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AC1D9C" w:rsidRDefault="00985EFB" w:rsidP="00AC1D9C">
      <w:pPr>
        <w:pStyle w:val="Heading1"/>
      </w:pPr>
      <w:r w:rsidRPr="00AC1D9C">
        <w:t>Sample Notice Informing Individuals About Nondiscrimination and Accessibility Requirements and Sample Nondiscrimination Statement:</w:t>
      </w:r>
    </w:p>
    <w:p w14:paraId="293928F4" w14:textId="43C1A2C3" w:rsidR="000B2898" w:rsidRPr="00985EFB" w:rsidRDefault="00985EFB" w:rsidP="000B2898">
      <w:pPr>
        <w:widowControl w:val="0"/>
        <w:autoSpaceDE w:val="0"/>
        <w:autoSpaceDN w:val="0"/>
        <w:adjustRightInd w:val="0"/>
        <w:spacing w:after="0" w:line="480" w:lineRule="auto"/>
        <w:rPr>
          <w:rFonts w:ascii="Times New Roman" w:hAnsi="Times New Roman"/>
          <w:sz w:val="24"/>
          <w:szCs w:val="24"/>
          <w:lang w:val="el-GR"/>
        </w:rPr>
      </w:pPr>
      <w:r w:rsidRPr="00985EFB">
        <w:rPr>
          <w:rFonts w:ascii="Times New Roman" w:eastAsia="Times New Roman" w:hAnsi="Times New Roman"/>
          <w:sz w:val="24"/>
          <w:szCs w:val="24"/>
          <w:lang w:val="el-GR"/>
        </w:rPr>
        <w:t xml:space="preserve">Οι </w:t>
      </w:r>
      <w:r w:rsidR="005E0B79" w:rsidRPr="00985EFB">
        <w:rPr>
          <w:rFonts w:ascii="Times New Roman" w:eastAsia="Times New Roman" w:hAnsi="Times New Roman"/>
          <w:sz w:val="24"/>
          <w:szCs w:val="24"/>
          <w:lang w:val="el-GR"/>
        </w:rPr>
        <w:t>Δ</w:t>
      </w:r>
      <w:r w:rsidRPr="00985EFB">
        <w:rPr>
          <w:rFonts w:ascii="Times New Roman" w:eastAsia="Times New Roman" w:hAnsi="Times New Roman"/>
          <w:sz w:val="24"/>
          <w:szCs w:val="24"/>
          <w:lang w:val="el-GR"/>
        </w:rPr>
        <w:t xml:space="preserve">ιακρίσεις είναι ενάντια στον </w:t>
      </w:r>
      <w:r w:rsidR="005E0B79" w:rsidRPr="00985EFB">
        <w:rPr>
          <w:rFonts w:ascii="Times New Roman" w:eastAsia="Times New Roman" w:hAnsi="Times New Roman"/>
          <w:sz w:val="24"/>
          <w:szCs w:val="24"/>
          <w:lang w:val="el-GR"/>
        </w:rPr>
        <w:t>Ν</w:t>
      </w:r>
      <w:r w:rsidRPr="00985EFB">
        <w:rPr>
          <w:rFonts w:ascii="Times New Roman" w:eastAsia="Times New Roman" w:hAnsi="Times New Roman"/>
          <w:sz w:val="24"/>
          <w:szCs w:val="24"/>
          <w:lang w:val="el-GR"/>
        </w:rPr>
        <w:t>όμο</w:t>
      </w:r>
    </w:p>
    <w:p w14:paraId="10E4E43F" w14:textId="58A74EBA" w:rsidR="000B2898" w:rsidRPr="00985EFB" w:rsidRDefault="00985EFB" w:rsidP="000B2898">
      <w:pPr>
        <w:widowControl w:val="0"/>
        <w:autoSpaceDE w:val="0"/>
        <w:autoSpaceDN w:val="0"/>
        <w:adjustRightInd w:val="0"/>
        <w:spacing w:after="0" w:line="480" w:lineRule="auto"/>
        <w:ind w:firstLine="720"/>
        <w:rPr>
          <w:rFonts w:ascii="Times New Roman" w:hAnsi="Times New Roman"/>
          <w:sz w:val="24"/>
          <w:szCs w:val="24"/>
          <w:lang w:val="el-GR"/>
        </w:rPr>
      </w:pPr>
      <w:r w:rsidRPr="00985EFB">
        <w:rPr>
          <w:rFonts w:ascii="Times New Roman" w:eastAsia="Times New Roman" w:hAnsi="Times New Roman"/>
          <w:sz w:val="24"/>
          <w:szCs w:val="24"/>
          <w:lang w:val="el-GR"/>
        </w:rPr>
        <w:t>Η [</w:t>
      </w:r>
      <w:r>
        <w:rPr>
          <w:rFonts w:ascii="Times New Roman" w:hAnsi="Times New Roman"/>
          <w:b/>
          <w:bCs/>
          <w:sz w:val="24"/>
          <w:szCs w:val="24"/>
        </w:rPr>
        <w:t>Name</w:t>
      </w:r>
      <w:r w:rsidRPr="00A33CE7">
        <w:rPr>
          <w:rFonts w:ascii="Times New Roman" w:hAnsi="Times New Roman"/>
          <w:b/>
          <w:bCs/>
          <w:sz w:val="24"/>
          <w:szCs w:val="24"/>
          <w:lang w:val="el-GR"/>
        </w:rPr>
        <w:t xml:space="preserve"> </w:t>
      </w:r>
      <w:r>
        <w:rPr>
          <w:rFonts w:ascii="Times New Roman" w:hAnsi="Times New Roman"/>
          <w:b/>
          <w:bCs/>
          <w:sz w:val="24"/>
          <w:szCs w:val="24"/>
        </w:rPr>
        <w:t>of</w:t>
      </w:r>
      <w:r w:rsidRPr="00A33CE7">
        <w:rPr>
          <w:rFonts w:ascii="Times New Roman" w:hAnsi="Times New Roman"/>
          <w:b/>
          <w:bCs/>
          <w:sz w:val="24"/>
          <w:szCs w:val="24"/>
          <w:lang w:val="el-GR"/>
        </w:rPr>
        <w:t xml:space="preserve"> </w:t>
      </w:r>
      <w:r>
        <w:rPr>
          <w:rFonts w:ascii="Times New Roman" w:hAnsi="Times New Roman"/>
          <w:b/>
          <w:bCs/>
          <w:sz w:val="24"/>
          <w:szCs w:val="24"/>
        </w:rPr>
        <w:t>covered</w:t>
      </w:r>
      <w:r w:rsidRPr="00A33CE7">
        <w:rPr>
          <w:rFonts w:ascii="Times New Roman" w:hAnsi="Times New Roman"/>
          <w:b/>
          <w:bCs/>
          <w:sz w:val="24"/>
          <w:szCs w:val="24"/>
          <w:lang w:val="el-GR"/>
        </w:rPr>
        <w:t xml:space="preserve"> </w:t>
      </w:r>
      <w:r>
        <w:rPr>
          <w:rFonts w:ascii="Times New Roman" w:hAnsi="Times New Roman"/>
          <w:b/>
          <w:bCs/>
          <w:sz w:val="24"/>
          <w:szCs w:val="24"/>
        </w:rPr>
        <w:t>entity</w:t>
      </w:r>
      <w:r w:rsidRPr="00985EFB">
        <w:rPr>
          <w:rFonts w:ascii="Times New Roman" w:eastAsia="Times New Roman" w:hAnsi="Times New Roman"/>
          <w:sz w:val="24"/>
          <w:szCs w:val="24"/>
          <w:lang w:val="el-GR"/>
        </w:rPr>
        <w:t>] συμμορφώνεται με την ισχύουσα ομοσπονδιακή νομοθεσία για τα πολιτικά δικαιώματα και δεν κάνει διακρίσεις βάσει φυλής, χρώματος, εθνοτικής καταγωγής, ηλικίας, αναπηρίας ή φύλου (σύμφωνα με το εύρος των διακρίσεων φύλου που περιγράφονται στο άρθρο 45 § 92.101(a)(2)) [</w:t>
      </w:r>
      <w:r>
        <w:rPr>
          <w:rFonts w:ascii="Times New Roman" w:eastAsia="Times New Roman" w:hAnsi="Times New Roman"/>
          <w:b/>
          <w:bCs/>
          <w:sz w:val="24"/>
          <w:szCs w:val="24"/>
        </w:rPr>
        <w:t>optional</w:t>
      </w:r>
      <w:r w:rsidRPr="00985EFB">
        <w:rPr>
          <w:rFonts w:ascii="Times New Roman" w:eastAsia="Times New Roman" w:hAnsi="Times New Roman"/>
          <w:b/>
          <w:bCs/>
          <w:sz w:val="24"/>
          <w:szCs w:val="24"/>
          <w:lang w:val="el-GR"/>
        </w:rPr>
        <w:t>:</w:t>
      </w:r>
      <w:r w:rsidRPr="00985EFB">
        <w:rPr>
          <w:rFonts w:ascii="Times New Roman" w:eastAsia="Times New Roman" w:hAnsi="Times New Roman"/>
          <w:sz w:val="24"/>
          <w:szCs w:val="24"/>
          <w:lang w:val="el-GR"/>
        </w:rPr>
        <w:t xml:space="preserve"> (ή φύλο, συμπεριλαμβανομένων των χαρακτηριστικών φύλου, συμπεριλαμβανομένων των ίντερσεξ χαρακτηριστικών, εγκυμοσύνης ή σχετικής κατάστασης, σεξουαλικού προσανατολισμού, ταυτότητας φύλου και στερεοτύπων φύλου).</w:t>
      </w:r>
      <w:r w:rsidRPr="00985EFB">
        <w:rPr>
          <w:rStyle w:val="FootnoteReference"/>
          <w:rFonts w:ascii="Times New Roman" w:eastAsia="Times New Roman" w:hAnsi="Times New Roman"/>
          <w:b/>
          <w:bCs/>
          <w:sz w:val="24"/>
          <w:szCs w:val="24"/>
        </w:rPr>
        <w:footnoteReference w:id="1"/>
      </w:r>
      <w:r w:rsidRPr="00985EFB">
        <w:rPr>
          <w:rFonts w:ascii="Times New Roman" w:eastAsia="Times New Roman" w:hAnsi="Times New Roman"/>
          <w:sz w:val="24"/>
          <w:szCs w:val="24"/>
          <w:lang w:val="el-GR"/>
        </w:rPr>
        <w:t>] Η [</w:t>
      </w:r>
      <w:bookmarkStart w:id="0" w:name="_Hlk132272512"/>
      <w:r>
        <w:rPr>
          <w:rFonts w:ascii="Times New Roman" w:hAnsi="Times New Roman"/>
          <w:b/>
          <w:bCs/>
          <w:sz w:val="24"/>
          <w:szCs w:val="24"/>
        </w:rPr>
        <w:t>Name</w:t>
      </w:r>
      <w:r w:rsidRPr="00A33CE7">
        <w:rPr>
          <w:rFonts w:ascii="Times New Roman" w:hAnsi="Times New Roman"/>
          <w:b/>
          <w:bCs/>
          <w:sz w:val="24"/>
          <w:szCs w:val="24"/>
          <w:lang w:val="el-GR"/>
        </w:rPr>
        <w:t xml:space="preserve"> </w:t>
      </w:r>
      <w:r>
        <w:rPr>
          <w:rFonts w:ascii="Times New Roman" w:hAnsi="Times New Roman"/>
          <w:b/>
          <w:bCs/>
          <w:sz w:val="24"/>
          <w:szCs w:val="24"/>
        </w:rPr>
        <w:t>of</w:t>
      </w:r>
      <w:r w:rsidRPr="00A33CE7">
        <w:rPr>
          <w:rFonts w:ascii="Times New Roman" w:hAnsi="Times New Roman"/>
          <w:b/>
          <w:bCs/>
          <w:sz w:val="24"/>
          <w:szCs w:val="24"/>
          <w:lang w:val="el-GR"/>
        </w:rPr>
        <w:t xml:space="preserve"> </w:t>
      </w:r>
      <w:r>
        <w:rPr>
          <w:rFonts w:ascii="Times New Roman" w:hAnsi="Times New Roman"/>
          <w:b/>
          <w:bCs/>
          <w:sz w:val="24"/>
          <w:szCs w:val="24"/>
        </w:rPr>
        <w:t>covered</w:t>
      </w:r>
      <w:r w:rsidRPr="00A33CE7">
        <w:rPr>
          <w:rFonts w:ascii="Times New Roman" w:hAnsi="Times New Roman"/>
          <w:b/>
          <w:bCs/>
          <w:sz w:val="24"/>
          <w:szCs w:val="24"/>
          <w:lang w:val="el-GR"/>
        </w:rPr>
        <w:t xml:space="preserve"> </w:t>
      </w:r>
      <w:r>
        <w:rPr>
          <w:rFonts w:ascii="Times New Roman" w:hAnsi="Times New Roman"/>
          <w:b/>
          <w:bCs/>
          <w:sz w:val="24"/>
          <w:szCs w:val="24"/>
        </w:rPr>
        <w:t>entity</w:t>
      </w:r>
      <w:r w:rsidRPr="00985EFB">
        <w:rPr>
          <w:rFonts w:ascii="Times New Roman" w:eastAsia="Times New Roman" w:hAnsi="Times New Roman"/>
          <w:sz w:val="24"/>
          <w:szCs w:val="24"/>
          <w:lang w:val="el-GR"/>
        </w:rPr>
        <w:t>] δεν εξαιρεί άτομα ούτε τα αντιμετωπίζει λιγότερο ευνοϊκά λόγω της φυλής, του χρώματος, της εθνοτικής καταγωγής, της ηλικίας, της αναπηρίας ή του φύλου.</w:t>
      </w:r>
    </w:p>
    <w:bookmarkEnd w:id="0"/>
    <w:p w14:paraId="02405751" w14:textId="2E20A870" w:rsidR="00012572" w:rsidRPr="00985EFB" w:rsidRDefault="00985EFB" w:rsidP="00012572">
      <w:pPr>
        <w:widowControl w:val="0"/>
        <w:autoSpaceDE w:val="0"/>
        <w:autoSpaceDN w:val="0"/>
        <w:adjustRightInd w:val="0"/>
        <w:spacing w:after="0" w:line="480" w:lineRule="auto"/>
        <w:ind w:firstLine="720"/>
        <w:rPr>
          <w:rFonts w:ascii="Times New Roman" w:hAnsi="Times New Roman"/>
          <w:sz w:val="24"/>
          <w:szCs w:val="24"/>
          <w:lang w:val="el-GR"/>
        </w:rPr>
      </w:pPr>
      <w:r w:rsidRPr="00985EFB">
        <w:rPr>
          <w:rFonts w:ascii="Times New Roman" w:eastAsia="Times New Roman" w:hAnsi="Times New Roman"/>
          <w:sz w:val="24"/>
          <w:szCs w:val="24"/>
          <w:lang w:val="el-GR"/>
        </w:rPr>
        <w:t>[</w:t>
      </w:r>
      <w:r>
        <w:rPr>
          <w:rFonts w:ascii="Times New Roman" w:hAnsi="Times New Roman"/>
          <w:b/>
          <w:bCs/>
          <w:sz w:val="24"/>
          <w:szCs w:val="24"/>
        </w:rPr>
        <w:t>Optional</w:t>
      </w:r>
      <w:r w:rsidRPr="00985EFB">
        <w:rPr>
          <w:rFonts w:ascii="Times New Roman" w:eastAsia="Times New Roman" w:hAnsi="Times New Roman"/>
          <w:b/>
          <w:bCs/>
          <w:sz w:val="24"/>
          <w:szCs w:val="24"/>
          <w:lang w:val="el-GR"/>
        </w:rPr>
        <w:t xml:space="preserve">: </w:t>
      </w:r>
      <w:r w:rsidRPr="00985EFB">
        <w:rPr>
          <w:rFonts w:ascii="Times New Roman" w:eastAsia="Times New Roman" w:hAnsi="Times New Roman"/>
          <w:sz w:val="24"/>
          <w:szCs w:val="24"/>
          <w:lang w:val="el-GR"/>
        </w:rPr>
        <w:t>Η</w:t>
      </w:r>
      <w:r w:rsidRPr="00985EFB">
        <w:rPr>
          <w:rFonts w:ascii="Times New Roman" w:eastAsia="Times New Roman" w:hAnsi="Times New Roman"/>
          <w:b/>
          <w:bCs/>
          <w:sz w:val="24"/>
          <w:szCs w:val="24"/>
          <w:lang w:val="el-GR"/>
        </w:rPr>
        <w:t xml:space="preserve"> [</w:t>
      </w:r>
      <w:r>
        <w:rPr>
          <w:rFonts w:ascii="Times New Roman" w:hAnsi="Times New Roman"/>
          <w:b/>
          <w:bCs/>
          <w:sz w:val="24"/>
          <w:szCs w:val="24"/>
        </w:rPr>
        <w:t>Name of the covered entity</w:t>
      </w:r>
      <w:r w:rsidRPr="00985EFB">
        <w:rPr>
          <w:rFonts w:ascii="Times New Roman" w:eastAsia="Times New Roman" w:hAnsi="Times New Roman"/>
          <w:sz w:val="24"/>
          <w:szCs w:val="24"/>
          <w:lang w:val="el-GR"/>
        </w:rPr>
        <w:t>] αυτήν τη στιγμή διαθέτει μια [</w:t>
      </w:r>
      <w:r>
        <w:rPr>
          <w:rFonts w:ascii="Times New Roman" w:hAnsi="Times New Roman"/>
          <w:b/>
          <w:bCs/>
          <w:sz w:val="24"/>
          <w:szCs w:val="24"/>
        </w:rPr>
        <w:t>religious and/or conscience</w:t>
      </w:r>
      <w:r w:rsidRPr="00985EFB">
        <w:rPr>
          <w:rFonts w:ascii="Times New Roman" w:eastAsia="Times New Roman" w:hAnsi="Times New Roman"/>
          <w:sz w:val="24"/>
          <w:szCs w:val="24"/>
          <w:lang w:val="el-GR"/>
        </w:rPr>
        <w:t>] εξαίρεση από το Γραφείο HHS για τα ανθρώπινα δικαιώματα, η οποία εξαιρεί τον/την [</w:t>
      </w:r>
      <w:r>
        <w:rPr>
          <w:rFonts w:ascii="Times New Roman" w:hAnsi="Times New Roman"/>
          <w:b/>
          <w:bCs/>
          <w:sz w:val="24"/>
          <w:szCs w:val="24"/>
        </w:rPr>
        <w:t>name of the covered entity</w:t>
      </w:r>
      <w:r w:rsidRPr="00985EFB">
        <w:rPr>
          <w:rFonts w:ascii="Times New Roman" w:eastAsia="Times New Roman" w:hAnsi="Times New Roman"/>
          <w:sz w:val="24"/>
          <w:szCs w:val="24"/>
          <w:lang w:val="el-GR"/>
        </w:rPr>
        <w:t>] από τη συμμόρφωση με τις διατάξεις [</w:t>
      </w:r>
      <w:r>
        <w:rPr>
          <w:rFonts w:ascii="Times New Roman" w:hAnsi="Times New Roman"/>
          <w:b/>
          <w:bCs/>
          <w:sz w:val="24"/>
          <w:szCs w:val="24"/>
        </w:rPr>
        <w:t>list provisions of Section 1557 to which the exemption applies, and the scope/terms of that exemption</w:t>
      </w:r>
      <w:r w:rsidRPr="00985EFB">
        <w:rPr>
          <w:rFonts w:ascii="Times New Roman" w:eastAsia="Times New Roman" w:hAnsi="Times New Roman"/>
          <w:sz w:val="24"/>
          <w:szCs w:val="24"/>
          <w:lang w:val="el-GR"/>
        </w:rPr>
        <w:t>].</w:t>
      </w:r>
    </w:p>
    <w:p w14:paraId="381502EE" w14:textId="367591E6" w:rsidR="000B2898" w:rsidRPr="00985EFB" w:rsidRDefault="00985EFB" w:rsidP="000B2898">
      <w:pPr>
        <w:widowControl w:val="0"/>
        <w:autoSpaceDE w:val="0"/>
        <w:autoSpaceDN w:val="0"/>
        <w:adjustRightInd w:val="0"/>
        <w:spacing w:after="0" w:line="480" w:lineRule="auto"/>
        <w:rPr>
          <w:rFonts w:ascii="Times New Roman" w:hAnsi="Times New Roman"/>
          <w:sz w:val="24"/>
          <w:szCs w:val="24"/>
          <w:lang w:val="el-GR"/>
        </w:rPr>
      </w:pPr>
      <w:r w:rsidRPr="00985EFB">
        <w:rPr>
          <w:rFonts w:ascii="Times New Roman" w:hAnsi="Times New Roman"/>
          <w:sz w:val="24"/>
          <w:szCs w:val="24"/>
        </w:rPr>
        <w:t> </w:t>
      </w:r>
      <w:r w:rsidRPr="00985EFB">
        <w:rPr>
          <w:rFonts w:ascii="Times New Roman" w:hAnsi="Times New Roman"/>
          <w:sz w:val="24"/>
          <w:szCs w:val="24"/>
          <w:lang w:val="el-GR"/>
        </w:rPr>
        <w:tab/>
        <w:t>[</w:t>
      </w:r>
      <w:r w:rsidRPr="00985EFB">
        <w:rPr>
          <w:rFonts w:ascii="Times New Roman" w:hAnsi="Times New Roman"/>
          <w:b/>
          <w:bCs/>
          <w:sz w:val="24"/>
          <w:szCs w:val="24"/>
        </w:rPr>
        <w:t>Name</w:t>
      </w:r>
      <w:r w:rsidRPr="00985EFB">
        <w:rPr>
          <w:rFonts w:ascii="Times New Roman" w:hAnsi="Times New Roman"/>
          <w:b/>
          <w:bCs/>
          <w:sz w:val="24"/>
          <w:szCs w:val="24"/>
          <w:lang w:val="el-GR"/>
        </w:rPr>
        <w:t xml:space="preserve"> </w:t>
      </w:r>
      <w:r w:rsidRPr="00985EFB">
        <w:rPr>
          <w:rFonts w:ascii="Times New Roman" w:hAnsi="Times New Roman"/>
          <w:b/>
          <w:bCs/>
          <w:sz w:val="24"/>
          <w:szCs w:val="24"/>
        </w:rPr>
        <w:t>of</w:t>
      </w:r>
      <w:r w:rsidRPr="00985EFB">
        <w:rPr>
          <w:rFonts w:ascii="Times New Roman" w:hAnsi="Times New Roman"/>
          <w:b/>
          <w:bCs/>
          <w:sz w:val="24"/>
          <w:szCs w:val="24"/>
          <w:lang w:val="el-GR"/>
        </w:rPr>
        <w:t xml:space="preserve"> </w:t>
      </w:r>
      <w:r w:rsidRPr="00985EFB">
        <w:rPr>
          <w:rFonts w:ascii="Times New Roman" w:hAnsi="Times New Roman"/>
          <w:b/>
          <w:bCs/>
          <w:sz w:val="24"/>
          <w:szCs w:val="24"/>
        </w:rPr>
        <w:t>covered</w:t>
      </w:r>
      <w:r w:rsidRPr="00985EFB">
        <w:rPr>
          <w:rFonts w:ascii="Times New Roman" w:hAnsi="Times New Roman"/>
          <w:b/>
          <w:bCs/>
          <w:sz w:val="24"/>
          <w:szCs w:val="24"/>
          <w:lang w:val="el-GR"/>
        </w:rPr>
        <w:t xml:space="preserve"> </w:t>
      </w:r>
      <w:r w:rsidRPr="00985EFB">
        <w:rPr>
          <w:rFonts w:ascii="Times New Roman" w:hAnsi="Times New Roman"/>
          <w:b/>
          <w:bCs/>
          <w:sz w:val="24"/>
          <w:szCs w:val="24"/>
        </w:rPr>
        <w:t>entity</w:t>
      </w:r>
      <w:r w:rsidRPr="00985EFB">
        <w:rPr>
          <w:rFonts w:ascii="Times New Roman" w:hAnsi="Times New Roman"/>
          <w:sz w:val="24"/>
          <w:szCs w:val="24"/>
          <w:lang w:val="el-GR"/>
        </w:rPr>
        <w:t>]:</w:t>
      </w:r>
    </w:p>
    <w:p w14:paraId="191E273A" w14:textId="63BAE155" w:rsidR="000B2898" w:rsidRPr="00AC1D9C" w:rsidRDefault="00985EFB" w:rsidP="00AC1D9C">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lang w:val="el-GR"/>
        </w:rPr>
      </w:pPr>
      <w:r w:rsidRPr="00AC1D9C">
        <w:rPr>
          <w:rFonts w:ascii="Times New Roman" w:eastAsia="Times New Roman" w:hAnsi="Times New Roman"/>
          <w:sz w:val="24"/>
          <w:szCs w:val="24"/>
          <w:lang w:val="el-GR"/>
        </w:rPr>
        <w:t>Παρέχει στα άτομα με αναπηρίες εύλογες τροποποιήσεις και δωρεάν κατάλληλα βοηθήματα και υπηρεσίες για να επικοινωνούν αποτελεσματικά μαζί μας, όπως:</w:t>
      </w:r>
    </w:p>
    <w:p w14:paraId="34D3897A" w14:textId="249D1B23" w:rsidR="000B2898" w:rsidRPr="00AC1D9C" w:rsidRDefault="00985EFB" w:rsidP="00AC1D9C">
      <w:pPr>
        <w:pStyle w:val="ListParagraph"/>
        <w:widowControl w:val="0"/>
        <w:numPr>
          <w:ilvl w:val="1"/>
          <w:numId w:val="3"/>
        </w:numPr>
        <w:autoSpaceDE w:val="0"/>
        <w:autoSpaceDN w:val="0"/>
        <w:adjustRightInd w:val="0"/>
        <w:spacing w:after="0" w:line="480" w:lineRule="auto"/>
        <w:ind w:left="720" w:firstLine="720"/>
        <w:rPr>
          <w:rFonts w:ascii="Times New Roman" w:hAnsi="Times New Roman"/>
          <w:sz w:val="24"/>
          <w:szCs w:val="24"/>
          <w:lang w:val="el-GR"/>
        </w:rPr>
      </w:pPr>
      <w:r w:rsidRPr="00AC1D9C">
        <w:rPr>
          <w:rFonts w:ascii="Times New Roman" w:eastAsia="Times New Roman" w:hAnsi="Times New Roman"/>
          <w:sz w:val="24"/>
          <w:szCs w:val="24"/>
          <w:lang w:val="el-GR"/>
        </w:rPr>
        <w:t>Πιστοποιημένους διερμηνείς νοηματικής γλώσσας</w:t>
      </w:r>
    </w:p>
    <w:p w14:paraId="324DEA02" w14:textId="7F7487F1" w:rsidR="000B2898" w:rsidRPr="00AC1D9C" w:rsidRDefault="00985EFB" w:rsidP="00AC1D9C">
      <w:pPr>
        <w:pStyle w:val="ListParagraph"/>
        <w:widowControl w:val="0"/>
        <w:numPr>
          <w:ilvl w:val="1"/>
          <w:numId w:val="3"/>
        </w:numPr>
        <w:autoSpaceDE w:val="0"/>
        <w:autoSpaceDN w:val="0"/>
        <w:adjustRightInd w:val="0"/>
        <w:spacing w:after="0" w:line="480" w:lineRule="auto"/>
        <w:ind w:left="720" w:firstLine="720"/>
        <w:rPr>
          <w:rFonts w:ascii="Times New Roman" w:hAnsi="Times New Roman"/>
          <w:sz w:val="24"/>
          <w:szCs w:val="24"/>
          <w:lang w:val="el-GR"/>
        </w:rPr>
      </w:pPr>
      <w:r w:rsidRPr="00AC1D9C">
        <w:rPr>
          <w:rFonts w:ascii="Times New Roman" w:eastAsia="Times New Roman" w:hAnsi="Times New Roman"/>
          <w:sz w:val="24"/>
          <w:szCs w:val="24"/>
          <w:lang w:val="el-GR"/>
        </w:rPr>
        <w:t xml:space="preserve">Γραπτές πληροφορίες σε άλλες μορφές (μεγάλα τυπογραφικά στοιχεία, </w:t>
      </w:r>
      <w:r w:rsidRPr="00AC1D9C">
        <w:rPr>
          <w:rFonts w:ascii="Times New Roman" w:eastAsia="Times New Roman" w:hAnsi="Times New Roman"/>
          <w:sz w:val="24"/>
          <w:szCs w:val="24"/>
          <w:lang w:val="el-GR"/>
        </w:rPr>
        <w:lastRenderedPageBreak/>
        <w:t>ακουστική έκδοση, προσβάσιμους ηλεκτρονικούς μορφότυπους, άλλες μορφές).</w:t>
      </w:r>
    </w:p>
    <w:p w14:paraId="72171CA6" w14:textId="6ABFA247" w:rsidR="000B2898" w:rsidRPr="00985EFB" w:rsidRDefault="00985EFB" w:rsidP="00AC1D9C">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lang w:val="el-GR"/>
        </w:rPr>
      </w:pPr>
      <w:r w:rsidRPr="00985EFB">
        <w:rPr>
          <w:rFonts w:ascii="Times New Roman" w:eastAsia="Times New Roman" w:hAnsi="Times New Roman"/>
          <w:sz w:val="24"/>
          <w:szCs w:val="24"/>
          <w:lang w:val="el-GR"/>
        </w:rPr>
        <w:t> Παρέχει δωρεάν υπηρεσίες γλωσσικής υποστήριξης σε άτομα που η κύρια γλώσσα τους δεν είναι τα Αγγλικά, οι οποίες μπορεί να περιλαμβάνουν:</w:t>
      </w:r>
    </w:p>
    <w:p w14:paraId="7BB308E8" w14:textId="14313146" w:rsidR="000B2898" w:rsidRPr="00AC1D9C" w:rsidRDefault="00985EFB" w:rsidP="00AC1D9C">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lang w:val="el-GR"/>
        </w:rPr>
      </w:pPr>
      <w:r w:rsidRPr="00AC1D9C">
        <w:rPr>
          <w:rFonts w:ascii="Times New Roman" w:eastAsia="Times New Roman" w:hAnsi="Times New Roman"/>
          <w:sz w:val="24"/>
          <w:szCs w:val="24"/>
          <w:lang w:val="el-GR"/>
        </w:rPr>
        <w:t>Πιστοποιημένους διερμηνείς</w:t>
      </w:r>
    </w:p>
    <w:p w14:paraId="1E69AF2F" w14:textId="2217B5F5" w:rsidR="000B2898" w:rsidRPr="00AC1D9C" w:rsidRDefault="00985EFB" w:rsidP="00AC1D9C">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lang w:val="el-GR"/>
        </w:rPr>
      </w:pPr>
      <w:r w:rsidRPr="00AC1D9C">
        <w:rPr>
          <w:rFonts w:ascii="Times New Roman" w:eastAsia="Times New Roman" w:hAnsi="Times New Roman"/>
          <w:sz w:val="24"/>
          <w:szCs w:val="24"/>
          <w:lang w:val="el-GR"/>
        </w:rPr>
        <w:t>Γραπτές πληροφορίες σε άλλες γλώσσες.</w:t>
      </w:r>
    </w:p>
    <w:p w14:paraId="57725E23" w14:textId="3B07AB63" w:rsidR="000B2898" w:rsidRPr="00985EFB" w:rsidRDefault="00985EFB" w:rsidP="000B2898">
      <w:pPr>
        <w:widowControl w:val="0"/>
        <w:autoSpaceDE w:val="0"/>
        <w:autoSpaceDN w:val="0"/>
        <w:adjustRightInd w:val="0"/>
        <w:spacing w:after="0" w:line="480" w:lineRule="auto"/>
        <w:rPr>
          <w:rFonts w:ascii="Times New Roman" w:hAnsi="Times New Roman"/>
          <w:sz w:val="24"/>
          <w:szCs w:val="24"/>
          <w:lang w:val="el-GR"/>
        </w:rPr>
      </w:pPr>
      <w:r w:rsidRPr="00985EFB">
        <w:rPr>
          <w:rFonts w:ascii="Times New Roman" w:eastAsia="Times New Roman" w:hAnsi="Times New Roman"/>
          <w:sz w:val="24"/>
          <w:szCs w:val="24"/>
          <w:lang w:val="el-GR"/>
        </w:rPr>
        <w:t> </w:t>
      </w:r>
      <w:r w:rsidRPr="00985EFB">
        <w:rPr>
          <w:rFonts w:ascii="Times New Roman" w:eastAsia="Times New Roman" w:hAnsi="Times New Roman"/>
          <w:sz w:val="24"/>
          <w:szCs w:val="24"/>
          <w:lang w:val="el-GR"/>
        </w:rPr>
        <w:tab/>
        <w:t>Εάν χρειάζεστε εύλογες τροποποιήσεις, κατάλληλα βοηθήματα και υπηρεσίες ή υπηρεσίες γλωσσικής υποστήριξης, επικοινωνήστε με τον/την [</w:t>
      </w:r>
      <w:r>
        <w:rPr>
          <w:rFonts w:ascii="Times New Roman" w:hAnsi="Times New Roman"/>
          <w:b/>
          <w:bCs/>
          <w:sz w:val="24"/>
          <w:szCs w:val="24"/>
        </w:rPr>
        <w:t>name</w:t>
      </w:r>
      <w:r w:rsidRPr="00A33CE7">
        <w:rPr>
          <w:rFonts w:ascii="Times New Roman" w:hAnsi="Times New Roman"/>
          <w:b/>
          <w:bCs/>
          <w:sz w:val="24"/>
          <w:szCs w:val="24"/>
          <w:lang w:val="el-GR"/>
        </w:rPr>
        <w:t xml:space="preserve"> </w:t>
      </w:r>
      <w:r>
        <w:rPr>
          <w:rFonts w:ascii="Times New Roman" w:hAnsi="Times New Roman"/>
          <w:b/>
          <w:bCs/>
          <w:sz w:val="24"/>
          <w:szCs w:val="24"/>
        </w:rPr>
        <w:t>of</w:t>
      </w:r>
      <w:r w:rsidRPr="00A33CE7">
        <w:rPr>
          <w:rFonts w:ascii="Times New Roman" w:hAnsi="Times New Roman"/>
          <w:b/>
          <w:bCs/>
          <w:sz w:val="24"/>
          <w:szCs w:val="24"/>
          <w:lang w:val="el-GR"/>
        </w:rPr>
        <w:t xml:space="preserve"> </w:t>
      </w:r>
      <w:r>
        <w:rPr>
          <w:rFonts w:ascii="Times New Roman" w:hAnsi="Times New Roman"/>
          <w:b/>
          <w:bCs/>
          <w:sz w:val="24"/>
          <w:szCs w:val="24"/>
        </w:rPr>
        <w:t>Civil</w:t>
      </w:r>
      <w:r w:rsidRPr="00A33CE7">
        <w:rPr>
          <w:rFonts w:ascii="Times New Roman" w:hAnsi="Times New Roman"/>
          <w:b/>
          <w:bCs/>
          <w:sz w:val="24"/>
          <w:szCs w:val="24"/>
          <w:lang w:val="el-GR"/>
        </w:rPr>
        <w:t xml:space="preserve"> </w:t>
      </w:r>
      <w:r>
        <w:rPr>
          <w:rFonts w:ascii="Times New Roman" w:hAnsi="Times New Roman"/>
          <w:b/>
          <w:bCs/>
          <w:sz w:val="24"/>
          <w:szCs w:val="24"/>
        </w:rPr>
        <w:t>Rights</w:t>
      </w:r>
      <w:r w:rsidRPr="00A33CE7">
        <w:rPr>
          <w:rFonts w:ascii="Times New Roman" w:hAnsi="Times New Roman"/>
          <w:b/>
          <w:bCs/>
          <w:sz w:val="24"/>
          <w:szCs w:val="24"/>
          <w:lang w:val="el-GR"/>
        </w:rPr>
        <w:t xml:space="preserve"> </w:t>
      </w:r>
      <w:r>
        <w:rPr>
          <w:rFonts w:ascii="Times New Roman" w:hAnsi="Times New Roman"/>
          <w:b/>
          <w:bCs/>
          <w:sz w:val="24"/>
          <w:szCs w:val="24"/>
        </w:rPr>
        <w:t>Coordinator</w:t>
      </w:r>
      <w:r w:rsidRPr="00985EFB">
        <w:rPr>
          <w:rFonts w:ascii="Times New Roman" w:eastAsia="Times New Roman" w:hAnsi="Times New Roman"/>
          <w:sz w:val="24"/>
          <w:szCs w:val="24"/>
          <w:lang w:val="el-GR"/>
        </w:rPr>
        <w:t>].</w:t>
      </w:r>
    </w:p>
    <w:p w14:paraId="59924A2B" w14:textId="141F3B72" w:rsidR="000B2898" w:rsidRPr="00985EFB" w:rsidRDefault="00985EFB" w:rsidP="000B2898">
      <w:pPr>
        <w:spacing w:after="0" w:line="480" w:lineRule="auto"/>
        <w:ind w:firstLine="720"/>
        <w:rPr>
          <w:rFonts w:ascii="Times New Roman" w:hAnsi="Times New Roman"/>
          <w:sz w:val="24"/>
          <w:szCs w:val="24"/>
          <w:lang w:val="el-GR"/>
        </w:rPr>
      </w:pPr>
      <w:r w:rsidRPr="00985EFB">
        <w:rPr>
          <w:rFonts w:ascii="Times New Roman" w:eastAsia="Times New Roman" w:hAnsi="Times New Roman"/>
          <w:sz w:val="24"/>
          <w:szCs w:val="24"/>
          <w:lang w:val="el-GR"/>
        </w:rPr>
        <w:t>Εάν πιστεύετε ότι η [</w:t>
      </w:r>
      <w:r>
        <w:rPr>
          <w:rFonts w:ascii="Times New Roman" w:hAnsi="Times New Roman"/>
          <w:b/>
          <w:bCs/>
          <w:sz w:val="24"/>
          <w:szCs w:val="24"/>
        </w:rPr>
        <w:t>name</w:t>
      </w:r>
      <w:r w:rsidRPr="00A33CE7">
        <w:rPr>
          <w:rFonts w:ascii="Times New Roman" w:hAnsi="Times New Roman"/>
          <w:b/>
          <w:bCs/>
          <w:sz w:val="24"/>
          <w:szCs w:val="24"/>
          <w:lang w:val="el-GR"/>
        </w:rPr>
        <w:t xml:space="preserve"> </w:t>
      </w:r>
      <w:r>
        <w:rPr>
          <w:rFonts w:ascii="Times New Roman" w:hAnsi="Times New Roman"/>
          <w:b/>
          <w:bCs/>
          <w:sz w:val="24"/>
          <w:szCs w:val="24"/>
        </w:rPr>
        <w:t>of</w:t>
      </w:r>
      <w:r w:rsidRPr="00A33CE7">
        <w:rPr>
          <w:rFonts w:ascii="Times New Roman" w:hAnsi="Times New Roman"/>
          <w:b/>
          <w:bCs/>
          <w:sz w:val="24"/>
          <w:szCs w:val="24"/>
          <w:lang w:val="el-GR"/>
        </w:rPr>
        <w:t xml:space="preserve"> </w:t>
      </w:r>
      <w:r>
        <w:rPr>
          <w:rFonts w:ascii="Times New Roman" w:hAnsi="Times New Roman"/>
          <w:b/>
          <w:bCs/>
          <w:sz w:val="24"/>
          <w:szCs w:val="24"/>
        </w:rPr>
        <w:t>covered</w:t>
      </w:r>
      <w:r w:rsidRPr="00A33CE7">
        <w:rPr>
          <w:rFonts w:ascii="Times New Roman" w:hAnsi="Times New Roman"/>
          <w:b/>
          <w:bCs/>
          <w:sz w:val="24"/>
          <w:szCs w:val="24"/>
          <w:lang w:val="el-GR"/>
        </w:rPr>
        <w:t xml:space="preserve"> </w:t>
      </w:r>
      <w:r>
        <w:rPr>
          <w:rFonts w:ascii="Times New Roman" w:hAnsi="Times New Roman"/>
          <w:b/>
          <w:bCs/>
          <w:sz w:val="24"/>
          <w:szCs w:val="24"/>
        </w:rPr>
        <w:t>entity</w:t>
      </w:r>
      <w:r w:rsidRPr="00985EFB">
        <w:rPr>
          <w:rFonts w:ascii="Times New Roman" w:eastAsia="Times New Roman" w:hAnsi="Times New Roman"/>
          <w:sz w:val="24"/>
          <w:szCs w:val="24"/>
          <w:lang w:val="el-GR"/>
        </w:rPr>
        <w:t>] απέτυχε να παρέχει αυτές τις υπηρεσίες ή έχει κάνει διακρίσεις με οποιονδήποτε άλλο τρόπο με βάση τη φυλή, το χρώμα, την εθνοτική καταγωγή, την ηλικία, την αναπηρία ή το φύλο, μπορείτε να υποβάλετε ένα παράπονο στον/στην: [</w:t>
      </w:r>
      <w:r>
        <w:rPr>
          <w:rFonts w:ascii="Times New Roman" w:hAnsi="Times New Roman"/>
          <w:b/>
          <w:bCs/>
          <w:sz w:val="24"/>
          <w:szCs w:val="24"/>
        </w:rPr>
        <w:t>name</w:t>
      </w:r>
      <w:r w:rsidRPr="00A33CE7">
        <w:rPr>
          <w:rFonts w:ascii="Times New Roman" w:hAnsi="Times New Roman"/>
          <w:b/>
          <w:bCs/>
          <w:sz w:val="24"/>
          <w:szCs w:val="24"/>
          <w:lang w:val="el-GR"/>
        </w:rPr>
        <w:t xml:space="preserve"> </w:t>
      </w:r>
      <w:r>
        <w:rPr>
          <w:rFonts w:ascii="Times New Roman" w:hAnsi="Times New Roman"/>
          <w:b/>
          <w:bCs/>
          <w:sz w:val="24"/>
          <w:szCs w:val="24"/>
        </w:rPr>
        <w:t>and</w:t>
      </w:r>
      <w:r w:rsidRPr="00A33CE7">
        <w:rPr>
          <w:rFonts w:ascii="Times New Roman" w:hAnsi="Times New Roman"/>
          <w:b/>
          <w:bCs/>
          <w:sz w:val="24"/>
          <w:szCs w:val="24"/>
          <w:lang w:val="el-GR"/>
        </w:rPr>
        <w:t xml:space="preserve"> </w:t>
      </w:r>
      <w:r>
        <w:rPr>
          <w:rFonts w:ascii="Times New Roman" w:hAnsi="Times New Roman"/>
          <w:b/>
          <w:bCs/>
          <w:sz w:val="24"/>
          <w:szCs w:val="24"/>
        </w:rPr>
        <w:t>title</w:t>
      </w:r>
      <w:r w:rsidRPr="00A33CE7">
        <w:rPr>
          <w:rFonts w:ascii="Times New Roman" w:hAnsi="Times New Roman"/>
          <w:b/>
          <w:bCs/>
          <w:sz w:val="24"/>
          <w:szCs w:val="24"/>
          <w:lang w:val="el-GR"/>
        </w:rPr>
        <w:t xml:space="preserve"> </w:t>
      </w:r>
      <w:r>
        <w:rPr>
          <w:rFonts w:ascii="Times New Roman" w:hAnsi="Times New Roman"/>
          <w:b/>
          <w:bCs/>
          <w:sz w:val="24"/>
          <w:szCs w:val="24"/>
        </w:rPr>
        <w:t>of</w:t>
      </w:r>
      <w:r w:rsidRPr="00A33CE7">
        <w:rPr>
          <w:rFonts w:ascii="Times New Roman" w:hAnsi="Times New Roman"/>
          <w:b/>
          <w:bCs/>
          <w:sz w:val="24"/>
          <w:szCs w:val="24"/>
          <w:lang w:val="el-GR"/>
        </w:rPr>
        <w:t xml:space="preserve"> </w:t>
      </w:r>
      <w:r>
        <w:rPr>
          <w:rFonts w:ascii="Times New Roman" w:hAnsi="Times New Roman"/>
          <w:b/>
          <w:bCs/>
          <w:sz w:val="24"/>
          <w:szCs w:val="24"/>
        </w:rPr>
        <w:t>Civil</w:t>
      </w:r>
      <w:r w:rsidRPr="00A33CE7">
        <w:rPr>
          <w:rFonts w:ascii="Times New Roman" w:hAnsi="Times New Roman"/>
          <w:b/>
          <w:bCs/>
          <w:sz w:val="24"/>
          <w:szCs w:val="24"/>
          <w:lang w:val="el-GR"/>
        </w:rPr>
        <w:t xml:space="preserve"> </w:t>
      </w:r>
      <w:r>
        <w:rPr>
          <w:rFonts w:ascii="Times New Roman" w:hAnsi="Times New Roman"/>
          <w:b/>
          <w:bCs/>
          <w:sz w:val="24"/>
          <w:szCs w:val="24"/>
        </w:rPr>
        <w:t>Rights</w:t>
      </w:r>
      <w:r w:rsidRPr="00A33CE7">
        <w:rPr>
          <w:rFonts w:ascii="Times New Roman" w:hAnsi="Times New Roman"/>
          <w:b/>
          <w:bCs/>
          <w:sz w:val="24"/>
          <w:szCs w:val="24"/>
          <w:lang w:val="el-GR"/>
        </w:rPr>
        <w:t xml:space="preserve"> </w:t>
      </w:r>
      <w:r>
        <w:rPr>
          <w:rFonts w:ascii="Times New Roman" w:hAnsi="Times New Roman"/>
          <w:b/>
          <w:bCs/>
          <w:sz w:val="24"/>
          <w:szCs w:val="24"/>
        </w:rPr>
        <w:t>Coordinator</w:t>
      </w:r>
      <w:r w:rsidRPr="00985EFB">
        <w:rPr>
          <w:rFonts w:ascii="Times New Roman" w:eastAsia="Times New Roman" w:hAnsi="Times New Roman"/>
          <w:sz w:val="24"/>
          <w:szCs w:val="24"/>
          <w:lang w:val="el-GR"/>
        </w:rPr>
        <w:t>], [</w:t>
      </w:r>
      <w:r>
        <w:rPr>
          <w:rFonts w:ascii="Times New Roman" w:hAnsi="Times New Roman"/>
          <w:b/>
          <w:bCs/>
          <w:sz w:val="24"/>
          <w:szCs w:val="24"/>
        </w:rPr>
        <w:t>mailing</w:t>
      </w:r>
      <w:r w:rsidRPr="00A33CE7">
        <w:rPr>
          <w:rFonts w:ascii="Times New Roman" w:hAnsi="Times New Roman"/>
          <w:b/>
          <w:bCs/>
          <w:sz w:val="24"/>
          <w:szCs w:val="24"/>
          <w:lang w:val="el-GR"/>
        </w:rPr>
        <w:t xml:space="preserve"> </w:t>
      </w:r>
      <w:r>
        <w:rPr>
          <w:rFonts w:ascii="Times New Roman" w:hAnsi="Times New Roman"/>
          <w:b/>
          <w:bCs/>
          <w:sz w:val="24"/>
          <w:szCs w:val="24"/>
        </w:rPr>
        <w:t>address</w:t>
      </w:r>
      <w:r w:rsidRPr="00A33CE7">
        <w:rPr>
          <w:rFonts w:ascii="Times New Roman" w:hAnsi="Times New Roman"/>
          <w:sz w:val="24"/>
          <w:szCs w:val="24"/>
          <w:lang w:val="el-GR"/>
        </w:rPr>
        <w:t>], [</w:t>
      </w:r>
      <w:r>
        <w:rPr>
          <w:rFonts w:ascii="Times New Roman" w:hAnsi="Times New Roman"/>
          <w:b/>
          <w:bCs/>
          <w:sz w:val="24"/>
          <w:szCs w:val="24"/>
        </w:rPr>
        <w:t>telephone</w:t>
      </w:r>
      <w:r w:rsidRPr="00A33CE7">
        <w:rPr>
          <w:rFonts w:ascii="Times New Roman" w:hAnsi="Times New Roman"/>
          <w:b/>
          <w:bCs/>
          <w:sz w:val="24"/>
          <w:szCs w:val="24"/>
          <w:lang w:val="el-GR"/>
        </w:rPr>
        <w:t xml:space="preserve"> </w:t>
      </w:r>
      <w:r>
        <w:rPr>
          <w:rFonts w:ascii="Times New Roman" w:hAnsi="Times New Roman"/>
          <w:b/>
          <w:bCs/>
          <w:sz w:val="24"/>
          <w:szCs w:val="24"/>
        </w:rPr>
        <w:t>number</w:t>
      </w:r>
      <w:r w:rsidRPr="00A33CE7">
        <w:rPr>
          <w:rFonts w:ascii="Times New Roman" w:hAnsi="Times New Roman"/>
          <w:sz w:val="24"/>
          <w:szCs w:val="24"/>
          <w:lang w:val="el-GR"/>
        </w:rPr>
        <w:t xml:space="preserve"> ], [</w:t>
      </w:r>
      <w:r>
        <w:rPr>
          <w:rFonts w:ascii="Times New Roman" w:hAnsi="Times New Roman"/>
          <w:b/>
          <w:bCs/>
          <w:sz w:val="24"/>
          <w:szCs w:val="24"/>
        </w:rPr>
        <w:t>TTY</w:t>
      </w:r>
      <w:r w:rsidRPr="00A33CE7">
        <w:rPr>
          <w:rFonts w:ascii="Times New Roman" w:hAnsi="Times New Roman"/>
          <w:b/>
          <w:bCs/>
          <w:sz w:val="24"/>
          <w:szCs w:val="24"/>
          <w:lang w:val="el-GR"/>
        </w:rPr>
        <w:t xml:space="preserve"> </w:t>
      </w:r>
      <w:r>
        <w:rPr>
          <w:rFonts w:ascii="Times New Roman" w:hAnsi="Times New Roman"/>
          <w:b/>
          <w:bCs/>
          <w:sz w:val="24"/>
          <w:szCs w:val="24"/>
        </w:rPr>
        <w:t>number</w:t>
      </w:r>
      <w:r w:rsidRPr="00A33CE7">
        <w:rPr>
          <w:rFonts w:ascii="Times New Roman" w:hAnsi="Times New Roman"/>
          <w:b/>
          <w:bCs/>
          <w:sz w:val="24"/>
          <w:szCs w:val="24"/>
          <w:lang w:val="el-GR"/>
        </w:rPr>
        <w:t>—</w:t>
      </w:r>
      <w:r>
        <w:rPr>
          <w:rFonts w:ascii="Times New Roman" w:hAnsi="Times New Roman"/>
          <w:b/>
          <w:bCs/>
          <w:sz w:val="24"/>
          <w:szCs w:val="24"/>
        </w:rPr>
        <w:t>if</w:t>
      </w:r>
      <w:r w:rsidRPr="00A33CE7">
        <w:rPr>
          <w:rFonts w:ascii="Times New Roman" w:hAnsi="Times New Roman"/>
          <w:b/>
          <w:bCs/>
          <w:sz w:val="24"/>
          <w:szCs w:val="24"/>
          <w:lang w:val="el-GR"/>
        </w:rPr>
        <w:t xml:space="preserve"> </w:t>
      </w:r>
      <w:r>
        <w:rPr>
          <w:rFonts w:ascii="Times New Roman" w:hAnsi="Times New Roman"/>
          <w:b/>
          <w:bCs/>
          <w:sz w:val="24"/>
          <w:szCs w:val="24"/>
        </w:rPr>
        <w:t>covered</w:t>
      </w:r>
      <w:r w:rsidRPr="00A33CE7">
        <w:rPr>
          <w:rFonts w:ascii="Times New Roman" w:hAnsi="Times New Roman"/>
          <w:b/>
          <w:bCs/>
          <w:sz w:val="24"/>
          <w:szCs w:val="24"/>
          <w:lang w:val="el-GR"/>
        </w:rPr>
        <w:t xml:space="preserve"> </w:t>
      </w:r>
      <w:r>
        <w:rPr>
          <w:rFonts w:ascii="Times New Roman" w:hAnsi="Times New Roman"/>
          <w:b/>
          <w:bCs/>
          <w:sz w:val="24"/>
          <w:szCs w:val="24"/>
        </w:rPr>
        <w:t>entity</w:t>
      </w:r>
      <w:r w:rsidRPr="00A33CE7">
        <w:rPr>
          <w:rFonts w:ascii="Times New Roman" w:hAnsi="Times New Roman"/>
          <w:b/>
          <w:bCs/>
          <w:sz w:val="24"/>
          <w:szCs w:val="24"/>
          <w:lang w:val="el-GR"/>
        </w:rPr>
        <w:t xml:space="preserve"> </w:t>
      </w:r>
      <w:r>
        <w:rPr>
          <w:rFonts w:ascii="Times New Roman" w:hAnsi="Times New Roman"/>
          <w:b/>
          <w:bCs/>
          <w:sz w:val="24"/>
          <w:szCs w:val="24"/>
        </w:rPr>
        <w:t>has</w:t>
      </w:r>
      <w:r w:rsidRPr="00A33CE7">
        <w:rPr>
          <w:rFonts w:ascii="Times New Roman" w:hAnsi="Times New Roman"/>
          <w:b/>
          <w:bCs/>
          <w:sz w:val="24"/>
          <w:szCs w:val="24"/>
          <w:lang w:val="el-GR"/>
        </w:rPr>
        <w:t xml:space="preserve"> </w:t>
      </w:r>
      <w:r>
        <w:rPr>
          <w:rFonts w:ascii="Times New Roman" w:hAnsi="Times New Roman"/>
          <w:b/>
          <w:bCs/>
          <w:sz w:val="24"/>
          <w:szCs w:val="24"/>
        </w:rPr>
        <w:t>one</w:t>
      </w:r>
      <w:r w:rsidRPr="00A33CE7">
        <w:rPr>
          <w:rFonts w:ascii="Times New Roman" w:hAnsi="Times New Roman"/>
          <w:sz w:val="24"/>
          <w:szCs w:val="24"/>
          <w:lang w:val="el-GR"/>
        </w:rPr>
        <w:t xml:space="preserve">], </w:t>
      </w:r>
      <w:r w:rsidRPr="00985EFB">
        <w:rPr>
          <w:rFonts w:ascii="Times New Roman" w:eastAsia="Times New Roman" w:hAnsi="Times New Roman"/>
          <w:sz w:val="24"/>
          <w:szCs w:val="24"/>
          <w:lang w:val="el-GR"/>
        </w:rPr>
        <w:t>[</w:t>
      </w:r>
      <w:r w:rsidRPr="00985EFB">
        <w:rPr>
          <w:rFonts w:ascii="Times New Roman" w:eastAsia="Times New Roman" w:hAnsi="Times New Roman"/>
          <w:b/>
          <w:bCs/>
          <w:sz w:val="24"/>
          <w:szCs w:val="24"/>
          <w:lang w:val="el-GR"/>
        </w:rPr>
        <w:t>fax</w:t>
      </w:r>
      <w:r w:rsidRPr="00985EFB">
        <w:rPr>
          <w:rFonts w:ascii="Times New Roman" w:eastAsia="Times New Roman" w:hAnsi="Times New Roman"/>
          <w:sz w:val="24"/>
          <w:szCs w:val="24"/>
          <w:lang w:val="el-GR"/>
        </w:rPr>
        <w:t>], [</w:t>
      </w:r>
      <w:r w:rsidRPr="00985EFB">
        <w:rPr>
          <w:rFonts w:ascii="Times New Roman" w:eastAsia="Times New Roman" w:hAnsi="Times New Roman"/>
          <w:b/>
          <w:bCs/>
          <w:sz w:val="24"/>
          <w:szCs w:val="24"/>
          <w:lang w:val="el-GR"/>
        </w:rPr>
        <w:t>email</w:t>
      </w:r>
      <w:r w:rsidRPr="00985EFB">
        <w:rPr>
          <w:rFonts w:ascii="Times New Roman" w:eastAsia="Times New Roman" w:hAnsi="Times New Roman"/>
          <w:sz w:val="24"/>
          <w:szCs w:val="24"/>
          <w:lang w:val="el-GR"/>
        </w:rPr>
        <w:t>]. Μπορείτε να υποβάλετε ένα παράπονο αυτοπροσώπως ή ταχυδρομικώς, μέσω fax ή email. Σε περίπτωση που χρειάζεστε βοήθεια με την υποβολή παραπόνου, ο/η [</w:t>
      </w:r>
      <w:r>
        <w:rPr>
          <w:rFonts w:ascii="Times New Roman" w:hAnsi="Times New Roman"/>
          <w:b/>
          <w:bCs/>
          <w:sz w:val="24"/>
          <w:szCs w:val="24"/>
        </w:rPr>
        <w:t>name</w:t>
      </w:r>
      <w:r w:rsidRPr="00A33CE7">
        <w:rPr>
          <w:rFonts w:ascii="Times New Roman" w:hAnsi="Times New Roman"/>
          <w:b/>
          <w:bCs/>
          <w:sz w:val="24"/>
          <w:szCs w:val="24"/>
          <w:lang w:val="el-GR"/>
        </w:rPr>
        <w:t xml:space="preserve"> </w:t>
      </w:r>
      <w:r>
        <w:rPr>
          <w:rFonts w:ascii="Times New Roman" w:hAnsi="Times New Roman"/>
          <w:b/>
          <w:bCs/>
          <w:sz w:val="24"/>
          <w:szCs w:val="24"/>
        </w:rPr>
        <w:t>and</w:t>
      </w:r>
      <w:r w:rsidRPr="00A33CE7">
        <w:rPr>
          <w:rFonts w:ascii="Times New Roman" w:hAnsi="Times New Roman"/>
          <w:b/>
          <w:bCs/>
          <w:sz w:val="24"/>
          <w:szCs w:val="24"/>
          <w:lang w:val="el-GR"/>
        </w:rPr>
        <w:t xml:space="preserve"> </w:t>
      </w:r>
      <w:r>
        <w:rPr>
          <w:rFonts w:ascii="Times New Roman" w:hAnsi="Times New Roman"/>
          <w:b/>
          <w:bCs/>
          <w:sz w:val="24"/>
          <w:szCs w:val="24"/>
        </w:rPr>
        <w:t>title</w:t>
      </w:r>
      <w:r w:rsidRPr="00A33CE7">
        <w:rPr>
          <w:rFonts w:ascii="Times New Roman" w:hAnsi="Times New Roman"/>
          <w:b/>
          <w:bCs/>
          <w:sz w:val="24"/>
          <w:szCs w:val="24"/>
          <w:lang w:val="el-GR"/>
        </w:rPr>
        <w:t xml:space="preserve"> </w:t>
      </w:r>
      <w:r>
        <w:rPr>
          <w:rFonts w:ascii="Times New Roman" w:hAnsi="Times New Roman"/>
          <w:b/>
          <w:bCs/>
          <w:sz w:val="24"/>
          <w:szCs w:val="24"/>
        </w:rPr>
        <w:t>of</w:t>
      </w:r>
      <w:r w:rsidRPr="00A33CE7">
        <w:rPr>
          <w:rFonts w:ascii="Times New Roman" w:hAnsi="Times New Roman"/>
          <w:b/>
          <w:bCs/>
          <w:sz w:val="24"/>
          <w:szCs w:val="24"/>
          <w:lang w:val="el-GR"/>
        </w:rPr>
        <w:t xml:space="preserve"> </w:t>
      </w:r>
      <w:r>
        <w:rPr>
          <w:rFonts w:ascii="Times New Roman" w:hAnsi="Times New Roman"/>
          <w:b/>
          <w:bCs/>
          <w:sz w:val="24"/>
          <w:szCs w:val="24"/>
        </w:rPr>
        <w:t>Civil</w:t>
      </w:r>
      <w:r w:rsidRPr="00A33CE7">
        <w:rPr>
          <w:rFonts w:ascii="Times New Roman" w:hAnsi="Times New Roman"/>
          <w:b/>
          <w:bCs/>
          <w:sz w:val="24"/>
          <w:szCs w:val="24"/>
          <w:lang w:val="el-GR"/>
        </w:rPr>
        <w:t xml:space="preserve"> </w:t>
      </w:r>
      <w:r>
        <w:rPr>
          <w:rFonts w:ascii="Times New Roman" w:hAnsi="Times New Roman"/>
          <w:b/>
          <w:bCs/>
          <w:sz w:val="24"/>
          <w:szCs w:val="24"/>
        </w:rPr>
        <w:t>Rights</w:t>
      </w:r>
      <w:r w:rsidRPr="00A33CE7">
        <w:rPr>
          <w:rFonts w:ascii="Times New Roman" w:hAnsi="Times New Roman"/>
          <w:b/>
          <w:bCs/>
          <w:sz w:val="24"/>
          <w:szCs w:val="24"/>
          <w:lang w:val="el-GR"/>
        </w:rPr>
        <w:t xml:space="preserve"> </w:t>
      </w:r>
      <w:r>
        <w:rPr>
          <w:rFonts w:ascii="Times New Roman" w:hAnsi="Times New Roman"/>
          <w:b/>
          <w:bCs/>
          <w:sz w:val="24"/>
          <w:szCs w:val="24"/>
        </w:rPr>
        <w:t>Coordinator</w:t>
      </w:r>
      <w:r w:rsidRPr="00985EFB">
        <w:rPr>
          <w:rFonts w:ascii="Times New Roman" w:eastAsia="Times New Roman" w:hAnsi="Times New Roman"/>
          <w:sz w:val="24"/>
          <w:szCs w:val="24"/>
          <w:lang w:val="el-GR"/>
        </w:rPr>
        <w:t xml:space="preserve">] είναι στη διάθεσή σας. </w:t>
      </w:r>
    </w:p>
    <w:p w14:paraId="5C342B36" w14:textId="44384784" w:rsidR="000B2898" w:rsidRPr="00985EFB" w:rsidRDefault="00985EFB" w:rsidP="000B2898">
      <w:pPr>
        <w:spacing w:after="0" w:line="480" w:lineRule="auto"/>
        <w:ind w:firstLine="720"/>
        <w:rPr>
          <w:rFonts w:ascii="Times New Roman" w:hAnsi="Times New Roman"/>
          <w:sz w:val="24"/>
          <w:szCs w:val="24"/>
          <w:lang w:val="el-GR"/>
        </w:rPr>
      </w:pPr>
      <w:r w:rsidRPr="00985EFB">
        <w:rPr>
          <w:rFonts w:ascii="Times New Roman" w:eastAsia="Times New Roman" w:hAnsi="Times New Roman"/>
          <w:sz w:val="24"/>
          <w:szCs w:val="24"/>
          <w:lang w:val="el-GR"/>
        </w:rPr>
        <w:t>Μπορείτε επίσης να υποβάλετε μια καταγγελία σχετικά με τα πολιτικά δικαιώματα στο Υπουργείο Υγείας και Ανθρωπίνων Υπηρεσιών των ΗΠΑ, Γραφείο Πολιτικών Δικαιωμάτων, ηλεκτρονικά μέσω της Πύλης Καταγγελιών του Γραφείου Πολιτικών Δικαιωμάτων, που διατίθεται στη διεύθυνση</w:t>
      </w:r>
      <w:hyperlink r:id="rId10" w:history="1">
        <w:r w:rsidRPr="00985EFB">
          <w:rPr>
            <w:rFonts w:ascii="Times New Roman" w:eastAsia="Times New Roman" w:hAnsi="Times New Roman"/>
            <w:color w:val="0000FF"/>
            <w:sz w:val="24"/>
            <w:szCs w:val="24"/>
            <w:u w:val="single"/>
            <w:lang w:val="el-GR"/>
          </w:rPr>
          <w:t>https://ocrportal.hhs.gov/ocr/portal/lobby.jsf</w:t>
        </w:r>
      </w:hyperlink>
      <w:r w:rsidRPr="00985EFB">
        <w:rPr>
          <w:rFonts w:ascii="Times New Roman" w:eastAsia="Times New Roman" w:hAnsi="Times New Roman"/>
          <w:sz w:val="24"/>
          <w:szCs w:val="24"/>
          <w:lang w:val="el-GR"/>
        </w:rPr>
        <w:t xml:space="preserve"> ή ταχυδρομικά ή μέσω τηλεφώνου στη διεύθυνση:</w:t>
      </w:r>
    </w:p>
    <w:p w14:paraId="43BA4D91" w14:textId="1BD177BC" w:rsidR="007944C5" w:rsidRPr="00A33CE7" w:rsidRDefault="007944C5" w:rsidP="000B2898">
      <w:pPr>
        <w:spacing w:after="0" w:line="480" w:lineRule="auto"/>
        <w:rPr>
          <w:rFonts w:ascii="Times New Roman" w:hAnsi="Times New Roman"/>
          <w:sz w:val="24"/>
          <w:szCs w:val="24"/>
          <w:lang w:val="el-GR"/>
        </w:rPr>
      </w:pPr>
    </w:p>
    <w:p w14:paraId="4DEB39DE" w14:textId="77777777" w:rsidR="00985EFB" w:rsidRPr="00A33CE7" w:rsidRDefault="00985EFB" w:rsidP="000B2898">
      <w:pPr>
        <w:spacing w:after="0" w:line="480" w:lineRule="auto"/>
        <w:rPr>
          <w:rFonts w:ascii="Times New Roman" w:hAnsi="Times New Roman"/>
          <w:sz w:val="24"/>
          <w:szCs w:val="24"/>
          <w:lang w:val="el-GR"/>
        </w:rPr>
      </w:pPr>
    </w:p>
    <w:p w14:paraId="586A9D6B" w14:textId="0ADC6278" w:rsidR="000B2898" w:rsidRPr="00985EFB" w:rsidRDefault="00985EFB" w:rsidP="000B2898">
      <w:pPr>
        <w:spacing w:after="0" w:line="480" w:lineRule="auto"/>
        <w:rPr>
          <w:rFonts w:ascii="Times New Roman" w:hAnsi="Times New Roman"/>
          <w:sz w:val="24"/>
          <w:szCs w:val="24"/>
        </w:rPr>
      </w:pPr>
      <w:r w:rsidRPr="00985EFB">
        <w:rPr>
          <w:rFonts w:ascii="Times New Roman" w:eastAsia="Times New Roman" w:hAnsi="Times New Roman"/>
          <w:sz w:val="24"/>
          <w:szCs w:val="24"/>
        </w:rPr>
        <w:lastRenderedPageBreak/>
        <w:t>U.S. Department of Health and Human Services</w:t>
      </w:r>
    </w:p>
    <w:p w14:paraId="0D25F3CE" w14:textId="77777777" w:rsidR="000B2898" w:rsidRPr="00985EFB" w:rsidRDefault="00985EFB" w:rsidP="000B2898">
      <w:pPr>
        <w:spacing w:after="0" w:line="480" w:lineRule="auto"/>
        <w:rPr>
          <w:rFonts w:ascii="Times New Roman" w:hAnsi="Times New Roman"/>
          <w:sz w:val="24"/>
          <w:szCs w:val="24"/>
        </w:rPr>
      </w:pPr>
      <w:r w:rsidRPr="00985EFB">
        <w:rPr>
          <w:rFonts w:ascii="Times New Roman" w:eastAsia="Times New Roman" w:hAnsi="Times New Roman"/>
          <w:sz w:val="24"/>
          <w:szCs w:val="24"/>
        </w:rPr>
        <w:t>200 Independence Avenue, SW</w:t>
      </w:r>
    </w:p>
    <w:p w14:paraId="0406E8D3" w14:textId="77777777" w:rsidR="000B2898" w:rsidRPr="00985EFB" w:rsidRDefault="00985EFB" w:rsidP="000B2898">
      <w:pPr>
        <w:spacing w:after="0" w:line="480" w:lineRule="auto"/>
        <w:rPr>
          <w:rFonts w:ascii="Times New Roman" w:hAnsi="Times New Roman"/>
          <w:sz w:val="24"/>
          <w:szCs w:val="24"/>
        </w:rPr>
      </w:pPr>
      <w:r w:rsidRPr="00985EFB">
        <w:rPr>
          <w:rFonts w:ascii="Times New Roman" w:eastAsia="Times New Roman" w:hAnsi="Times New Roman"/>
          <w:sz w:val="24"/>
          <w:szCs w:val="24"/>
        </w:rPr>
        <w:t>Room 509F, HHH Building</w:t>
      </w:r>
    </w:p>
    <w:p w14:paraId="181EA8F7" w14:textId="77777777" w:rsidR="000B2898" w:rsidRPr="00985EFB" w:rsidRDefault="00985EFB" w:rsidP="000B2898">
      <w:pPr>
        <w:spacing w:after="0" w:line="480" w:lineRule="auto"/>
        <w:rPr>
          <w:rFonts w:ascii="Times New Roman" w:hAnsi="Times New Roman"/>
          <w:sz w:val="24"/>
          <w:szCs w:val="24"/>
          <w:lang w:val="el-GR"/>
        </w:rPr>
      </w:pPr>
      <w:r w:rsidRPr="00985EFB">
        <w:rPr>
          <w:rFonts w:ascii="Times New Roman" w:eastAsia="Times New Roman" w:hAnsi="Times New Roman"/>
          <w:sz w:val="24"/>
          <w:szCs w:val="24"/>
          <w:lang w:val="el-GR"/>
        </w:rPr>
        <w:t xml:space="preserve">Washington, D.C. 20201 </w:t>
      </w:r>
    </w:p>
    <w:p w14:paraId="6B44DC0D" w14:textId="77777777" w:rsidR="000B2898" w:rsidRPr="00985EFB" w:rsidRDefault="00985EFB" w:rsidP="000B2898">
      <w:pPr>
        <w:spacing w:after="0" w:line="480" w:lineRule="auto"/>
        <w:rPr>
          <w:rFonts w:ascii="Times New Roman" w:hAnsi="Times New Roman"/>
          <w:sz w:val="24"/>
          <w:szCs w:val="24"/>
          <w:lang w:val="el-GR"/>
        </w:rPr>
      </w:pPr>
      <w:r w:rsidRPr="00985EFB">
        <w:rPr>
          <w:rFonts w:ascii="Times New Roman" w:eastAsia="Times New Roman" w:hAnsi="Times New Roman"/>
          <w:sz w:val="24"/>
          <w:szCs w:val="24"/>
          <w:lang w:val="el-GR"/>
        </w:rPr>
        <w:t>1-800-368-1019, 800-537-7697 (TDD)</w:t>
      </w:r>
    </w:p>
    <w:p w14:paraId="41F90772" w14:textId="77777777" w:rsidR="007944C5" w:rsidRPr="00985EFB" w:rsidRDefault="007944C5" w:rsidP="000B2898">
      <w:pPr>
        <w:widowControl w:val="0"/>
        <w:autoSpaceDE w:val="0"/>
        <w:autoSpaceDN w:val="0"/>
        <w:adjustRightInd w:val="0"/>
        <w:spacing w:after="0" w:line="480" w:lineRule="auto"/>
        <w:rPr>
          <w:rFonts w:ascii="Times New Roman" w:hAnsi="Times New Roman"/>
          <w:sz w:val="24"/>
          <w:szCs w:val="24"/>
          <w:lang w:val="el-GR"/>
        </w:rPr>
      </w:pPr>
    </w:p>
    <w:p w14:paraId="4BBAD423" w14:textId="5D3E8173" w:rsidR="000B2898" w:rsidRPr="00985EFB" w:rsidRDefault="00985EFB" w:rsidP="000B2898">
      <w:pPr>
        <w:widowControl w:val="0"/>
        <w:autoSpaceDE w:val="0"/>
        <w:autoSpaceDN w:val="0"/>
        <w:adjustRightInd w:val="0"/>
        <w:spacing w:after="0" w:line="480" w:lineRule="auto"/>
        <w:rPr>
          <w:rFonts w:ascii="Times New Roman" w:hAnsi="Times New Roman"/>
          <w:sz w:val="24"/>
          <w:szCs w:val="24"/>
          <w:lang w:val="el-GR"/>
        </w:rPr>
      </w:pPr>
      <w:r w:rsidRPr="00985EFB">
        <w:rPr>
          <w:rFonts w:ascii="Times New Roman" w:eastAsia="Times New Roman" w:hAnsi="Times New Roman"/>
          <w:sz w:val="24"/>
          <w:szCs w:val="24"/>
          <w:lang w:val="el-GR"/>
        </w:rPr>
        <w:t xml:space="preserve">Τα έντυπα καταγγελιών διατίθενται στη διεύθυνση </w:t>
      </w:r>
      <w:hyperlink r:id="rId11" w:history="1">
        <w:r w:rsidRPr="00985EFB">
          <w:rPr>
            <w:rFonts w:ascii="Times New Roman" w:eastAsia="Times New Roman" w:hAnsi="Times New Roman"/>
            <w:color w:val="0000FF"/>
            <w:sz w:val="24"/>
            <w:szCs w:val="24"/>
            <w:u w:val="single"/>
            <w:lang w:val="el-GR"/>
          </w:rPr>
          <w:t>http://www.hhs.gov/ocr/office/file/index.html</w:t>
        </w:r>
      </w:hyperlink>
      <w:r w:rsidRPr="00985EFB">
        <w:rPr>
          <w:rFonts w:ascii="Times New Roman" w:eastAsia="Times New Roman" w:hAnsi="Times New Roman"/>
          <w:sz w:val="24"/>
          <w:szCs w:val="24"/>
          <w:lang w:val="el-GR"/>
        </w:rPr>
        <w:t xml:space="preserve">. </w:t>
      </w:r>
    </w:p>
    <w:p w14:paraId="59690E77" w14:textId="1F5E1FBE" w:rsidR="00C54C4E" w:rsidRPr="005E0B79" w:rsidRDefault="00985EFB">
      <w:pPr>
        <w:rPr>
          <w:rFonts w:ascii="Times New Roman" w:hAnsi="Times New Roman"/>
          <w:sz w:val="24"/>
          <w:szCs w:val="24"/>
          <w:lang w:val="el-GR"/>
        </w:rPr>
      </w:pPr>
      <w:r w:rsidRPr="00985EFB">
        <w:rPr>
          <w:rFonts w:ascii="Times New Roman" w:eastAsia="Times New Roman" w:hAnsi="Times New Roman"/>
          <w:sz w:val="24"/>
          <w:szCs w:val="24"/>
          <w:lang w:val="el-GR"/>
        </w:rPr>
        <w:t>[</w:t>
      </w:r>
      <w:r>
        <w:rPr>
          <w:rFonts w:ascii="Times New Roman" w:hAnsi="Times New Roman"/>
          <w:b/>
          <w:bCs/>
          <w:sz w:val="24"/>
          <w:szCs w:val="24"/>
        </w:rPr>
        <w:t>If applicable</w:t>
      </w:r>
      <w:r w:rsidRPr="00985EFB">
        <w:rPr>
          <w:rFonts w:ascii="Times New Roman" w:eastAsia="Times New Roman" w:hAnsi="Times New Roman"/>
          <w:b/>
          <w:bCs/>
          <w:sz w:val="24"/>
          <w:szCs w:val="24"/>
          <w:lang w:val="el-GR"/>
        </w:rPr>
        <w:t>:</w:t>
      </w:r>
      <w:r w:rsidRPr="00985EFB">
        <w:rPr>
          <w:rFonts w:ascii="Times New Roman" w:eastAsia="Times New Roman" w:hAnsi="Times New Roman"/>
          <w:sz w:val="24"/>
          <w:szCs w:val="24"/>
          <w:lang w:val="el-GR"/>
        </w:rPr>
        <w:t xml:space="preserve"> Η παρούσα ανακοίνωση διατίθεται στον ιστότοπο [</w:t>
      </w:r>
      <w:r>
        <w:rPr>
          <w:rFonts w:ascii="Times New Roman" w:hAnsi="Times New Roman"/>
          <w:b/>
          <w:bCs/>
          <w:sz w:val="24"/>
          <w:szCs w:val="24"/>
        </w:rPr>
        <w:t>name of covered entity's</w:t>
      </w:r>
      <w:r w:rsidRPr="00985EFB">
        <w:rPr>
          <w:rFonts w:ascii="Times New Roman" w:eastAsia="Times New Roman" w:hAnsi="Times New Roman"/>
          <w:sz w:val="24"/>
          <w:szCs w:val="24"/>
          <w:lang w:val="el-GR"/>
        </w:rPr>
        <w:t>]: [</w:t>
      </w:r>
      <w:r w:rsidRPr="00985EFB">
        <w:rPr>
          <w:rFonts w:ascii="Times New Roman" w:eastAsia="Times New Roman" w:hAnsi="Times New Roman"/>
          <w:b/>
          <w:bCs/>
          <w:sz w:val="24"/>
          <w:szCs w:val="24"/>
          <w:lang w:val="el-GR"/>
        </w:rPr>
        <w:t>insert covered entity’s URL</w:t>
      </w:r>
      <w:r w:rsidRPr="00985EFB">
        <w:rPr>
          <w:rFonts w:ascii="Times New Roman" w:eastAsia="Times New Roman" w:hAnsi="Times New Roman"/>
          <w:sz w:val="24"/>
          <w:szCs w:val="24"/>
          <w:lang w:val="el-GR"/>
        </w:rPr>
        <w:t xml:space="preserve">]]. </w:t>
      </w:r>
    </w:p>
    <w:sectPr w:rsidR="00C54C4E" w:rsidRPr="005E0B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421D" w14:textId="77777777" w:rsidR="00203EE8" w:rsidRDefault="00203EE8">
      <w:pPr>
        <w:spacing w:after="0" w:line="240" w:lineRule="auto"/>
      </w:pPr>
      <w:r>
        <w:separator/>
      </w:r>
    </w:p>
  </w:endnote>
  <w:endnote w:type="continuationSeparator" w:id="0">
    <w:p w14:paraId="40698273" w14:textId="77777777" w:rsidR="00203EE8" w:rsidRDefault="00203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08EA" w14:textId="77777777" w:rsidR="00203EE8" w:rsidRDefault="00203EE8" w:rsidP="006E3652">
      <w:pPr>
        <w:spacing w:after="0" w:line="240" w:lineRule="auto"/>
      </w:pPr>
      <w:r>
        <w:separator/>
      </w:r>
    </w:p>
  </w:footnote>
  <w:footnote w:type="continuationSeparator" w:id="0">
    <w:p w14:paraId="3954C7C3" w14:textId="77777777" w:rsidR="00203EE8" w:rsidRDefault="00203EE8" w:rsidP="006E3652">
      <w:pPr>
        <w:spacing w:after="0" w:line="240" w:lineRule="auto"/>
      </w:pPr>
      <w:r>
        <w:continuationSeparator/>
      </w:r>
    </w:p>
  </w:footnote>
  <w:footnote w:id="1">
    <w:p w14:paraId="7617D2C7" w14:textId="28A2BE0C" w:rsidR="008A7FE9" w:rsidRPr="00E50779" w:rsidRDefault="00985EFB" w:rsidP="008A7FE9">
      <w:pPr>
        <w:pStyle w:val="FootnoteText"/>
        <w:rPr>
          <w:b/>
          <w:bCs/>
        </w:rPr>
      </w:pPr>
      <w:r w:rsidRPr="00985EFB">
        <w:rPr>
          <w:rStyle w:val="FootnoteReference"/>
          <w:b/>
          <w:bCs/>
        </w:rPr>
        <w:footnoteRef/>
      </w:r>
      <w:r w:rsidRPr="00985EFB">
        <w:rPr>
          <w:b/>
          <w:bCs/>
        </w:rPr>
        <w:t xml:space="preserve"> </w:t>
      </w:r>
      <w:r w:rsidRPr="00985EFB">
        <w:rPr>
          <w:rFonts w:ascii="Times New Roman" w:hAnsi="Times New Roman"/>
          <w:b/>
          <w:bCs/>
        </w:rPr>
        <w:t xml:space="preserve">This language/approach </w:t>
      </w:r>
      <w:r w:rsidR="005C19EB" w:rsidRPr="00985EFB">
        <w:rPr>
          <w:rFonts w:ascii="Times New Roman" w:hAnsi="Times New Roman"/>
          <w:b/>
          <w:bCs/>
        </w:rPr>
        <w:t xml:space="preserve">is </w:t>
      </w:r>
      <w:r w:rsidRPr="00985EFB">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79ED"/>
    <w:multiLevelType w:val="hybridMultilevel"/>
    <w:tmpl w:val="72DE1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D50C30"/>
    <w:multiLevelType w:val="hybridMultilevel"/>
    <w:tmpl w:val="ED961974"/>
    <w:lvl w:ilvl="0" w:tplc="94561F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2813F4"/>
    <w:multiLevelType w:val="hybridMultilevel"/>
    <w:tmpl w:val="6A0001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83A02"/>
    <w:multiLevelType w:val="hybridMultilevel"/>
    <w:tmpl w:val="4C945D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4988938">
    <w:abstractNumId w:val="0"/>
  </w:num>
  <w:num w:numId="2" w16cid:durableId="2079470540">
    <w:abstractNumId w:val="1"/>
  </w:num>
  <w:num w:numId="3" w16cid:durableId="2035109144">
    <w:abstractNumId w:val="2"/>
  </w:num>
  <w:num w:numId="4" w16cid:durableId="1234588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50D2F"/>
    <w:rsid w:val="000B2898"/>
    <w:rsid w:val="00122EF3"/>
    <w:rsid w:val="00171346"/>
    <w:rsid w:val="001728DE"/>
    <w:rsid w:val="001D5205"/>
    <w:rsid w:val="00203EE8"/>
    <w:rsid w:val="002247D3"/>
    <w:rsid w:val="0027588F"/>
    <w:rsid w:val="002C1CDE"/>
    <w:rsid w:val="00322FD6"/>
    <w:rsid w:val="00325AB7"/>
    <w:rsid w:val="003D40F4"/>
    <w:rsid w:val="00406368"/>
    <w:rsid w:val="00436077"/>
    <w:rsid w:val="00456D08"/>
    <w:rsid w:val="004F4750"/>
    <w:rsid w:val="005442F5"/>
    <w:rsid w:val="005A0A62"/>
    <w:rsid w:val="005C19EB"/>
    <w:rsid w:val="005D3159"/>
    <w:rsid w:val="005E0B79"/>
    <w:rsid w:val="00621462"/>
    <w:rsid w:val="00623C28"/>
    <w:rsid w:val="006943CA"/>
    <w:rsid w:val="006D420C"/>
    <w:rsid w:val="006E3652"/>
    <w:rsid w:val="006E43BF"/>
    <w:rsid w:val="006E5383"/>
    <w:rsid w:val="0070064A"/>
    <w:rsid w:val="0072398F"/>
    <w:rsid w:val="007266AF"/>
    <w:rsid w:val="007944C5"/>
    <w:rsid w:val="007D5108"/>
    <w:rsid w:val="00846822"/>
    <w:rsid w:val="0087733F"/>
    <w:rsid w:val="00894BFE"/>
    <w:rsid w:val="00897F8F"/>
    <w:rsid w:val="008A129C"/>
    <w:rsid w:val="008A7FE9"/>
    <w:rsid w:val="00933408"/>
    <w:rsid w:val="009368D8"/>
    <w:rsid w:val="00985EFB"/>
    <w:rsid w:val="00992248"/>
    <w:rsid w:val="00992A68"/>
    <w:rsid w:val="00995753"/>
    <w:rsid w:val="009A7C17"/>
    <w:rsid w:val="00A034B8"/>
    <w:rsid w:val="00A0429F"/>
    <w:rsid w:val="00A33CE7"/>
    <w:rsid w:val="00A5334D"/>
    <w:rsid w:val="00A56D58"/>
    <w:rsid w:val="00AC1D9C"/>
    <w:rsid w:val="00B15D32"/>
    <w:rsid w:val="00B36EEE"/>
    <w:rsid w:val="00C178C3"/>
    <w:rsid w:val="00C54C4E"/>
    <w:rsid w:val="00C54F0A"/>
    <w:rsid w:val="00CB5F01"/>
    <w:rsid w:val="00D204F4"/>
    <w:rsid w:val="00D3523D"/>
    <w:rsid w:val="00D5588F"/>
    <w:rsid w:val="00D938DA"/>
    <w:rsid w:val="00DE214B"/>
    <w:rsid w:val="00DF58AC"/>
    <w:rsid w:val="00E50779"/>
    <w:rsid w:val="00E514D8"/>
    <w:rsid w:val="00E534A9"/>
    <w:rsid w:val="00E81C25"/>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AC1D9C"/>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character" w:customStyle="1" w:styleId="Heading1Char">
    <w:name w:val="Heading 1 Char"/>
    <w:basedOn w:val="DefaultParagraphFont"/>
    <w:link w:val="Heading1"/>
    <w:uiPriority w:val="9"/>
    <w:rsid w:val="00AC1D9C"/>
    <w:rPr>
      <w:rFonts w:ascii="Times New Roman" w:eastAsia="Calibri" w:hAnsi="Times New Roman" w:cs="Times New Roman"/>
      <w:b/>
      <w:bCs/>
      <w:sz w:val="24"/>
      <w:szCs w:val="24"/>
    </w:rPr>
  </w:style>
  <w:style w:type="paragraph" w:styleId="ListParagraph">
    <w:name w:val="List Paragraph"/>
    <w:basedOn w:val="Normal"/>
    <w:uiPriority w:val="34"/>
    <w:qFormat/>
    <w:rsid w:val="00AC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3.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of Non-Discrimination-Greek</vt:lpstr>
    </vt:vector>
  </TitlesOfParts>
  <Company>DHHS</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Non-Discrimination-Greek</dc:title>
  <dc:creator>HHS/OCR</dc:creator>
  <cp:lastModifiedBy>Sweeney, Kate (OS/OCIO/OES)</cp:lastModifiedBy>
  <cp:revision>3</cp:revision>
  <dcterms:created xsi:type="dcterms:W3CDTF">2024-04-24T15:46:00Z</dcterms:created>
  <dcterms:modified xsi:type="dcterms:W3CDTF">2024-04-24T16:16:00Z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