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B8424" w14:textId="05433CFB" w:rsidR="000B2898" w:rsidRPr="00331B48" w:rsidRDefault="009633DA" w:rsidP="00331B48">
      <w:pPr>
        <w:pStyle w:val="Heading1"/>
      </w:pPr>
      <w:r w:rsidRPr="00331B48">
        <w:t>Sample Notice Informing Individuals About Nondiscrimination and Accessibility Requirements and Sample Nondiscrimination Statement:</w:t>
      </w:r>
    </w:p>
    <w:p w14:paraId="293928F4" w14:textId="7DD84F3D" w:rsidR="000B2898" w:rsidRPr="009633DA" w:rsidRDefault="009633DA" w:rsidP="000B289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 w:rsidRPr="009633DA">
        <w:rPr>
          <w:rFonts w:ascii="Times New Roman" w:eastAsia="Times New Roman" w:hAnsi="Times New Roman"/>
          <w:sz w:val="24"/>
          <w:szCs w:val="24"/>
          <w:lang w:val="sq-AL"/>
        </w:rPr>
        <w:t>Diskriminimi është kundër ligjit</w:t>
      </w:r>
    </w:p>
    <w:p w14:paraId="10E4E43F" w14:textId="492E691D" w:rsidR="000B2898" w:rsidRPr="0091714A" w:rsidRDefault="009633DA" w:rsidP="000B2898">
      <w:pPr>
        <w:widowControl w:val="0"/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  <w:lang w:val="sq-AL"/>
        </w:rPr>
      </w:pPr>
      <w:r w:rsidRPr="009633DA">
        <w:rPr>
          <w:rFonts w:ascii="Times New Roman" w:eastAsia="Times New Roman" w:hAnsi="Times New Roman"/>
          <w:sz w:val="24"/>
          <w:szCs w:val="24"/>
          <w:lang w:val="sq-AL"/>
        </w:rPr>
        <w:t>[</w:t>
      </w:r>
      <w:r w:rsidRPr="009633DA">
        <w:rPr>
          <w:rFonts w:ascii="Times New Roman" w:eastAsia="Times New Roman" w:hAnsi="Times New Roman"/>
          <w:b/>
          <w:bCs/>
          <w:sz w:val="24"/>
          <w:szCs w:val="24"/>
          <w:lang w:val="sq-AL"/>
        </w:rPr>
        <w:t>Name of covered entity</w:t>
      </w:r>
      <w:r w:rsidRPr="009633DA">
        <w:rPr>
          <w:rFonts w:ascii="Times New Roman" w:eastAsia="Times New Roman" w:hAnsi="Times New Roman"/>
          <w:sz w:val="24"/>
          <w:szCs w:val="24"/>
          <w:lang w:val="sq-AL"/>
        </w:rPr>
        <w:t>] vepron në pajtim me ligjet e zbatueshme civile federale dhe nuk diskriminon mbi bazën e racës, ngjyrës, origjinës kombëtare, moshës, pa-aftësisë ose gjinisë (në përputhje me sferën e diskriminimit gjinor të përshkruar në 45 CFR § 92.101(a)(2)) [</w:t>
      </w:r>
      <w:r w:rsidRPr="009633DA">
        <w:rPr>
          <w:rFonts w:ascii="Times New Roman" w:eastAsia="Times New Roman" w:hAnsi="Times New Roman"/>
          <w:b/>
          <w:bCs/>
          <w:sz w:val="24"/>
          <w:szCs w:val="24"/>
          <w:lang w:val="sq-AL"/>
        </w:rPr>
        <w:t>optional:</w:t>
      </w:r>
      <w:r w:rsidRPr="009633DA">
        <w:rPr>
          <w:rFonts w:ascii="Times New Roman" w:eastAsia="Times New Roman" w:hAnsi="Times New Roman"/>
          <w:sz w:val="24"/>
          <w:szCs w:val="24"/>
          <w:lang w:val="sq-AL"/>
        </w:rPr>
        <w:t xml:space="preserve"> (ose gjinisë, përfshirë karakteristika gjinore, përfshirë prirje ndër-gjinore; shtatzëni ose gjendje lidhur me të; orientimin gjinor; identitetin gjinor dhe steriotipet gjinore).</w:t>
      </w:r>
      <w:r w:rsidRPr="009633DA">
        <w:rPr>
          <w:rStyle w:val="FootnoteReference"/>
          <w:rFonts w:ascii="Times New Roman" w:eastAsia="Times New Roman" w:hAnsi="Times New Roman"/>
          <w:b/>
          <w:bCs/>
          <w:sz w:val="24"/>
          <w:szCs w:val="24"/>
        </w:rPr>
        <w:footnoteReference w:id="1"/>
      </w:r>
      <w:r w:rsidRPr="009633DA">
        <w:rPr>
          <w:rFonts w:ascii="Times New Roman" w:eastAsia="Times New Roman" w:hAnsi="Times New Roman"/>
          <w:sz w:val="24"/>
          <w:szCs w:val="24"/>
          <w:lang w:val="sq-AL"/>
        </w:rPr>
        <w:t>] [</w:t>
      </w:r>
      <w:bookmarkStart w:id="0" w:name="_Hlk132272512"/>
      <w:r w:rsidRPr="009633DA">
        <w:rPr>
          <w:rFonts w:ascii="Times New Roman" w:eastAsia="Times New Roman" w:hAnsi="Times New Roman"/>
          <w:b/>
          <w:bCs/>
          <w:sz w:val="24"/>
          <w:szCs w:val="24"/>
          <w:lang w:val="sq-AL"/>
        </w:rPr>
        <w:t>Name of covered entity</w:t>
      </w:r>
      <w:r w:rsidRPr="009633DA">
        <w:rPr>
          <w:rFonts w:ascii="Times New Roman" w:eastAsia="Times New Roman" w:hAnsi="Times New Roman"/>
          <w:sz w:val="24"/>
          <w:szCs w:val="24"/>
          <w:lang w:val="sq-AL"/>
        </w:rPr>
        <w:t>] nuk përjashton njerëz ose nuk i trajton ata në mënyrë më pak të favorshme për shkak të racës, ngjyrës, origjinës kombëtare, moshës, pa-aftësisë ose gjinisë.</w:t>
      </w:r>
    </w:p>
    <w:bookmarkEnd w:id="0"/>
    <w:p w14:paraId="02405751" w14:textId="1F851A2C" w:rsidR="00012572" w:rsidRPr="009633DA" w:rsidRDefault="009633DA" w:rsidP="00012572">
      <w:pPr>
        <w:widowControl w:val="0"/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r w:rsidRPr="009633DA">
        <w:rPr>
          <w:rFonts w:ascii="Times New Roman" w:eastAsia="Times New Roman" w:hAnsi="Times New Roman"/>
          <w:sz w:val="24"/>
          <w:szCs w:val="24"/>
          <w:lang w:val="sq-AL"/>
        </w:rPr>
        <w:t>[</w:t>
      </w:r>
      <w:r w:rsidRPr="009633DA">
        <w:rPr>
          <w:rFonts w:ascii="Times New Roman" w:eastAsia="Times New Roman" w:hAnsi="Times New Roman"/>
          <w:b/>
          <w:bCs/>
          <w:sz w:val="24"/>
          <w:szCs w:val="24"/>
          <w:lang w:val="sq-AL"/>
        </w:rPr>
        <w:t>Optional: [Name of the covered entity</w:t>
      </w:r>
      <w:r w:rsidRPr="009633DA">
        <w:rPr>
          <w:rFonts w:ascii="Times New Roman" w:eastAsia="Times New Roman" w:hAnsi="Times New Roman"/>
          <w:sz w:val="24"/>
          <w:szCs w:val="24"/>
          <w:lang w:val="sq-AL"/>
        </w:rPr>
        <w:t>] tashmë ka një [</w:t>
      </w:r>
      <w:r w:rsidRPr="009633DA">
        <w:rPr>
          <w:rFonts w:ascii="Times New Roman" w:eastAsia="Times New Roman" w:hAnsi="Times New Roman"/>
          <w:b/>
          <w:bCs/>
          <w:sz w:val="24"/>
          <w:szCs w:val="24"/>
          <w:lang w:val="sq-AL"/>
        </w:rPr>
        <w:t>religious and/or conscience</w:t>
      </w:r>
      <w:r w:rsidRPr="009633DA">
        <w:rPr>
          <w:rFonts w:ascii="Times New Roman" w:eastAsia="Times New Roman" w:hAnsi="Times New Roman"/>
          <w:sz w:val="24"/>
          <w:szCs w:val="24"/>
          <w:lang w:val="sq-AL"/>
        </w:rPr>
        <w:t>] përjashtim nga Zyra për të drejtat civile e HHS-së, e cila përjashton [</w:t>
      </w:r>
      <w:r w:rsidRPr="009633DA">
        <w:rPr>
          <w:rFonts w:ascii="Times New Roman" w:eastAsia="Times New Roman" w:hAnsi="Times New Roman"/>
          <w:b/>
          <w:bCs/>
          <w:sz w:val="24"/>
          <w:szCs w:val="24"/>
          <w:lang w:val="sq-AL"/>
        </w:rPr>
        <w:t>name of the covered entity</w:t>
      </w:r>
      <w:r w:rsidRPr="009633DA">
        <w:rPr>
          <w:rFonts w:ascii="Times New Roman" w:eastAsia="Times New Roman" w:hAnsi="Times New Roman"/>
          <w:sz w:val="24"/>
          <w:szCs w:val="24"/>
          <w:lang w:val="sq-AL"/>
        </w:rPr>
        <w:t>] nga veprimi në pajtim me [</w:t>
      </w:r>
      <w:r w:rsidRPr="009633DA">
        <w:rPr>
          <w:rFonts w:ascii="Times New Roman" w:eastAsia="Times New Roman" w:hAnsi="Times New Roman"/>
          <w:b/>
          <w:bCs/>
          <w:sz w:val="24"/>
          <w:szCs w:val="24"/>
          <w:lang w:val="sq-AL"/>
        </w:rPr>
        <w:t>list provisions of Section 1557 to which the exemption applies, and the scope/terms of that exemption</w:t>
      </w:r>
      <w:r w:rsidRPr="009633DA">
        <w:rPr>
          <w:rFonts w:ascii="Times New Roman" w:eastAsia="Times New Roman" w:hAnsi="Times New Roman"/>
          <w:sz w:val="24"/>
          <w:szCs w:val="24"/>
          <w:lang w:val="sq-AL"/>
        </w:rPr>
        <w:t>].</w:t>
      </w:r>
    </w:p>
    <w:p w14:paraId="381502EE" w14:textId="367591E6" w:rsidR="000B2898" w:rsidRPr="009633DA" w:rsidRDefault="009633DA" w:rsidP="000B289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 w:rsidRPr="009633DA">
        <w:rPr>
          <w:rFonts w:ascii="Times New Roman" w:hAnsi="Times New Roman"/>
          <w:sz w:val="24"/>
          <w:szCs w:val="24"/>
        </w:rPr>
        <w:t> </w:t>
      </w:r>
      <w:r w:rsidRPr="009633DA">
        <w:rPr>
          <w:rFonts w:ascii="Times New Roman" w:hAnsi="Times New Roman"/>
          <w:sz w:val="24"/>
          <w:szCs w:val="24"/>
        </w:rPr>
        <w:tab/>
        <w:t>[</w:t>
      </w:r>
      <w:r w:rsidRPr="009633DA">
        <w:rPr>
          <w:rFonts w:ascii="Times New Roman" w:hAnsi="Times New Roman"/>
          <w:b/>
          <w:bCs/>
          <w:sz w:val="24"/>
          <w:szCs w:val="24"/>
        </w:rPr>
        <w:t>Name of covered entity</w:t>
      </w:r>
      <w:r w:rsidRPr="009633DA">
        <w:rPr>
          <w:rFonts w:ascii="Times New Roman" w:hAnsi="Times New Roman"/>
          <w:sz w:val="24"/>
          <w:szCs w:val="24"/>
        </w:rPr>
        <w:t>]:</w:t>
      </w:r>
    </w:p>
    <w:p w14:paraId="191E273A" w14:textId="1D9877BC" w:rsidR="000B2898" w:rsidRPr="00331B48" w:rsidRDefault="009633DA" w:rsidP="00331B4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0" w:firstLine="1080"/>
        <w:rPr>
          <w:rFonts w:ascii="Times New Roman" w:hAnsi="Times New Roman"/>
          <w:sz w:val="24"/>
          <w:szCs w:val="24"/>
        </w:rPr>
      </w:pPr>
      <w:r w:rsidRPr="00331B48">
        <w:rPr>
          <w:rFonts w:ascii="Times New Roman" w:eastAsia="Times New Roman" w:hAnsi="Times New Roman"/>
          <w:sz w:val="24"/>
          <w:szCs w:val="24"/>
          <w:lang w:val="sq-AL"/>
        </w:rPr>
        <w:t>U siguron njerëzve me pa-aftësi modifikime të arsyeshme dhe ndihma e shërbime shtesë të përshtatshme falas për të komunikuar në mënyrë të efektshme me ne, si:</w:t>
      </w:r>
    </w:p>
    <w:p w14:paraId="34D3897A" w14:textId="6EFB4F0D" w:rsidR="000B2898" w:rsidRPr="00331B48" w:rsidRDefault="009633DA" w:rsidP="00331B48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480" w:lineRule="auto"/>
        <w:ind w:left="990" w:firstLine="90"/>
        <w:rPr>
          <w:rFonts w:ascii="Times New Roman" w:hAnsi="Times New Roman"/>
          <w:sz w:val="24"/>
          <w:szCs w:val="24"/>
        </w:rPr>
      </w:pPr>
      <w:r w:rsidRPr="00331B48">
        <w:rPr>
          <w:rFonts w:ascii="Times New Roman" w:eastAsia="Times New Roman" w:hAnsi="Times New Roman"/>
          <w:sz w:val="24"/>
          <w:szCs w:val="24"/>
          <w:lang w:val="sq-AL"/>
        </w:rPr>
        <w:t>Përkthyes të kualifikuar të gjuhës me shenja</w:t>
      </w:r>
    </w:p>
    <w:p w14:paraId="324DEA02" w14:textId="45340696" w:rsidR="000B2898" w:rsidRPr="00331B48" w:rsidRDefault="009633DA" w:rsidP="00331B48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480" w:lineRule="auto"/>
        <w:ind w:left="990" w:firstLine="90"/>
        <w:rPr>
          <w:rFonts w:ascii="Times New Roman" w:hAnsi="Times New Roman"/>
          <w:sz w:val="24"/>
          <w:szCs w:val="24"/>
          <w:lang w:val="sq-AL"/>
        </w:rPr>
      </w:pPr>
      <w:r w:rsidRPr="00331B48">
        <w:rPr>
          <w:rFonts w:ascii="Times New Roman" w:eastAsia="Times New Roman" w:hAnsi="Times New Roman"/>
          <w:sz w:val="24"/>
          <w:szCs w:val="24"/>
          <w:lang w:val="sq-AL"/>
        </w:rPr>
        <w:t>Informacion me shkrim në formate të tjera (me shkronja të mëdha, audio, formatë elektronikë të përdorshëm, formate të tjera).</w:t>
      </w:r>
    </w:p>
    <w:p w14:paraId="72171CA6" w14:textId="50440312" w:rsidR="000B2898" w:rsidRPr="0091714A" w:rsidRDefault="009633DA" w:rsidP="00331B4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0" w:firstLine="1080"/>
        <w:rPr>
          <w:rFonts w:ascii="Times New Roman" w:hAnsi="Times New Roman"/>
          <w:sz w:val="24"/>
          <w:szCs w:val="24"/>
          <w:lang w:val="sq-AL"/>
        </w:rPr>
      </w:pPr>
      <w:r w:rsidRPr="009633DA">
        <w:rPr>
          <w:rFonts w:ascii="Times New Roman" w:eastAsia="Times New Roman" w:hAnsi="Times New Roman"/>
          <w:sz w:val="24"/>
          <w:szCs w:val="24"/>
          <w:lang w:val="sq-AL"/>
        </w:rPr>
        <w:t> Siguron shërbime falas të ndihmës së gjuhës për njerëzit gjuha kryesore e të cilëve nuk është anglisht, që mund të përfshijnë:</w:t>
      </w:r>
    </w:p>
    <w:p w14:paraId="7BB308E8" w14:textId="421A7D94" w:rsidR="000B2898" w:rsidRPr="00331B48" w:rsidRDefault="009633DA" w:rsidP="00331B48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480" w:lineRule="auto"/>
        <w:ind w:left="1800"/>
        <w:rPr>
          <w:rFonts w:ascii="Times New Roman" w:hAnsi="Times New Roman"/>
          <w:sz w:val="24"/>
          <w:szCs w:val="24"/>
          <w:lang w:val="sq-AL"/>
        </w:rPr>
      </w:pPr>
      <w:r w:rsidRPr="00331B48">
        <w:rPr>
          <w:rFonts w:ascii="Times New Roman" w:eastAsia="Times New Roman" w:hAnsi="Times New Roman"/>
          <w:sz w:val="24"/>
          <w:szCs w:val="24"/>
          <w:lang w:val="sq-AL"/>
        </w:rPr>
        <w:lastRenderedPageBreak/>
        <w:t>Përkthyer të kualifikuar</w:t>
      </w:r>
    </w:p>
    <w:p w14:paraId="1E69AF2F" w14:textId="61AF1F78" w:rsidR="000B2898" w:rsidRPr="00331B48" w:rsidRDefault="009633DA" w:rsidP="00331B48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480" w:lineRule="auto"/>
        <w:ind w:left="1800"/>
        <w:rPr>
          <w:rFonts w:ascii="Times New Roman" w:hAnsi="Times New Roman"/>
          <w:sz w:val="24"/>
          <w:szCs w:val="24"/>
          <w:lang w:val="sq-AL"/>
        </w:rPr>
      </w:pPr>
      <w:r w:rsidRPr="00331B48">
        <w:rPr>
          <w:rFonts w:ascii="Times New Roman" w:eastAsia="Times New Roman" w:hAnsi="Times New Roman"/>
          <w:sz w:val="24"/>
          <w:szCs w:val="24"/>
          <w:lang w:val="sq-AL"/>
        </w:rPr>
        <w:t>Informacion të shkruar në gjuhë të tjera.</w:t>
      </w:r>
    </w:p>
    <w:p w14:paraId="57725E23" w14:textId="55DFEEE3" w:rsidR="000B2898" w:rsidRPr="0091714A" w:rsidRDefault="009633DA" w:rsidP="000B289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  <w:lang w:val="sq-AL"/>
        </w:rPr>
      </w:pPr>
      <w:r w:rsidRPr="009633DA">
        <w:rPr>
          <w:rFonts w:ascii="Times New Roman" w:eastAsia="Times New Roman" w:hAnsi="Times New Roman"/>
          <w:sz w:val="24"/>
          <w:szCs w:val="24"/>
          <w:lang w:val="sq-AL"/>
        </w:rPr>
        <w:t> </w:t>
      </w:r>
      <w:r w:rsidRPr="009633DA">
        <w:rPr>
          <w:rFonts w:ascii="Times New Roman" w:eastAsia="Times New Roman" w:hAnsi="Times New Roman"/>
          <w:sz w:val="24"/>
          <w:szCs w:val="24"/>
          <w:lang w:val="sq-AL"/>
        </w:rPr>
        <w:tab/>
        <w:t>Nëse keni nevojë për modifikime të arsyeshme, ndihma të përshtatshme dhe shërbime shtesë ose shërbime të ndihmës së gjuhës, kontaktoni [</w:t>
      </w:r>
      <w:r w:rsidRPr="009633DA">
        <w:rPr>
          <w:rFonts w:ascii="Times New Roman" w:eastAsia="Times New Roman" w:hAnsi="Times New Roman"/>
          <w:b/>
          <w:bCs/>
          <w:sz w:val="24"/>
          <w:szCs w:val="24"/>
          <w:lang w:val="sq-AL"/>
        </w:rPr>
        <w:t>name of Civil Rights Coordinator</w:t>
      </w:r>
      <w:r w:rsidRPr="009633DA">
        <w:rPr>
          <w:rFonts w:ascii="Times New Roman" w:eastAsia="Times New Roman" w:hAnsi="Times New Roman"/>
          <w:sz w:val="24"/>
          <w:szCs w:val="24"/>
          <w:lang w:val="sq-AL"/>
        </w:rPr>
        <w:t>].</w:t>
      </w:r>
    </w:p>
    <w:p w14:paraId="59924A2B" w14:textId="53B264F8" w:rsidR="000B2898" w:rsidRPr="0091714A" w:rsidRDefault="009633DA" w:rsidP="000B2898">
      <w:pPr>
        <w:spacing w:after="0" w:line="480" w:lineRule="auto"/>
        <w:ind w:firstLine="720"/>
        <w:rPr>
          <w:rFonts w:ascii="Times New Roman" w:hAnsi="Times New Roman"/>
          <w:sz w:val="24"/>
          <w:szCs w:val="24"/>
          <w:lang w:val="sq-AL"/>
        </w:rPr>
      </w:pPr>
      <w:r w:rsidRPr="009633DA">
        <w:rPr>
          <w:rFonts w:ascii="Times New Roman" w:eastAsia="Times New Roman" w:hAnsi="Times New Roman"/>
          <w:sz w:val="24"/>
          <w:szCs w:val="24"/>
          <w:lang w:val="sq-AL"/>
        </w:rPr>
        <w:t>Nëse besoni se [</w:t>
      </w:r>
      <w:r w:rsidRPr="009633DA">
        <w:rPr>
          <w:rFonts w:ascii="Times New Roman" w:eastAsia="Times New Roman" w:hAnsi="Times New Roman"/>
          <w:b/>
          <w:bCs/>
          <w:sz w:val="24"/>
          <w:szCs w:val="24"/>
          <w:lang w:val="sq-AL"/>
        </w:rPr>
        <w:t>name of covered entity</w:t>
      </w:r>
      <w:r w:rsidRPr="009633DA">
        <w:rPr>
          <w:rFonts w:ascii="Times New Roman" w:eastAsia="Times New Roman" w:hAnsi="Times New Roman"/>
          <w:sz w:val="24"/>
          <w:szCs w:val="24"/>
          <w:lang w:val="sq-AL"/>
        </w:rPr>
        <w:t>] nuk ka arritur të sigurojë këto shërbime ose ka diskriminuar në një mënyrë mbi bazën e racës, ngjyrës, origjinës kombëtare, moshës, pa-aftësisë ose gjinisë, mund të paraqisni një ankim te: [</w:t>
      </w:r>
      <w:r w:rsidRPr="009633DA">
        <w:rPr>
          <w:rFonts w:ascii="Times New Roman" w:eastAsia="Times New Roman" w:hAnsi="Times New Roman"/>
          <w:b/>
          <w:bCs/>
          <w:sz w:val="24"/>
          <w:szCs w:val="24"/>
          <w:lang w:val="sq-AL"/>
        </w:rPr>
        <w:t>name and title of Civil Rights Coordinator</w:t>
      </w:r>
      <w:r w:rsidRPr="009633DA">
        <w:rPr>
          <w:rFonts w:ascii="Times New Roman" w:eastAsia="Times New Roman" w:hAnsi="Times New Roman"/>
          <w:sz w:val="24"/>
          <w:szCs w:val="24"/>
          <w:lang w:val="sq-AL"/>
        </w:rPr>
        <w:t>], [</w:t>
      </w:r>
      <w:r w:rsidRPr="009633DA">
        <w:rPr>
          <w:rFonts w:ascii="Times New Roman" w:eastAsia="Times New Roman" w:hAnsi="Times New Roman"/>
          <w:b/>
          <w:bCs/>
          <w:sz w:val="24"/>
          <w:szCs w:val="24"/>
          <w:lang w:val="sq-AL"/>
        </w:rPr>
        <w:t>mailing address</w:t>
      </w:r>
      <w:r w:rsidRPr="009633DA">
        <w:rPr>
          <w:rFonts w:ascii="Times New Roman" w:eastAsia="Times New Roman" w:hAnsi="Times New Roman"/>
          <w:sz w:val="24"/>
          <w:szCs w:val="24"/>
          <w:lang w:val="sq-AL"/>
        </w:rPr>
        <w:t>], [</w:t>
      </w:r>
      <w:r w:rsidRPr="009633DA">
        <w:rPr>
          <w:rFonts w:ascii="Times New Roman" w:eastAsia="Times New Roman" w:hAnsi="Times New Roman"/>
          <w:b/>
          <w:bCs/>
          <w:sz w:val="24"/>
          <w:szCs w:val="24"/>
          <w:lang w:val="sq-AL"/>
        </w:rPr>
        <w:t>telephone number</w:t>
      </w:r>
      <w:r w:rsidRPr="009633DA">
        <w:rPr>
          <w:rFonts w:ascii="Times New Roman" w:eastAsia="Times New Roman" w:hAnsi="Times New Roman"/>
          <w:sz w:val="24"/>
          <w:szCs w:val="24"/>
          <w:lang w:val="sq-AL"/>
        </w:rPr>
        <w:t xml:space="preserve"> ], [</w:t>
      </w:r>
      <w:r w:rsidRPr="009633DA">
        <w:rPr>
          <w:rFonts w:ascii="Times New Roman" w:eastAsia="Times New Roman" w:hAnsi="Times New Roman"/>
          <w:b/>
          <w:bCs/>
          <w:sz w:val="24"/>
          <w:szCs w:val="24"/>
          <w:lang w:val="sq-AL"/>
        </w:rPr>
        <w:t>TTY number—if covered entity has one</w:t>
      </w:r>
      <w:r w:rsidRPr="009633DA">
        <w:rPr>
          <w:rFonts w:ascii="Times New Roman" w:eastAsia="Times New Roman" w:hAnsi="Times New Roman"/>
          <w:sz w:val="24"/>
          <w:szCs w:val="24"/>
          <w:lang w:val="sq-AL"/>
        </w:rPr>
        <w:t>], [</w:t>
      </w:r>
      <w:r w:rsidRPr="009633DA">
        <w:rPr>
          <w:rFonts w:ascii="Times New Roman" w:eastAsia="Times New Roman" w:hAnsi="Times New Roman"/>
          <w:b/>
          <w:bCs/>
          <w:sz w:val="24"/>
          <w:szCs w:val="24"/>
          <w:lang w:val="sq-AL"/>
        </w:rPr>
        <w:t>fax</w:t>
      </w:r>
      <w:r w:rsidRPr="009633DA">
        <w:rPr>
          <w:rFonts w:ascii="Times New Roman" w:eastAsia="Times New Roman" w:hAnsi="Times New Roman"/>
          <w:sz w:val="24"/>
          <w:szCs w:val="24"/>
          <w:lang w:val="sq-AL"/>
        </w:rPr>
        <w:t>], [</w:t>
      </w:r>
      <w:r w:rsidRPr="009633DA">
        <w:rPr>
          <w:rFonts w:ascii="Times New Roman" w:eastAsia="Times New Roman" w:hAnsi="Times New Roman"/>
          <w:b/>
          <w:bCs/>
          <w:sz w:val="24"/>
          <w:szCs w:val="24"/>
          <w:lang w:val="sq-AL"/>
        </w:rPr>
        <w:t>email</w:t>
      </w:r>
      <w:r w:rsidRPr="009633DA">
        <w:rPr>
          <w:rFonts w:ascii="Times New Roman" w:eastAsia="Times New Roman" w:hAnsi="Times New Roman"/>
          <w:sz w:val="24"/>
          <w:szCs w:val="24"/>
          <w:lang w:val="sq-AL"/>
        </w:rPr>
        <w:t>]. Mund të paraqisni një ankim personalisht ose përmes, postës, faksit ose email-it. Nëse keni nevojë për ndihmë për paraqitjen e një ankimi, [</w:t>
      </w:r>
      <w:r w:rsidRPr="009633DA">
        <w:rPr>
          <w:rFonts w:ascii="Times New Roman" w:eastAsia="Times New Roman" w:hAnsi="Times New Roman"/>
          <w:b/>
          <w:bCs/>
          <w:sz w:val="24"/>
          <w:szCs w:val="24"/>
          <w:lang w:val="sq-AL"/>
        </w:rPr>
        <w:t>name and title of Civil Rights Coordinator</w:t>
      </w:r>
      <w:r w:rsidRPr="009633DA">
        <w:rPr>
          <w:rFonts w:ascii="Times New Roman" w:eastAsia="Times New Roman" w:hAnsi="Times New Roman"/>
          <w:sz w:val="24"/>
          <w:szCs w:val="24"/>
          <w:lang w:val="sq-AL"/>
        </w:rPr>
        <w:t xml:space="preserve">] është në dispozicion për t’ju ndihmuar. </w:t>
      </w:r>
    </w:p>
    <w:p w14:paraId="5C342B36" w14:textId="44384784" w:rsidR="000B2898" w:rsidRPr="0091714A" w:rsidRDefault="009633DA" w:rsidP="000B2898">
      <w:pPr>
        <w:spacing w:after="0" w:line="480" w:lineRule="auto"/>
        <w:ind w:firstLine="720"/>
        <w:rPr>
          <w:rFonts w:ascii="Times New Roman" w:hAnsi="Times New Roman"/>
          <w:sz w:val="24"/>
          <w:szCs w:val="24"/>
          <w:lang w:val="sq-AL"/>
        </w:rPr>
      </w:pPr>
      <w:r w:rsidRPr="009633DA">
        <w:rPr>
          <w:rFonts w:ascii="Times New Roman" w:eastAsia="Times New Roman" w:hAnsi="Times New Roman"/>
          <w:sz w:val="24"/>
          <w:szCs w:val="24"/>
          <w:lang w:val="sq-AL"/>
        </w:rPr>
        <w:t xml:space="preserve">Gjithashtu mund të paraqisni një ankim të të drejtave civile te Departamenti i Shëndetësisë dhe Shërbimeve Njerëzore të SH.B.A.-së, Zyra për të Drejtat Civile, në mënyrë elektronike përmes Portalit të ankesave të Zyrës së të Drejtave Civile, i disponueshëm në </w:t>
      </w:r>
      <w:hyperlink r:id="rId10" w:history="1">
        <w:r w:rsidRPr="009633D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sq-AL"/>
          </w:rPr>
          <w:t>https://ocrportal.hhs.gov/ocr/portal/lobby.jsf</w:t>
        </w:r>
      </w:hyperlink>
      <w:r w:rsidRPr="009633DA">
        <w:rPr>
          <w:rFonts w:ascii="Times New Roman" w:eastAsia="Times New Roman" w:hAnsi="Times New Roman"/>
          <w:sz w:val="24"/>
          <w:szCs w:val="24"/>
          <w:lang w:val="sq-AL"/>
        </w:rPr>
        <w:t>, ose përmes postës ose telefonit në:</w:t>
      </w:r>
    </w:p>
    <w:p w14:paraId="43BA4D91" w14:textId="77777777" w:rsidR="007944C5" w:rsidRPr="0091714A" w:rsidRDefault="007944C5" w:rsidP="000B2898">
      <w:pPr>
        <w:spacing w:after="0" w:line="480" w:lineRule="auto"/>
        <w:rPr>
          <w:rFonts w:ascii="Times New Roman" w:hAnsi="Times New Roman"/>
          <w:sz w:val="24"/>
          <w:szCs w:val="24"/>
          <w:lang w:val="sq-AL"/>
        </w:rPr>
      </w:pPr>
    </w:p>
    <w:p w14:paraId="586A9D6B" w14:textId="0ADC6278" w:rsidR="000B2898" w:rsidRPr="009633DA" w:rsidRDefault="009633DA" w:rsidP="000B2898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9633DA">
        <w:rPr>
          <w:rFonts w:ascii="Times New Roman" w:eastAsia="Times New Roman" w:hAnsi="Times New Roman"/>
          <w:sz w:val="24"/>
          <w:szCs w:val="24"/>
          <w:lang w:val="sq-AL"/>
        </w:rPr>
        <w:t>U.S. Department of Health and Human Services</w:t>
      </w:r>
    </w:p>
    <w:p w14:paraId="0D25F3CE" w14:textId="77777777" w:rsidR="000B2898" w:rsidRPr="009633DA" w:rsidRDefault="009633DA" w:rsidP="000B2898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9633DA">
        <w:rPr>
          <w:rFonts w:ascii="Times New Roman" w:eastAsia="Times New Roman" w:hAnsi="Times New Roman"/>
          <w:sz w:val="24"/>
          <w:szCs w:val="24"/>
          <w:lang w:val="sq-AL"/>
        </w:rPr>
        <w:t>200 Independence Avenue, SW</w:t>
      </w:r>
    </w:p>
    <w:p w14:paraId="0406E8D3" w14:textId="77777777" w:rsidR="000B2898" w:rsidRPr="009633DA" w:rsidRDefault="009633DA" w:rsidP="000B2898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9633DA">
        <w:rPr>
          <w:rFonts w:ascii="Times New Roman" w:eastAsia="Times New Roman" w:hAnsi="Times New Roman"/>
          <w:sz w:val="24"/>
          <w:szCs w:val="24"/>
          <w:lang w:val="sq-AL"/>
        </w:rPr>
        <w:t>Room 509F, HHH Building</w:t>
      </w:r>
    </w:p>
    <w:p w14:paraId="181EA8F7" w14:textId="77777777" w:rsidR="000B2898" w:rsidRPr="009633DA" w:rsidRDefault="009633DA" w:rsidP="000B2898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9633DA">
        <w:rPr>
          <w:rFonts w:ascii="Times New Roman" w:eastAsia="Times New Roman" w:hAnsi="Times New Roman"/>
          <w:sz w:val="24"/>
          <w:szCs w:val="24"/>
          <w:lang w:val="sq-AL"/>
        </w:rPr>
        <w:t xml:space="preserve">Washington, D.C. 20201 </w:t>
      </w:r>
    </w:p>
    <w:p w14:paraId="6B44DC0D" w14:textId="77777777" w:rsidR="000B2898" w:rsidRPr="009633DA" w:rsidRDefault="009633DA" w:rsidP="000B2898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9633DA">
        <w:rPr>
          <w:rFonts w:ascii="Times New Roman" w:eastAsia="Times New Roman" w:hAnsi="Times New Roman"/>
          <w:sz w:val="24"/>
          <w:szCs w:val="24"/>
          <w:lang w:val="sq-AL"/>
        </w:rPr>
        <w:t>1-800-368-1019, 800-537-7697 (TDD)</w:t>
      </w:r>
    </w:p>
    <w:p w14:paraId="41F90772" w14:textId="77777777" w:rsidR="007944C5" w:rsidRPr="009633DA" w:rsidRDefault="007944C5" w:rsidP="000B289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</w:p>
    <w:p w14:paraId="4BBAD423" w14:textId="5D3E8173" w:rsidR="000B2898" w:rsidRPr="009633DA" w:rsidRDefault="009633DA" w:rsidP="000B289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 w:rsidRPr="009633DA">
        <w:rPr>
          <w:rFonts w:ascii="Times New Roman" w:eastAsia="Times New Roman" w:hAnsi="Times New Roman"/>
          <w:sz w:val="24"/>
          <w:szCs w:val="24"/>
          <w:lang w:val="sq-AL"/>
        </w:rPr>
        <w:t xml:space="preserve">Formularët e ankesave janë të disponueshme në </w:t>
      </w:r>
      <w:hyperlink r:id="rId11" w:history="1">
        <w:r w:rsidRPr="009633D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sq-AL"/>
          </w:rPr>
          <w:t>http://www.hhs.gov/ocr/office/file/index.html</w:t>
        </w:r>
      </w:hyperlink>
      <w:r w:rsidRPr="009633DA">
        <w:rPr>
          <w:rFonts w:ascii="Times New Roman" w:eastAsia="Times New Roman" w:hAnsi="Times New Roman"/>
          <w:sz w:val="24"/>
          <w:szCs w:val="24"/>
          <w:lang w:val="sq-AL"/>
        </w:rPr>
        <w:t xml:space="preserve">. </w:t>
      </w:r>
    </w:p>
    <w:p w14:paraId="59690E77" w14:textId="78A961B9" w:rsidR="00C54C4E" w:rsidRPr="00F132C5" w:rsidRDefault="009633DA">
      <w:pPr>
        <w:rPr>
          <w:rFonts w:ascii="Times New Roman" w:hAnsi="Times New Roman"/>
          <w:sz w:val="24"/>
          <w:szCs w:val="24"/>
        </w:rPr>
      </w:pPr>
      <w:r w:rsidRPr="009633DA">
        <w:rPr>
          <w:rFonts w:ascii="Times New Roman" w:eastAsia="Times New Roman" w:hAnsi="Times New Roman"/>
          <w:sz w:val="24"/>
          <w:szCs w:val="24"/>
          <w:lang w:val="sq-AL"/>
        </w:rPr>
        <w:lastRenderedPageBreak/>
        <w:t>[</w:t>
      </w:r>
      <w:r w:rsidRPr="009633DA">
        <w:rPr>
          <w:rFonts w:ascii="Times New Roman" w:eastAsia="Times New Roman" w:hAnsi="Times New Roman"/>
          <w:b/>
          <w:bCs/>
          <w:sz w:val="24"/>
          <w:szCs w:val="24"/>
          <w:lang w:val="sq-AL"/>
        </w:rPr>
        <w:t>If applicable:</w:t>
      </w:r>
      <w:r w:rsidRPr="009633DA">
        <w:rPr>
          <w:rFonts w:ascii="Times New Roman" w:eastAsia="Times New Roman" w:hAnsi="Times New Roman"/>
          <w:sz w:val="24"/>
          <w:szCs w:val="24"/>
          <w:lang w:val="sq-AL"/>
        </w:rPr>
        <w:t xml:space="preserve"> Ky njoftim është i disponueshëm në faqen në internet të [</w:t>
      </w:r>
      <w:r w:rsidRPr="009633DA">
        <w:rPr>
          <w:rFonts w:ascii="Times New Roman" w:eastAsia="Times New Roman" w:hAnsi="Times New Roman"/>
          <w:b/>
          <w:bCs/>
          <w:sz w:val="24"/>
          <w:szCs w:val="24"/>
          <w:lang w:val="sq-AL"/>
        </w:rPr>
        <w:t>name of covered entity's</w:t>
      </w:r>
      <w:r w:rsidRPr="009633DA">
        <w:rPr>
          <w:rFonts w:ascii="Times New Roman" w:eastAsia="Times New Roman" w:hAnsi="Times New Roman"/>
          <w:sz w:val="24"/>
          <w:szCs w:val="24"/>
          <w:lang w:val="sq-AL"/>
        </w:rPr>
        <w:t>]: [</w:t>
      </w:r>
      <w:r w:rsidRPr="009633DA">
        <w:rPr>
          <w:rFonts w:ascii="Times New Roman" w:eastAsia="Times New Roman" w:hAnsi="Times New Roman"/>
          <w:b/>
          <w:bCs/>
          <w:sz w:val="24"/>
          <w:szCs w:val="24"/>
          <w:lang w:val="sq-AL"/>
        </w:rPr>
        <w:t>insert covered entity’s URL</w:t>
      </w:r>
      <w:r w:rsidRPr="009633DA">
        <w:rPr>
          <w:rFonts w:ascii="Times New Roman" w:eastAsia="Times New Roman" w:hAnsi="Times New Roman"/>
          <w:sz w:val="24"/>
          <w:szCs w:val="24"/>
          <w:lang w:val="sq-AL"/>
        </w:rPr>
        <w:t xml:space="preserve">]]. </w:t>
      </w:r>
    </w:p>
    <w:sectPr w:rsidR="00C54C4E" w:rsidRPr="00F132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DA89B" w14:textId="77777777" w:rsidR="00735F25" w:rsidRDefault="00735F25">
      <w:pPr>
        <w:spacing w:after="0" w:line="240" w:lineRule="auto"/>
      </w:pPr>
      <w:r>
        <w:separator/>
      </w:r>
    </w:p>
  </w:endnote>
  <w:endnote w:type="continuationSeparator" w:id="0">
    <w:p w14:paraId="2FF909AA" w14:textId="77777777" w:rsidR="00735F25" w:rsidRDefault="00735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B797F" w14:textId="77777777" w:rsidR="00735F25" w:rsidRDefault="00735F25" w:rsidP="006E3652">
      <w:pPr>
        <w:spacing w:after="0" w:line="240" w:lineRule="auto"/>
      </w:pPr>
      <w:r>
        <w:separator/>
      </w:r>
    </w:p>
  </w:footnote>
  <w:footnote w:type="continuationSeparator" w:id="0">
    <w:p w14:paraId="1890AA3F" w14:textId="77777777" w:rsidR="00735F25" w:rsidRDefault="00735F25" w:rsidP="006E3652">
      <w:pPr>
        <w:spacing w:after="0" w:line="240" w:lineRule="auto"/>
      </w:pPr>
      <w:r>
        <w:continuationSeparator/>
      </w:r>
    </w:p>
  </w:footnote>
  <w:footnote w:id="1">
    <w:p w14:paraId="7617D2C7" w14:textId="28A2BE0C" w:rsidR="008A7FE9" w:rsidRPr="00E50779" w:rsidRDefault="009633DA" w:rsidP="008A7FE9">
      <w:pPr>
        <w:pStyle w:val="FootnoteText"/>
        <w:rPr>
          <w:b/>
          <w:bCs/>
        </w:rPr>
      </w:pPr>
      <w:r w:rsidRPr="009633DA">
        <w:rPr>
          <w:rStyle w:val="FootnoteReference"/>
          <w:b/>
          <w:bCs/>
        </w:rPr>
        <w:footnoteRef/>
      </w:r>
      <w:r w:rsidRPr="009633DA">
        <w:rPr>
          <w:b/>
          <w:bCs/>
        </w:rPr>
        <w:t xml:space="preserve"> </w:t>
      </w:r>
      <w:r w:rsidRPr="009633DA">
        <w:rPr>
          <w:rFonts w:ascii="Times New Roman" w:hAnsi="Times New Roman"/>
          <w:b/>
          <w:bCs/>
        </w:rPr>
        <w:t xml:space="preserve">This language/approach </w:t>
      </w:r>
      <w:r w:rsidR="005C19EB" w:rsidRPr="009633DA">
        <w:rPr>
          <w:rFonts w:ascii="Times New Roman" w:hAnsi="Times New Roman"/>
          <w:b/>
          <w:bCs/>
        </w:rPr>
        <w:t xml:space="preserve">is </w:t>
      </w:r>
      <w:r w:rsidRPr="009633DA">
        <w:rPr>
          <w:rFonts w:ascii="Times New Roman" w:hAnsi="Times New Roman"/>
          <w:b/>
          <w:bCs/>
        </w:rPr>
        <w:t>not required under Section 1557 regulations.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C3457"/>
    <w:multiLevelType w:val="hybridMultilevel"/>
    <w:tmpl w:val="56FEC6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02E49"/>
    <w:multiLevelType w:val="hybridMultilevel"/>
    <w:tmpl w:val="01846AE6"/>
    <w:lvl w:ilvl="0" w:tplc="F2CE57CE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3FA70B0"/>
    <w:multiLevelType w:val="hybridMultilevel"/>
    <w:tmpl w:val="D240809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135981"/>
    <w:multiLevelType w:val="hybridMultilevel"/>
    <w:tmpl w:val="D1F08D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06010410">
    <w:abstractNumId w:val="3"/>
  </w:num>
  <w:num w:numId="2" w16cid:durableId="1727608574">
    <w:abstractNumId w:val="1"/>
  </w:num>
  <w:num w:numId="3" w16cid:durableId="2019042073">
    <w:abstractNumId w:val="2"/>
  </w:num>
  <w:num w:numId="4" w16cid:durableId="1753311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898"/>
    <w:rsid w:val="00012572"/>
    <w:rsid w:val="00050D2F"/>
    <w:rsid w:val="000B2898"/>
    <w:rsid w:val="00122EF3"/>
    <w:rsid w:val="00171346"/>
    <w:rsid w:val="001728DE"/>
    <w:rsid w:val="002247D3"/>
    <w:rsid w:val="0027588F"/>
    <w:rsid w:val="002B59BE"/>
    <w:rsid w:val="002C1CDE"/>
    <w:rsid w:val="00322FD6"/>
    <w:rsid w:val="00325AB7"/>
    <w:rsid w:val="00331B48"/>
    <w:rsid w:val="003A37E0"/>
    <w:rsid w:val="003D40F4"/>
    <w:rsid w:val="00406368"/>
    <w:rsid w:val="00436077"/>
    <w:rsid w:val="00456D08"/>
    <w:rsid w:val="004F4750"/>
    <w:rsid w:val="005442F5"/>
    <w:rsid w:val="005A0A62"/>
    <w:rsid w:val="005C19EB"/>
    <w:rsid w:val="005D3159"/>
    <w:rsid w:val="00621462"/>
    <w:rsid w:val="00623C28"/>
    <w:rsid w:val="006943CA"/>
    <w:rsid w:val="006D420C"/>
    <w:rsid w:val="006E3652"/>
    <w:rsid w:val="006E43BF"/>
    <w:rsid w:val="006E5383"/>
    <w:rsid w:val="0070064A"/>
    <w:rsid w:val="0072398F"/>
    <w:rsid w:val="007266AF"/>
    <w:rsid w:val="00735F25"/>
    <w:rsid w:val="007944C5"/>
    <w:rsid w:val="007D5108"/>
    <w:rsid w:val="00846822"/>
    <w:rsid w:val="00894BFE"/>
    <w:rsid w:val="00897F8F"/>
    <w:rsid w:val="008A129C"/>
    <w:rsid w:val="008A7FE9"/>
    <w:rsid w:val="0091714A"/>
    <w:rsid w:val="00933408"/>
    <w:rsid w:val="009368D8"/>
    <w:rsid w:val="009633DA"/>
    <w:rsid w:val="00992248"/>
    <w:rsid w:val="00992A68"/>
    <w:rsid w:val="00995753"/>
    <w:rsid w:val="009A7C17"/>
    <w:rsid w:val="00A034B8"/>
    <w:rsid w:val="00A0429F"/>
    <w:rsid w:val="00A5334D"/>
    <w:rsid w:val="00A56D58"/>
    <w:rsid w:val="00B15D32"/>
    <w:rsid w:val="00B36EEE"/>
    <w:rsid w:val="00C178C3"/>
    <w:rsid w:val="00C54C4E"/>
    <w:rsid w:val="00C54F0A"/>
    <w:rsid w:val="00CB5F01"/>
    <w:rsid w:val="00D204F4"/>
    <w:rsid w:val="00D3523D"/>
    <w:rsid w:val="00D5588F"/>
    <w:rsid w:val="00D938DA"/>
    <w:rsid w:val="00DE214B"/>
    <w:rsid w:val="00DF58AC"/>
    <w:rsid w:val="00E50779"/>
    <w:rsid w:val="00E514D8"/>
    <w:rsid w:val="00E534A9"/>
    <w:rsid w:val="00E81C25"/>
    <w:rsid w:val="00ED7A65"/>
    <w:rsid w:val="00F132C5"/>
    <w:rsid w:val="00F44321"/>
    <w:rsid w:val="00F81E54"/>
    <w:rsid w:val="00FB5320"/>
    <w:rsid w:val="00FD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D0AEC"/>
  <w15:docId w15:val="{8FB908F5-49A3-4D5B-981B-8A718B4F7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898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1B48"/>
    <w:pPr>
      <w:widowControl w:val="0"/>
      <w:autoSpaceDE w:val="0"/>
      <w:autoSpaceDN w:val="0"/>
      <w:adjustRightInd w:val="0"/>
      <w:spacing w:after="0" w:line="480" w:lineRule="auto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289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558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58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588F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8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88F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36077"/>
    <w:pPr>
      <w:spacing w:after="0" w:line="240" w:lineRule="auto"/>
    </w:pPr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1728D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C1CDE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E36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365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E36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3652"/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5F0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5F01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B5F01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331B48"/>
    <w:rPr>
      <w:rFonts w:ascii="Times New Roman" w:eastAsia="Calibri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331B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hs.gov/ocr/office/file/index.html" TargetMode="External"/><Relationship Id="rId5" Type="http://schemas.openxmlformats.org/officeDocument/2006/relationships/styles" Target="styles.xml"/><Relationship Id="rId10" Type="http://schemas.openxmlformats.org/officeDocument/2006/relationships/hyperlink" Target="https://ocrportal.hhs.gov/ocr/portal/lobby.js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ff914a-d913-4c94-90ab-7943a13d656d" xsi:nil="true"/>
    <lcf76f155ced4ddcb4097134ff3c332f xmlns="fd1b729e-18da-418f-a226-30d151841da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ED96001B8C7E4B90320DA2FFE98316" ma:contentTypeVersion="11" ma:contentTypeDescription="Create a new document." ma:contentTypeScope="" ma:versionID="70ef18419cb5a894c29f3ef6d78b2cf6">
  <xsd:schema xmlns:xsd="http://www.w3.org/2001/XMLSchema" xmlns:xs="http://www.w3.org/2001/XMLSchema" xmlns:p="http://schemas.microsoft.com/office/2006/metadata/properties" xmlns:ns2="fd1b729e-18da-418f-a226-30d151841daf" xmlns:ns3="e0ff914a-d913-4c94-90ab-7943a13d656d" targetNamespace="http://schemas.microsoft.com/office/2006/metadata/properties" ma:root="true" ma:fieldsID="caaa450e69ae46fc0a0e1cce64f4317c" ns2:_="" ns3:_="">
    <xsd:import namespace="fd1b729e-18da-418f-a226-30d151841daf"/>
    <xsd:import namespace="e0ff914a-d913-4c94-90ab-7943a13d65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1b729e-18da-418f-a226-30d151841d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f914a-d913-4c94-90ab-7943a13d656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cf6f688-6adc-432e-8ad7-5d2837e4b0d3}" ma:internalName="TaxCatchAll" ma:showField="CatchAllData" ma:web="e0ff914a-d913-4c94-90ab-7943a13d65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E386CD-4CFD-4CCF-8484-D981CC8ACAA0}">
  <ds:schemaRefs>
    <ds:schemaRef ds:uri="http://schemas.microsoft.com/office/2006/metadata/properties"/>
    <ds:schemaRef ds:uri="http://schemas.microsoft.com/office/infopath/2007/PartnerControls"/>
    <ds:schemaRef ds:uri="e0ff914a-d913-4c94-90ab-7943a13d656d"/>
    <ds:schemaRef ds:uri="fd1b729e-18da-418f-a226-30d151841daf"/>
  </ds:schemaRefs>
</ds:datastoreItem>
</file>

<file path=customXml/itemProps2.xml><?xml version="1.0" encoding="utf-8"?>
<ds:datastoreItem xmlns:ds="http://schemas.openxmlformats.org/officeDocument/2006/customXml" ds:itemID="{46D69878-965A-4635-9C27-C66C6D9DA2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01AB94-29C8-4BB8-B6FC-997EBAF4B3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1b729e-18da-418f-a226-30d151841daf"/>
    <ds:schemaRef ds:uri="e0ff914a-d913-4c94-90ab-7943a13d65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Non-Discrimination-Albanian</vt:lpstr>
    </vt:vector>
  </TitlesOfParts>
  <Company>DHHS</Company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Non-Discrimination-Albanian</dc:title>
  <dc:creator>HHS/OCR</dc:creator>
  <cp:lastModifiedBy>Sweeney, Kate (OS/OCIO/OES)</cp:lastModifiedBy>
  <cp:revision>3</cp:revision>
  <dcterms:created xsi:type="dcterms:W3CDTF">2024-04-24T15:48:00Z</dcterms:created>
  <dcterms:modified xsi:type="dcterms:W3CDTF">2024-04-24T16:18:00Z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0x010100F5ED96001B8C7E4B90320DA2FFE98316</vt:lpwstr>
  </property>
</Properties>
</file>