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4A21" w14:textId="77777777" w:rsidR="00BA36A7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Laos</w:t>
      </w:r>
    </w:p>
    <w:p w14:paraId="754FC3A1" w14:textId="77777777" w:rsidR="00BA36A7" w:rsidRPr="001542EB" w:rsidRDefault="00000000" w:rsidP="001542EB">
      <w:pPr>
        <w:pStyle w:val="Heading1"/>
      </w:pPr>
      <w:r w:rsidRPr="001542EB">
        <w:t>Sample Notice of Availability of Language Assistance Services and Auxiliary Aids and Services (§ 92.11)</w:t>
      </w:r>
    </w:p>
    <w:p w14:paraId="1010EA35" w14:textId="77777777" w:rsidR="00BA36A7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77855F99" w14:textId="77777777" w:rsidR="00BA36A7" w:rsidRDefault="00000000" w:rsidP="001542EB">
      <w:pPr>
        <w:snapToGrid w:val="0"/>
        <w:spacing w:before="480" w:after="270"/>
        <w:rPr>
          <w:rFonts w:ascii="Leelawadee UI" w:eastAsia="Calibri Light" w:hAnsi="Leelawadee UI" w:cs="Leelawadee UI"/>
          <w:sz w:val="28"/>
          <w:szCs w:val="28"/>
          <w:cs/>
          <w:lang w:val="lo-LA" w:bidi="lo-LA"/>
        </w:rPr>
      </w:pPr>
      <w:r>
        <w:rPr>
          <w:rFonts w:ascii="Leelawadee UI" w:eastAsia="Calibri Light" w:hAnsi="Leelawadee UI" w:cs="Leelawadee UI"/>
          <w:sz w:val="28"/>
          <w:szCs w:val="28"/>
          <w:lang w:val="lo-LA"/>
        </w:rPr>
        <w:t>ລາວ</w:t>
      </w:r>
    </w:p>
    <w:p w14:paraId="52B15EBA" w14:textId="77777777" w:rsidR="00BA36A7" w:rsidRDefault="00000000">
      <w:pPr>
        <w:spacing w:before="100" w:beforeAutospacing="1" w:after="270"/>
        <w:rPr>
          <w:rFonts w:ascii="Segoe UI Symbol" w:eastAsia="Arial Unicode MS" w:hAnsi="Segoe UI Symbol" w:cs="Arial Unicode MS"/>
          <w:sz w:val="28"/>
          <w:szCs w:val="28"/>
          <w:cs/>
          <w:lang w:bidi="lo-LA"/>
        </w:rPr>
      </w:pP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ເຊີນຊາບ</w:t>
      </w:r>
      <w:proofErr w:type="spellEnd"/>
      <w:r>
        <w:rPr>
          <w:rFonts w:ascii="Segoe UI Symbol" w:eastAsia="Arial Unicode MS" w:hAnsi="Segoe UI Symbol" w:cs="Arial Unicode MS"/>
          <w:sz w:val="28"/>
          <w:szCs w:val="28"/>
          <w:lang w:bidi="lo-LA"/>
        </w:rPr>
        <w:t xml:space="preserve">: </w:t>
      </w: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ຖ້າທ່ານເວົ້າພາສາ</w:t>
      </w:r>
      <w:proofErr w:type="spellEnd"/>
      <w:r>
        <w:rPr>
          <w:rFonts w:ascii="Segoe UI Symbol" w:eastAsia="Arial Unicode MS" w:hAnsi="Segoe UI Symbol" w:cs="Arial Unicode MS"/>
          <w:sz w:val="28"/>
          <w:szCs w:val="28"/>
          <w:lang w:bidi="lo-LA"/>
        </w:rPr>
        <w:t xml:space="preserve"> </w:t>
      </w: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ລາວ</w:t>
      </w:r>
      <w:proofErr w:type="spellEnd"/>
      <w:r>
        <w:rPr>
          <w:rFonts w:ascii="Segoe UI Symbol" w:eastAsia="Arial Unicode MS" w:hAnsi="Segoe UI Symbol" w:cs="Arial Unicode MS"/>
          <w:sz w:val="28"/>
          <w:szCs w:val="28"/>
          <w:lang w:bidi="lo-LA"/>
        </w:rPr>
        <w:t xml:space="preserve">, </w:t>
      </w: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ຈະມີບໍລິການຊ່ວຍດ້ານພາສາແບບບໍ່ເສຍຄ່າໃຫ້ທ່ານ</w:t>
      </w:r>
      <w:proofErr w:type="spellEnd"/>
      <w:r>
        <w:rPr>
          <w:rFonts w:ascii="Segoe UI Symbol" w:eastAsia="Arial Unicode MS" w:hAnsi="Segoe UI Symbol" w:cs="Arial Unicode MS"/>
          <w:sz w:val="28"/>
          <w:szCs w:val="28"/>
          <w:lang w:bidi="lo-LA"/>
        </w:rPr>
        <w:t xml:space="preserve">.  </w:t>
      </w: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ມີເຄື່ອງຊ່ວຍ</w:t>
      </w:r>
      <w:proofErr w:type="spellEnd"/>
      <w:r>
        <w:rPr>
          <w:rFonts w:ascii="Segoe UI Symbol" w:eastAsia="Arial Unicode MS" w:hAnsi="Segoe UI Symbol" w:cs="Arial Unicode MS"/>
          <w:sz w:val="28"/>
          <w:szCs w:val="28"/>
          <w:lang w:bidi="lo-LA"/>
        </w:rPr>
        <w:t xml:space="preserve"> </w:t>
      </w:r>
      <w:proofErr w:type="spellStart"/>
      <w:r>
        <w:rPr>
          <w:rFonts w:ascii="Leelawadee UI" w:eastAsia="Arial Unicode MS" w:hAnsi="Leelawadee UI" w:cs="Leelawadee UI"/>
          <w:sz w:val="28"/>
          <w:szCs w:val="28"/>
          <w:lang w:bidi="lo-LA"/>
        </w:rPr>
        <w:t>ແລະ</w:t>
      </w:r>
      <w:proofErr w:type="spellEnd"/>
      <w:r>
        <w:rPr>
          <w:rFonts w:ascii="Leelawadee UI" w:eastAsia="Arial Unicode MS" w:hAnsi="Leelawadee UI" w:cs="Leelawadee UI"/>
          <w:sz w:val="28"/>
          <w:szCs w:val="28"/>
          <w:lang w:bidi="lo-LA"/>
        </w:rPr>
        <w:t xml:space="preserve"> </w:t>
      </w:r>
      <w:r>
        <w:rPr>
          <w:rFonts w:ascii="Leelawadee UI" w:eastAsia="Arial Unicode MS" w:hAnsi="Leelawadee UI" w:cs="Leelawadee UI" w:hint="cs"/>
          <w:sz w:val="28"/>
          <w:szCs w:val="28"/>
          <w:lang w:bidi="lo-LA"/>
        </w:rPr>
        <w:t>ການບໍລິການແບບບໍ່ເສຍຄ່າທີ່ເໝາະສົມເພື່ອໃຫ້ຂໍ້ມູນໃນຮູບແບບທີ່ສາມາດເຂົ້າເຖິງໄດ້</w:t>
      </w:r>
      <w:r>
        <w:rPr>
          <w:rFonts w:ascii="Leelawadee UI" w:eastAsia="Arial Unicode MS" w:hAnsi="Leelawadee UI" w:cs="Leelawadee UI"/>
          <w:sz w:val="28"/>
          <w:szCs w:val="28"/>
          <w:lang w:bidi="lo-LA"/>
        </w:rPr>
        <w:t xml:space="preserve">. </w:t>
      </w:r>
      <w:proofErr w:type="spellStart"/>
      <w:r>
        <w:rPr>
          <w:rFonts w:ascii="Leelawadee UI" w:eastAsia="Arial Unicode MS" w:hAnsi="Leelawadee UI" w:cs="Leelawadee UI" w:hint="cs"/>
          <w:sz w:val="28"/>
          <w:szCs w:val="28"/>
          <w:lang w:bidi="lo-LA"/>
        </w:rPr>
        <w:t>ໂທຫາເບີ</w:t>
      </w:r>
      <w:proofErr w:type="spellEnd"/>
      <w:r>
        <w:rPr>
          <w:rFonts w:ascii="Leelawadee UI" w:eastAsia="Arial Unicode MS" w:hAnsi="Leelawadee UI" w:cs="Leelawadee UI"/>
          <w:sz w:val="28"/>
          <w:szCs w:val="28"/>
          <w:lang w:bidi="lo-LA"/>
        </w:rPr>
        <w:t xml:space="preserve"> 1-xxx-xxx-xxxx (TTY: 1-xxx-xxx-xxxx) </w:t>
      </w:r>
      <w:proofErr w:type="spellStart"/>
      <w:r>
        <w:rPr>
          <w:rFonts w:ascii="Leelawadee UI" w:eastAsia="Arial Unicode MS" w:hAnsi="Leelawadee UI" w:cs="Leelawadee UI" w:hint="cs"/>
          <w:sz w:val="28"/>
          <w:szCs w:val="28"/>
          <w:lang w:bidi="lo-LA"/>
        </w:rPr>
        <w:t>ຫຼື</w:t>
      </w:r>
      <w:proofErr w:type="spellEnd"/>
      <w:r>
        <w:rPr>
          <w:rFonts w:ascii="Leelawadee UI" w:eastAsia="Arial Unicode MS" w:hAnsi="Leelawadee UI" w:cs="Leelawadee UI"/>
          <w:sz w:val="28"/>
          <w:szCs w:val="28"/>
          <w:lang w:bidi="lo-LA"/>
        </w:rPr>
        <w:t xml:space="preserve"> </w:t>
      </w:r>
      <w:proofErr w:type="spellStart"/>
      <w:r>
        <w:rPr>
          <w:rFonts w:ascii="Leelawadee UI" w:eastAsia="Arial Unicode MS" w:hAnsi="Leelawadee UI" w:cs="Leelawadee UI" w:hint="cs"/>
          <w:sz w:val="28"/>
          <w:szCs w:val="28"/>
          <w:lang w:bidi="lo-LA"/>
        </w:rPr>
        <w:t>ລົມກັບຜູ້ໃຫ້ບໍລິການຂອງທ່ານ</w:t>
      </w:r>
      <w:proofErr w:type="spellEnd"/>
      <w:r>
        <w:rPr>
          <w:rFonts w:ascii="Leelawadee UI" w:eastAsia="Arial Unicode MS" w:hAnsi="Leelawadee UI" w:cs="Leelawadee UI"/>
          <w:sz w:val="28"/>
          <w:szCs w:val="28"/>
          <w:lang w:bidi="lo-LA"/>
        </w:rPr>
        <w:t>.”</w:t>
      </w:r>
    </w:p>
    <w:sectPr w:rsidR="00BA3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6A7"/>
    <w:rsid w:val="001542EB"/>
    <w:rsid w:val="00BA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1CA97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42EB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42EB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Loatian</vt:lpstr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Loatian</dc:title>
  <dc:creator>HHS/OCR</dc:creator>
  <cp:lastModifiedBy>Sweeney, Kate (OS/OCIO/OES)</cp:lastModifiedBy>
  <cp:revision>2</cp:revision>
  <dcterms:created xsi:type="dcterms:W3CDTF">2024-04-24T13:19:00Z</dcterms:created>
  <dcterms:modified xsi:type="dcterms:W3CDTF">2024-04-24T13:19:00Z</dcterms:modified>
</cp:coreProperties>
</file>