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4FC0" w14:textId="0AA0C2D3" w:rsidR="0084057F" w:rsidRPr="000C2EDB" w:rsidRDefault="0084057F" w:rsidP="0084057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German</w:t>
      </w:r>
    </w:p>
    <w:p w14:paraId="5A582FE2" w14:textId="45F44BF3" w:rsidR="008759C7" w:rsidRDefault="0084057F" w:rsidP="0084057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 w:rsidRPr="000C2EDB">
        <w:rPr>
          <w:rFonts w:asciiTheme="majorHAnsi" w:hAnsiTheme="majorHAnsi" w:cstheme="majorHAnsi"/>
          <w:b/>
          <w:bCs/>
          <w:sz w:val="28"/>
          <w:szCs w:val="28"/>
        </w:rPr>
        <w:t>Sample Notice of Availability of Language Assistance Services and Auxiliary Aids and Services (§ 92.11)</w:t>
      </w:r>
    </w:p>
    <w:p w14:paraId="55411F73" w14:textId="77777777" w:rsidR="009E0132" w:rsidRDefault="009E0132" w:rsidP="009E0132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38E0DA05" w:rsidR="008759C7" w:rsidRPr="005653DF" w:rsidRDefault="0084057F" w:rsidP="005653DF">
      <w:pPr>
        <w:pStyle w:val="P68B1DB1-Normal2"/>
        <w:spacing w:before="480" w:after="240"/>
        <w:rPr>
          <w:b/>
          <w:bCs/>
          <w:lang w:val="de-DE"/>
        </w:rPr>
      </w:pPr>
      <w:r w:rsidRPr="005653DF">
        <w:rPr>
          <w:b/>
          <w:bCs/>
          <w:lang w:val="de-DE"/>
        </w:rPr>
        <w:t>Deutsch</w:t>
      </w:r>
    </w:p>
    <w:p w14:paraId="2B19E5AB" w14:textId="2A4CF9AB" w:rsidR="005062E4" w:rsidRPr="005653DF" w:rsidRDefault="005062E4">
      <w:pPr>
        <w:pStyle w:val="P68B1DB1-Normal2"/>
        <w:rPr>
          <w:b/>
          <w:bCs/>
          <w:lang w:val="de-DE"/>
        </w:rPr>
      </w:pPr>
      <w:r w:rsidRPr="005653DF">
        <w:rPr>
          <w:b/>
          <w:bCs/>
          <w:lang w:val="de-DE"/>
        </w:rPr>
        <w:t>Muster einer Bekanntmachung über die Verfügbarkeit von Sprachassistenzdiensten und Hilfsmitteln und -diensten (§ 92.11)</w:t>
      </w:r>
    </w:p>
    <w:p w14:paraId="605019D5" w14:textId="0FD5F7F7" w:rsidR="008759C7" w:rsidRPr="005653DF" w:rsidRDefault="00000000">
      <w:pPr>
        <w:pStyle w:val="P68B1DB1-Normal2"/>
        <w:spacing w:before="100" w:beforeAutospacing="1" w:after="270"/>
        <w:rPr>
          <w:lang w:val="de-DE"/>
        </w:rPr>
      </w:pPr>
      <w:r w:rsidRPr="005653DF">
        <w:rPr>
          <w:lang w:val="de-DE"/>
        </w:rPr>
        <w:t xml:space="preserve">ACHTUNG: Wenn Sie </w:t>
      </w:r>
      <w:r w:rsidR="0084057F" w:rsidRPr="005653DF">
        <w:rPr>
          <w:lang w:val="de-DE"/>
        </w:rPr>
        <w:t>Deutsch</w:t>
      </w:r>
      <w:r w:rsidRPr="005653DF">
        <w:rPr>
          <w:lang w:val="de-DE"/>
        </w:rPr>
        <w:t xml:space="preserve"> sprechen, stehen Ihnen kostenlose Sprachassistenzdienste zur Verfügung. Entsprechende Hilfsmittel und Dienste zur Bereitstellung von Informationen in barrierefreien Formaten stehen ebenfalls kostenlos zur Verfügung. Rufen Sie 1-xxx-xxx-xxxx (TTY: 1-xxx-xxx-xxxx) an oder sprechen Sie mit Ihrem Provider.“</w:t>
      </w:r>
    </w:p>
    <w:sectPr w:rsidR="008759C7" w:rsidRPr="0056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3B65CF"/>
    <w:rsid w:val="005062E4"/>
    <w:rsid w:val="005653DF"/>
    <w:rsid w:val="007448C4"/>
    <w:rsid w:val="007F42B4"/>
    <w:rsid w:val="0084057F"/>
    <w:rsid w:val="008759C7"/>
    <w:rsid w:val="0096135D"/>
    <w:rsid w:val="009E0132"/>
    <w:rsid w:val="00F5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  <w:b/>
      <w:sz w:val="28"/>
    </w:rPr>
  </w:style>
  <w:style w:type="paragraph" w:customStyle="1" w:styleId="P68B1DB1-Normal2">
    <w:name w:val="P68B1DB1-Normal2"/>
    <w:basedOn w:val="Normal"/>
    <w:rPr>
      <w:rFonts w:asciiTheme="majorHAnsi" w:hAnsiTheme="majorHAnsi" w:cstheme="maj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- German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- German</dc:title>
  <dc:subject/>
  <dc:creator>HHS/OCR</dc:creator>
  <cp:keywords/>
  <dc:description/>
  <cp:lastModifiedBy>Sweeney, Kate (OS/OCIO/OES)</cp:lastModifiedBy>
  <cp:revision>2</cp:revision>
  <dcterms:created xsi:type="dcterms:W3CDTF">2024-04-25T18:41:00Z</dcterms:created>
  <dcterms:modified xsi:type="dcterms:W3CDTF">2024-04-25T18:41:00Z</dcterms:modified>
</cp:coreProperties>
</file>