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C52E" w14:textId="77777777" w:rsidR="0071547C" w:rsidRDefault="00000000">
      <w:pPr>
        <w:spacing w:before="100" w:beforeAutospacing="1" w:after="270"/>
        <w:rPr>
          <w:rFonts w:asciiTheme="majorHAnsi" w:hAnsiTheme="majorHAnsi" w:cstheme="majorHAnsi"/>
          <w:b/>
          <w:bCs/>
          <w:sz w:val="28"/>
          <w:szCs w:val="28"/>
        </w:rPr>
      </w:pPr>
      <w:r>
        <w:rPr>
          <w:rFonts w:asciiTheme="majorHAnsi" w:hAnsiTheme="majorHAnsi" w:cstheme="majorHAnsi"/>
          <w:b/>
          <w:bCs/>
          <w:sz w:val="28"/>
          <w:szCs w:val="28"/>
        </w:rPr>
        <w:t>Albanian</w:t>
      </w:r>
    </w:p>
    <w:p w14:paraId="106A7757" w14:textId="77777777" w:rsidR="0071547C" w:rsidRPr="005C0118" w:rsidRDefault="00000000" w:rsidP="005C0118">
      <w:pPr>
        <w:pStyle w:val="Heading1"/>
      </w:pPr>
      <w:r w:rsidRPr="005C0118">
        <w:t>Sample Notice of Availability of Language Assistance Services and Auxiliary Aids and Services (§ 92.11)</w:t>
      </w:r>
    </w:p>
    <w:p w14:paraId="5F71015F" w14:textId="77777777" w:rsidR="0071547C" w:rsidRDefault="00000000">
      <w:pPr>
        <w:spacing w:before="100" w:beforeAutospacing="1" w:after="270"/>
        <w:rPr>
          <w:rFonts w:asciiTheme="majorHAnsi" w:hAnsiTheme="majorHAnsi" w:cstheme="majorHAnsi"/>
          <w:sz w:val="28"/>
          <w:szCs w:val="28"/>
        </w:rPr>
      </w:pPr>
      <w:r>
        <w:rPr>
          <w:rFonts w:asciiTheme="majorHAnsi" w:hAnsiTheme="majorHAnsi" w:cstheme="majorHAnsi"/>
          <w:sz w:val="28"/>
          <w:szCs w:val="28"/>
        </w:rPr>
        <w:t>ATTENTION: If you speak [insert language], free language assistance services are available to you. Appropriate auxiliary aids and services to provide information in accessible formats are also available free of charge. Call 1-xxx-xxx-xxxx (TTY: 1-xxx-xxx-xxxx) or speak to your provider.”</w:t>
      </w:r>
    </w:p>
    <w:p w14:paraId="03785528" w14:textId="77777777" w:rsidR="0071547C" w:rsidRDefault="00000000" w:rsidP="005C0118">
      <w:pPr>
        <w:snapToGrid w:val="0"/>
        <w:spacing w:before="480" w:after="240"/>
        <w:rPr>
          <w:rFonts w:asciiTheme="majorHAnsi" w:hAnsiTheme="majorHAnsi" w:cstheme="majorHAnsi"/>
          <w:sz w:val="28"/>
          <w:szCs w:val="28"/>
        </w:rPr>
      </w:pPr>
      <w:r>
        <w:rPr>
          <w:rFonts w:ascii="Calibri Light" w:eastAsia="Calibri Light" w:hAnsi="Calibri Light" w:cs="Calibri Light"/>
          <w:sz w:val="28"/>
          <w:szCs w:val="28"/>
          <w:lang w:val="sq-AL"/>
        </w:rPr>
        <w:t>SHQIP</w:t>
      </w:r>
    </w:p>
    <w:p w14:paraId="3A679C99" w14:textId="77777777" w:rsidR="0071547C" w:rsidRPr="00893D2C" w:rsidRDefault="00000000">
      <w:pPr>
        <w:spacing w:before="100" w:beforeAutospacing="1" w:after="270"/>
        <w:rPr>
          <w:rFonts w:asciiTheme="majorHAnsi" w:hAnsiTheme="majorHAnsi" w:cstheme="majorHAnsi"/>
          <w:sz w:val="28"/>
          <w:szCs w:val="28"/>
          <w:lang w:val="sq-AL"/>
        </w:rPr>
      </w:pPr>
      <w:r>
        <w:rPr>
          <w:rFonts w:ascii="Calibri Light" w:eastAsia="Calibri Light" w:hAnsi="Calibri Light" w:cs="Calibri Light"/>
          <w:sz w:val="28"/>
          <w:szCs w:val="28"/>
          <w:lang w:val="sq-AL"/>
        </w:rPr>
        <w:t>VINI RE: Nëse flisni [shqip], shërbime falas të ndihmës së gjuhës janë në dispozicion për ju. Ndihma të përshtatshme dhe shërbime shtesë për të siguruar informacion në formate të përdorshme janë gjithashtu në dispozicion falas. Telefononi 1-xxx-xxx-xxxx (TTY: 1-xxx-xxx-xxxx) ose bisedoni me ofruesin tuaj të shërbimit.”</w:t>
      </w:r>
    </w:p>
    <w:sectPr w:rsidR="0071547C" w:rsidRPr="00893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7C"/>
    <w:rsid w:val="005C0118"/>
    <w:rsid w:val="0071547C"/>
    <w:rsid w:val="00893D2C"/>
    <w:rsid w:val="00C4322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C498"/>
  <w15:chartTrackingRefBased/>
  <w15:docId w15:val="{EDA92F50-5C1B-47E9-9212-0792F16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5C0118"/>
    <w:pPr>
      <w:spacing w:before="100" w:beforeAutospacing="1" w:after="270"/>
      <w:outlineLvl w:val="0"/>
    </w:pPr>
    <w:rPr>
      <w:rFonts w:asciiTheme="majorHAnsi" w:hAnsiTheme="majorHAnsi" w:cstheme="maj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5C0118"/>
    <w:rPr>
      <w:rFonts w:asciiTheme="majorHAnsi" w:eastAsia="Times New Roman" w:hAnsiTheme="majorHAnsi" w:cstheme="maj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Notice of Accessibility-Albanian</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Accessibility-Albanian</dc:title>
  <dc:creator>HHS/OCR</dc:creator>
  <cp:lastModifiedBy>Sweeney, Kate (OS/OCIO/OES)</cp:lastModifiedBy>
  <cp:revision>3</cp:revision>
  <dcterms:created xsi:type="dcterms:W3CDTF">2024-04-24T15:52:00Z</dcterms:created>
  <dcterms:modified xsi:type="dcterms:W3CDTF">2024-04-24T16:22:00Z</dcterms:modified>
</cp:coreProperties>
</file>