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A0" w:rsidRPr="00DE584E" w:rsidRDefault="00A90FA0" w:rsidP="00A90FA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3"/>
          <w:szCs w:val="23"/>
        </w:rPr>
      </w:pPr>
      <w:r w:rsidRPr="00DE584E">
        <w:rPr>
          <w:rFonts w:ascii="Times New Roman" w:hAnsi="Times New Roman"/>
          <w:b/>
          <w:bCs/>
          <w:sz w:val="23"/>
          <w:szCs w:val="23"/>
        </w:rPr>
        <w:t xml:space="preserve">Appendix B to Part 92—Sample Tagline Informing Individuals </w:t>
      </w:r>
      <w:proofErr w:type="gramStart"/>
      <w:r w:rsidRPr="00DE584E">
        <w:rPr>
          <w:rFonts w:ascii="Times New Roman" w:hAnsi="Times New Roman"/>
          <w:b/>
          <w:bCs/>
          <w:sz w:val="23"/>
          <w:szCs w:val="23"/>
        </w:rPr>
        <w:t>With</w:t>
      </w:r>
      <w:proofErr w:type="gramEnd"/>
      <w:r w:rsidRPr="00DE584E">
        <w:rPr>
          <w:rFonts w:ascii="Times New Roman" w:hAnsi="Times New Roman"/>
          <w:b/>
          <w:bCs/>
          <w:sz w:val="23"/>
          <w:szCs w:val="23"/>
        </w:rPr>
        <w:t xml:space="preserve"> Limited English Proficiency of Language Assistance Services</w:t>
      </w:r>
    </w:p>
    <w:p w:rsidR="00A90FA0" w:rsidRPr="00DE584E" w:rsidRDefault="00A90FA0" w:rsidP="00A90FA0">
      <w:pPr>
        <w:spacing w:after="0" w:line="480" w:lineRule="auto"/>
        <w:rPr>
          <w:rFonts w:ascii="Times New Roman" w:hAnsi="Times New Roman"/>
          <w:color w:val="000000"/>
          <w:sz w:val="23"/>
          <w:szCs w:val="23"/>
        </w:rPr>
      </w:pPr>
      <w:r w:rsidRPr="00DE584E">
        <w:rPr>
          <w:rFonts w:ascii="Times New Roman" w:hAnsi="Times New Roman"/>
          <w:color w:val="000000"/>
          <w:sz w:val="23"/>
          <w:szCs w:val="23"/>
        </w:rPr>
        <w:t xml:space="preserve">LALE: </w:t>
      </w:r>
      <w:proofErr w:type="spellStart"/>
      <w:r w:rsidRPr="00DE584E">
        <w:rPr>
          <w:rFonts w:ascii="Times New Roman" w:hAnsi="Times New Roman"/>
          <w:color w:val="000000"/>
          <w:sz w:val="23"/>
          <w:szCs w:val="23"/>
        </w:rPr>
        <w:t>Ñe</w:t>
      </w:r>
      <w:proofErr w:type="spellEnd"/>
      <w:r w:rsidRPr="00DE584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color w:val="000000"/>
          <w:sz w:val="23"/>
          <w:szCs w:val="23"/>
        </w:rPr>
        <w:t>kwōj</w:t>
      </w:r>
      <w:proofErr w:type="spellEnd"/>
      <w:r w:rsidRPr="00DE584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color w:val="000000"/>
          <w:sz w:val="23"/>
          <w:szCs w:val="23"/>
        </w:rPr>
        <w:t>kōnono</w:t>
      </w:r>
      <w:proofErr w:type="spellEnd"/>
      <w:r w:rsidRPr="00DE584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color w:val="000000"/>
          <w:sz w:val="23"/>
          <w:szCs w:val="23"/>
        </w:rPr>
        <w:t>Kajin</w:t>
      </w:r>
      <w:proofErr w:type="spellEnd"/>
      <w:r w:rsidRPr="00DE584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color w:val="000000"/>
          <w:sz w:val="23"/>
          <w:szCs w:val="23"/>
        </w:rPr>
        <w:t>Ṃajōḷ</w:t>
      </w:r>
      <w:proofErr w:type="spellEnd"/>
      <w:r w:rsidRPr="00DE584E">
        <w:rPr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r w:rsidRPr="00DE584E">
        <w:rPr>
          <w:rFonts w:ascii="Times New Roman" w:hAnsi="Times New Roman"/>
          <w:color w:val="000000"/>
          <w:sz w:val="23"/>
          <w:szCs w:val="23"/>
        </w:rPr>
        <w:t>kwomaroñ</w:t>
      </w:r>
      <w:proofErr w:type="spellEnd"/>
      <w:r w:rsidRPr="00DE584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DE584E">
        <w:rPr>
          <w:rFonts w:ascii="Times New Roman" w:hAnsi="Times New Roman"/>
          <w:color w:val="000000"/>
          <w:sz w:val="23"/>
          <w:szCs w:val="23"/>
        </w:rPr>
        <w:t>bōk</w:t>
      </w:r>
      <w:proofErr w:type="spellEnd"/>
      <w:proofErr w:type="gramEnd"/>
      <w:r w:rsidRPr="00DE584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color w:val="000000"/>
          <w:sz w:val="23"/>
          <w:szCs w:val="23"/>
        </w:rPr>
        <w:t>jerbal</w:t>
      </w:r>
      <w:proofErr w:type="spellEnd"/>
      <w:r w:rsidRPr="00DE584E">
        <w:rPr>
          <w:rFonts w:ascii="Times New Roman" w:hAnsi="Times New Roman"/>
          <w:color w:val="000000"/>
          <w:sz w:val="23"/>
          <w:szCs w:val="23"/>
        </w:rPr>
        <w:t xml:space="preserve"> in </w:t>
      </w:r>
      <w:proofErr w:type="spellStart"/>
      <w:r w:rsidRPr="00DE584E">
        <w:rPr>
          <w:rFonts w:ascii="Times New Roman" w:hAnsi="Times New Roman"/>
          <w:color w:val="000000"/>
          <w:sz w:val="23"/>
          <w:szCs w:val="23"/>
        </w:rPr>
        <w:t>jipañ</w:t>
      </w:r>
      <w:proofErr w:type="spellEnd"/>
      <w:r w:rsidRPr="00DE584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color w:val="000000"/>
          <w:sz w:val="23"/>
          <w:szCs w:val="23"/>
        </w:rPr>
        <w:t>ilo</w:t>
      </w:r>
      <w:proofErr w:type="spellEnd"/>
      <w:r w:rsidRPr="00DE584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color w:val="000000"/>
          <w:sz w:val="23"/>
          <w:szCs w:val="23"/>
        </w:rPr>
        <w:t>kajin</w:t>
      </w:r>
      <w:proofErr w:type="spellEnd"/>
      <w:r w:rsidRPr="00DE584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color w:val="000000"/>
          <w:sz w:val="23"/>
          <w:szCs w:val="23"/>
        </w:rPr>
        <w:t>ṇe</w:t>
      </w:r>
      <w:proofErr w:type="spellEnd"/>
      <w:r w:rsidRPr="00DE584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color w:val="000000"/>
          <w:sz w:val="23"/>
          <w:szCs w:val="23"/>
        </w:rPr>
        <w:t>aṃ</w:t>
      </w:r>
      <w:proofErr w:type="spellEnd"/>
      <w:r w:rsidRPr="00DE584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color w:val="000000"/>
          <w:sz w:val="23"/>
          <w:szCs w:val="23"/>
        </w:rPr>
        <w:t>ejjeḷọk</w:t>
      </w:r>
      <w:proofErr w:type="spellEnd"/>
      <w:r w:rsidRPr="00DE584E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color w:val="000000"/>
          <w:sz w:val="23"/>
          <w:szCs w:val="23"/>
        </w:rPr>
        <w:t>wōṇāān</w:t>
      </w:r>
      <w:proofErr w:type="spellEnd"/>
      <w:r w:rsidRPr="00DE584E">
        <w:rPr>
          <w:rFonts w:ascii="Times New Roman" w:hAnsi="Times New Roman"/>
          <w:color w:val="000000"/>
          <w:sz w:val="23"/>
          <w:szCs w:val="23"/>
        </w:rPr>
        <w:t xml:space="preserve">. </w:t>
      </w:r>
      <w:proofErr w:type="spellStart"/>
      <w:r w:rsidRPr="00DE584E">
        <w:rPr>
          <w:rFonts w:ascii="Times New Roman" w:hAnsi="Times New Roman"/>
          <w:color w:val="000000"/>
          <w:sz w:val="23"/>
          <w:szCs w:val="23"/>
        </w:rPr>
        <w:t>Kaalọk</w:t>
      </w:r>
      <w:proofErr w:type="spellEnd"/>
      <w:r w:rsidRPr="00DE584E">
        <w:rPr>
          <w:rFonts w:ascii="Times New Roman" w:hAnsi="Times New Roman"/>
          <w:color w:val="000000"/>
          <w:sz w:val="23"/>
          <w:szCs w:val="23"/>
        </w:rPr>
        <w:t xml:space="preserve"> 1-xxx-xxx-xxxx (TTY: 1-xxx-xxx-xxxx).</w:t>
      </w:r>
    </w:p>
    <w:p w:rsidR="00EE3EEC" w:rsidRDefault="00EE3EEC">
      <w:bookmarkStart w:id="0" w:name="_GoBack"/>
      <w:bookmarkEnd w:id="0"/>
    </w:p>
    <w:sectPr w:rsidR="00EE3EEC" w:rsidSect="00E8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A0"/>
    <w:rsid w:val="00A90FA0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DHHS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2016-07-25T18:33:00Z</dcterms:created>
  <dcterms:modified xsi:type="dcterms:W3CDTF">2016-07-25T18:34:00Z</dcterms:modified>
</cp:coreProperties>
</file>