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7C7D7" w14:textId="2A6CABEE" w:rsidR="00675612" w:rsidRPr="00F60F46" w:rsidRDefault="00675612" w:rsidP="00C7387D">
      <w:pPr>
        <w:autoSpaceDE w:val="0"/>
        <w:autoSpaceDN w:val="0"/>
        <w:jc w:val="center"/>
        <w:rPr>
          <w:b/>
          <w:color w:val="008000"/>
        </w:rPr>
      </w:pPr>
      <w:bookmarkStart w:id="0" w:name="_Toc167005566"/>
      <w:bookmarkStart w:id="1" w:name="_Toc167005874"/>
      <w:bookmarkStart w:id="2" w:name="_Toc167682450"/>
      <w:bookmarkStart w:id="3" w:name="_Toc171915536"/>
      <w:r w:rsidRPr="00F60F46">
        <w:rPr>
          <w:rFonts w:hint="eastAsia"/>
          <w:b/>
          <w:color w:val="008000"/>
        </w:rPr>
        <w:t>[2019 EOC model]</w:t>
      </w:r>
    </w:p>
    <w:p w14:paraId="485A663C" w14:textId="20701EEC" w:rsidR="00675612" w:rsidRPr="00F60F46" w:rsidRDefault="00675612" w:rsidP="00C73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60F46">
        <w:rPr>
          <w:rFonts w:hint="eastAsia"/>
          <w:b/>
          <w:bCs/>
          <w:sz w:val="28"/>
          <w:szCs w:val="28"/>
        </w:rPr>
        <w:t xml:space="preserve">2019 </w:t>
      </w:r>
      <w:r w:rsidRPr="00F60F46">
        <w:rPr>
          <w:rFonts w:hint="eastAsia"/>
          <w:b/>
          <w:bCs/>
          <w:sz w:val="28"/>
          <w:szCs w:val="28"/>
        </w:rPr>
        <w:t>年</w:t>
      </w:r>
      <w:r w:rsidRPr="00F60F46">
        <w:rPr>
          <w:rFonts w:hint="eastAsia"/>
          <w:b/>
          <w:bCs/>
          <w:sz w:val="28"/>
          <w:szCs w:val="28"/>
        </w:rPr>
        <w:t xml:space="preserve"> 1 </w:t>
      </w:r>
      <w:r w:rsidRPr="00F60F46">
        <w:rPr>
          <w:rFonts w:hint="eastAsia"/>
          <w:b/>
          <w:bCs/>
          <w:sz w:val="28"/>
          <w:szCs w:val="28"/>
        </w:rPr>
        <w:t>月</w:t>
      </w:r>
      <w:r w:rsidRPr="00F60F46">
        <w:rPr>
          <w:rFonts w:hint="eastAsia"/>
          <w:b/>
          <w:bCs/>
          <w:sz w:val="28"/>
          <w:szCs w:val="28"/>
        </w:rPr>
        <w:t xml:space="preserve"> 1 </w:t>
      </w:r>
      <w:r w:rsidRPr="00F60F46">
        <w:rPr>
          <w:rFonts w:hint="eastAsia"/>
          <w:b/>
          <w:bCs/>
          <w:sz w:val="28"/>
          <w:szCs w:val="28"/>
        </w:rPr>
        <w:t>日</w:t>
      </w:r>
      <w:r w:rsidR="009A5603" w:rsidRPr="00F60F46">
        <w:rPr>
          <w:rFonts w:hint="eastAsia"/>
          <w:b/>
          <w:bCs/>
          <w:sz w:val="28"/>
          <w:szCs w:val="28"/>
        </w:rPr>
        <w:t xml:space="preserve"> </w:t>
      </w:r>
      <w:r w:rsidR="009A5603" w:rsidRPr="00F60F46">
        <w:rPr>
          <w:rFonts w:hint="eastAsia"/>
          <w:b/>
          <w:bCs/>
          <w:sz w:val="28"/>
          <w:szCs w:val="28"/>
        </w:rPr>
        <w:t>－</w:t>
      </w:r>
      <w:r w:rsidR="009A5603" w:rsidRPr="00F60F46">
        <w:rPr>
          <w:rFonts w:hint="eastAsia"/>
          <w:b/>
          <w:bCs/>
          <w:sz w:val="28"/>
          <w:szCs w:val="28"/>
        </w:rPr>
        <w:t xml:space="preserve"> </w:t>
      </w:r>
      <w:r w:rsidRPr="00F60F46">
        <w:rPr>
          <w:rFonts w:hint="eastAsia"/>
          <w:b/>
          <w:bCs/>
          <w:sz w:val="28"/>
          <w:szCs w:val="28"/>
        </w:rPr>
        <w:t xml:space="preserve">12 </w:t>
      </w:r>
      <w:r w:rsidRPr="00F60F46">
        <w:rPr>
          <w:rFonts w:hint="eastAsia"/>
          <w:b/>
          <w:bCs/>
          <w:sz w:val="28"/>
          <w:szCs w:val="28"/>
        </w:rPr>
        <w:t>月</w:t>
      </w:r>
      <w:r w:rsidRPr="00F60F46">
        <w:rPr>
          <w:rFonts w:hint="eastAsia"/>
          <w:b/>
          <w:bCs/>
          <w:sz w:val="28"/>
          <w:szCs w:val="28"/>
        </w:rPr>
        <w:t xml:space="preserve"> 31 </w:t>
      </w:r>
      <w:r w:rsidRPr="00F60F46">
        <w:rPr>
          <w:rFonts w:hint="eastAsia"/>
          <w:b/>
          <w:bCs/>
          <w:sz w:val="28"/>
          <w:szCs w:val="28"/>
        </w:rPr>
        <w:t>日</w:t>
      </w:r>
    </w:p>
    <w:p w14:paraId="4F10F18D" w14:textId="77777777" w:rsidR="00675612" w:rsidRPr="00F60F46" w:rsidRDefault="00675612" w:rsidP="00C7387D">
      <w:pPr>
        <w:pStyle w:val="Heading1"/>
        <w:autoSpaceDE w:val="0"/>
        <w:autoSpaceDN w:val="0"/>
        <w:spacing w:before="100" w:after="100"/>
      </w:pPr>
      <w:r w:rsidRPr="00F60F46">
        <w:rPr>
          <w:rFonts w:hint="eastAsia"/>
        </w:rPr>
        <w:t>承保範圍說明書：</w:t>
      </w:r>
    </w:p>
    <w:p w14:paraId="580F7B53" w14:textId="5B2F1164" w:rsidR="00675612" w:rsidRPr="00F60F46" w:rsidRDefault="00675612" w:rsidP="00C73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Black"/>
          <w:b/>
          <w:bCs/>
          <w:sz w:val="28"/>
          <w:szCs w:val="56"/>
        </w:rPr>
      </w:pPr>
      <w:r w:rsidRPr="00F60F46">
        <w:rPr>
          <w:rFonts w:hint="eastAsia"/>
          <w:b/>
          <w:sz w:val="28"/>
          <w:szCs w:val="36"/>
        </w:rPr>
        <w:t>作為</w:t>
      </w:r>
      <w:r w:rsidRPr="00F60F46">
        <w:rPr>
          <w:rFonts w:hint="eastAsia"/>
          <w:b/>
          <w:sz w:val="28"/>
          <w:szCs w:val="36"/>
        </w:rPr>
        <w:t xml:space="preserve"> </w:t>
      </w:r>
      <w:r w:rsidRPr="00F60F46">
        <w:rPr>
          <w:rFonts w:hint="eastAsia"/>
          <w:b/>
          <w:i/>
          <w:color w:val="0000FF"/>
          <w:sz w:val="28"/>
          <w:szCs w:val="36"/>
        </w:rPr>
        <w:t>[insert 2019 plan name] [insert plan type]</w:t>
      </w:r>
      <w:r w:rsidRPr="00F60F46">
        <w:rPr>
          <w:rFonts w:hint="eastAsia"/>
          <w:b/>
          <w:sz w:val="28"/>
          <w:szCs w:val="36"/>
        </w:rPr>
        <w:t xml:space="preserve"> </w:t>
      </w:r>
      <w:r w:rsidRPr="00F60F46">
        <w:rPr>
          <w:rFonts w:hint="eastAsia"/>
          <w:b/>
          <w:sz w:val="28"/>
          <w:szCs w:val="36"/>
        </w:rPr>
        <w:t>的會員，您的</w:t>
      </w:r>
      <w:r w:rsidRPr="00F60F46">
        <w:rPr>
          <w:rFonts w:hint="eastAsia"/>
          <w:b/>
          <w:sz w:val="28"/>
          <w:szCs w:val="36"/>
        </w:rPr>
        <w:t xml:space="preserve"> Medicare </w:t>
      </w:r>
      <w:r w:rsidRPr="00F60F46">
        <w:rPr>
          <w:rFonts w:hint="eastAsia"/>
          <w:b/>
          <w:sz w:val="28"/>
          <w:szCs w:val="36"/>
        </w:rPr>
        <w:t>處方藥保險</w:t>
      </w:r>
    </w:p>
    <w:p w14:paraId="64FAF578" w14:textId="33AA5D73" w:rsidR="00675612" w:rsidRPr="00F60F46" w:rsidRDefault="00675612" w:rsidP="00C7387D">
      <w:pPr>
        <w:autoSpaceDE w:val="0"/>
        <w:autoSpaceDN w:val="0"/>
        <w:jc w:val="left"/>
        <w:rPr>
          <w:color w:val="0000FF"/>
        </w:rPr>
      </w:pPr>
      <w:r w:rsidRPr="00F60F46">
        <w:rPr>
          <w:rFonts w:hint="eastAsia"/>
          <w:i/>
          <w:color w:val="0000FF"/>
        </w:rPr>
        <w:t>[</w:t>
      </w:r>
      <w:r w:rsidRPr="00F60F46">
        <w:rPr>
          <w:rFonts w:hint="eastAsia"/>
          <w:b/>
          <w:i/>
          <w:color w:val="0000FF"/>
        </w:rPr>
        <w:t>Optional</w:t>
      </w:r>
      <w:r w:rsidR="00154D4C" w:rsidRPr="00F60F46">
        <w:rPr>
          <w:rFonts w:hint="eastAsia"/>
          <w:b/>
          <w:i/>
          <w:color w:val="0000FF"/>
        </w:rPr>
        <w:t xml:space="preserve">: </w:t>
      </w:r>
      <w:r w:rsidRPr="00F60F46">
        <w:rPr>
          <w:rFonts w:hint="eastAsia"/>
          <w:i/>
          <w:color w:val="0000FF"/>
        </w:rPr>
        <w:t>insert beneficiary name]</w:t>
      </w:r>
      <w:r w:rsidRPr="00F60F46">
        <w:rPr>
          <w:rFonts w:hint="eastAsia"/>
          <w:color w:val="0000FF"/>
        </w:rPr>
        <w:br/>
      </w:r>
      <w:r w:rsidRPr="00F60F46">
        <w:rPr>
          <w:rFonts w:hint="eastAsia"/>
          <w:i/>
          <w:color w:val="0000FF"/>
        </w:rPr>
        <w:t>[</w:t>
      </w:r>
      <w:r w:rsidRPr="00F60F46">
        <w:rPr>
          <w:rFonts w:hint="eastAsia"/>
          <w:b/>
          <w:i/>
          <w:color w:val="0000FF"/>
        </w:rPr>
        <w:t>Optional</w:t>
      </w:r>
      <w:r w:rsidR="00154D4C" w:rsidRPr="00F60F46">
        <w:rPr>
          <w:rFonts w:hint="eastAsia"/>
          <w:b/>
          <w:i/>
          <w:color w:val="0000FF"/>
        </w:rPr>
        <w:t xml:space="preserve">: </w:t>
      </w:r>
      <w:r w:rsidRPr="00F60F46">
        <w:rPr>
          <w:rFonts w:hint="eastAsia"/>
          <w:i/>
          <w:color w:val="0000FF"/>
        </w:rPr>
        <w:t>insert beneficiary address]</w:t>
      </w:r>
    </w:p>
    <w:p w14:paraId="0AA7E007" w14:textId="25EF9531" w:rsidR="003C1C3B" w:rsidRPr="00F60F46" w:rsidRDefault="00675612" w:rsidP="00C7387D">
      <w:pPr>
        <w:autoSpaceDE w:val="0"/>
        <w:autoSpaceDN w:val="0"/>
      </w:pPr>
      <w:r w:rsidRPr="00F60F46">
        <w:rPr>
          <w:rFonts w:hint="eastAsia"/>
        </w:rPr>
        <w:t>本手冊為您詳細介紹了</w:t>
      </w:r>
      <w:r w:rsidRPr="00F60F46">
        <w:rPr>
          <w:rFonts w:hint="eastAsia"/>
        </w:rPr>
        <w:t xml:space="preserve"> 2019 </w:t>
      </w:r>
      <w:r w:rsidRPr="00F60F46">
        <w:rPr>
          <w:rFonts w:hint="eastAsia"/>
        </w:rPr>
        <w:t>年</w:t>
      </w:r>
      <w:r w:rsidRPr="00F60F46">
        <w:rPr>
          <w:rFonts w:hint="eastAsia"/>
        </w:rPr>
        <w:t xml:space="preserve"> 1 </w:t>
      </w:r>
      <w:r w:rsidRPr="00F60F46">
        <w:rPr>
          <w:rFonts w:hint="eastAsia"/>
        </w:rPr>
        <w:t>月</w:t>
      </w:r>
      <w:r w:rsidRPr="00F60F46">
        <w:rPr>
          <w:rFonts w:hint="eastAsia"/>
        </w:rPr>
        <w:t xml:space="preserve"> 1 </w:t>
      </w:r>
      <w:r w:rsidRPr="00F60F46">
        <w:rPr>
          <w:rFonts w:hint="eastAsia"/>
        </w:rPr>
        <w:t>日至</w:t>
      </w:r>
      <w:r w:rsidRPr="00F60F46">
        <w:rPr>
          <w:rFonts w:hint="eastAsia"/>
        </w:rPr>
        <w:t xml:space="preserve"> 12 </w:t>
      </w:r>
      <w:r w:rsidRPr="00F60F46">
        <w:rPr>
          <w:rFonts w:hint="eastAsia"/>
        </w:rPr>
        <w:t>月</w:t>
      </w:r>
      <w:r w:rsidRPr="00F60F46">
        <w:rPr>
          <w:rFonts w:hint="eastAsia"/>
        </w:rPr>
        <w:t xml:space="preserve"> 31 </w:t>
      </w:r>
      <w:r w:rsidRPr="00F60F46">
        <w:rPr>
          <w:rFonts w:hint="eastAsia"/>
        </w:rPr>
        <w:t>日您的</w:t>
      </w:r>
      <w:r w:rsidRPr="00F60F46">
        <w:rPr>
          <w:rFonts w:hint="eastAsia"/>
        </w:rPr>
        <w:t xml:space="preserve"> Medicare </w:t>
      </w:r>
      <w:r w:rsidRPr="00F60F46">
        <w:rPr>
          <w:rFonts w:hint="eastAsia"/>
        </w:rPr>
        <w:t>處方藥保險。</w:t>
      </w:r>
      <w:r w:rsidRPr="00F60F46">
        <w:rPr>
          <w:rFonts w:hint="eastAsia"/>
          <w:color w:val="000000"/>
        </w:rPr>
        <w:t>它說明了獲得您需要的處方藥承保的方法。</w:t>
      </w:r>
      <w:r w:rsidRPr="00F60F46">
        <w:rPr>
          <w:rFonts w:hint="eastAsia"/>
          <w:b/>
        </w:rPr>
        <w:t>本文件是是重要的法律文件。請妥善保管。</w:t>
      </w:r>
    </w:p>
    <w:p w14:paraId="654A2171" w14:textId="0EB3E669" w:rsidR="00675612" w:rsidRPr="00F60F46" w:rsidRDefault="00675612" w:rsidP="00C7387D">
      <w:pPr>
        <w:autoSpaceDE w:val="0"/>
        <w:autoSpaceDN w:val="0"/>
        <w:adjustRightInd w:val="0"/>
      </w:pPr>
      <w:r w:rsidRPr="00F60F46">
        <w:rPr>
          <w:rFonts w:hint="eastAsia"/>
        </w:rPr>
        <w:t>本計劃</w:t>
      </w:r>
      <w:r w:rsidRPr="00F60F46">
        <w:rPr>
          <w:rFonts w:hint="eastAsia"/>
        </w:rPr>
        <w:t xml:space="preserve"> </w:t>
      </w:r>
      <w:r w:rsidRPr="00F60F46">
        <w:rPr>
          <w:rFonts w:hint="eastAsia"/>
          <w:i/>
          <w:color w:val="0000FF"/>
        </w:rPr>
        <w:t xml:space="preserve">[insert 2019 plan name] </w:t>
      </w:r>
      <w:r w:rsidRPr="00F60F46">
        <w:rPr>
          <w:rFonts w:hint="eastAsia"/>
        </w:rPr>
        <w:t>由</w:t>
      </w:r>
      <w:r w:rsidRPr="00F60F46">
        <w:rPr>
          <w:rFonts w:hint="eastAsia"/>
        </w:rPr>
        <w:t xml:space="preserve"> </w:t>
      </w:r>
      <w:r w:rsidRPr="00F60F46">
        <w:rPr>
          <w:rFonts w:hint="eastAsia"/>
          <w:i/>
          <w:color w:val="0000FF"/>
        </w:rPr>
        <w:t>[insert Part D sponsor name]</w:t>
      </w:r>
      <w:r w:rsidRPr="00F60F46">
        <w:rPr>
          <w:rFonts w:hint="eastAsia"/>
        </w:rPr>
        <w:t xml:space="preserve"> </w:t>
      </w:r>
      <w:r w:rsidRPr="00F60F46">
        <w:rPr>
          <w:rFonts w:hint="eastAsia"/>
        </w:rPr>
        <w:t>提供。（當此</w:t>
      </w:r>
      <w:r w:rsidRPr="00F60F46">
        <w:rPr>
          <w:rFonts w:hint="eastAsia"/>
          <w:i/>
        </w:rPr>
        <w:t>承保範圍說明書</w:t>
      </w:r>
      <w:r w:rsidRPr="00F60F46">
        <w:rPr>
          <w:rFonts w:hint="eastAsia"/>
        </w:rPr>
        <w:t>中出現「我們」或「我們的」時，是指</w:t>
      </w:r>
      <w:r w:rsidRPr="00F60F46">
        <w:rPr>
          <w:rFonts w:hint="eastAsia"/>
          <w:i/>
          <w:color w:val="0000FF"/>
        </w:rPr>
        <w:t>[insert Part D sponsor name]</w:t>
      </w:r>
      <w:r w:rsidRPr="00300EF8">
        <w:rPr>
          <w:rFonts w:hint="eastAsia"/>
        </w:rPr>
        <w:t>。</w:t>
      </w:r>
      <w:r w:rsidRPr="00F60F46">
        <w:rPr>
          <w:rFonts w:hint="eastAsia"/>
        </w:rPr>
        <w:t>出現「計劃」或「我們的計劃」時，是指</w:t>
      </w:r>
      <w:r w:rsidRPr="00F60F46">
        <w:rPr>
          <w:rFonts w:hint="eastAsia"/>
        </w:rPr>
        <w:t xml:space="preserve"> </w:t>
      </w:r>
      <w:r w:rsidRPr="00F60F46">
        <w:rPr>
          <w:rFonts w:hint="eastAsia"/>
          <w:i/>
          <w:color w:val="0000FF"/>
        </w:rPr>
        <w:t>[insert 2019 plan name]</w:t>
      </w:r>
      <w:r w:rsidRPr="009014CD">
        <w:rPr>
          <w:rFonts w:hint="eastAsia"/>
        </w:rPr>
        <w:t>。</w:t>
      </w:r>
      <w:r w:rsidRPr="00F60F46">
        <w:rPr>
          <w:rFonts w:hint="eastAsia"/>
        </w:rPr>
        <w:t>）</w:t>
      </w:r>
    </w:p>
    <w:p w14:paraId="67F1CF07" w14:textId="77777777" w:rsidR="00675612" w:rsidRPr="00F60F46" w:rsidRDefault="00675612" w:rsidP="00C7387D">
      <w:pPr>
        <w:autoSpaceDE w:val="0"/>
        <w:autoSpaceDN w:val="0"/>
        <w:adjustRightInd w:val="0"/>
      </w:pPr>
      <w:r w:rsidRPr="00F60F46">
        <w:rPr>
          <w:rFonts w:hint="eastAsia"/>
          <w:i/>
          <w:color w:val="0000FF"/>
        </w:rPr>
        <w:t>[Insert Federal contracting statement.]</w:t>
      </w:r>
    </w:p>
    <w:p w14:paraId="42A03DB9" w14:textId="234C2B39" w:rsidR="00767459" w:rsidRPr="00F60F46" w:rsidRDefault="00767459" w:rsidP="00C7387D">
      <w:pPr>
        <w:autoSpaceDE w:val="0"/>
        <w:autoSpaceDN w:val="0"/>
        <w:rPr>
          <w:i/>
          <w:iCs/>
          <w:color w:val="0000FF"/>
        </w:rPr>
      </w:pPr>
      <w:r w:rsidRPr="00F60F46">
        <w:rPr>
          <w:rFonts w:hint="eastAsia"/>
          <w:color w:val="0000FF"/>
        </w:rPr>
        <w:t>[</w:t>
      </w:r>
      <w:r w:rsidRPr="00F60F46">
        <w:rPr>
          <w:rFonts w:hint="eastAsia"/>
          <w:i/>
          <w:color w:val="0000FF"/>
        </w:rPr>
        <w:t xml:space="preserve">Plans that </w:t>
      </w:r>
      <w:r w:rsidRPr="00F60F46">
        <w:rPr>
          <w:rFonts w:hint="eastAsia"/>
          <w:i/>
          <w:iCs/>
          <w:color w:val="0000FF"/>
        </w:rPr>
        <w:t>meet the 5% alternative language threshold insert</w:t>
      </w:r>
      <w:r w:rsidR="00154D4C" w:rsidRPr="00F60F46">
        <w:rPr>
          <w:rFonts w:hint="eastAsia"/>
          <w:i/>
          <w:iCs/>
          <w:color w:val="0000FF"/>
        </w:rPr>
        <w:t xml:space="preserve">: </w:t>
      </w:r>
      <w:r w:rsidRPr="00F60F46">
        <w:rPr>
          <w:rFonts w:hint="eastAsia"/>
          <w:color w:val="0000FF"/>
        </w:rPr>
        <w:t>本文件免費提供</w:t>
      </w:r>
      <w:r w:rsidRPr="00F60F46">
        <w:rPr>
          <w:rFonts w:hint="eastAsia"/>
          <w:color w:val="0000FF"/>
        </w:rPr>
        <w:t xml:space="preserve"> </w:t>
      </w:r>
      <w:r w:rsidRPr="00F60F46">
        <w:rPr>
          <w:rFonts w:hint="eastAsia"/>
          <w:i/>
          <w:iCs/>
          <w:color w:val="0000FF"/>
        </w:rPr>
        <w:t xml:space="preserve">[insert languages that meet the 5% threshold] </w:t>
      </w:r>
      <w:r w:rsidRPr="00F60F46">
        <w:rPr>
          <w:rFonts w:hint="eastAsia"/>
          <w:i/>
          <w:iCs/>
          <w:color w:val="0000FF"/>
        </w:rPr>
        <w:t>版本</w:t>
      </w:r>
      <w:r w:rsidR="009A5603" w:rsidRPr="00F60F46">
        <w:rPr>
          <w:rFonts w:hint="eastAsia"/>
          <w:i/>
          <w:iCs/>
          <w:color w:val="0000FF"/>
        </w:rPr>
        <w:t>。</w:t>
      </w:r>
    </w:p>
    <w:p w14:paraId="186CB78E" w14:textId="529384E5" w:rsidR="000610EC" w:rsidRPr="00F60F46" w:rsidRDefault="00816134" w:rsidP="00C7387D">
      <w:pPr>
        <w:autoSpaceDE w:val="0"/>
        <w:autoSpaceDN w:val="0"/>
        <w:rPr>
          <w:szCs w:val="26"/>
        </w:rPr>
      </w:pPr>
      <w:r w:rsidRPr="00F60F46">
        <w:rPr>
          <w:rFonts w:hint="eastAsia"/>
          <w:iCs/>
          <w:color w:val="0000FF"/>
        </w:rPr>
        <w:t>如需更多資訊，請致電會員服務部，電話號碼是</w:t>
      </w:r>
      <w:r w:rsidRPr="00F60F46">
        <w:rPr>
          <w:rFonts w:hint="eastAsia"/>
          <w:iCs/>
          <w:color w:val="0000FF"/>
        </w:rPr>
        <w:t xml:space="preserve"> </w:t>
      </w:r>
      <w:r w:rsidRPr="00F60F46">
        <w:rPr>
          <w:rFonts w:hint="eastAsia"/>
          <w:i/>
          <w:iCs/>
          <w:color w:val="0000FF"/>
        </w:rPr>
        <w:t>[insert phone number]</w:t>
      </w:r>
      <w:r w:rsidRPr="00F60F46">
        <w:rPr>
          <w:rFonts w:hint="eastAsia"/>
          <w:iCs/>
          <w:color w:val="0000FF"/>
        </w:rPr>
        <w:t>。</w:t>
      </w:r>
      <w:r w:rsidRPr="00F60F46">
        <w:rPr>
          <w:rFonts w:hint="eastAsia"/>
          <w:color w:val="0000FF"/>
          <w:szCs w:val="26"/>
        </w:rPr>
        <w:t>（聽障和語障人士可致電</w:t>
      </w:r>
      <w:r w:rsidRPr="00F60F46">
        <w:rPr>
          <w:rFonts w:hint="eastAsia"/>
          <w:color w:val="0000FF"/>
          <w:szCs w:val="26"/>
        </w:rPr>
        <w:t xml:space="preserve"> </w:t>
      </w:r>
      <w:r w:rsidRPr="00F60F46">
        <w:rPr>
          <w:rFonts w:hint="eastAsia"/>
          <w:i/>
          <w:color w:val="0000FF"/>
          <w:szCs w:val="26"/>
        </w:rPr>
        <w:t>[insert TTY number]</w:t>
      </w:r>
      <w:r w:rsidRPr="00F60F46">
        <w:rPr>
          <w:rFonts w:hint="eastAsia"/>
          <w:color w:val="0000FF"/>
          <w:szCs w:val="26"/>
        </w:rPr>
        <w:t>。）服務時間：</w:t>
      </w:r>
      <w:r w:rsidRPr="00F60F46">
        <w:rPr>
          <w:rFonts w:hint="eastAsia"/>
          <w:i/>
          <w:color w:val="0000FF"/>
          <w:szCs w:val="26"/>
        </w:rPr>
        <w:t>[insert days and hours of operation]</w:t>
      </w:r>
      <w:r w:rsidRPr="00F60F46">
        <w:rPr>
          <w:rFonts w:hint="eastAsia"/>
          <w:color w:val="0000FF"/>
          <w:szCs w:val="26"/>
        </w:rPr>
        <w:t>。</w:t>
      </w:r>
      <w:r w:rsidRPr="00F60F46">
        <w:rPr>
          <w:rFonts w:hint="eastAsia"/>
          <w:color w:val="0000FF"/>
          <w:szCs w:val="26"/>
        </w:rPr>
        <w:t>]</w:t>
      </w:r>
    </w:p>
    <w:p w14:paraId="1DCA71CB" w14:textId="77777777" w:rsidR="00816134" w:rsidRPr="00F60F46" w:rsidRDefault="00816134" w:rsidP="00C7387D">
      <w:pPr>
        <w:autoSpaceDE w:val="0"/>
        <w:autoSpaceDN w:val="0"/>
        <w:rPr>
          <w:i/>
          <w:color w:val="0000FF"/>
        </w:rPr>
      </w:pPr>
      <w:r w:rsidRPr="00F60F46">
        <w:rPr>
          <w:rFonts w:hint="eastAsia"/>
          <w:i/>
          <w:color w:val="0000FF"/>
        </w:rPr>
        <w:t>[Plans must insert language about availability of alternate formats (e.g., Braille, large print, audio tapes) as applicable.]</w:t>
      </w:r>
    </w:p>
    <w:p w14:paraId="7A7C3CDA" w14:textId="709E20B4" w:rsidR="003C1C3B" w:rsidRPr="00F60F46" w:rsidRDefault="00172BF6" w:rsidP="00C7387D">
      <w:pPr>
        <w:autoSpaceDE w:val="0"/>
        <w:autoSpaceDN w:val="0"/>
        <w:rPr>
          <w:i/>
          <w:color w:val="0000FF"/>
        </w:rPr>
      </w:pPr>
      <w:r w:rsidRPr="00F60F46">
        <w:rPr>
          <w:rFonts w:hint="eastAsia"/>
          <w:i/>
          <w:color w:val="0000FF"/>
        </w:rPr>
        <w:t xml:space="preserve">[Remove terms as needed to reflect plan benefits] </w:t>
      </w:r>
      <w:r w:rsidRPr="00F60F46">
        <w:rPr>
          <w:rFonts w:hint="eastAsia"/>
        </w:rPr>
        <w:t>自</w:t>
      </w:r>
      <w:r w:rsidRPr="00F60F46">
        <w:rPr>
          <w:rFonts w:hint="eastAsia"/>
        </w:rPr>
        <w:t xml:space="preserve"> 2020 </w:t>
      </w:r>
      <w:r w:rsidRPr="00F60F46">
        <w:rPr>
          <w:rFonts w:hint="eastAsia"/>
        </w:rPr>
        <w:t>年</w:t>
      </w:r>
      <w:r w:rsidRPr="00F60F46">
        <w:rPr>
          <w:rFonts w:hint="eastAsia"/>
        </w:rPr>
        <w:t xml:space="preserve"> 1 </w:t>
      </w:r>
      <w:r w:rsidRPr="00F60F46">
        <w:rPr>
          <w:rFonts w:hint="eastAsia"/>
        </w:rPr>
        <w:t>月</w:t>
      </w:r>
      <w:r w:rsidRPr="00F60F46">
        <w:rPr>
          <w:rFonts w:hint="eastAsia"/>
        </w:rPr>
        <w:t xml:space="preserve"> 1 </w:t>
      </w:r>
      <w:r w:rsidRPr="00F60F46">
        <w:rPr>
          <w:rFonts w:hint="eastAsia"/>
        </w:rPr>
        <w:t>日起，福利、保費、自付扣除金和</w:t>
      </w:r>
      <w:r w:rsidRPr="00F60F46">
        <w:rPr>
          <w:rFonts w:hint="eastAsia"/>
        </w:rPr>
        <w:t>/</w:t>
      </w:r>
      <w:r w:rsidRPr="00F60F46">
        <w:rPr>
          <w:rFonts w:hint="eastAsia"/>
        </w:rPr>
        <w:t>或定額手續費</w:t>
      </w:r>
      <w:r w:rsidRPr="00F60F46">
        <w:rPr>
          <w:rFonts w:hint="eastAsia"/>
        </w:rPr>
        <w:t>/</w:t>
      </w:r>
      <w:r w:rsidRPr="00F60F46">
        <w:rPr>
          <w:rFonts w:hint="eastAsia"/>
        </w:rPr>
        <w:t>共同保險可能會有所調整。</w:t>
      </w:r>
    </w:p>
    <w:p w14:paraId="0B377BAC" w14:textId="3722CEBC" w:rsidR="00C93E45" w:rsidRPr="00F60F46" w:rsidRDefault="00C93E45" w:rsidP="00C7387D">
      <w:pPr>
        <w:autoSpaceDE w:val="0"/>
        <w:autoSpaceDN w:val="0"/>
        <w:spacing w:before="0" w:after="0"/>
        <w:rPr>
          <w:i/>
          <w:color w:val="000000" w:themeColor="text1"/>
        </w:rPr>
      </w:pPr>
      <w:r w:rsidRPr="00F60F46">
        <w:rPr>
          <w:rFonts w:hint="eastAsia"/>
          <w:i/>
          <w:color w:val="0000FF"/>
        </w:rPr>
        <w:t xml:space="preserve">[Remove terms as needed to reflect plan benefits] </w:t>
      </w:r>
      <w:r w:rsidRPr="00F60F46">
        <w:rPr>
          <w:rFonts w:hint="eastAsia"/>
          <w:color w:val="000000" w:themeColor="text1"/>
        </w:rPr>
        <w:t>處方藥一覽表、藥房網絡和</w:t>
      </w:r>
      <w:r w:rsidRPr="00F60F46">
        <w:rPr>
          <w:rFonts w:hint="eastAsia"/>
          <w:color w:val="000000" w:themeColor="text1"/>
        </w:rPr>
        <w:t>/</w:t>
      </w:r>
      <w:r w:rsidRPr="00F60F46">
        <w:rPr>
          <w:rFonts w:hint="eastAsia"/>
          <w:color w:val="000000" w:themeColor="text1"/>
        </w:rPr>
        <w:t>或醫療服務提供者網絡可能會不時有所調整</w:t>
      </w:r>
      <w:r w:rsidR="009A5603" w:rsidRPr="00F60F46">
        <w:rPr>
          <w:rFonts w:hint="eastAsia"/>
          <w:color w:val="000000" w:themeColor="text1"/>
        </w:rPr>
        <w:t>。</w:t>
      </w:r>
      <w:r w:rsidRPr="00F60F46">
        <w:rPr>
          <w:rFonts w:hint="eastAsia"/>
          <w:color w:val="000000" w:themeColor="text1"/>
        </w:rPr>
        <w:t>必要時您會收到通知。</w:t>
      </w:r>
    </w:p>
    <w:p w14:paraId="6A902E5A" w14:textId="247198DF" w:rsidR="00675612" w:rsidRPr="00F60F46" w:rsidRDefault="00675612" w:rsidP="00C7387D">
      <w:pPr>
        <w:autoSpaceDE w:val="0"/>
        <w:autoSpaceDN w:val="0"/>
        <w:jc w:val="center"/>
        <w:rPr>
          <w:i/>
          <w:color w:val="0000FF"/>
          <w:szCs w:val="26"/>
        </w:rPr>
        <w:sectPr w:rsidR="00675612" w:rsidRPr="00F60F46" w:rsidSect="00EC0A23">
          <w:footerReference w:type="first" r:id="rId11"/>
          <w:pgSz w:w="12240" w:h="15840" w:code="1"/>
          <w:pgMar w:top="1440" w:right="1440" w:bottom="1152" w:left="1440" w:header="619" w:footer="720" w:gutter="0"/>
          <w:pgNumType w:start="1"/>
          <w:cols w:space="720"/>
          <w:titlePg/>
          <w:docGrid w:linePitch="360"/>
        </w:sectPr>
      </w:pPr>
      <w:r w:rsidRPr="00F60F46">
        <w:rPr>
          <w:rFonts w:hint="eastAsia"/>
          <w:color w:val="0000FF"/>
        </w:rPr>
        <w:t>[</w:t>
      </w:r>
      <w:r w:rsidRPr="00F60F46">
        <w:rPr>
          <w:rFonts w:hint="eastAsia"/>
          <w:i/>
          <w:color w:val="0000FF"/>
        </w:rPr>
        <w:t>Insert as applicable</w:t>
      </w:r>
      <w:r w:rsidR="00154D4C" w:rsidRPr="00F60F46">
        <w:rPr>
          <w:rFonts w:hint="eastAsia"/>
          <w:i/>
          <w:color w:val="0000FF"/>
        </w:rPr>
        <w:t xml:space="preserve">: </w:t>
      </w:r>
      <w:r w:rsidRPr="00F60F46">
        <w:rPr>
          <w:rFonts w:hint="eastAsia"/>
          <w:i/>
          <w:color w:val="0000FF"/>
        </w:rPr>
        <w:t xml:space="preserve">[insert Material ID] </w:t>
      </w:r>
      <w:r w:rsidRPr="00F60F46">
        <w:rPr>
          <w:rFonts w:hint="eastAsia"/>
          <w:color w:val="0000FF"/>
        </w:rPr>
        <w:t>CMS Approved</w:t>
      </w:r>
      <w:r w:rsidRPr="00F60F46">
        <w:rPr>
          <w:rFonts w:hint="eastAsia"/>
          <w:i/>
          <w:color w:val="0000FF"/>
        </w:rPr>
        <w:t xml:space="preserve"> </w:t>
      </w:r>
      <w:r w:rsidRPr="00F60F46">
        <w:rPr>
          <w:rFonts w:hint="eastAsia"/>
          <w:color w:val="0000FF"/>
        </w:rPr>
        <w:t xml:space="preserve">[MMDDYYYY] </w:t>
      </w:r>
      <w:r w:rsidRPr="00F60F46">
        <w:rPr>
          <w:rFonts w:hint="eastAsia"/>
          <w:i/>
          <w:color w:val="0000FF"/>
        </w:rPr>
        <w:br/>
        <w:t xml:space="preserve">OR [insert Material ID] </w:t>
      </w:r>
      <w:r w:rsidRPr="00F60F46">
        <w:rPr>
          <w:rFonts w:hint="eastAsia"/>
          <w:color w:val="0000FF"/>
        </w:rPr>
        <w:t>File &amp; Use</w:t>
      </w:r>
      <w:r w:rsidRPr="00F60F46">
        <w:rPr>
          <w:rFonts w:hint="eastAsia"/>
          <w:i/>
          <w:color w:val="0000FF"/>
        </w:rPr>
        <w:t xml:space="preserve"> </w:t>
      </w:r>
      <w:r w:rsidRPr="00F60F46">
        <w:rPr>
          <w:rFonts w:hint="eastAsia"/>
          <w:color w:val="0000FF"/>
        </w:rPr>
        <w:t>[MMDDYYYY]]</w:t>
      </w:r>
    </w:p>
    <w:p w14:paraId="384F2DBA" w14:textId="233A0BD9" w:rsidR="00675612" w:rsidRPr="00F60F46" w:rsidRDefault="008343E3" w:rsidP="00C7387D">
      <w:pPr>
        <w:autoSpaceDE w:val="0"/>
        <w:autoSpaceDN w:val="0"/>
        <w:adjustRightInd w:val="0"/>
        <w:spacing w:before="0" w:beforeAutospacing="0" w:after="0" w:afterAutospacing="0"/>
        <w:jc w:val="center"/>
        <w:rPr>
          <w:rFonts w:ascii="Arial" w:hAnsi="Arial"/>
          <w:b/>
          <w:u w:val="single"/>
        </w:rPr>
      </w:pPr>
      <w:r w:rsidRPr="00F60F46">
        <w:rPr>
          <w:rFonts w:ascii="Arial" w:hAnsi="Arial" w:hint="eastAsia"/>
          <w:b/>
          <w:u w:val="single"/>
        </w:rPr>
        <w:lastRenderedPageBreak/>
        <w:t xml:space="preserve">2019 </w:t>
      </w:r>
      <w:r w:rsidRPr="00F60F46">
        <w:rPr>
          <w:rFonts w:ascii="Arial" w:hAnsi="Arial" w:hint="eastAsia"/>
          <w:b/>
          <w:u w:val="single"/>
        </w:rPr>
        <w:t>年承保範圍說明書</w:t>
      </w:r>
    </w:p>
    <w:p w14:paraId="509A1C26" w14:textId="77777777" w:rsidR="00675612" w:rsidRPr="00F60F46" w:rsidRDefault="00675612" w:rsidP="00C7387D">
      <w:pPr>
        <w:autoSpaceDE w:val="0"/>
        <w:autoSpaceDN w:val="0"/>
        <w:adjustRightInd w:val="0"/>
        <w:spacing w:before="0" w:beforeAutospacing="0" w:after="0" w:afterAutospacing="0"/>
        <w:jc w:val="center"/>
        <w:rPr>
          <w:rFonts w:ascii="Arial" w:hAnsi="Arial"/>
          <w:b/>
          <w:u w:val="single"/>
        </w:rPr>
      </w:pPr>
    </w:p>
    <w:p w14:paraId="4336C701" w14:textId="77777777" w:rsidR="00675612" w:rsidRPr="00F60F46" w:rsidRDefault="00675612" w:rsidP="00C7387D">
      <w:pPr>
        <w:autoSpaceDE w:val="0"/>
        <w:autoSpaceDN w:val="0"/>
        <w:adjustRightInd w:val="0"/>
        <w:spacing w:before="0" w:beforeAutospacing="0" w:after="0" w:afterAutospacing="0"/>
        <w:jc w:val="center"/>
        <w:outlineLvl w:val="1"/>
        <w:rPr>
          <w:rFonts w:ascii="Arial" w:hAnsi="Arial"/>
          <w:b/>
          <w:bCs/>
          <w:u w:val="single"/>
        </w:rPr>
      </w:pPr>
      <w:r w:rsidRPr="00F60F46">
        <w:rPr>
          <w:rFonts w:ascii="Arial" w:hAnsi="Arial" w:hint="eastAsia"/>
          <w:b/>
          <w:u w:val="single"/>
        </w:rPr>
        <w:t>目錄</w:t>
      </w:r>
    </w:p>
    <w:p w14:paraId="277D4C1A" w14:textId="77777777" w:rsidR="00675612" w:rsidRPr="00F60F46" w:rsidRDefault="00675612" w:rsidP="00C7387D">
      <w:pPr>
        <w:autoSpaceDE w:val="0"/>
        <w:autoSpaceDN w:val="0"/>
        <w:rPr>
          <w:b/>
        </w:rPr>
      </w:pPr>
      <w:bookmarkStart w:id="4" w:name="_Toc190801639"/>
      <w:r w:rsidRPr="00F60F46">
        <w:rPr>
          <w:rFonts w:hint="eastAsia"/>
        </w:rPr>
        <w:t>以下章節與頁碼清單是本說明書的開始。欲獲得查找所需資訊的更多幫助，請轉到章節的第一頁。</w:t>
      </w:r>
      <w:r w:rsidRPr="00F60F46">
        <w:rPr>
          <w:rFonts w:hint="eastAsia"/>
          <w:b/>
        </w:rPr>
        <w:t>您會在每章的開始處找到詳細的主題清單。</w:t>
      </w:r>
      <w:bookmarkEnd w:id="4"/>
    </w:p>
    <w:p w14:paraId="0CDD5A04" w14:textId="4A32FB23" w:rsidR="00120B5D" w:rsidRPr="00F60F46" w:rsidRDefault="00120B5D" w:rsidP="00C7387D">
      <w:pPr>
        <w:pStyle w:val="TOC1"/>
        <w:autoSpaceDE w:val="0"/>
        <w:autoSpaceDN w:val="0"/>
        <w:ind w:right="0"/>
      </w:pPr>
      <w:r w:rsidRPr="00F60F46">
        <w:fldChar w:fldCharType="begin"/>
      </w:r>
      <w:r w:rsidRPr="00F60F46">
        <w:instrText xml:space="preserve"> REF  Ch1 \h </w:instrText>
      </w:r>
      <w:r w:rsidR="009A5603" w:rsidRPr="00F60F46">
        <w:instrText xml:space="preserve"> \* MERGEFORMAT </w:instrText>
      </w:r>
      <w:r w:rsidRPr="00F60F46">
        <w:fldChar w:fldCharType="separate"/>
      </w:r>
      <w:r w:rsidR="00BD5C44" w:rsidRPr="00BD5C44">
        <w:rPr>
          <w:rFonts w:hint="eastAsia"/>
        </w:rPr>
        <w:t>第</w:t>
      </w:r>
      <w:r w:rsidR="00BD5C44" w:rsidRPr="00BD5C44">
        <w:rPr>
          <w:rFonts w:hint="eastAsia"/>
        </w:rPr>
        <w:t xml:space="preserve"> 1 </w:t>
      </w:r>
      <w:r w:rsidR="00BD5C44" w:rsidRPr="00BD5C44">
        <w:rPr>
          <w:rFonts w:hint="eastAsia"/>
        </w:rPr>
        <w:t>章</w:t>
      </w:r>
      <w:r w:rsidR="00BD5C44" w:rsidRPr="00BD5C44">
        <w:rPr>
          <w:rFonts w:hint="eastAsia"/>
        </w:rPr>
        <w:tab/>
      </w:r>
      <w:r w:rsidR="00BD5C44" w:rsidRPr="00BD5C44">
        <w:rPr>
          <w:rFonts w:hint="eastAsia"/>
        </w:rPr>
        <w:t>會員入門</w:t>
      </w:r>
      <w:r w:rsidRPr="00F60F46">
        <w:fldChar w:fldCharType="end"/>
      </w:r>
      <w:r w:rsidRPr="00F60F46">
        <w:rPr>
          <w:rFonts w:hint="eastAsia"/>
        </w:rPr>
        <w:tab/>
      </w:r>
      <w:r w:rsidRPr="00F60F46">
        <w:fldChar w:fldCharType="begin"/>
      </w:r>
      <w:r w:rsidRPr="00F60F46">
        <w:instrText xml:space="preserve"> PAGEREF  Ch1 \h </w:instrText>
      </w:r>
      <w:r w:rsidRPr="00F60F46">
        <w:fldChar w:fldCharType="separate"/>
      </w:r>
      <w:r w:rsidR="00BD5C44">
        <w:rPr>
          <w:noProof/>
        </w:rPr>
        <w:t>4</w:t>
      </w:r>
      <w:r w:rsidRPr="00F60F46">
        <w:fldChar w:fldCharType="end"/>
      </w:r>
    </w:p>
    <w:p w14:paraId="22D2F364" w14:textId="04971AAC" w:rsidR="00120B5D" w:rsidRPr="00F60F46" w:rsidRDefault="00120B5D" w:rsidP="00C7387D">
      <w:pPr>
        <w:pStyle w:val="ChapterDescription"/>
        <w:autoSpaceDE w:val="0"/>
        <w:autoSpaceDN w:val="0"/>
        <w:ind w:right="539"/>
        <w:rPr>
          <w:spacing w:val="6"/>
        </w:rPr>
      </w:pPr>
      <w:r w:rsidRPr="00F60F46">
        <w:rPr>
          <w:rFonts w:hint="eastAsia"/>
          <w:spacing w:val="6"/>
        </w:rPr>
        <w:t>說明成為</w:t>
      </w:r>
      <w:r w:rsidRPr="00F60F46">
        <w:rPr>
          <w:rFonts w:hint="eastAsia"/>
          <w:spacing w:val="6"/>
        </w:rPr>
        <w:t xml:space="preserve"> Medicare </w:t>
      </w:r>
      <w:r w:rsidRPr="00F60F46">
        <w:rPr>
          <w:rFonts w:hint="eastAsia"/>
          <w:spacing w:val="6"/>
        </w:rPr>
        <w:t>處方藥計劃的會員代表什麼，以及如何使用本手冊。介紹我們將寄給您的資料、您的計劃保費、</w:t>
      </w:r>
      <w:r w:rsidRPr="00F60F46">
        <w:rPr>
          <w:rFonts w:hint="eastAsia"/>
          <w:spacing w:val="6"/>
        </w:rPr>
        <w:t xml:space="preserve">D </w:t>
      </w:r>
      <w:r w:rsidRPr="00F60F46">
        <w:rPr>
          <w:rFonts w:hint="eastAsia"/>
          <w:spacing w:val="6"/>
        </w:rPr>
        <w:t>部分逾期參保罰金、您的計劃會員卡，還有及時更新您的會員記錄。</w:t>
      </w:r>
    </w:p>
    <w:p w14:paraId="11D0160D" w14:textId="216ED7AD" w:rsidR="00120B5D" w:rsidRPr="00F60F46" w:rsidRDefault="00120B5D" w:rsidP="00C7387D">
      <w:pPr>
        <w:pStyle w:val="TOC1"/>
        <w:autoSpaceDE w:val="0"/>
        <w:autoSpaceDN w:val="0"/>
        <w:ind w:right="0"/>
      </w:pPr>
      <w:r w:rsidRPr="00F60F46">
        <w:fldChar w:fldCharType="begin"/>
      </w:r>
      <w:r w:rsidRPr="00F60F46">
        <w:instrText xml:space="preserve"> REF Ch2 \h </w:instrText>
      </w:r>
      <w:r w:rsidR="009A5603" w:rsidRPr="00F60F46">
        <w:instrText xml:space="preserve"> \* MERGEFORMAT </w:instrText>
      </w:r>
      <w:r w:rsidRPr="00F60F46">
        <w:fldChar w:fldCharType="separate"/>
      </w:r>
      <w:r w:rsidR="00BD5C44" w:rsidRPr="00BD5C44">
        <w:rPr>
          <w:rFonts w:hint="eastAsia"/>
        </w:rPr>
        <w:t>第</w:t>
      </w:r>
      <w:r w:rsidR="00BD5C44" w:rsidRPr="00BD5C44">
        <w:rPr>
          <w:rFonts w:hint="eastAsia"/>
        </w:rPr>
        <w:t xml:space="preserve"> 2 </w:t>
      </w:r>
      <w:r w:rsidR="00BD5C44" w:rsidRPr="00BD5C44">
        <w:rPr>
          <w:rFonts w:hint="eastAsia"/>
        </w:rPr>
        <w:t>章</w:t>
      </w:r>
      <w:r w:rsidR="00BD5C44" w:rsidRPr="00BD5C44">
        <w:rPr>
          <w:rFonts w:hint="eastAsia"/>
        </w:rPr>
        <w:tab/>
      </w:r>
      <w:r w:rsidR="00BD5C44" w:rsidRPr="00BD5C44">
        <w:rPr>
          <w:rFonts w:hint="eastAsia"/>
        </w:rPr>
        <w:t>重要的電話號碼和資源</w:t>
      </w:r>
      <w:r w:rsidRPr="00F60F46">
        <w:fldChar w:fldCharType="end"/>
      </w:r>
      <w:r w:rsidRPr="00F60F46">
        <w:rPr>
          <w:rFonts w:hint="eastAsia"/>
        </w:rPr>
        <w:tab/>
      </w:r>
      <w:r w:rsidRPr="00F60F46">
        <w:fldChar w:fldCharType="begin"/>
      </w:r>
      <w:r w:rsidRPr="00F60F46">
        <w:instrText xml:space="preserve"> PAGEREF  Ch2 \h </w:instrText>
      </w:r>
      <w:r w:rsidRPr="00F60F46">
        <w:fldChar w:fldCharType="separate"/>
      </w:r>
      <w:r w:rsidR="00BD5C44">
        <w:rPr>
          <w:noProof/>
        </w:rPr>
        <w:t>22</w:t>
      </w:r>
      <w:r w:rsidRPr="00F60F46">
        <w:fldChar w:fldCharType="end"/>
      </w:r>
    </w:p>
    <w:p w14:paraId="76EAB893" w14:textId="70613EAE" w:rsidR="00120B5D" w:rsidRPr="00F60F46" w:rsidRDefault="00120B5D" w:rsidP="00C7387D">
      <w:pPr>
        <w:pStyle w:val="ChapterDescription"/>
        <w:autoSpaceDE w:val="0"/>
        <w:autoSpaceDN w:val="0"/>
        <w:ind w:right="539"/>
      </w:pPr>
      <w:r w:rsidRPr="00F60F46">
        <w:rPr>
          <w:rFonts w:hint="eastAsia"/>
        </w:rPr>
        <w:t>介紹如何與我們的計劃</w:t>
      </w:r>
      <w:r w:rsidRPr="00F60F46">
        <w:rPr>
          <w:rFonts w:hint="eastAsia"/>
        </w:rPr>
        <w:t xml:space="preserve"> (</w:t>
      </w:r>
      <w:r w:rsidRPr="00F60F46">
        <w:rPr>
          <w:rFonts w:hint="eastAsia"/>
          <w:i/>
          <w:color w:val="0000FF"/>
        </w:rPr>
        <w:t>[insert 2019 plan name]</w:t>
      </w:r>
      <w:r w:rsidRPr="00F60F46">
        <w:rPr>
          <w:rFonts w:hint="eastAsia"/>
        </w:rPr>
        <w:t>)</w:t>
      </w:r>
      <w:r w:rsidRPr="00F60F46">
        <w:rPr>
          <w:rFonts w:hint="eastAsia"/>
        </w:rPr>
        <w:t>，以及其他機構（包含</w:t>
      </w:r>
      <w:r w:rsidRPr="00F60F46">
        <w:rPr>
          <w:rFonts w:hint="eastAsia"/>
        </w:rPr>
        <w:t xml:space="preserve"> Medicare</w:t>
      </w:r>
      <w:r w:rsidRPr="00F60F46">
        <w:rPr>
          <w:rFonts w:hint="eastAsia"/>
        </w:rPr>
        <w:t>、州健康保險援助計劃</w:t>
      </w:r>
      <w:r w:rsidRPr="00F60F46">
        <w:rPr>
          <w:rFonts w:hint="eastAsia"/>
        </w:rPr>
        <w:t xml:space="preserve"> (SHIP)</w:t>
      </w:r>
      <w:r w:rsidRPr="00F60F46">
        <w:rPr>
          <w:rFonts w:hint="eastAsia"/>
        </w:rPr>
        <w:t>、品質改進機構、社會保障局、</w:t>
      </w:r>
      <w:r w:rsidRPr="00F60F46">
        <w:rPr>
          <w:rFonts w:hint="eastAsia"/>
        </w:rPr>
        <w:t>Medicaid</w:t>
      </w:r>
      <w:r w:rsidRPr="00F60F46">
        <w:rPr>
          <w:rFonts w:hint="eastAsia"/>
        </w:rPr>
        <w:t>（提供給低收入人士的州健康保險計劃）、幫助支付處方藥費用的計劃，以及鐵路職工退休委員會）保持聯絡。</w:t>
      </w:r>
    </w:p>
    <w:p w14:paraId="25B7E706" w14:textId="4D2F4938" w:rsidR="00120B5D" w:rsidRPr="00F60F46" w:rsidRDefault="00120B5D" w:rsidP="00C7387D">
      <w:pPr>
        <w:pStyle w:val="TOC1"/>
        <w:autoSpaceDE w:val="0"/>
        <w:autoSpaceDN w:val="0"/>
        <w:ind w:right="0"/>
      </w:pPr>
      <w:r w:rsidRPr="00F60F46">
        <w:fldChar w:fldCharType="begin"/>
      </w:r>
      <w:r w:rsidRPr="00F60F46">
        <w:instrText xml:space="preserve"> REF Ch3 \h </w:instrText>
      </w:r>
      <w:r w:rsidR="009A5603" w:rsidRPr="00F60F46">
        <w:instrText xml:space="preserve"> \* MERGEFORMAT </w:instrText>
      </w:r>
      <w:r w:rsidRPr="00F60F46">
        <w:fldChar w:fldCharType="separate"/>
      </w:r>
      <w:r w:rsidR="00BD5C44" w:rsidRPr="00BD5C44">
        <w:rPr>
          <w:rFonts w:hint="eastAsia"/>
        </w:rPr>
        <w:t>第</w:t>
      </w:r>
      <w:r w:rsidR="00BD5C44" w:rsidRPr="00BD5C44">
        <w:rPr>
          <w:rFonts w:hint="eastAsia"/>
        </w:rPr>
        <w:t xml:space="preserve"> 3 </w:t>
      </w:r>
      <w:r w:rsidR="00BD5C44" w:rsidRPr="00BD5C44">
        <w:rPr>
          <w:rFonts w:hint="eastAsia"/>
        </w:rPr>
        <w:t>章</w:t>
      </w:r>
      <w:r w:rsidR="00BD5C44" w:rsidRPr="00BD5C44">
        <w:rPr>
          <w:rFonts w:hint="eastAsia"/>
        </w:rPr>
        <w:tab/>
      </w:r>
      <w:r w:rsidR="00BD5C44" w:rsidRPr="00BD5C44">
        <w:rPr>
          <w:rFonts w:hint="eastAsia"/>
        </w:rPr>
        <w:t>使用本計劃來對您的</w:t>
      </w:r>
      <w:r w:rsidR="00BD5C44" w:rsidRPr="00BD5C44">
        <w:rPr>
          <w:rFonts w:hint="eastAsia"/>
        </w:rPr>
        <w:t xml:space="preserve"> D </w:t>
      </w:r>
      <w:r w:rsidR="00BD5C44" w:rsidRPr="00BD5C44">
        <w:rPr>
          <w:rFonts w:hint="eastAsia"/>
        </w:rPr>
        <w:t>部分處方藥進行承保</w:t>
      </w:r>
      <w:r w:rsidRPr="00F60F46">
        <w:fldChar w:fldCharType="end"/>
      </w:r>
      <w:r w:rsidRPr="00F60F46">
        <w:rPr>
          <w:rFonts w:hint="eastAsia"/>
        </w:rPr>
        <w:tab/>
      </w:r>
      <w:r w:rsidRPr="00F60F46">
        <w:fldChar w:fldCharType="begin"/>
      </w:r>
      <w:r w:rsidRPr="00F60F46">
        <w:instrText xml:space="preserve"> PAGEREF  Ch3 \h </w:instrText>
      </w:r>
      <w:r w:rsidRPr="00F60F46">
        <w:fldChar w:fldCharType="separate"/>
      </w:r>
      <w:r w:rsidR="00BD5C44">
        <w:rPr>
          <w:noProof/>
        </w:rPr>
        <w:t>40</w:t>
      </w:r>
      <w:r w:rsidRPr="00F60F46">
        <w:fldChar w:fldCharType="end"/>
      </w:r>
    </w:p>
    <w:p w14:paraId="1B26A254" w14:textId="77777777" w:rsidR="00120B5D" w:rsidRPr="00F60F46" w:rsidRDefault="00120B5D" w:rsidP="00C7387D">
      <w:pPr>
        <w:pStyle w:val="ChapterDescription"/>
        <w:autoSpaceDE w:val="0"/>
        <w:autoSpaceDN w:val="0"/>
        <w:ind w:right="539"/>
      </w:pPr>
      <w:r w:rsidRPr="00F60F46">
        <w:rPr>
          <w:rFonts w:hint="eastAsia"/>
        </w:rPr>
        <w:t>說明當您取得</w:t>
      </w:r>
      <w:r w:rsidRPr="00F60F46">
        <w:rPr>
          <w:rFonts w:hint="eastAsia"/>
        </w:rPr>
        <w:t xml:space="preserve"> D </w:t>
      </w:r>
      <w:r w:rsidRPr="00F60F46">
        <w:rPr>
          <w:rFonts w:hint="eastAsia"/>
        </w:rPr>
        <w:t>部分藥物時，需遵守的規則。介紹如何使用計劃的</w:t>
      </w:r>
      <w:r w:rsidRPr="00F60F46">
        <w:rPr>
          <w:rFonts w:hint="eastAsia"/>
          <w:i/>
        </w:rPr>
        <w:t>承保藥物清單（處方藥一覽表）</w:t>
      </w:r>
      <w:r w:rsidRPr="00F60F46">
        <w:rPr>
          <w:rFonts w:hint="eastAsia"/>
        </w:rPr>
        <w:t>，以瞭解何種藥物有承保。介紹何種類型的藥物</w:t>
      </w:r>
      <w:r w:rsidRPr="00F60F46">
        <w:rPr>
          <w:rFonts w:hint="eastAsia"/>
          <w:i/>
        </w:rPr>
        <w:t>不</w:t>
      </w:r>
      <w:r w:rsidRPr="00F60F46">
        <w:rPr>
          <w:rFonts w:hint="eastAsia"/>
        </w:rPr>
        <w:t>承保。說明對於某些藥物適用的幾種承保範圍限制。說明從何處配取處方藥。介紹計劃的藥物安全與用藥管理計劃。</w:t>
      </w:r>
    </w:p>
    <w:p w14:paraId="342E3F7E" w14:textId="6C2B9A14" w:rsidR="00120B5D" w:rsidRPr="00F60F46" w:rsidRDefault="00120B5D" w:rsidP="00C7387D">
      <w:pPr>
        <w:pStyle w:val="TOC1"/>
        <w:autoSpaceDE w:val="0"/>
        <w:autoSpaceDN w:val="0"/>
        <w:ind w:right="0"/>
      </w:pPr>
      <w:r w:rsidRPr="00F60F46">
        <w:fldChar w:fldCharType="begin"/>
      </w:r>
      <w:r w:rsidRPr="00F60F46">
        <w:instrText xml:space="preserve"> REF Ch4 \h </w:instrText>
      </w:r>
      <w:r w:rsidR="009A5603" w:rsidRPr="00F60F46">
        <w:instrText xml:space="preserve"> \* MERGEFORMAT </w:instrText>
      </w:r>
      <w:r w:rsidRPr="00F60F46">
        <w:fldChar w:fldCharType="separate"/>
      </w:r>
      <w:r w:rsidR="00BD5C44" w:rsidRPr="00BD5C44">
        <w:rPr>
          <w:rFonts w:hint="eastAsia"/>
        </w:rPr>
        <w:t>第</w:t>
      </w:r>
      <w:r w:rsidR="00BD5C44" w:rsidRPr="00BD5C44">
        <w:rPr>
          <w:rFonts w:hint="eastAsia"/>
        </w:rPr>
        <w:t xml:space="preserve"> 4 </w:t>
      </w:r>
      <w:r w:rsidR="00BD5C44" w:rsidRPr="00BD5C44">
        <w:rPr>
          <w:rFonts w:hint="eastAsia"/>
        </w:rPr>
        <w:t>章</w:t>
      </w:r>
      <w:r w:rsidR="00BD5C44" w:rsidRPr="00BD5C44">
        <w:rPr>
          <w:rFonts w:hint="eastAsia"/>
        </w:rPr>
        <w:tab/>
      </w:r>
      <w:r w:rsidR="00BD5C44" w:rsidRPr="00BD5C44">
        <w:rPr>
          <w:rFonts w:hint="eastAsia"/>
        </w:rPr>
        <w:t>對於</w:t>
      </w:r>
      <w:r w:rsidR="00BD5C44" w:rsidRPr="00BD5C44">
        <w:rPr>
          <w:rFonts w:hint="eastAsia"/>
        </w:rPr>
        <w:t xml:space="preserve"> D </w:t>
      </w:r>
      <w:r w:rsidR="00BD5C44" w:rsidRPr="00BD5C44">
        <w:rPr>
          <w:rFonts w:hint="eastAsia"/>
        </w:rPr>
        <w:t>部分處方藥您須支付的費用</w:t>
      </w:r>
      <w:r w:rsidRPr="00F60F46">
        <w:fldChar w:fldCharType="end"/>
      </w:r>
      <w:r w:rsidRPr="00F60F46">
        <w:rPr>
          <w:rFonts w:hint="eastAsia"/>
        </w:rPr>
        <w:tab/>
      </w:r>
      <w:r w:rsidRPr="00F60F46">
        <w:fldChar w:fldCharType="begin"/>
      </w:r>
      <w:r w:rsidRPr="00F60F46">
        <w:instrText xml:space="preserve"> PAGEREF  Ch4 \h </w:instrText>
      </w:r>
      <w:r w:rsidRPr="00F60F46">
        <w:fldChar w:fldCharType="separate"/>
      </w:r>
      <w:r w:rsidR="00BD5C44">
        <w:rPr>
          <w:noProof/>
        </w:rPr>
        <w:t>68</w:t>
      </w:r>
      <w:r w:rsidRPr="00F60F46">
        <w:fldChar w:fldCharType="end"/>
      </w:r>
    </w:p>
    <w:p w14:paraId="6D46897B" w14:textId="6A6B7AF8" w:rsidR="00120B5D" w:rsidRPr="00F60F46" w:rsidRDefault="00120B5D" w:rsidP="00C7387D">
      <w:pPr>
        <w:pStyle w:val="ChapterDescription"/>
        <w:autoSpaceDE w:val="0"/>
        <w:autoSpaceDN w:val="0"/>
        <w:ind w:right="539"/>
      </w:pPr>
      <w:r w:rsidRPr="00F60F46">
        <w:rPr>
          <w:rFonts w:hint="eastAsia"/>
        </w:rPr>
        <w:t>介紹藥物承保的</w:t>
      </w:r>
      <w:r w:rsidRPr="00F60F46">
        <w:rPr>
          <w:rFonts w:hint="eastAsia"/>
        </w:rPr>
        <w:t xml:space="preserve"> </w:t>
      </w:r>
      <w:r w:rsidRPr="00F60F46">
        <w:rPr>
          <w:rFonts w:hint="eastAsia"/>
          <w:i/>
          <w:color w:val="0000FF"/>
        </w:rPr>
        <w:t>[insert number of stages]</w:t>
      </w:r>
      <w:r w:rsidRPr="00F60F46">
        <w:rPr>
          <w:rFonts w:hint="eastAsia"/>
        </w:rPr>
        <w:t xml:space="preserve"> </w:t>
      </w:r>
      <w:r w:rsidRPr="00F60F46">
        <w:rPr>
          <w:rFonts w:hint="eastAsia"/>
        </w:rPr>
        <w:t>個階段</w:t>
      </w:r>
      <w:r w:rsidRPr="00D94CC1">
        <w:rPr>
          <w:rFonts w:hint="eastAsia"/>
          <w:i/>
          <w:iCs/>
        </w:rPr>
        <w:t>（</w:t>
      </w:r>
      <w:r w:rsidRPr="00F60F46">
        <w:rPr>
          <w:rFonts w:hint="eastAsia"/>
          <w:i/>
          <w:color w:val="0000FF"/>
        </w:rPr>
        <w:t xml:space="preserve">[delete any stages that are not applicable] </w:t>
      </w:r>
      <w:r w:rsidRPr="00F60F46">
        <w:rPr>
          <w:rFonts w:hint="eastAsia"/>
          <w:i/>
        </w:rPr>
        <w:t>自付扣除金階段</w:t>
      </w:r>
      <w:r w:rsidRPr="00F60F46">
        <w:rPr>
          <w:rFonts w:hint="eastAsia"/>
        </w:rPr>
        <w:t>、</w:t>
      </w:r>
      <w:r w:rsidRPr="00F60F46">
        <w:rPr>
          <w:rFonts w:hint="eastAsia"/>
          <w:i/>
        </w:rPr>
        <w:t>初始承保階段</w:t>
      </w:r>
      <w:r w:rsidRPr="00F60F46">
        <w:rPr>
          <w:rFonts w:hint="eastAsia"/>
        </w:rPr>
        <w:t>、</w:t>
      </w:r>
      <w:r w:rsidRPr="00F60F46">
        <w:rPr>
          <w:rFonts w:hint="eastAsia"/>
          <w:i/>
        </w:rPr>
        <w:t>承保缺口階段</w:t>
      </w:r>
      <w:r w:rsidRPr="00F60F46">
        <w:rPr>
          <w:rFonts w:hint="eastAsia"/>
        </w:rPr>
        <w:t>、</w:t>
      </w:r>
      <w:r w:rsidRPr="00F60F46">
        <w:rPr>
          <w:rFonts w:hint="eastAsia"/>
          <w:i/>
        </w:rPr>
        <w:t>災難承保階段</w:t>
      </w:r>
      <w:r w:rsidRPr="00D94CC1">
        <w:rPr>
          <w:rFonts w:hint="eastAsia"/>
          <w:i/>
          <w:iCs/>
        </w:rPr>
        <w:t>）</w:t>
      </w:r>
      <w:r w:rsidRPr="00F60F46">
        <w:rPr>
          <w:rFonts w:hint="eastAsia"/>
        </w:rPr>
        <w:t>，以及這些階段如何影響您應支付的藥物費用。</w:t>
      </w:r>
      <w:r w:rsidRPr="00F60F46">
        <w:rPr>
          <w:rFonts w:hint="eastAsia"/>
          <w:i/>
          <w:color w:val="0000FF"/>
        </w:rPr>
        <w:t>[Plans without drug tiers, delete the following sentence.]</w:t>
      </w:r>
      <w:r w:rsidR="0030188E" w:rsidRPr="00F60F46">
        <w:rPr>
          <w:i/>
          <w:color w:val="0000FF"/>
        </w:rPr>
        <w:t xml:space="preserve"> </w:t>
      </w:r>
      <w:r w:rsidRPr="00F60F46">
        <w:rPr>
          <w:rFonts w:hint="eastAsia"/>
        </w:rPr>
        <w:t>說明您</w:t>
      </w:r>
      <w:r w:rsidRPr="00F60F46">
        <w:rPr>
          <w:rFonts w:hint="eastAsia"/>
        </w:rPr>
        <w:t xml:space="preserve"> D </w:t>
      </w:r>
      <w:r w:rsidRPr="00F60F46">
        <w:rPr>
          <w:rFonts w:hint="eastAsia"/>
        </w:rPr>
        <w:t>部分藥物的</w:t>
      </w:r>
      <w:r w:rsidRPr="00F60F46">
        <w:rPr>
          <w:rFonts w:hint="eastAsia"/>
        </w:rPr>
        <w:t xml:space="preserve"> </w:t>
      </w:r>
      <w:r w:rsidRPr="00F60F46">
        <w:rPr>
          <w:rFonts w:hint="eastAsia"/>
          <w:i/>
          <w:color w:val="0000FF"/>
        </w:rPr>
        <w:t>[insert number of tiers]</w:t>
      </w:r>
      <w:r w:rsidRPr="00F60F46">
        <w:rPr>
          <w:rFonts w:hint="eastAsia"/>
        </w:rPr>
        <w:t xml:space="preserve"> </w:t>
      </w:r>
      <w:r w:rsidRPr="00F60F46">
        <w:rPr>
          <w:rFonts w:hint="eastAsia"/>
        </w:rPr>
        <w:t>種分攤費用等級，介紹對於各種分攤費用等級，您分別應支付多少藥物費用</w:t>
      </w:r>
      <w:r w:rsidR="009A5603" w:rsidRPr="00F60F46">
        <w:rPr>
          <w:rFonts w:hint="eastAsia"/>
        </w:rPr>
        <w:t>。</w:t>
      </w:r>
    </w:p>
    <w:p w14:paraId="4615232D" w14:textId="16178F6F" w:rsidR="00120B5D" w:rsidRPr="00F60F46" w:rsidRDefault="00120B5D" w:rsidP="00C7387D">
      <w:pPr>
        <w:pStyle w:val="TOC1"/>
        <w:autoSpaceDE w:val="0"/>
        <w:autoSpaceDN w:val="0"/>
        <w:ind w:right="0"/>
      </w:pPr>
      <w:r w:rsidRPr="00F60F46">
        <w:fldChar w:fldCharType="begin"/>
      </w:r>
      <w:r w:rsidRPr="00F60F46">
        <w:instrText xml:space="preserve"> REF Ch5 \h </w:instrText>
      </w:r>
      <w:r w:rsidR="009A5603" w:rsidRPr="00F60F46">
        <w:instrText xml:space="preserve"> \* MERGEFORMAT </w:instrText>
      </w:r>
      <w:r w:rsidRPr="00F60F46">
        <w:fldChar w:fldCharType="separate"/>
      </w:r>
      <w:r w:rsidR="00BD5C44" w:rsidRPr="00BD5C44">
        <w:rPr>
          <w:rFonts w:hint="eastAsia"/>
        </w:rPr>
        <w:t>第</w:t>
      </w:r>
      <w:r w:rsidR="00BD5C44" w:rsidRPr="00BD5C44">
        <w:rPr>
          <w:rFonts w:hint="eastAsia"/>
        </w:rPr>
        <w:t xml:space="preserve"> 5 </w:t>
      </w:r>
      <w:r w:rsidR="00BD5C44" w:rsidRPr="00BD5C44">
        <w:rPr>
          <w:rFonts w:hint="eastAsia"/>
        </w:rPr>
        <w:t>章</w:t>
      </w:r>
      <w:r w:rsidR="00BD5C44" w:rsidRPr="00BD5C44">
        <w:rPr>
          <w:rFonts w:hint="eastAsia"/>
        </w:rPr>
        <w:tab/>
      </w:r>
      <w:r w:rsidR="00BD5C44" w:rsidRPr="00BD5C44">
        <w:rPr>
          <w:rFonts w:hint="eastAsia"/>
        </w:rPr>
        <w:t>要求我們支付我們對您的承保藥物應承擔的費用</w:t>
      </w:r>
      <w:r w:rsidRPr="00F60F46">
        <w:fldChar w:fldCharType="end"/>
      </w:r>
      <w:r w:rsidRPr="00F60F46">
        <w:rPr>
          <w:rFonts w:hint="eastAsia"/>
        </w:rPr>
        <w:tab/>
      </w:r>
      <w:r w:rsidRPr="00F60F46">
        <w:fldChar w:fldCharType="begin"/>
      </w:r>
      <w:r w:rsidRPr="00F60F46">
        <w:instrText xml:space="preserve"> PAGEREF Ch5 \h </w:instrText>
      </w:r>
      <w:r w:rsidRPr="00F60F46">
        <w:fldChar w:fldCharType="separate"/>
      </w:r>
      <w:r w:rsidR="00BD5C44">
        <w:rPr>
          <w:noProof/>
        </w:rPr>
        <w:t>90</w:t>
      </w:r>
      <w:r w:rsidRPr="00F60F46">
        <w:fldChar w:fldCharType="end"/>
      </w:r>
    </w:p>
    <w:p w14:paraId="33F359FA" w14:textId="77777777" w:rsidR="00120B5D" w:rsidRPr="00F60F46" w:rsidRDefault="00120B5D" w:rsidP="00C7387D">
      <w:pPr>
        <w:pStyle w:val="ChapterDescription"/>
        <w:autoSpaceDE w:val="0"/>
        <w:autoSpaceDN w:val="0"/>
        <w:ind w:right="539"/>
      </w:pPr>
      <w:r w:rsidRPr="00F60F46">
        <w:rPr>
          <w:rFonts w:hint="eastAsia"/>
        </w:rPr>
        <w:t>說明當您想要求我們就您的承保藥物對您償付我們應承擔的費用時，應於何時以及如何將賬單寄給我們。</w:t>
      </w:r>
    </w:p>
    <w:p w14:paraId="19CFA37D" w14:textId="3B5FA01A" w:rsidR="00120B5D" w:rsidRPr="00F60F46" w:rsidRDefault="00120B5D" w:rsidP="00C7387D">
      <w:pPr>
        <w:pStyle w:val="TOC1"/>
        <w:autoSpaceDE w:val="0"/>
        <w:autoSpaceDN w:val="0"/>
        <w:ind w:right="0"/>
      </w:pPr>
      <w:r w:rsidRPr="00F60F46">
        <w:fldChar w:fldCharType="begin"/>
      </w:r>
      <w:r w:rsidRPr="00F60F46">
        <w:instrText xml:space="preserve"> REF Ch6 \h </w:instrText>
      </w:r>
      <w:r w:rsidR="009A5603" w:rsidRPr="00F60F46">
        <w:instrText xml:space="preserve"> \* MERGEFORMAT </w:instrText>
      </w:r>
      <w:r w:rsidRPr="00F60F46">
        <w:fldChar w:fldCharType="separate"/>
      </w:r>
      <w:r w:rsidR="00BD5C44" w:rsidRPr="00BD5C44">
        <w:rPr>
          <w:rFonts w:hint="eastAsia"/>
        </w:rPr>
        <w:t>第</w:t>
      </w:r>
      <w:r w:rsidR="00BD5C44" w:rsidRPr="00BD5C44">
        <w:rPr>
          <w:rFonts w:hint="eastAsia"/>
        </w:rPr>
        <w:t xml:space="preserve"> 6 </w:t>
      </w:r>
      <w:r w:rsidR="00BD5C44" w:rsidRPr="00BD5C44">
        <w:rPr>
          <w:rFonts w:hint="eastAsia"/>
        </w:rPr>
        <w:t>章</w:t>
      </w:r>
      <w:r w:rsidR="00BD5C44" w:rsidRPr="00BD5C44">
        <w:rPr>
          <w:rFonts w:hint="eastAsia"/>
        </w:rPr>
        <w:tab/>
      </w:r>
      <w:r w:rsidR="00BD5C44" w:rsidRPr="00BD5C44">
        <w:rPr>
          <w:rFonts w:hint="eastAsia"/>
        </w:rPr>
        <w:t>您的權利與責任</w:t>
      </w:r>
      <w:r w:rsidRPr="00F60F46">
        <w:fldChar w:fldCharType="end"/>
      </w:r>
      <w:r w:rsidRPr="00F60F46">
        <w:rPr>
          <w:rFonts w:hint="eastAsia"/>
        </w:rPr>
        <w:tab/>
      </w:r>
      <w:r w:rsidRPr="00F60F46">
        <w:fldChar w:fldCharType="begin"/>
      </w:r>
      <w:r w:rsidRPr="00F60F46">
        <w:instrText xml:space="preserve"> PAGEREF  Ch6 \h </w:instrText>
      </w:r>
      <w:r w:rsidRPr="00F60F46">
        <w:fldChar w:fldCharType="separate"/>
      </w:r>
      <w:r w:rsidR="00BD5C44">
        <w:rPr>
          <w:noProof/>
        </w:rPr>
        <w:t>96</w:t>
      </w:r>
      <w:r w:rsidRPr="00F60F46">
        <w:fldChar w:fldCharType="end"/>
      </w:r>
    </w:p>
    <w:p w14:paraId="4DBFB9D1" w14:textId="77777777" w:rsidR="00120B5D" w:rsidRPr="00F60F46" w:rsidRDefault="00120B5D" w:rsidP="00C7387D">
      <w:pPr>
        <w:pStyle w:val="ChapterDescription"/>
        <w:keepLines/>
        <w:autoSpaceDE w:val="0"/>
        <w:autoSpaceDN w:val="0"/>
        <w:ind w:right="539"/>
      </w:pPr>
      <w:r w:rsidRPr="00F60F46">
        <w:rPr>
          <w:rFonts w:hint="eastAsia"/>
        </w:rPr>
        <w:t>說明您作為我們計劃會員的權利與責任。介紹當您認為您的權利被侵犯時，您該如何處理。</w:t>
      </w:r>
    </w:p>
    <w:p w14:paraId="4F4864BC" w14:textId="791955A7" w:rsidR="00120B5D" w:rsidRPr="00F60F46" w:rsidRDefault="00120B5D" w:rsidP="00C7387D">
      <w:pPr>
        <w:pStyle w:val="TOC1"/>
        <w:autoSpaceDE w:val="0"/>
        <w:autoSpaceDN w:val="0"/>
        <w:ind w:right="0"/>
      </w:pPr>
      <w:r w:rsidRPr="00F60F46">
        <w:lastRenderedPageBreak/>
        <w:fldChar w:fldCharType="begin"/>
      </w:r>
      <w:r w:rsidRPr="00F60F46">
        <w:instrText xml:space="preserve"> REF Ch7 \h </w:instrText>
      </w:r>
      <w:r w:rsidR="009A5603" w:rsidRPr="00F60F46">
        <w:instrText xml:space="preserve"> \* MERGEFORMAT </w:instrText>
      </w:r>
      <w:r w:rsidRPr="00F60F46">
        <w:fldChar w:fldCharType="separate"/>
      </w:r>
      <w:r w:rsidR="00C3619F" w:rsidRPr="00C3619F">
        <w:rPr>
          <w:rFonts w:hint="eastAsia"/>
        </w:rPr>
        <w:t>第</w:t>
      </w:r>
      <w:r w:rsidR="00C3619F" w:rsidRPr="00C3619F">
        <w:rPr>
          <w:rFonts w:hint="eastAsia"/>
        </w:rPr>
        <w:t xml:space="preserve"> 7 </w:t>
      </w:r>
      <w:r w:rsidR="00C3619F" w:rsidRPr="00C3619F">
        <w:rPr>
          <w:rFonts w:hint="eastAsia"/>
        </w:rPr>
        <w:t>章</w:t>
      </w:r>
      <w:r w:rsidR="00C3619F" w:rsidRPr="00C3619F">
        <w:rPr>
          <w:rFonts w:hint="eastAsia"/>
        </w:rPr>
        <w:tab/>
      </w:r>
      <w:r w:rsidR="00C3619F" w:rsidRPr="00C3619F">
        <w:rPr>
          <w:rFonts w:hint="eastAsia"/>
        </w:rPr>
        <w:t>遇到問題或想投訴時該如何處理（承保範圍裁決、上訴、投訴）</w:t>
      </w:r>
      <w:r w:rsidRPr="00F60F46">
        <w:fldChar w:fldCharType="end"/>
      </w:r>
      <w:r w:rsidRPr="00F60F46">
        <w:rPr>
          <w:rFonts w:hint="eastAsia"/>
        </w:rPr>
        <w:tab/>
      </w:r>
      <w:bookmarkStart w:id="5" w:name="_GoBack"/>
      <w:r w:rsidRPr="00F60F46">
        <w:fldChar w:fldCharType="begin"/>
      </w:r>
      <w:r w:rsidRPr="00F60F46">
        <w:instrText xml:space="preserve"> PAGEREF  Ch7 \h </w:instrText>
      </w:r>
      <w:r w:rsidRPr="00F60F46">
        <w:fldChar w:fldCharType="separate"/>
      </w:r>
      <w:r w:rsidR="00BD5C44">
        <w:rPr>
          <w:noProof/>
        </w:rPr>
        <w:t>106</w:t>
      </w:r>
      <w:r w:rsidRPr="00F60F46">
        <w:fldChar w:fldCharType="end"/>
      </w:r>
    </w:p>
    <w:p w14:paraId="274D6A06" w14:textId="4BB5C501" w:rsidR="00120B5D" w:rsidRPr="00F60F46" w:rsidRDefault="00120B5D" w:rsidP="00C7387D">
      <w:pPr>
        <w:autoSpaceDE w:val="0"/>
        <w:autoSpaceDN w:val="0"/>
        <w:spacing w:before="120" w:beforeAutospacing="0" w:after="120" w:afterAutospacing="0"/>
        <w:ind w:left="1560" w:right="539"/>
        <w:rPr>
          <w:noProof/>
          <w:szCs w:val="26"/>
        </w:rPr>
      </w:pPr>
      <w:r w:rsidRPr="00F60F46">
        <w:rPr>
          <w:rFonts w:hint="eastAsia"/>
        </w:rPr>
        <w:t>介紹作為本計劃會員，當您遇到問題或有所顧慮時，您應進行的</w:t>
      </w:r>
      <w:r w:rsidR="0030188E" w:rsidRPr="00F60F46">
        <w:br/>
      </w:r>
      <w:r w:rsidRPr="00F60F46">
        <w:rPr>
          <w:rFonts w:hint="eastAsia"/>
        </w:rPr>
        <w:t>步驟</w:t>
      </w:r>
      <w:r w:rsidR="009A5603" w:rsidRPr="00F60F46">
        <w:rPr>
          <w:rFonts w:hint="eastAsia"/>
        </w:rPr>
        <w:t>。</w:t>
      </w:r>
    </w:p>
    <w:p w14:paraId="5FE926F8" w14:textId="77777777" w:rsidR="00120B5D" w:rsidRPr="00F60F46" w:rsidRDefault="00120B5D" w:rsidP="00C7387D">
      <w:pPr>
        <w:numPr>
          <w:ilvl w:val="0"/>
          <w:numId w:val="17"/>
        </w:numPr>
        <w:autoSpaceDE w:val="0"/>
        <w:autoSpaceDN w:val="0"/>
        <w:spacing w:before="120" w:beforeAutospacing="0"/>
        <w:ind w:left="1980" w:right="539"/>
        <w:rPr>
          <w:noProof/>
          <w:szCs w:val="26"/>
        </w:rPr>
      </w:pPr>
      <w:r w:rsidRPr="00F60F46">
        <w:rPr>
          <w:rFonts w:hint="eastAsia"/>
        </w:rPr>
        <w:t>說明當在取得您認為由我們計劃承保的處方藥時遇到困難，應如何要求承保範圍裁決和上訴。</w:t>
      </w:r>
      <w:r w:rsidRPr="00F60F46">
        <w:rPr>
          <w:rFonts w:hint="eastAsia"/>
          <w:color w:val="000000"/>
        </w:rPr>
        <w:t>這包含要求我們對您的保險作出規則和</w:t>
      </w:r>
      <w:r w:rsidRPr="00F60F46">
        <w:rPr>
          <w:rFonts w:hint="eastAsia"/>
          <w:color w:val="000000"/>
        </w:rPr>
        <w:t>/</w:t>
      </w:r>
      <w:r w:rsidRPr="00F60F46">
        <w:rPr>
          <w:rFonts w:hint="eastAsia"/>
          <w:color w:val="000000"/>
        </w:rPr>
        <w:t>或額外限制之外的例外處理。</w:t>
      </w:r>
    </w:p>
    <w:p w14:paraId="0E88DA2E" w14:textId="6A908A8B" w:rsidR="00120B5D" w:rsidRPr="00F60F46" w:rsidRDefault="00120B5D" w:rsidP="00C7387D">
      <w:pPr>
        <w:numPr>
          <w:ilvl w:val="0"/>
          <w:numId w:val="17"/>
        </w:numPr>
        <w:autoSpaceDE w:val="0"/>
        <w:autoSpaceDN w:val="0"/>
        <w:spacing w:before="120" w:beforeAutospacing="0"/>
        <w:ind w:left="1980" w:right="539"/>
        <w:rPr>
          <w:noProof/>
        </w:rPr>
      </w:pPr>
      <w:r w:rsidRPr="00F60F46">
        <w:rPr>
          <w:rFonts w:hint="eastAsia"/>
        </w:rPr>
        <w:t>介紹如何對護理品質、等待時間、顧客服務及其他事宜提出</w:t>
      </w:r>
      <w:r w:rsidR="009A5603" w:rsidRPr="00F60F46">
        <w:br/>
      </w:r>
      <w:r w:rsidRPr="00F60F46">
        <w:rPr>
          <w:rFonts w:hint="eastAsia"/>
        </w:rPr>
        <w:t>投訴</w:t>
      </w:r>
      <w:r w:rsidR="009A5603" w:rsidRPr="00F60F46">
        <w:rPr>
          <w:rFonts w:hint="eastAsia"/>
        </w:rPr>
        <w:t>。</w:t>
      </w:r>
    </w:p>
    <w:p w14:paraId="3326C145" w14:textId="39473D6E" w:rsidR="00120B5D" w:rsidRPr="00F60F46" w:rsidRDefault="00120B5D" w:rsidP="00C7387D">
      <w:pPr>
        <w:pStyle w:val="TOC1"/>
        <w:autoSpaceDE w:val="0"/>
        <w:autoSpaceDN w:val="0"/>
        <w:ind w:right="0"/>
      </w:pPr>
      <w:r w:rsidRPr="00F60F46">
        <w:fldChar w:fldCharType="begin"/>
      </w:r>
      <w:r w:rsidRPr="00F60F46">
        <w:instrText xml:space="preserve"> REF  Ch8 \h </w:instrText>
      </w:r>
      <w:r w:rsidR="009A5603" w:rsidRPr="00F60F46">
        <w:instrText xml:space="preserve"> \* MERGEFORMAT </w:instrText>
      </w:r>
      <w:r w:rsidRPr="00F60F46">
        <w:fldChar w:fldCharType="separate"/>
      </w:r>
      <w:r w:rsidR="00BD5C44" w:rsidRPr="00BD5C44">
        <w:rPr>
          <w:rFonts w:hint="eastAsia"/>
        </w:rPr>
        <w:t>第</w:t>
      </w:r>
      <w:r w:rsidR="00BD5C44" w:rsidRPr="00BD5C44">
        <w:rPr>
          <w:rFonts w:hint="eastAsia"/>
        </w:rPr>
        <w:t xml:space="preserve"> 8 </w:t>
      </w:r>
      <w:r w:rsidR="00BD5C44" w:rsidRPr="00BD5C44">
        <w:rPr>
          <w:rFonts w:hint="eastAsia"/>
        </w:rPr>
        <w:t>章</w:t>
      </w:r>
      <w:r w:rsidR="00BD5C44" w:rsidRPr="00BD5C44">
        <w:rPr>
          <w:rFonts w:hint="eastAsia"/>
        </w:rPr>
        <w:tab/>
      </w:r>
      <w:r w:rsidR="00BD5C44" w:rsidRPr="00BD5C44">
        <w:rPr>
          <w:rFonts w:hint="eastAsia"/>
        </w:rPr>
        <w:t>終止計劃會員資格</w:t>
      </w:r>
      <w:r w:rsidRPr="00F60F46">
        <w:fldChar w:fldCharType="end"/>
      </w:r>
      <w:r w:rsidRPr="00F60F46">
        <w:rPr>
          <w:rFonts w:hint="eastAsia"/>
        </w:rPr>
        <w:tab/>
      </w:r>
      <w:r w:rsidRPr="00F60F46">
        <w:fldChar w:fldCharType="begin"/>
      </w:r>
      <w:r w:rsidRPr="00F60F46">
        <w:instrText xml:space="preserve"> PAGEREF Ch8 \h </w:instrText>
      </w:r>
      <w:r w:rsidRPr="00F60F46">
        <w:fldChar w:fldCharType="separate"/>
      </w:r>
      <w:r w:rsidR="00BD5C44">
        <w:rPr>
          <w:noProof/>
        </w:rPr>
        <w:t>130</w:t>
      </w:r>
      <w:r w:rsidRPr="00F60F46">
        <w:fldChar w:fldCharType="end"/>
      </w:r>
    </w:p>
    <w:p w14:paraId="70D1547F" w14:textId="77777777" w:rsidR="00120B5D" w:rsidRPr="00F60F46" w:rsidRDefault="00120B5D" w:rsidP="00C7387D">
      <w:pPr>
        <w:pStyle w:val="ChapterDescription"/>
        <w:autoSpaceDE w:val="0"/>
        <w:autoSpaceDN w:val="0"/>
        <w:ind w:right="539"/>
      </w:pPr>
      <w:r w:rsidRPr="00F60F46">
        <w:rPr>
          <w:rFonts w:hint="eastAsia"/>
        </w:rPr>
        <w:t>介紹您何時以及如何終止計劃會員資格。說明在哪些情況下，我們的計劃必須終止您的會員資格。</w:t>
      </w:r>
    </w:p>
    <w:p w14:paraId="29A38393" w14:textId="519889FF" w:rsidR="00120B5D" w:rsidRPr="00F60F46" w:rsidRDefault="00120B5D" w:rsidP="00C7387D">
      <w:pPr>
        <w:pStyle w:val="TOC1"/>
        <w:autoSpaceDE w:val="0"/>
        <w:autoSpaceDN w:val="0"/>
        <w:ind w:right="0"/>
      </w:pPr>
      <w:r w:rsidRPr="00F60F46">
        <w:fldChar w:fldCharType="begin"/>
      </w:r>
      <w:r w:rsidRPr="00F60F46">
        <w:instrText xml:space="preserve"> REF Ch9 \h </w:instrText>
      </w:r>
      <w:r w:rsidR="009A5603" w:rsidRPr="00F60F46">
        <w:instrText xml:space="preserve"> \* MERGEFORMAT </w:instrText>
      </w:r>
      <w:r w:rsidRPr="00F60F46">
        <w:fldChar w:fldCharType="separate"/>
      </w:r>
      <w:r w:rsidR="00BD5C44" w:rsidRPr="00BD5C44">
        <w:rPr>
          <w:rFonts w:hint="eastAsia"/>
        </w:rPr>
        <w:t>第</w:t>
      </w:r>
      <w:r w:rsidR="00BD5C44" w:rsidRPr="00BD5C44">
        <w:rPr>
          <w:rFonts w:hint="eastAsia"/>
        </w:rPr>
        <w:t xml:space="preserve"> 9 </w:t>
      </w:r>
      <w:r w:rsidR="00BD5C44" w:rsidRPr="00BD5C44">
        <w:rPr>
          <w:rFonts w:hint="eastAsia"/>
        </w:rPr>
        <w:t>章</w:t>
      </w:r>
      <w:r w:rsidR="00BD5C44" w:rsidRPr="00BD5C44">
        <w:rPr>
          <w:rFonts w:hint="eastAsia"/>
        </w:rPr>
        <w:tab/>
      </w:r>
      <w:r w:rsidR="00BD5C44" w:rsidRPr="00BD5C44">
        <w:rPr>
          <w:rFonts w:hint="eastAsia"/>
        </w:rPr>
        <w:t>法律通知</w:t>
      </w:r>
      <w:r w:rsidRPr="00F60F46">
        <w:fldChar w:fldCharType="end"/>
      </w:r>
      <w:r w:rsidRPr="00F60F46">
        <w:rPr>
          <w:rFonts w:hint="eastAsia"/>
        </w:rPr>
        <w:tab/>
      </w:r>
      <w:r w:rsidRPr="00F60F46">
        <w:fldChar w:fldCharType="begin"/>
      </w:r>
      <w:r w:rsidRPr="00F60F46">
        <w:instrText xml:space="preserve"> PAGEREF  Ch9 \h </w:instrText>
      </w:r>
      <w:r w:rsidRPr="00F60F46">
        <w:fldChar w:fldCharType="separate"/>
      </w:r>
      <w:r w:rsidR="00BD5C44">
        <w:rPr>
          <w:noProof/>
        </w:rPr>
        <w:t>139</w:t>
      </w:r>
      <w:r w:rsidRPr="00F60F46">
        <w:fldChar w:fldCharType="end"/>
      </w:r>
    </w:p>
    <w:p w14:paraId="00FB6690" w14:textId="77777777" w:rsidR="00120B5D" w:rsidRPr="00F60F46" w:rsidRDefault="00120B5D" w:rsidP="00C7387D">
      <w:pPr>
        <w:pStyle w:val="ChapterDescription"/>
        <w:autoSpaceDE w:val="0"/>
        <w:autoSpaceDN w:val="0"/>
        <w:ind w:right="539"/>
      </w:pPr>
      <w:r w:rsidRPr="00F60F46">
        <w:rPr>
          <w:rFonts w:hint="eastAsia"/>
        </w:rPr>
        <w:t>包含了關於管轄法律和非歧視的通知。</w:t>
      </w:r>
    </w:p>
    <w:p w14:paraId="479A52B7" w14:textId="6AE63207" w:rsidR="00120B5D" w:rsidRPr="00F60F46" w:rsidRDefault="00120B5D" w:rsidP="00C7387D">
      <w:pPr>
        <w:pStyle w:val="TOC1"/>
        <w:autoSpaceDE w:val="0"/>
        <w:autoSpaceDN w:val="0"/>
        <w:ind w:right="0"/>
      </w:pPr>
      <w:r w:rsidRPr="00F60F46">
        <w:fldChar w:fldCharType="begin"/>
      </w:r>
      <w:r w:rsidRPr="00F60F46">
        <w:instrText xml:space="preserve"> REF Ch10 \h </w:instrText>
      </w:r>
      <w:r w:rsidR="009A5603" w:rsidRPr="00F60F46">
        <w:instrText xml:space="preserve"> \* MERGEFORMAT </w:instrText>
      </w:r>
      <w:r w:rsidRPr="00F60F46">
        <w:fldChar w:fldCharType="separate"/>
      </w:r>
      <w:r w:rsidR="00BD5C44" w:rsidRPr="00BD5C44">
        <w:rPr>
          <w:rFonts w:hint="eastAsia"/>
        </w:rPr>
        <w:t>第</w:t>
      </w:r>
      <w:r w:rsidR="00BD5C44" w:rsidRPr="00BD5C44">
        <w:rPr>
          <w:rFonts w:hint="eastAsia"/>
        </w:rPr>
        <w:t xml:space="preserve"> 10 </w:t>
      </w:r>
      <w:r w:rsidR="00BD5C44" w:rsidRPr="00BD5C44">
        <w:rPr>
          <w:rFonts w:hint="eastAsia"/>
        </w:rPr>
        <w:t>章</w:t>
      </w:r>
      <w:r w:rsidR="00BD5C44" w:rsidRPr="00BD5C44">
        <w:tab/>
      </w:r>
      <w:r w:rsidR="00BD5C44" w:rsidRPr="00BD5C44">
        <w:rPr>
          <w:rFonts w:hint="eastAsia"/>
        </w:rPr>
        <w:t>重要辭彙的定義</w:t>
      </w:r>
      <w:r w:rsidRPr="00F60F46">
        <w:fldChar w:fldCharType="end"/>
      </w:r>
      <w:r w:rsidRPr="00F60F46">
        <w:rPr>
          <w:rFonts w:hint="eastAsia"/>
        </w:rPr>
        <w:tab/>
      </w:r>
      <w:r w:rsidRPr="00F60F46">
        <w:fldChar w:fldCharType="begin"/>
      </w:r>
      <w:r w:rsidRPr="00F60F46">
        <w:instrText xml:space="preserve"> PAGEREF  Ch10 \h </w:instrText>
      </w:r>
      <w:r w:rsidRPr="00F60F46">
        <w:fldChar w:fldCharType="separate"/>
      </w:r>
      <w:r w:rsidR="00BD5C44">
        <w:rPr>
          <w:noProof/>
        </w:rPr>
        <w:t>142</w:t>
      </w:r>
      <w:r w:rsidRPr="00F60F46">
        <w:fldChar w:fldCharType="end"/>
      </w:r>
      <w:bookmarkEnd w:id="5"/>
    </w:p>
    <w:p w14:paraId="06641D5D" w14:textId="77777777" w:rsidR="004319A3" w:rsidRPr="00F60F46" w:rsidRDefault="00120B5D" w:rsidP="00C7387D">
      <w:pPr>
        <w:pStyle w:val="ChapterDescription"/>
        <w:autoSpaceDE w:val="0"/>
        <w:autoSpaceDN w:val="0"/>
        <w:ind w:right="539"/>
      </w:pPr>
      <w:r w:rsidRPr="00F60F46">
        <w:rPr>
          <w:rFonts w:hint="eastAsia"/>
        </w:rPr>
        <w:t>說明本手冊中使用的關鍵術語。</w:t>
      </w:r>
    </w:p>
    <w:p w14:paraId="49C7206C" w14:textId="77777777" w:rsidR="00675612" w:rsidRPr="00F60F46" w:rsidRDefault="00675612" w:rsidP="00C7387D">
      <w:pPr>
        <w:autoSpaceDE w:val="0"/>
        <w:autoSpaceDN w:val="0"/>
        <w:sectPr w:rsidR="00675612" w:rsidRPr="00F60F46" w:rsidSect="00D11C36">
          <w:headerReference w:type="default" r:id="rId12"/>
          <w:endnotePr>
            <w:numFmt w:val="decimal"/>
          </w:endnotePr>
          <w:pgSz w:w="12240" w:h="15840" w:code="1"/>
          <w:pgMar w:top="1440" w:right="1440" w:bottom="1152" w:left="1440" w:header="619" w:footer="720" w:gutter="0"/>
          <w:pgNumType w:start="1"/>
          <w:cols w:space="720"/>
          <w:docGrid w:linePitch="360"/>
        </w:sectPr>
      </w:pPr>
    </w:p>
    <w:p w14:paraId="7733AC71" w14:textId="77777777" w:rsidR="009E7F12" w:rsidRPr="00F60F46" w:rsidRDefault="009E7F12" w:rsidP="00C7387D">
      <w:pPr>
        <w:autoSpaceDE w:val="0"/>
        <w:autoSpaceDN w:val="0"/>
      </w:pPr>
      <w:bookmarkStart w:id="6" w:name="_Toc110614050"/>
      <w:bookmarkStart w:id="7" w:name="s1"/>
    </w:p>
    <w:p w14:paraId="146B69C2" w14:textId="77777777" w:rsidR="009E7F12" w:rsidRPr="00F60F46" w:rsidRDefault="009E7F12" w:rsidP="00C7387D">
      <w:pPr>
        <w:pStyle w:val="DivChapter"/>
        <w:autoSpaceDE w:val="0"/>
        <w:autoSpaceDN w:val="0"/>
      </w:pPr>
      <w:r w:rsidRPr="00F60F46">
        <w:rPr>
          <w:rFonts w:hint="eastAsia"/>
        </w:rPr>
        <w:t>第</w:t>
      </w:r>
      <w:r w:rsidRPr="00F60F46">
        <w:rPr>
          <w:rFonts w:hint="eastAsia"/>
        </w:rPr>
        <w:t xml:space="preserve"> 1 </w:t>
      </w:r>
      <w:r w:rsidRPr="00F60F46">
        <w:rPr>
          <w:rFonts w:hint="eastAsia"/>
        </w:rPr>
        <w:t>章</w:t>
      </w:r>
    </w:p>
    <w:p w14:paraId="77C4F0F2" w14:textId="77777777" w:rsidR="009E7F12" w:rsidRPr="00F60F46" w:rsidRDefault="009E7F12" w:rsidP="00C7387D">
      <w:pPr>
        <w:pStyle w:val="DivName"/>
        <w:autoSpaceDE w:val="0"/>
        <w:autoSpaceDN w:val="0"/>
      </w:pPr>
      <w:r w:rsidRPr="00F60F46">
        <w:rPr>
          <w:rFonts w:hint="eastAsia"/>
        </w:rPr>
        <w:t>會員入門</w:t>
      </w:r>
    </w:p>
    <w:p w14:paraId="595C59F7" w14:textId="57C26965" w:rsidR="00675612" w:rsidRPr="00F60F46" w:rsidRDefault="00675612" w:rsidP="00C7387D">
      <w:pPr>
        <w:pStyle w:val="Heading2"/>
        <w:autoSpaceDE w:val="0"/>
        <w:autoSpaceDN w:val="0"/>
        <w:rPr>
          <w:i w:val="0"/>
          <w:u w:val="single"/>
        </w:rPr>
      </w:pPr>
      <w:bookmarkStart w:id="8" w:name="Ch1"/>
      <w:r w:rsidRPr="00F60F46">
        <w:rPr>
          <w:rFonts w:hint="eastAsia"/>
          <w:i w:val="0"/>
          <w:u w:val="single"/>
        </w:rPr>
        <w:lastRenderedPageBreak/>
        <w:t>第</w:t>
      </w:r>
      <w:r w:rsidRPr="00F60F46">
        <w:rPr>
          <w:rFonts w:hint="eastAsia"/>
          <w:i w:val="0"/>
          <w:u w:val="single"/>
        </w:rPr>
        <w:t xml:space="preserve"> 1 </w:t>
      </w:r>
      <w:r w:rsidRPr="00F60F46">
        <w:rPr>
          <w:rFonts w:hint="eastAsia"/>
          <w:i w:val="0"/>
          <w:u w:val="single"/>
        </w:rPr>
        <w:t>章</w:t>
      </w:r>
      <w:r w:rsidRPr="00F60F46">
        <w:rPr>
          <w:rFonts w:hint="eastAsia"/>
          <w:i w:val="0"/>
          <w:u w:val="single"/>
        </w:rPr>
        <w:tab/>
      </w:r>
      <w:r w:rsidRPr="00F60F46">
        <w:rPr>
          <w:rFonts w:hint="eastAsia"/>
          <w:i w:val="0"/>
          <w:u w:val="single"/>
        </w:rPr>
        <w:t>會員入門</w:t>
      </w:r>
      <w:bookmarkEnd w:id="6"/>
      <w:bookmarkEnd w:id="8"/>
    </w:p>
    <w:p w14:paraId="0FE53157" w14:textId="773168C1" w:rsidR="00423A7C" w:rsidRDefault="004970D0">
      <w:pPr>
        <w:pStyle w:val="TOC3"/>
        <w:rPr>
          <w:rFonts w:asciiTheme="minorHAnsi" w:eastAsiaTheme="minorEastAsia" w:hAnsiTheme="minorHAnsi" w:cstheme="minorBidi"/>
          <w:b w:val="0"/>
          <w:sz w:val="22"/>
          <w:szCs w:val="22"/>
          <w:lang w:eastAsia="zh-CN"/>
        </w:rPr>
      </w:pPr>
      <w:r w:rsidRPr="00F60F46">
        <w:fldChar w:fldCharType="begin"/>
      </w:r>
      <w:r w:rsidRPr="00F60F46">
        <w:instrText xml:space="preserve"> </w:instrText>
      </w:r>
      <w:r w:rsidRPr="00F60F46">
        <w:rPr>
          <w:rFonts w:hint="eastAsia"/>
        </w:rPr>
        <w:instrText>TOC \o "3-4" \h \z</w:instrText>
      </w:r>
      <w:r w:rsidRPr="00F60F46">
        <w:instrText xml:space="preserve"> \b S1</w:instrText>
      </w:r>
      <w:r w:rsidRPr="00F60F46">
        <w:fldChar w:fldCharType="separate"/>
      </w:r>
      <w:hyperlink w:anchor="_Toc518915443" w:history="1">
        <w:r w:rsidR="00423A7C" w:rsidRPr="00D91960">
          <w:rPr>
            <w:rStyle w:val="Hyperlink"/>
            <w:rFonts w:hint="eastAsia"/>
          </w:rPr>
          <w:t>第</w:t>
        </w:r>
        <w:r w:rsidR="00423A7C" w:rsidRPr="00D91960">
          <w:rPr>
            <w:rStyle w:val="Hyperlink"/>
          </w:rPr>
          <w:t xml:space="preserve"> 1 </w:t>
        </w:r>
        <w:r w:rsidR="00423A7C" w:rsidRPr="00D91960">
          <w:rPr>
            <w:rStyle w:val="Hyperlink"/>
            <w:rFonts w:hint="eastAsia"/>
          </w:rPr>
          <w:t>節</w:t>
        </w:r>
        <w:r w:rsidR="00423A7C">
          <w:rPr>
            <w:rFonts w:asciiTheme="minorHAnsi" w:eastAsiaTheme="minorEastAsia" w:hAnsiTheme="minorHAnsi" w:cstheme="minorBidi"/>
            <w:b w:val="0"/>
            <w:sz w:val="22"/>
            <w:szCs w:val="22"/>
            <w:lang w:eastAsia="zh-CN"/>
          </w:rPr>
          <w:tab/>
        </w:r>
        <w:r w:rsidR="00423A7C" w:rsidRPr="00D91960">
          <w:rPr>
            <w:rStyle w:val="Hyperlink"/>
            <w:rFonts w:hint="eastAsia"/>
          </w:rPr>
          <w:t>簡介</w:t>
        </w:r>
        <w:r w:rsidR="00423A7C">
          <w:rPr>
            <w:webHidden/>
          </w:rPr>
          <w:tab/>
        </w:r>
        <w:r w:rsidR="00423A7C">
          <w:rPr>
            <w:webHidden/>
          </w:rPr>
          <w:fldChar w:fldCharType="begin"/>
        </w:r>
        <w:r w:rsidR="00423A7C">
          <w:rPr>
            <w:webHidden/>
          </w:rPr>
          <w:instrText xml:space="preserve"> PAGEREF _Toc518915443 \h </w:instrText>
        </w:r>
        <w:r w:rsidR="00423A7C">
          <w:rPr>
            <w:webHidden/>
          </w:rPr>
        </w:r>
        <w:r w:rsidR="00423A7C">
          <w:rPr>
            <w:webHidden/>
          </w:rPr>
          <w:fldChar w:fldCharType="separate"/>
        </w:r>
        <w:r w:rsidR="00BD5C44">
          <w:rPr>
            <w:webHidden/>
          </w:rPr>
          <w:t>6</w:t>
        </w:r>
        <w:r w:rsidR="00423A7C">
          <w:rPr>
            <w:webHidden/>
          </w:rPr>
          <w:fldChar w:fldCharType="end"/>
        </w:r>
      </w:hyperlink>
    </w:p>
    <w:p w14:paraId="66A2807D" w14:textId="6D39B92A" w:rsidR="00423A7C" w:rsidRDefault="00BD5C44">
      <w:pPr>
        <w:pStyle w:val="TOC4"/>
        <w:rPr>
          <w:rFonts w:asciiTheme="minorHAnsi" w:hAnsiTheme="minorHAnsi" w:cstheme="minorBidi"/>
          <w:sz w:val="22"/>
          <w:szCs w:val="22"/>
          <w:lang w:eastAsia="zh-CN"/>
        </w:rPr>
      </w:pPr>
      <w:hyperlink w:anchor="_Toc518915444" w:history="1">
        <w:r w:rsidR="00423A7C" w:rsidRPr="00D91960">
          <w:rPr>
            <w:rStyle w:val="Hyperlink"/>
            <w:rFonts w:hint="eastAsia"/>
          </w:rPr>
          <w:t>第</w:t>
        </w:r>
        <w:r w:rsidR="00423A7C" w:rsidRPr="00D91960">
          <w:rPr>
            <w:rStyle w:val="Hyperlink"/>
          </w:rPr>
          <w:t xml:space="preserve"> 1.1 </w:t>
        </w:r>
        <w:r w:rsidR="00423A7C" w:rsidRPr="00D91960">
          <w:rPr>
            <w:rStyle w:val="Hyperlink"/>
            <w:rFonts w:hint="eastAsia"/>
          </w:rPr>
          <w:t>節</w:t>
        </w:r>
        <w:r w:rsidR="00423A7C">
          <w:rPr>
            <w:rFonts w:asciiTheme="minorHAnsi" w:hAnsiTheme="minorHAnsi" w:cstheme="minorBidi"/>
            <w:sz w:val="22"/>
            <w:szCs w:val="22"/>
            <w:lang w:eastAsia="zh-CN"/>
          </w:rPr>
          <w:tab/>
        </w:r>
        <w:r w:rsidR="00423A7C" w:rsidRPr="00D91960">
          <w:rPr>
            <w:rStyle w:val="Hyperlink"/>
            <w:rFonts w:hint="eastAsia"/>
          </w:rPr>
          <w:t>您已註冊了</w:t>
        </w:r>
        <w:r w:rsidR="00423A7C" w:rsidRPr="00D91960">
          <w:rPr>
            <w:rStyle w:val="Hyperlink"/>
          </w:rPr>
          <w:t xml:space="preserve"> </w:t>
        </w:r>
        <w:r w:rsidR="00423A7C" w:rsidRPr="00423A7C">
          <w:rPr>
            <w:rStyle w:val="Hyperlink"/>
            <w:i/>
            <w:color w:val="0000FE"/>
          </w:rPr>
          <w:t>[insert 2019 plan name]</w:t>
        </w:r>
        <w:r w:rsidR="00423A7C" w:rsidRPr="00D91960">
          <w:rPr>
            <w:rStyle w:val="Hyperlink"/>
            <w:rFonts w:hint="eastAsia"/>
          </w:rPr>
          <w:t>，這是一項</w:t>
        </w:r>
        <w:r w:rsidR="00423A7C" w:rsidRPr="00D91960">
          <w:rPr>
            <w:rStyle w:val="Hyperlink"/>
          </w:rPr>
          <w:t xml:space="preserve"> Medicare </w:t>
        </w:r>
        <w:r w:rsidR="00423A7C" w:rsidRPr="00D91960">
          <w:rPr>
            <w:rStyle w:val="Hyperlink"/>
            <w:rFonts w:hint="eastAsia"/>
          </w:rPr>
          <w:t>處方藥計劃</w:t>
        </w:r>
        <w:r w:rsidR="00423A7C">
          <w:rPr>
            <w:webHidden/>
          </w:rPr>
          <w:tab/>
        </w:r>
        <w:r w:rsidR="00423A7C">
          <w:rPr>
            <w:webHidden/>
          </w:rPr>
          <w:fldChar w:fldCharType="begin"/>
        </w:r>
        <w:r w:rsidR="00423A7C">
          <w:rPr>
            <w:webHidden/>
          </w:rPr>
          <w:instrText xml:space="preserve"> PAGEREF _Toc518915444 \h </w:instrText>
        </w:r>
        <w:r w:rsidR="00423A7C">
          <w:rPr>
            <w:webHidden/>
          </w:rPr>
        </w:r>
        <w:r w:rsidR="00423A7C">
          <w:rPr>
            <w:webHidden/>
          </w:rPr>
          <w:fldChar w:fldCharType="separate"/>
        </w:r>
        <w:r>
          <w:rPr>
            <w:webHidden/>
          </w:rPr>
          <w:t>6</w:t>
        </w:r>
        <w:r w:rsidR="00423A7C">
          <w:rPr>
            <w:webHidden/>
          </w:rPr>
          <w:fldChar w:fldCharType="end"/>
        </w:r>
      </w:hyperlink>
    </w:p>
    <w:p w14:paraId="032829DC" w14:textId="573BD4D9" w:rsidR="00423A7C" w:rsidRDefault="00BD5C44">
      <w:pPr>
        <w:pStyle w:val="TOC4"/>
        <w:rPr>
          <w:rFonts w:asciiTheme="minorHAnsi" w:hAnsiTheme="minorHAnsi" w:cstheme="minorBidi"/>
          <w:sz w:val="22"/>
          <w:szCs w:val="22"/>
          <w:lang w:eastAsia="zh-CN"/>
        </w:rPr>
      </w:pPr>
      <w:hyperlink w:anchor="_Toc518915445" w:history="1">
        <w:r w:rsidR="00423A7C" w:rsidRPr="00D91960">
          <w:rPr>
            <w:rStyle w:val="Hyperlink"/>
            <w:rFonts w:hint="eastAsia"/>
          </w:rPr>
          <w:t>第</w:t>
        </w:r>
        <w:r w:rsidR="00423A7C" w:rsidRPr="00D91960">
          <w:rPr>
            <w:rStyle w:val="Hyperlink"/>
          </w:rPr>
          <w:t xml:space="preserve"> 1.2 </w:t>
        </w:r>
        <w:r w:rsidR="00423A7C" w:rsidRPr="00D91960">
          <w:rPr>
            <w:rStyle w:val="Hyperlink"/>
            <w:rFonts w:hint="eastAsia"/>
          </w:rPr>
          <w:t>節</w:t>
        </w:r>
        <w:r w:rsidR="00423A7C" w:rsidRPr="00D91960">
          <w:rPr>
            <w:rStyle w:val="Hyperlink"/>
          </w:rPr>
          <w:t xml:space="preserve"> </w:t>
        </w:r>
        <w:r w:rsidR="00423A7C">
          <w:rPr>
            <w:rFonts w:asciiTheme="minorHAnsi" w:hAnsiTheme="minorHAnsi" w:cstheme="minorBidi"/>
            <w:sz w:val="22"/>
            <w:szCs w:val="22"/>
            <w:lang w:eastAsia="zh-CN"/>
          </w:rPr>
          <w:tab/>
        </w:r>
        <w:r w:rsidR="00423A7C" w:rsidRPr="00D91960">
          <w:rPr>
            <w:rStyle w:val="Hyperlink"/>
            <w:rFonts w:hint="eastAsia"/>
            <w:i/>
          </w:rPr>
          <w:t>承保範圍說明書</w:t>
        </w:r>
        <w:r w:rsidR="00423A7C" w:rsidRPr="00D91960">
          <w:rPr>
            <w:rStyle w:val="Hyperlink"/>
            <w:rFonts w:hint="eastAsia"/>
          </w:rPr>
          <w:t>手冊包括哪些內容？</w:t>
        </w:r>
        <w:r w:rsidR="00423A7C">
          <w:rPr>
            <w:webHidden/>
          </w:rPr>
          <w:tab/>
        </w:r>
        <w:r w:rsidR="00423A7C">
          <w:rPr>
            <w:webHidden/>
          </w:rPr>
          <w:fldChar w:fldCharType="begin"/>
        </w:r>
        <w:r w:rsidR="00423A7C">
          <w:rPr>
            <w:webHidden/>
          </w:rPr>
          <w:instrText xml:space="preserve"> PAGEREF _Toc518915445 \h </w:instrText>
        </w:r>
        <w:r w:rsidR="00423A7C">
          <w:rPr>
            <w:webHidden/>
          </w:rPr>
        </w:r>
        <w:r w:rsidR="00423A7C">
          <w:rPr>
            <w:webHidden/>
          </w:rPr>
          <w:fldChar w:fldCharType="separate"/>
        </w:r>
        <w:r>
          <w:rPr>
            <w:webHidden/>
          </w:rPr>
          <w:t>6</w:t>
        </w:r>
        <w:r w:rsidR="00423A7C">
          <w:rPr>
            <w:webHidden/>
          </w:rPr>
          <w:fldChar w:fldCharType="end"/>
        </w:r>
      </w:hyperlink>
    </w:p>
    <w:p w14:paraId="36DA865C" w14:textId="042F6840" w:rsidR="00423A7C" w:rsidRDefault="00BD5C44">
      <w:pPr>
        <w:pStyle w:val="TOC4"/>
        <w:rPr>
          <w:rFonts w:asciiTheme="minorHAnsi" w:hAnsiTheme="minorHAnsi" w:cstheme="minorBidi"/>
          <w:sz w:val="22"/>
          <w:szCs w:val="22"/>
          <w:lang w:eastAsia="zh-CN"/>
        </w:rPr>
      </w:pPr>
      <w:hyperlink w:anchor="_Toc518915446" w:history="1">
        <w:r w:rsidR="00423A7C" w:rsidRPr="00D91960">
          <w:rPr>
            <w:rStyle w:val="Hyperlink"/>
            <w:rFonts w:hint="eastAsia"/>
          </w:rPr>
          <w:t>第</w:t>
        </w:r>
        <w:r w:rsidR="00423A7C" w:rsidRPr="00D91960">
          <w:rPr>
            <w:rStyle w:val="Hyperlink"/>
          </w:rPr>
          <w:t xml:space="preserve"> 1.3 </w:t>
        </w:r>
        <w:r w:rsidR="00423A7C" w:rsidRPr="00D91960">
          <w:rPr>
            <w:rStyle w:val="Hyperlink"/>
            <w:rFonts w:hint="eastAsia"/>
          </w:rPr>
          <w:t>節</w:t>
        </w:r>
        <w:r w:rsidR="00423A7C">
          <w:rPr>
            <w:rFonts w:asciiTheme="minorHAnsi" w:hAnsiTheme="minorHAnsi" w:cstheme="minorBidi"/>
            <w:sz w:val="22"/>
            <w:szCs w:val="22"/>
            <w:lang w:eastAsia="zh-CN"/>
          </w:rPr>
          <w:tab/>
        </w:r>
        <w:r w:rsidR="00423A7C" w:rsidRPr="00D91960">
          <w:rPr>
            <w:rStyle w:val="Hyperlink"/>
            <w:rFonts w:hint="eastAsia"/>
          </w:rPr>
          <w:t>關於</w:t>
        </w:r>
        <w:r w:rsidR="00423A7C" w:rsidRPr="00D91960">
          <w:rPr>
            <w:rStyle w:val="Hyperlink"/>
            <w:rFonts w:hint="eastAsia"/>
            <w:i/>
          </w:rPr>
          <w:t>承保範圍說明書</w:t>
        </w:r>
        <w:r w:rsidR="00423A7C" w:rsidRPr="00D91960">
          <w:rPr>
            <w:rStyle w:val="Hyperlink"/>
            <w:rFonts w:hint="eastAsia"/>
          </w:rPr>
          <w:t>的法律資訊</w:t>
        </w:r>
        <w:r w:rsidR="00423A7C">
          <w:rPr>
            <w:webHidden/>
          </w:rPr>
          <w:tab/>
        </w:r>
        <w:r w:rsidR="00423A7C">
          <w:rPr>
            <w:webHidden/>
          </w:rPr>
          <w:fldChar w:fldCharType="begin"/>
        </w:r>
        <w:r w:rsidR="00423A7C">
          <w:rPr>
            <w:webHidden/>
          </w:rPr>
          <w:instrText xml:space="preserve"> PAGEREF _Toc518915446 \h </w:instrText>
        </w:r>
        <w:r w:rsidR="00423A7C">
          <w:rPr>
            <w:webHidden/>
          </w:rPr>
        </w:r>
        <w:r w:rsidR="00423A7C">
          <w:rPr>
            <w:webHidden/>
          </w:rPr>
          <w:fldChar w:fldCharType="separate"/>
        </w:r>
        <w:r>
          <w:rPr>
            <w:webHidden/>
          </w:rPr>
          <w:t>6</w:t>
        </w:r>
        <w:r w:rsidR="00423A7C">
          <w:rPr>
            <w:webHidden/>
          </w:rPr>
          <w:fldChar w:fldCharType="end"/>
        </w:r>
      </w:hyperlink>
    </w:p>
    <w:p w14:paraId="78613C0E" w14:textId="3CEB1D6C" w:rsidR="00423A7C" w:rsidRDefault="00BD5C44">
      <w:pPr>
        <w:pStyle w:val="TOC3"/>
        <w:rPr>
          <w:rFonts w:asciiTheme="minorHAnsi" w:eastAsiaTheme="minorEastAsia" w:hAnsiTheme="minorHAnsi" w:cstheme="minorBidi"/>
          <w:b w:val="0"/>
          <w:sz w:val="22"/>
          <w:szCs w:val="22"/>
          <w:lang w:eastAsia="zh-CN"/>
        </w:rPr>
      </w:pPr>
      <w:hyperlink w:anchor="_Toc518915447" w:history="1">
        <w:r w:rsidR="00423A7C" w:rsidRPr="00D91960">
          <w:rPr>
            <w:rStyle w:val="Hyperlink"/>
            <w:rFonts w:hint="eastAsia"/>
          </w:rPr>
          <w:t>第</w:t>
        </w:r>
        <w:r w:rsidR="00423A7C" w:rsidRPr="00D91960">
          <w:rPr>
            <w:rStyle w:val="Hyperlink"/>
          </w:rPr>
          <w:t xml:space="preserve"> 2 </w:t>
        </w:r>
        <w:r w:rsidR="00423A7C" w:rsidRPr="00D91960">
          <w:rPr>
            <w:rStyle w:val="Hyperlink"/>
            <w:rFonts w:hint="eastAsia"/>
          </w:rPr>
          <w:t>節</w:t>
        </w:r>
        <w:r w:rsidR="00423A7C">
          <w:rPr>
            <w:rFonts w:asciiTheme="minorHAnsi" w:eastAsiaTheme="minorEastAsia" w:hAnsiTheme="minorHAnsi" w:cstheme="minorBidi"/>
            <w:b w:val="0"/>
            <w:sz w:val="22"/>
            <w:szCs w:val="22"/>
            <w:lang w:eastAsia="zh-CN"/>
          </w:rPr>
          <w:tab/>
        </w:r>
        <w:r w:rsidR="00423A7C" w:rsidRPr="00D91960">
          <w:rPr>
            <w:rStyle w:val="Hyperlink"/>
            <w:rFonts w:hint="eastAsia"/>
          </w:rPr>
          <w:t>要成為計劃會員需要具備哪些條件？</w:t>
        </w:r>
        <w:r w:rsidR="00423A7C">
          <w:rPr>
            <w:webHidden/>
          </w:rPr>
          <w:tab/>
        </w:r>
        <w:r w:rsidR="00423A7C">
          <w:rPr>
            <w:webHidden/>
          </w:rPr>
          <w:fldChar w:fldCharType="begin"/>
        </w:r>
        <w:r w:rsidR="00423A7C">
          <w:rPr>
            <w:webHidden/>
          </w:rPr>
          <w:instrText xml:space="preserve"> PAGEREF _Toc518915447 \h </w:instrText>
        </w:r>
        <w:r w:rsidR="00423A7C">
          <w:rPr>
            <w:webHidden/>
          </w:rPr>
        </w:r>
        <w:r w:rsidR="00423A7C">
          <w:rPr>
            <w:webHidden/>
          </w:rPr>
          <w:fldChar w:fldCharType="separate"/>
        </w:r>
        <w:r>
          <w:rPr>
            <w:webHidden/>
          </w:rPr>
          <w:t>7</w:t>
        </w:r>
        <w:r w:rsidR="00423A7C">
          <w:rPr>
            <w:webHidden/>
          </w:rPr>
          <w:fldChar w:fldCharType="end"/>
        </w:r>
      </w:hyperlink>
    </w:p>
    <w:p w14:paraId="4549E49D" w14:textId="151B6C55" w:rsidR="00423A7C" w:rsidRDefault="00BD5C44">
      <w:pPr>
        <w:pStyle w:val="TOC4"/>
        <w:rPr>
          <w:rFonts w:asciiTheme="minorHAnsi" w:hAnsiTheme="minorHAnsi" w:cstheme="minorBidi"/>
          <w:sz w:val="22"/>
          <w:szCs w:val="22"/>
          <w:lang w:eastAsia="zh-CN"/>
        </w:rPr>
      </w:pPr>
      <w:hyperlink w:anchor="_Toc518915448" w:history="1">
        <w:r w:rsidR="00423A7C" w:rsidRPr="00D91960">
          <w:rPr>
            <w:rStyle w:val="Hyperlink"/>
            <w:rFonts w:hint="eastAsia"/>
          </w:rPr>
          <w:t>第</w:t>
        </w:r>
        <w:r w:rsidR="00423A7C" w:rsidRPr="00D91960">
          <w:rPr>
            <w:rStyle w:val="Hyperlink"/>
          </w:rPr>
          <w:t xml:space="preserve"> 2.1 </w:t>
        </w:r>
        <w:r w:rsidR="00423A7C" w:rsidRPr="00D91960">
          <w:rPr>
            <w:rStyle w:val="Hyperlink"/>
            <w:rFonts w:hint="eastAsia"/>
          </w:rPr>
          <w:t>節</w:t>
        </w:r>
        <w:r w:rsidR="00423A7C" w:rsidRPr="00D91960">
          <w:rPr>
            <w:rStyle w:val="Hyperlink"/>
          </w:rPr>
          <w:t xml:space="preserve"> </w:t>
        </w:r>
        <w:r w:rsidR="00423A7C">
          <w:rPr>
            <w:rFonts w:asciiTheme="minorHAnsi" w:hAnsiTheme="minorHAnsi" w:cstheme="minorBidi"/>
            <w:sz w:val="22"/>
            <w:szCs w:val="22"/>
            <w:lang w:eastAsia="zh-CN"/>
          </w:rPr>
          <w:tab/>
        </w:r>
        <w:r w:rsidR="00423A7C" w:rsidRPr="00D91960">
          <w:rPr>
            <w:rStyle w:val="Hyperlink"/>
            <w:rFonts w:hint="eastAsia"/>
          </w:rPr>
          <w:t>符合條件的要求</w:t>
        </w:r>
        <w:r w:rsidR="00423A7C">
          <w:rPr>
            <w:webHidden/>
          </w:rPr>
          <w:tab/>
        </w:r>
        <w:r w:rsidR="00423A7C">
          <w:rPr>
            <w:webHidden/>
          </w:rPr>
          <w:fldChar w:fldCharType="begin"/>
        </w:r>
        <w:r w:rsidR="00423A7C">
          <w:rPr>
            <w:webHidden/>
          </w:rPr>
          <w:instrText xml:space="preserve"> PAGEREF _Toc518915448 \h </w:instrText>
        </w:r>
        <w:r w:rsidR="00423A7C">
          <w:rPr>
            <w:webHidden/>
          </w:rPr>
        </w:r>
        <w:r w:rsidR="00423A7C">
          <w:rPr>
            <w:webHidden/>
          </w:rPr>
          <w:fldChar w:fldCharType="separate"/>
        </w:r>
        <w:r>
          <w:rPr>
            <w:webHidden/>
          </w:rPr>
          <w:t>7</w:t>
        </w:r>
        <w:r w:rsidR="00423A7C">
          <w:rPr>
            <w:webHidden/>
          </w:rPr>
          <w:fldChar w:fldCharType="end"/>
        </w:r>
      </w:hyperlink>
    </w:p>
    <w:p w14:paraId="3ED43ADE" w14:textId="10E0EFEF" w:rsidR="00423A7C" w:rsidRDefault="00BD5C44">
      <w:pPr>
        <w:pStyle w:val="TOC4"/>
        <w:rPr>
          <w:rFonts w:asciiTheme="minorHAnsi" w:hAnsiTheme="minorHAnsi" w:cstheme="minorBidi"/>
          <w:sz w:val="22"/>
          <w:szCs w:val="22"/>
          <w:lang w:eastAsia="zh-CN"/>
        </w:rPr>
      </w:pPr>
      <w:hyperlink w:anchor="_Toc518915449" w:history="1">
        <w:r w:rsidR="00423A7C" w:rsidRPr="00D91960">
          <w:rPr>
            <w:rStyle w:val="Hyperlink"/>
            <w:rFonts w:hint="eastAsia"/>
          </w:rPr>
          <w:t>第</w:t>
        </w:r>
        <w:r w:rsidR="00423A7C" w:rsidRPr="00D91960">
          <w:rPr>
            <w:rStyle w:val="Hyperlink"/>
          </w:rPr>
          <w:t xml:space="preserve"> 2.2 </w:t>
        </w:r>
        <w:r w:rsidR="00423A7C" w:rsidRPr="00D91960">
          <w:rPr>
            <w:rStyle w:val="Hyperlink"/>
            <w:rFonts w:hint="eastAsia"/>
          </w:rPr>
          <w:t>節</w:t>
        </w:r>
        <w:r w:rsidR="00423A7C">
          <w:rPr>
            <w:rFonts w:asciiTheme="minorHAnsi" w:hAnsiTheme="minorHAnsi" w:cstheme="minorBidi"/>
            <w:sz w:val="22"/>
            <w:szCs w:val="22"/>
            <w:lang w:eastAsia="zh-CN"/>
          </w:rPr>
          <w:tab/>
        </w:r>
        <w:r w:rsidR="00423A7C" w:rsidRPr="00D91960">
          <w:rPr>
            <w:rStyle w:val="Hyperlink"/>
            <w:rFonts w:hint="eastAsia"/>
          </w:rPr>
          <w:t>什麼是</w:t>
        </w:r>
        <w:r w:rsidR="00423A7C" w:rsidRPr="00D91960">
          <w:rPr>
            <w:rStyle w:val="Hyperlink"/>
          </w:rPr>
          <w:t xml:space="preserve"> Medicare A </w:t>
        </w:r>
        <w:r w:rsidR="00423A7C" w:rsidRPr="00D91960">
          <w:rPr>
            <w:rStyle w:val="Hyperlink"/>
            <w:rFonts w:hint="eastAsia"/>
          </w:rPr>
          <w:t>部分和</w:t>
        </w:r>
        <w:r w:rsidR="00423A7C" w:rsidRPr="00D91960">
          <w:rPr>
            <w:rStyle w:val="Hyperlink"/>
          </w:rPr>
          <w:t xml:space="preserve"> Medicare B </w:t>
        </w:r>
        <w:r w:rsidR="00423A7C" w:rsidRPr="00D91960">
          <w:rPr>
            <w:rStyle w:val="Hyperlink"/>
            <w:rFonts w:hint="eastAsia"/>
          </w:rPr>
          <w:t>部分計劃？</w:t>
        </w:r>
        <w:r w:rsidR="00423A7C">
          <w:rPr>
            <w:webHidden/>
          </w:rPr>
          <w:tab/>
        </w:r>
        <w:r w:rsidR="00423A7C">
          <w:rPr>
            <w:webHidden/>
          </w:rPr>
          <w:fldChar w:fldCharType="begin"/>
        </w:r>
        <w:r w:rsidR="00423A7C">
          <w:rPr>
            <w:webHidden/>
          </w:rPr>
          <w:instrText xml:space="preserve"> PAGEREF _Toc518915449 \h </w:instrText>
        </w:r>
        <w:r w:rsidR="00423A7C">
          <w:rPr>
            <w:webHidden/>
          </w:rPr>
        </w:r>
        <w:r w:rsidR="00423A7C">
          <w:rPr>
            <w:webHidden/>
          </w:rPr>
          <w:fldChar w:fldCharType="separate"/>
        </w:r>
        <w:r>
          <w:rPr>
            <w:webHidden/>
          </w:rPr>
          <w:t>7</w:t>
        </w:r>
        <w:r w:rsidR="00423A7C">
          <w:rPr>
            <w:webHidden/>
          </w:rPr>
          <w:fldChar w:fldCharType="end"/>
        </w:r>
      </w:hyperlink>
    </w:p>
    <w:p w14:paraId="6EE33CB3" w14:textId="1FF3FF54" w:rsidR="00423A7C" w:rsidRDefault="00BD5C44">
      <w:pPr>
        <w:pStyle w:val="TOC4"/>
        <w:rPr>
          <w:rFonts w:asciiTheme="minorHAnsi" w:hAnsiTheme="minorHAnsi" w:cstheme="minorBidi"/>
          <w:sz w:val="22"/>
          <w:szCs w:val="22"/>
          <w:lang w:eastAsia="zh-CN"/>
        </w:rPr>
      </w:pPr>
      <w:hyperlink w:anchor="_Toc518915450" w:history="1">
        <w:r w:rsidR="00423A7C" w:rsidRPr="00D91960">
          <w:rPr>
            <w:rStyle w:val="Hyperlink"/>
            <w:rFonts w:hint="eastAsia"/>
          </w:rPr>
          <w:t>第</w:t>
        </w:r>
        <w:r w:rsidR="00423A7C" w:rsidRPr="00D91960">
          <w:rPr>
            <w:rStyle w:val="Hyperlink"/>
          </w:rPr>
          <w:t xml:space="preserve"> 2.3 </w:t>
        </w:r>
        <w:r w:rsidR="00423A7C" w:rsidRPr="00D91960">
          <w:rPr>
            <w:rStyle w:val="Hyperlink"/>
            <w:rFonts w:hint="eastAsia"/>
          </w:rPr>
          <w:t>節</w:t>
        </w:r>
        <w:r w:rsidR="00423A7C">
          <w:rPr>
            <w:rFonts w:asciiTheme="minorHAnsi" w:hAnsiTheme="minorHAnsi" w:cstheme="minorBidi"/>
            <w:sz w:val="22"/>
            <w:szCs w:val="22"/>
            <w:lang w:eastAsia="zh-CN"/>
          </w:rPr>
          <w:tab/>
        </w:r>
        <w:r w:rsidR="00423A7C" w:rsidRPr="00D91960">
          <w:rPr>
            <w:rStyle w:val="Hyperlink"/>
            <w:rFonts w:hint="eastAsia"/>
          </w:rPr>
          <w:t>以下是</w:t>
        </w:r>
        <w:r w:rsidR="00423A7C" w:rsidRPr="00D91960">
          <w:rPr>
            <w:rStyle w:val="Hyperlink"/>
          </w:rPr>
          <w:t xml:space="preserve"> </w:t>
        </w:r>
        <w:r w:rsidR="00423A7C" w:rsidRPr="00423A7C">
          <w:rPr>
            <w:rStyle w:val="Hyperlink"/>
            <w:i/>
            <w:color w:val="0000FE"/>
          </w:rPr>
          <w:t>[insert 2019 plan name]</w:t>
        </w:r>
        <w:r w:rsidR="00423A7C" w:rsidRPr="00423A7C">
          <w:rPr>
            <w:rStyle w:val="Hyperlink"/>
            <w:color w:val="0000FE"/>
          </w:rPr>
          <w:t xml:space="preserve"> </w:t>
        </w:r>
        <w:r w:rsidR="00423A7C" w:rsidRPr="00D91960">
          <w:rPr>
            <w:rStyle w:val="Hyperlink"/>
            <w:rFonts w:hint="eastAsia"/>
          </w:rPr>
          <w:t>的計劃服務區域</w:t>
        </w:r>
        <w:r w:rsidR="00423A7C">
          <w:rPr>
            <w:webHidden/>
          </w:rPr>
          <w:tab/>
        </w:r>
        <w:r w:rsidR="00423A7C">
          <w:rPr>
            <w:webHidden/>
          </w:rPr>
          <w:fldChar w:fldCharType="begin"/>
        </w:r>
        <w:r w:rsidR="00423A7C">
          <w:rPr>
            <w:webHidden/>
          </w:rPr>
          <w:instrText xml:space="preserve"> PAGEREF _Toc518915450 \h </w:instrText>
        </w:r>
        <w:r w:rsidR="00423A7C">
          <w:rPr>
            <w:webHidden/>
          </w:rPr>
        </w:r>
        <w:r w:rsidR="00423A7C">
          <w:rPr>
            <w:webHidden/>
          </w:rPr>
          <w:fldChar w:fldCharType="separate"/>
        </w:r>
        <w:r>
          <w:rPr>
            <w:webHidden/>
          </w:rPr>
          <w:t>8</w:t>
        </w:r>
        <w:r w:rsidR="00423A7C">
          <w:rPr>
            <w:webHidden/>
          </w:rPr>
          <w:fldChar w:fldCharType="end"/>
        </w:r>
      </w:hyperlink>
    </w:p>
    <w:p w14:paraId="1E9C8801" w14:textId="03CADF58" w:rsidR="00423A7C" w:rsidRDefault="00BD5C44">
      <w:pPr>
        <w:pStyle w:val="TOC4"/>
        <w:rPr>
          <w:rFonts w:asciiTheme="minorHAnsi" w:hAnsiTheme="minorHAnsi" w:cstheme="minorBidi"/>
          <w:sz w:val="22"/>
          <w:szCs w:val="22"/>
          <w:lang w:eastAsia="zh-CN"/>
        </w:rPr>
      </w:pPr>
      <w:hyperlink w:anchor="_Toc518915451" w:history="1">
        <w:r w:rsidR="00423A7C" w:rsidRPr="00D91960">
          <w:rPr>
            <w:rStyle w:val="Hyperlink"/>
            <w:rFonts w:hint="eastAsia"/>
          </w:rPr>
          <w:t>第</w:t>
        </w:r>
        <w:r w:rsidR="00423A7C" w:rsidRPr="00D91960">
          <w:rPr>
            <w:rStyle w:val="Hyperlink"/>
          </w:rPr>
          <w:t xml:space="preserve"> 2.4 </w:t>
        </w:r>
        <w:r w:rsidR="00423A7C" w:rsidRPr="00D91960">
          <w:rPr>
            <w:rStyle w:val="Hyperlink"/>
            <w:rFonts w:hint="eastAsia"/>
          </w:rPr>
          <w:t>節</w:t>
        </w:r>
        <w:r w:rsidR="00423A7C">
          <w:rPr>
            <w:rFonts w:asciiTheme="minorHAnsi" w:hAnsiTheme="minorHAnsi" w:cstheme="minorBidi"/>
            <w:sz w:val="22"/>
            <w:szCs w:val="22"/>
            <w:lang w:eastAsia="zh-CN"/>
          </w:rPr>
          <w:tab/>
        </w:r>
        <w:r w:rsidR="00423A7C" w:rsidRPr="00D91960">
          <w:rPr>
            <w:rStyle w:val="Hyperlink"/>
            <w:rFonts w:hint="eastAsia"/>
          </w:rPr>
          <w:t>美國公民或合法居留身份</w:t>
        </w:r>
        <w:r w:rsidR="00423A7C">
          <w:rPr>
            <w:webHidden/>
          </w:rPr>
          <w:tab/>
        </w:r>
        <w:r w:rsidR="00423A7C">
          <w:rPr>
            <w:webHidden/>
          </w:rPr>
          <w:fldChar w:fldCharType="begin"/>
        </w:r>
        <w:r w:rsidR="00423A7C">
          <w:rPr>
            <w:webHidden/>
          </w:rPr>
          <w:instrText xml:space="preserve"> PAGEREF _Toc518915451 \h </w:instrText>
        </w:r>
        <w:r w:rsidR="00423A7C">
          <w:rPr>
            <w:webHidden/>
          </w:rPr>
        </w:r>
        <w:r w:rsidR="00423A7C">
          <w:rPr>
            <w:webHidden/>
          </w:rPr>
          <w:fldChar w:fldCharType="separate"/>
        </w:r>
        <w:r>
          <w:rPr>
            <w:webHidden/>
          </w:rPr>
          <w:t>8</w:t>
        </w:r>
        <w:r w:rsidR="00423A7C">
          <w:rPr>
            <w:webHidden/>
          </w:rPr>
          <w:fldChar w:fldCharType="end"/>
        </w:r>
      </w:hyperlink>
    </w:p>
    <w:p w14:paraId="761A5445" w14:textId="6E8A0DEE" w:rsidR="00423A7C" w:rsidRDefault="00BD5C44">
      <w:pPr>
        <w:pStyle w:val="TOC3"/>
        <w:rPr>
          <w:rFonts w:asciiTheme="minorHAnsi" w:eastAsiaTheme="minorEastAsia" w:hAnsiTheme="minorHAnsi" w:cstheme="minorBidi"/>
          <w:b w:val="0"/>
          <w:sz w:val="22"/>
          <w:szCs w:val="22"/>
          <w:lang w:eastAsia="zh-CN"/>
        </w:rPr>
      </w:pPr>
      <w:hyperlink w:anchor="_Toc518915452" w:history="1">
        <w:r w:rsidR="00423A7C" w:rsidRPr="00D91960">
          <w:rPr>
            <w:rStyle w:val="Hyperlink"/>
            <w:rFonts w:hint="eastAsia"/>
          </w:rPr>
          <w:t>第</w:t>
        </w:r>
        <w:r w:rsidR="00423A7C" w:rsidRPr="00D91960">
          <w:rPr>
            <w:rStyle w:val="Hyperlink"/>
          </w:rPr>
          <w:t xml:space="preserve"> 3 </w:t>
        </w:r>
        <w:r w:rsidR="00423A7C" w:rsidRPr="00D91960">
          <w:rPr>
            <w:rStyle w:val="Hyperlink"/>
            <w:rFonts w:hint="eastAsia"/>
          </w:rPr>
          <w:t>節</w:t>
        </w:r>
        <w:r w:rsidR="00423A7C">
          <w:rPr>
            <w:rFonts w:asciiTheme="minorHAnsi" w:eastAsiaTheme="minorEastAsia" w:hAnsiTheme="minorHAnsi" w:cstheme="minorBidi"/>
            <w:b w:val="0"/>
            <w:sz w:val="22"/>
            <w:szCs w:val="22"/>
            <w:lang w:eastAsia="zh-CN"/>
          </w:rPr>
          <w:tab/>
        </w:r>
        <w:r w:rsidR="00423A7C" w:rsidRPr="00D91960">
          <w:rPr>
            <w:rStyle w:val="Hyperlink"/>
            <w:rFonts w:hint="eastAsia"/>
          </w:rPr>
          <w:t>您還將從我們這裡拿到哪些材料？</w:t>
        </w:r>
        <w:r w:rsidR="00423A7C">
          <w:rPr>
            <w:webHidden/>
          </w:rPr>
          <w:tab/>
        </w:r>
        <w:r w:rsidR="00423A7C">
          <w:rPr>
            <w:webHidden/>
          </w:rPr>
          <w:fldChar w:fldCharType="begin"/>
        </w:r>
        <w:r w:rsidR="00423A7C">
          <w:rPr>
            <w:webHidden/>
          </w:rPr>
          <w:instrText xml:space="preserve"> PAGEREF _Toc518915452 \h </w:instrText>
        </w:r>
        <w:r w:rsidR="00423A7C">
          <w:rPr>
            <w:webHidden/>
          </w:rPr>
        </w:r>
        <w:r w:rsidR="00423A7C">
          <w:rPr>
            <w:webHidden/>
          </w:rPr>
          <w:fldChar w:fldCharType="separate"/>
        </w:r>
        <w:r>
          <w:rPr>
            <w:webHidden/>
          </w:rPr>
          <w:t>8</w:t>
        </w:r>
        <w:r w:rsidR="00423A7C">
          <w:rPr>
            <w:webHidden/>
          </w:rPr>
          <w:fldChar w:fldCharType="end"/>
        </w:r>
      </w:hyperlink>
    </w:p>
    <w:p w14:paraId="6B1FC6F6" w14:textId="3F6B4FE5" w:rsidR="00423A7C" w:rsidRDefault="00BD5C44">
      <w:pPr>
        <w:pStyle w:val="TOC4"/>
        <w:rPr>
          <w:rFonts w:asciiTheme="minorHAnsi" w:hAnsiTheme="minorHAnsi" w:cstheme="minorBidi"/>
          <w:sz w:val="22"/>
          <w:szCs w:val="22"/>
          <w:lang w:eastAsia="zh-CN"/>
        </w:rPr>
      </w:pPr>
      <w:hyperlink w:anchor="_Toc518915453" w:history="1">
        <w:r w:rsidR="00423A7C" w:rsidRPr="00D91960">
          <w:rPr>
            <w:rStyle w:val="Hyperlink"/>
            <w:rFonts w:hint="eastAsia"/>
          </w:rPr>
          <w:t>第</w:t>
        </w:r>
        <w:r w:rsidR="00423A7C" w:rsidRPr="00D91960">
          <w:rPr>
            <w:rStyle w:val="Hyperlink"/>
          </w:rPr>
          <w:t xml:space="preserve"> 3.1 </w:t>
        </w:r>
        <w:r w:rsidR="00423A7C" w:rsidRPr="00D91960">
          <w:rPr>
            <w:rStyle w:val="Hyperlink"/>
            <w:rFonts w:hint="eastAsia"/>
          </w:rPr>
          <w:t>節</w:t>
        </w:r>
        <w:r w:rsidR="00423A7C" w:rsidRPr="00D91960">
          <w:rPr>
            <w:rStyle w:val="Hyperlink"/>
          </w:rPr>
          <w:t xml:space="preserve"> </w:t>
        </w:r>
        <w:r w:rsidR="00423A7C">
          <w:rPr>
            <w:rFonts w:asciiTheme="minorHAnsi" w:hAnsiTheme="minorHAnsi" w:cstheme="minorBidi"/>
            <w:sz w:val="22"/>
            <w:szCs w:val="22"/>
            <w:lang w:eastAsia="zh-CN"/>
          </w:rPr>
          <w:tab/>
        </w:r>
        <w:r w:rsidR="00423A7C" w:rsidRPr="00D91960">
          <w:rPr>
            <w:rStyle w:val="Hyperlink"/>
            <w:rFonts w:hint="eastAsia"/>
          </w:rPr>
          <w:t>您的計劃會員卡</w:t>
        </w:r>
        <w:r w:rsidR="00423A7C" w:rsidRPr="00D91960">
          <w:rPr>
            <w:rStyle w:val="Hyperlink"/>
          </w:rPr>
          <w:t xml:space="preserve"> </w:t>
        </w:r>
        <w:r w:rsidR="00423A7C" w:rsidRPr="00D91960">
          <w:rPr>
            <w:rStyle w:val="Hyperlink"/>
            <w:rFonts w:hint="eastAsia"/>
          </w:rPr>
          <w:t>－</w:t>
        </w:r>
        <w:r w:rsidR="00423A7C" w:rsidRPr="00D91960">
          <w:rPr>
            <w:rStyle w:val="Hyperlink"/>
          </w:rPr>
          <w:t xml:space="preserve"> </w:t>
        </w:r>
        <w:r w:rsidR="00423A7C" w:rsidRPr="00D91960">
          <w:rPr>
            <w:rStyle w:val="Hyperlink"/>
            <w:rFonts w:hint="eastAsia"/>
          </w:rPr>
          <w:t>用於獲得所有承保的處方藥</w:t>
        </w:r>
        <w:r w:rsidR="00423A7C">
          <w:rPr>
            <w:webHidden/>
          </w:rPr>
          <w:tab/>
        </w:r>
        <w:r w:rsidR="00423A7C">
          <w:rPr>
            <w:webHidden/>
          </w:rPr>
          <w:fldChar w:fldCharType="begin"/>
        </w:r>
        <w:r w:rsidR="00423A7C">
          <w:rPr>
            <w:webHidden/>
          </w:rPr>
          <w:instrText xml:space="preserve"> PAGEREF _Toc518915453 \h </w:instrText>
        </w:r>
        <w:r w:rsidR="00423A7C">
          <w:rPr>
            <w:webHidden/>
          </w:rPr>
        </w:r>
        <w:r w:rsidR="00423A7C">
          <w:rPr>
            <w:webHidden/>
          </w:rPr>
          <w:fldChar w:fldCharType="separate"/>
        </w:r>
        <w:r>
          <w:rPr>
            <w:webHidden/>
          </w:rPr>
          <w:t>8</w:t>
        </w:r>
        <w:r w:rsidR="00423A7C">
          <w:rPr>
            <w:webHidden/>
          </w:rPr>
          <w:fldChar w:fldCharType="end"/>
        </w:r>
      </w:hyperlink>
    </w:p>
    <w:p w14:paraId="3D20BAC9" w14:textId="795DAF8F" w:rsidR="00423A7C" w:rsidRDefault="00BD5C44">
      <w:pPr>
        <w:pStyle w:val="TOC4"/>
        <w:rPr>
          <w:rFonts w:asciiTheme="minorHAnsi" w:hAnsiTheme="minorHAnsi" w:cstheme="minorBidi"/>
          <w:sz w:val="22"/>
          <w:szCs w:val="22"/>
          <w:lang w:eastAsia="zh-CN"/>
        </w:rPr>
      </w:pPr>
      <w:hyperlink w:anchor="_Toc518915454" w:history="1">
        <w:r w:rsidR="00423A7C" w:rsidRPr="00D91960">
          <w:rPr>
            <w:rStyle w:val="Hyperlink"/>
            <w:rFonts w:hint="eastAsia"/>
          </w:rPr>
          <w:t>第</w:t>
        </w:r>
        <w:r w:rsidR="00423A7C" w:rsidRPr="00D91960">
          <w:rPr>
            <w:rStyle w:val="Hyperlink"/>
          </w:rPr>
          <w:t xml:space="preserve"> 3.2 </w:t>
        </w:r>
        <w:r w:rsidR="00423A7C" w:rsidRPr="00D91960">
          <w:rPr>
            <w:rStyle w:val="Hyperlink"/>
            <w:rFonts w:hint="eastAsia"/>
          </w:rPr>
          <w:t>節</w:t>
        </w:r>
        <w:r w:rsidR="00423A7C">
          <w:rPr>
            <w:rFonts w:asciiTheme="minorHAnsi" w:hAnsiTheme="minorHAnsi" w:cstheme="minorBidi"/>
            <w:sz w:val="22"/>
            <w:szCs w:val="22"/>
            <w:lang w:eastAsia="zh-CN"/>
          </w:rPr>
          <w:tab/>
        </w:r>
        <w:r w:rsidR="00423A7C" w:rsidRPr="00D91960">
          <w:rPr>
            <w:rStyle w:val="Hyperlink"/>
            <w:rFonts w:hint="eastAsia"/>
            <w:i/>
          </w:rPr>
          <w:t>藥房目錄</w:t>
        </w:r>
        <w:r w:rsidR="00423A7C" w:rsidRPr="00D91960">
          <w:rPr>
            <w:rStyle w:val="Hyperlink"/>
            <w:rFonts w:hint="eastAsia"/>
          </w:rPr>
          <w:t>：網絡內藥房指引材料</w:t>
        </w:r>
        <w:r w:rsidR="00423A7C">
          <w:rPr>
            <w:webHidden/>
          </w:rPr>
          <w:tab/>
        </w:r>
        <w:r w:rsidR="00423A7C">
          <w:rPr>
            <w:webHidden/>
          </w:rPr>
          <w:fldChar w:fldCharType="begin"/>
        </w:r>
        <w:r w:rsidR="00423A7C">
          <w:rPr>
            <w:webHidden/>
          </w:rPr>
          <w:instrText xml:space="preserve"> PAGEREF _Toc518915454 \h </w:instrText>
        </w:r>
        <w:r w:rsidR="00423A7C">
          <w:rPr>
            <w:webHidden/>
          </w:rPr>
        </w:r>
        <w:r w:rsidR="00423A7C">
          <w:rPr>
            <w:webHidden/>
          </w:rPr>
          <w:fldChar w:fldCharType="separate"/>
        </w:r>
        <w:r>
          <w:rPr>
            <w:webHidden/>
          </w:rPr>
          <w:t>9</w:t>
        </w:r>
        <w:r w:rsidR="00423A7C">
          <w:rPr>
            <w:webHidden/>
          </w:rPr>
          <w:fldChar w:fldCharType="end"/>
        </w:r>
      </w:hyperlink>
    </w:p>
    <w:p w14:paraId="2BAA8EC2" w14:textId="153AEC3C" w:rsidR="00423A7C" w:rsidRDefault="00BD5C44">
      <w:pPr>
        <w:pStyle w:val="TOC4"/>
        <w:rPr>
          <w:rFonts w:asciiTheme="minorHAnsi" w:hAnsiTheme="minorHAnsi" w:cstheme="minorBidi"/>
          <w:sz w:val="22"/>
          <w:szCs w:val="22"/>
          <w:lang w:eastAsia="zh-CN"/>
        </w:rPr>
      </w:pPr>
      <w:hyperlink w:anchor="_Toc518915455" w:history="1">
        <w:r w:rsidR="00423A7C" w:rsidRPr="00D91960">
          <w:rPr>
            <w:rStyle w:val="Hyperlink"/>
            <w:rFonts w:hint="eastAsia"/>
          </w:rPr>
          <w:t>第</w:t>
        </w:r>
        <w:r w:rsidR="00423A7C" w:rsidRPr="00D91960">
          <w:rPr>
            <w:rStyle w:val="Hyperlink"/>
          </w:rPr>
          <w:t xml:space="preserve"> 3.3 </w:t>
        </w:r>
        <w:r w:rsidR="00423A7C" w:rsidRPr="00D91960">
          <w:rPr>
            <w:rStyle w:val="Hyperlink"/>
            <w:rFonts w:hint="eastAsia"/>
          </w:rPr>
          <w:t>節</w:t>
        </w:r>
        <w:r w:rsidR="00423A7C" w:rsidRPr="00D91960">
          <w:rPr>
            <w:rStyle w:val="Hyperlink"/>
          </w:rPr>
          <w:t xml:space="preserve"> </w:t>
        </w:r>
        <w:r w:rsidR="00423A7C">
          <w:rPr>
            <w:rFonts w:asciiTheme="minorHAnsi" w:hAnsiTheme="minorHAnsi" w:cstheme="minorBidi"/>
            <w:sz w:val="22"/>
            <w:szCs w:val="22"/>
            <w:lang w:eastAsia="zh-CN"/>
          </w:rPr>
          <w:tab/>
        </w:r>
        <w:r w:rsidR="00423A7C" w:rsidRPr="00D91960">
          <w:rPr>
            <w:rStyle w:val="Hyperlink"/>
            <w:rFonts w:hint="eastAsia"/>
          </w:rPr>
          <w:t>計劃的</w:t>
        </w:r>
        <w:r w:rsidR="00423A7C" w:rsidRPr="00D91960">
          <w:rPr>
            <w:rStyle w:val="Hyperlink"/>
            <w:rFonts w:hint="eastAsia"/>
            <w:i/>
          </w:rPr>
          <w:t>承保藥物清單（處方藥一覽表）</w:t>
        </w:r>
        <w:r w:rsidR="00423A7C">
          <w:rPr>
            <w:webHidden/>
          </w:rPr>
          <w:tab/>
        </w:r>
        <w:r w:rsidR="00423A7C">
          <w:rPr>
            <w:webHidden/>
          </w:rPr>
          <w:fldChar w:fldCharType="begin"/>
        </w:r>
        <w:r w:rsidR="00423A7C">
          <w:rPr>
            <w:webHidden/>
          </w:rPr>
          <w:instrText xml:space="preserve"> PAGEREF _Toc518915455 \h </w:instrText>
        </w:r>
        <w:r w:rsidR="00423A7C">
          <w:rPr>
            <w:webHidden/>
          </w:rPr>
        </w:r>
        <w:r w:rsidR="00423A7C">
          <w:rPr>
            <w:webHidden/>
          </w:rPr>
          <w:fldChar w:fldCharType="separate"/>
        </w:r>
        <w:r>
          <w:rPr>
            <w:webHidden/>
          </w:rPr>
          <w:t>10</w:t>
        </w:r>
        <w:r w:rsidR="00423A7C">
          <w:rPr>
            <w:webHidden/>
          </w:rPr>
          <w:fldChar w:fldCharType="end"/>
        </w:r>
      </w:hyperlink>
    </w:p>
    <w:p w14:paraId="493364DE" w14:textId="4B24822E" w:rsidR="00423A7C" w:rsidRDefault="00BD5C44">
      <w:pPr>
        <w:pStyle w:val="TOC4"/>
        <w:rPr>
          <w:rFonts w:asciiTheme="minorHAnsi" w:hAnsiTheme="minorHAnsi" w:cstheme="minorBidi"/>
          <w:sz w:val="22"/>
          <w:szCs w:val="22"/>
          <w:lang w:eastAsia="zh-CN"/>
        </w:rPr>
      </w:pPr>
      <w:hyperlink w:anchor="_Toc518915456" w:history="1">
        <w:r w:rsidR="00423A7C" w:rsidRPr="00D91960">
          <w:rPr>
            <w:rStyle w:val="Hyperlink"/>
            <w:rFonts w:hint="eastAsia"/>
          </w:rPr>
          <w:t>第</w:t>
        </w:r>
        <w:r w:rsidR="00423A7C" w:rsidRPr="00D91960">
          <w:rPr>
            <w:rStyle w:val="Hyperlink"/>
          </w:rPr>
          <w:t xml:space="preserve"> 3.4 </w:t>
        </w:r>
        <w:r w:rsidR="00423A7C" w:rsidRPr="00D91960">
          <w:rPr>
            <w:rStyle w:val="Hyperlink"/>
            <w:rFonts w:hint="eastAsia"/>
          </w:rPr>
          <w:t>節</w:t>
        </w:r>
        <w:r w:rsidR="00423A7C">
          <w:rPr>
            <w:rFonts w:asciiTheme="minorHAnsi" w:hAnsiTheme="minorHAnsi" w:cstheme="minorBidi"/>
            <w:sz w:val="22"/>
            <w:szCs w:val="22"/>
            <w:lang w:eastAsia="zh-CN"/>
          </w:rPr>
          <w:tab/>
        </w:r>
        <w:r w:rsidR="00423A7C" w:rsidRPr="00D91960">
          <w:rPr>
            <w:rStyle w:val="Hyperlink"/>
            <w:i/>
          </w:rPr>
          <w:t xml:space="preserve">D </w:t>
        </w:r>
        <w:r w:rsidR="00423A7C" w:rsidRPr="00D91960">
          <w:rPr>
            <w:rStyle w:val="Hyperlink"/>
            <w:rFonts w:hint="eastAsia"/>
            <w:i/>
          </w:rPr>
          <w:t>部分福利說明</w:t>
        </w:r>
        <w:r w:rsidR="00423A7C" w:rsidRPr="00D91960">
          <w:rPr>
            <w:rStyle w:val="Hyperlink"/>
            <w:rFonts w:hint="eastAsia"/>
          </w:rPr>
          <w:t>（「</w:t>
        </w:r>
        <w:r w:rsidR="00423A7C" w:rsidRPr="00D91960">
          <w:rPr>
            <w:rStyle w:val="Hyperlink"/>
          </w:rPr>
          <w:t xml:space="preserve">D </w:t>
        </w:r>
        <w:r w:rsidR="00423A7C" w:rsidRPr="00D91960">
          <w:rPr>
            <w:rStyle w:val="Hyperlink"/>
            <w:rFonts w:hint="eastAsia"/>
          </w:rPr>
          <w:t>部分</w:t>
        </w:r>
        <w:r w:rsidR="00423A7C" w:rsidRPr="00D91960">
          <w:rPr>
            <w:rStyle w:val="Hyperlink"/>
          </w:rPr>
          <w:t xml:space="preserve"> EOB</w:t>
        </w:r>
        <w:r w:rsidR="00423A7C" w:rsidRPr="00D91960">
          <w:rPr>
            <w:rStyle w:val="Hyperlink"/>
            <w:rFonts w:hint="eastAsia"/>
          </w:rPr>
          <w:t>」）：您的</w:t>
        </w:r>
        <w:r w:rsidR="00423A7C" w:rsidRPr="00D91960">
          <w:rPr>
            <w:rStyle w:val="Hyperlink"/>
          </w:rPr>
          <w:t xml:space="preserve"> D </w:t>
        </w:r>
        <w:r w:rsidR="00423A7C" w:rsidRPr="00D91960">
          <w:rPr>
            <w:rStyle w:val="Hyperlink"/>
            <w:rFonts w:hint="eastAsia"/>
          </w:rPr>
          <w:t>部分處方藥付款的摘要報告</w:t>
        </w:r>
        <w:r w:rsidR="00423A7C">
          <w:rPr>
            <w:webHidden/>
          </w:rPr>
          <w:tab/>
        </w:r>
        <w:r w:rsidR="00423A7C">
          <w:rPr>
            <w:webHidden/>
          </w:rPr>
          <w:fldChar w:fldCharType="begin"/>
        </w:r>
        <w:r w:rsidR="00423A7C">
          <w:rPr>
            <w:webHidden/>
          </w:rPr>
          <w:instrText xml:space="preserve"> PAGEREF _Toc518915456 \h </w:instrText>
        </w:r>
        <w:r w:rsidR="00423A7C">
          <w:rPr>
            <w:webHidden/>
          </w:rPr>
        </w:r>
        <w:r w:rsidR="00423A7C">
          <w:rPr>
            <w:webHidden/>
          </w:rPr>
          <w:fldChar w:fldCharType="separate"/>
        </w:r>
        <w:r>
          <w:rPr>
            <w:webHidden/>
          </w:rPr>
          <w:t>10</w:t>
        </w:r>
        <w:r w:rsidR="00423A7C">
          <w:rPr>
            <w:webHidden/>
          </w:rPr>
          <w:fldChar w:fldCharType="end"/>
        </w:r>
      </w:hyperlink>
    </w:p>
    <w:p w14:paraId="53B181EC" w14:textId="631B183F" w:rsidR="00423A7C" w:rsidRDefault="00BD5C44">
      <w:pPr>
        <w:pStyle w:val="TOC3"/>
        <w:rPr>
          <w:rFonts w:asciiTheme="minorHAnsi" w:eastAsiaTheme="minorEastAsia" w:hAnsiTheme="minorHAnsi" w:cstheme="minorBidi"/>
          <w:b w:val="0"/>
          <w:sz w:val="22"/>
          <w:szCs w:val="22"/>
          <w:lang w:eastAsia="zh-CN"/>
        </w:rPr>
      </w:pPr>
      <w:hyperlink w:anchor="_Toc518915457" w:history="1">
        <w:r w:rsidR="00423A7C" w:rsidRPr="00D91960">
          <w:rPr>
            <w:rStyle w:val="Hyperlink"/>
            <w:rFonts w:hint="eastAsia"/>
          </w:rPr>
          <w:t>第</w:t>
        </w:r>
        <w:r w:rsidR="00423A7C" w:rsidRPr="00D91960">
          <w:rPr>
            <w:rStyle w:val="Hyperlink"/>
          </w:rPr>
          <w:t xml:space="preserve"> 4 </w:t>
        </w:r>
        <w:r w:rsidR="00423A7C" w:rsidRPr="00D91960">
          <w:rPr>
            <w:rStyle w:val="Hyperlink"/>
            <w:rFonts w:hint="eastAsia"/>
          </w:rPr>
          <w:t>節</w:t>
        </w:r>
        <w:r w:rsidR="00423A7C">
          <w:rPr>
            <w:rFonts w:asciiTheme="minorHAnsi" w:eastAsiaTheme="minorEastAsia" w:hAnsiTheme="minorHAnsi" w:cstheme="minorBidi"/>
            <w:b w:val="0"/>
            <w:sz w:val="22"/>
            <w:szCs w:val="22"/>
            <w:lang w:eastAsia="zh-CN"/>
          </w:rPr>
          <w:tab/>
        </w:r>
        <w:r w:rsidR="00423A7C" w:rsidRPr="00D91960">
          <w:rPr>
            <w:rStyle w:val="Hyperlink"/>
            <w:rFonts w:hint="eastAsia"/>
          </w:rPr>
          <w:t>您</w:t>
        </w:r>
        <w:r w:rsidR="00423A7C" w:rsidRPr="00D91960">
          <w:rPr>
            <w:rStyle w:val="Hyperlink"/>
          </w:rPr>
          <w:t xml:space="preserve"> </w:t>
        </w:r>
        <w:r w:rsidR="00423A7C" w:rsidRPr="00423A7C">
          <w:rPr>
            <w:rStyle w:val="Hyperlink"/>
            <w:i/>
            <w:color w:val="0000FE"/>
          </w:rPr>
          <w:t>[insert 2019 plan name]</w:t>
        </w:r>
        <w:r w:rsidR="00423A7C" w:rsidRPr="00423A7C">
          <w:rPr>
            <w:rStyle w:val="Hyperlink"/>
            <w:color w:val="0000FE"/>
          </w:rPr>
          <w:t xml:space="preserve"> </w:t>
        </w:r>
        <w:r w:rsidR="00423A7C" w:rsidRPr="00D91960">
          <w:rPr>
            <w:rStyle w:val="Hyperlink"/>
            <w:rFonts w:hint="eastAsia"/>
          </w:rPr>
          <w:t>的月繳保費</w:t>
        </w:r>
        <w:r w:rsidR="00423A7C">
          <w:rPr>
            <w:webHidden/>
          </w:rPr>
          <w:tab/>
        </w:r>
        <w:r w:rsidR="00423A7C">
          <w:rPr>
            <w:webHidden/>
          </w:rPr>
          <w:fldChar w:fldCharType="begin"/>
        </w:r>
        <w:r w:rsidR="00423A7C">
          <w:rPr>
            <w:webHidden/>
          </w:rPr>
          <w:instrText xml:space="preserve"> PAGEREF _Toc518915457 \h </w:instrText>
        </w:r>
        <w:r w:rsidR="00423A7C">
          <w:rPr>
            <w:webHidden/>
          </w:rPr>
        </w:r>
        <w:r w:rsidR="00423A7C">
          <w:rPr>
            <w:webHidden/>
          </w:rPr>
          <w:fldChar w:fldCharType="separate"/>
        </w:r>
        <w:r>
          <w:rPr>
            <w:webHidden/>
          </w:rPr>
          <w:t>11</w:t>
        </w:r>
        <w:r w:rsidR="00423A7C">
          <w:rPr>
            <w:webHidden/>
          </w:rPr>
          <w:fldChar w:fldCharType="end"/>
        </w:r>
      </w:hyperlink>
    </w:p>
    <w:p w14:paraId="5BD21C71" w14:textId="6FAAF03B" w:rsidR="00423A7C" w:rsidRDefault="00BD5C44">
      <w:pPr>
        <w:pStyle w:val="TOC4"/>
        <w:rPr>
          <w:rFonts w:asciiTheme="minorHAnsi" w:hAnsiTheme="minorHAnsi" w:cstheme="minorBidi"/>
          <w:sz w:val="22"/>
          <w:szCs w:val="22"/>
          <w:lang w:eastAsia="zh-CN"/>
        </w:rPr>
      </w:pPr>
      <w:hyperlink w:anchor="_Toc518915458" w:history="1">
        <w:r w:rsidR="00423A7C" w:rsidRPr="00D91960">
          <w:rPr>
            <w:rStyle w:val="Hyperlink"/>
            <w:rFonts w:hint="eastAsia"/>
          </w:rPr>
          <w:t>第</w:t>
        </w:r>
        <w:r w:rsidR="00423A7C" w:rsidRPr="00D91960">
          <w:rPr>
            <w:rStyle w:val="Hyperlink"/>
          </w:rPr>
          <w:t xml:space="preserve"> 4.1 </w:t>
        </w:r>
        <w:r w:rsidR="00423A7C" w:rsidRPr="00D91960">
          <w:rPr>
            <w:rStyle w:val="Hyperlink"/>
            <w:rFonts w:hint="eastAsia"/>
          </w:rPr>
          <w:t>節</w:t>
        </w:r>
        <w:r w:rsidR="00423A7C" w:rsidRPr="00D91960">
          <w:rPr>
            <w:rStyle w:val="Hyperlink"/>
          </w:rPr>
          <w:t xml:space="preserve"> </w:t>
        </w:r>
        <w:r w:rsidR="00423A7C">
          <w:rPr>
            <w:rFonts w:asciiTheme="minorHAnsi" w:hAnsiTheme="minorHAnsi" w:cstheme="minorBidi"/>
            <w:sz w:val="22"/>
            <w:szCs w:val="22"/>
            <w:lang w:eastAsia="zh-CN"/>
          </w:rPr>
          <w:tab/>
        </w:r>
        <w:r w:rsidR="00423A7C" w:rsidRPr="00D91960">
          <w:rPr>
            <w:rStyle w:val="Hyperlink"/>
            <w:rFonts w:hint="eastAsia"/>
          </w:rPr>
          <w:t>您的計劃保費是多少？</w:t>
        </w:r>
        <w:r w:rsidR="00423A7C">
          <w:rPr>
            <w:webHidden/>
          </w:rPr>
          <w:tab/>
        </w:r>
        <w:r w:rsidR="00423A7C">
          <w:rPr>
            <w:webHidden/>
          </w:rPr>
          <w:fldChar w:fldCharType="begin"/>
        </w:r>
        <w:r w:rsidR="00423A7C">
          <w:rPr>
            <w:webHidden/>
          </w:rPr>
          <w:instrText xml:space="preserve"> PAGEREF _Toc518915458 \h </w:instrText>
        </w:r>
        <w:r w:rsidR="00423A7C">
          <w:rPr>
            <w:webHidden/>
          </w:rPr>
        </w:r>
        <w:r w:rsidR="00423A7C">
          <w:rPr>
            <w:webHidden/>
          </w:rPr>
          <w:fldChar w:fldCharType="separate"/>
        </w:r>
        <w:r>
          <w:rPr>
            <w:webHidden/>
          </w:rPr>
          <w:t>11</w:t>
        </w:r>
        <w:r w:rsidR="00423A7C">
          <w:rPr>
            <w:webHidden/>
          </w:rPr>
          <w:fldChar w:fldCharType="end"/>
        </w:r>
      </w:hyperlink>
    </w:p>
    <w:p w14:paraId="2699EF7F" w14:textId="6D322221" w:rsidR="00423A7C" w:rsidRDefault="00BD5C44">
      <w:pPr>
        <w:pStyle w:val="TOC3"/>
        <w:rPr>
          <w:rFonts w:asciiTheme="minorHAnsi" w:eastAsiaTheme="minorEastAsia" w:hAnsiTheme="minorHAnsi" w:cstheme="minorBidi"/>
          <w:b w:val="0"/>
          <w:sz w:val="22"/>
          <w:szCs w:val="22"/>
          <w:lang w:eastAsia="zh-CN"/>
        </w:rPr>
      </w:pPr>
      <w:hyperlink w:anchor="_Toc518915459" w:history="1">
        <w:r w:rsidR="00423A7C" w:rsidRPr="00D91960">
          <w:rPr>
            <w:rStyle w:val="Hyperlink"/>
            <w:rFonts w:hint="eastAsia"/>
          </w:rPr>
          <w:t>第</w:t>
        </w:r>
        <w:r w:rsidR="00423A7C" w:rsidRPr="00D91960">
          <w:rPr>
            <w:rStyle w:val="Hyperlink"/>
          </w:rPr>
          <w:t xml:space="preserve"> 5 </w:t>
        </w:r>
        <w:r w:rsidR="00423A7C" w:rsidRPr="00D91960">
          <w:rPr>
            <w:rStyle w:val="Hyperlink"/>
            <w:rFonts w:hint="eastAsia"/>
          </w:rPr>
          <w:t>節</w:t>
        </w:r>
        <w:r w:rsidR="00423A7C">
          <w:rPr>
            <w:rFonts w:asciiTheme="minorHAnsi" w:eastAsiaTheme="minorEastAsia" w:hAnsiTheme="minorHAnsi" w:cstheme="minorBidi"/>
            <w:b w:val="0"/>
            <w:sz w:val="22"/>
            <w:szCs w:val="22"/>
            <w:lang w:eastAsia="zh-CN"/>
          </w:rPr>
          <w:tab/>
        </w:r>
        <w:r w:rsidR="00423A7C" w:rsidRPr="00D91960">
          <w:rPr>
            <w:rStyle w:val="Hyperlink"/>
            <w:rFonts w:hint="eastAsia"/>
          </w:rPr>
          <w:t>您是否需要支付</w:t>
        </w:r>
        <w:r w:rsidR="00423A7C" w:rsidRPr="00D91960">
          <w:rPr>
            <w:rStyle w:val="Hyperlink"/>
          </w:rPr>
          <w:t xml:space="preserve"> D </w:t>
        </w:r>
        <w:r w:rsidR="00423A7C" w:rsidRPr="00D91960">
          <w:rPr>
            <w:rStyle w:val="Hyperlink"/>
            <w:rFonts w:hint="eastAsia"/>
          </w:rPr>
          <w:t>部分「逾期參保罰金」？</w:t>
        </w:r>
        <w:r w:rsidR="00423A7C">
          <w:rPr>
            <w:webHidden/>
          </w:rPr>
          <w:tab/>
        </w:r>
        <w:r w:rsidR="00423A7C">
          <w:rPr>
            <w:webHidden/>
          </w:rPr>
          <w:fldChar w:fldCharType="begin"/>
        </w:r>
        <w:r w:rsidR="00423A7C">
          <w:rPr>
            <w:webHidden/>
          </w:rPr>
          <w:instrText xml:space="preserve"> PAGEREF _Toc518915459 \h </w:instrText>
        </w:r>
        <w:r w:rsidR="00423A7C">
          <w:rPr>
            <w:webHidden/>
          </w:rPr>
        </w:r>
        <w:r w:rsidR="00423A7C">
          <w:rPr>
            <w:webHidden/>
          </w:rPr>
          <w:fldChar w:fldCharType="separate"/>
        </w:r>
        <w:r>
          <w:rPr>
            <w:webHidden/>
          </w:rPr>
          <w:t>12</w:t>
        </w:r>
        <w:r w:rsidR="00423A7C">
          <w:rPr>
            <w:webHidden/>
          </w:rPr>
          <w:fldChar w:fldCharType="end"/>
        </w:r>
      </w:hyperlink>
    </w:p>
    <w:p w14:paraId="7A85A9CF" w14:textId="50D66C37" w:rsidR="00423A7C" w:rsidRDefault="00BD5C44">
      <w:pPr>
        <w:pStyle w:val="TOC4"/>
        <w:rPr>
          <w:rFonts w:asciiTheme="minorHAnsi" w:hAnsiTheme="minorHAnsi" w:cstheme="minorBidi"/>
          <w:sz w:val="22"/>
          <w:szCs w:val="22"/>
          <w:lang w:eastAsia="zh-CN"/>
        </w:rPr>
      </w:pPr>
      <w:hyperlink w:anchor="_Toc518915460" w:history="1">
        <w:r w:rsidR="00423A7C" w:rsidRPr="00D91960">
          <w:rPr>
            <w:rStyle w:val="Hyperlink"/>
            <w:rFonts w:hint="eastAsia"/>
          </w:rPr>
          <w:t>第</w:t>
        </w:r>
        <w:r w:rsidR="00423A7C" w:rsidRPr="00D91960">
          <w:rPr>
            <w:rStyle w:val="Hyperlink"/>
          </w:rPr>
          <w:t xml:space="preserve"> 5.1 </w:t>
        </w:r>
        <w:r w:rsidR="00423A7C" w:rsidRPr="00D91960">
          <w:rPr>
            <w:rStyle w:val="Hyperlink"/>
            <w:rFonts w:hint="eastAsia"/>
          </w:rPr>
          <w:t>節</w:t>
        </w:r>
        <w:r w:rsidR="00423A7C">
          <w:rPr>
            <w:rFonts w:asciiTheme="minorHAnsi" w:hAnsiTheme="minorHAnsi" w:cstheme="minorBidi"/>
            <w:sz w:val="22"/>
            <w:szCs w:val="22"/>
            <w:lang w:eastAsia="zh-CN"/>
          </w:rPr>
          <w:tab/>
        </w:r>
        <w:r w:rsidR="00423A7C" w:rsidRPr="00D91960">
          <w:rPr>
            <w:rStyle w:val="Hyperlink"/>
            <w:rFonts w:hint="eastAsia"/>
          </w:rPr>
          <w:t>什麼是</w:t>
        </w:r>
        <w:r w:rsidR="00423A7C" w:rsidRPr="00D91960">
          <w:rPr>
            <w:rStyle w:val="Hyperlink"/>
          </w:rPr>
          <w:t xml:space="preserve"> D </w:t>
        </w:r>
        <w:r w:rsidR="00423A7C" w:rsidRPr="00D91960">
          <w:rPr>
            <w:rStyle w:val="Hyperlink"/>
            <w:rFonts w:hint="eastAsia"/>
          </w:rPr>
          <w:t>部分「逾期參保罰金」？</w:t>
        </w:r>
        <w:r w:rsidR="00423A7C">
          <w:rPr>
            <w:webHidden/>
          </w:rPr>
          <w:tab/>
        </w:r>
        <w:r w:rsidR="00423A7C">
          <w:rPr>
            <w:webHidden/>
          </w:rPr>
          <w:fldChar w:fldCharType="begin"/>
        </w:r>
        <w:r w:rsidR="00423A7C">
          <w:rPr>
            <w:webHidden/>
          </w:rPr>
          <w:instrText xml:space="preserve"> PAGEREF _Toc518915460 \h </w:instrText>
        </w:r>
        <w:r w:rsidR="00423A7C">
          <w:rPr>
            <w:webHidden/>
          </w:rPr>
        </w:r>
        <w:r w:rsidR="00423A7C">
          <w:rPr>
            <w:webHidden/>
          </w:rPr>
          <w:fldChar w:fldCharType="separate"/>
        </w:r>
        <w:r>
          <w:rPr>
            <w:webHidden/>
          </w:rPr>
          <w:t>12</w:t>
        </w:r>
        <w:r w:rsidR="00423A7C">
          <w:rPr>
            <w:webHidden/>
          </w:rPr>
          <w:fldChar w:fldCharType="end"/>
        </w:r>
      </w:hyperlink>
    </w:p>
    <w:p w14:paraId="74D05FC2" w14:textId="3F4951BD" w:rsidR="00423A7C" w:rsidRDefault="00BD5C44">
      <w:pPr>
        <w:pStyle w:val="TOC4"/>
        <w:rPr>
          <w:rFonts w:asciiTheme="minorHAnsi" w:hAnsiTheme="minorHAnsi" w:cstheme="minorBidi"/>
          <w:sz w:val="22"/>
          <w:szCs w:val="22"/>
          <w:lang w:eastAsia="zh-CN"/>
        </w:rPr>
      </w:pPr>
      <w:hyperlink w:anchor="_Toc518915461" w:history="1">
        <w:r w:rsidR="00423A7C" w:rsidRPr="00D91960">
          <w:rPr>
            <w:rStyle w:val="Hyperlink"/>
            <w:rFonts w:hint="eastAsia"/>
          </w:rPr>
          <w:t>第</w:t>
        </w:r>
        <w:r w:rsidR="00423A7C" w:rsidRPr="00D91960">
          <w:rPr>
            <w:rStyle w:val="Hyperlink"/>
          </w:rPr>
          <w:t xml:space="preserve"> 5.2 </w:t>
        </w:r>
        <w:r w:rsidR="00423A7C" w:rsidRPr="00D91960">
          <w:rPr>
            <w:rStyle w:val="Hyperlink"/>
            <w:rFonts w:hint="eastAsia"/>
          </w:rPr>
          <w:t>節</w:t>
        </w:r>
        <w:r w:rsidR="00423A7C">
          <w:rPr>
            <w:rFonts w:asciiTheme="minorHAnsi" w:hAnsiTheme="minorHAnsi" w:cstheme="minorBidi"/>
            <w:sz w:val="22"/>
            <w:szCs w:val="22"/>
            <w:lang w:eastAsia="zh-CN"/>
          </w:rPr>
          <w:tab/>
        </w:r>
        <w:r w:rsidR="00423A7C" w:rsidRPr="00D91960">
          <w:rPr>
            <w:rStyle w:val="Hyperlink"/>
          </w:rPr>
          <w:t xml:space="preserve">D </w:t>
        </w:r>
        <w:r w:rsidR="00423A7C" w:rsidRPr="00D91960">
          <w:rPr>
            <w:rStyle w:val="Hyperlink"/>
            <w:rFonts w:hint="eastAsia"/>
          </w:rPr>
          <w:t>部分逾期參保罰金的金額是多少？</w:t>
        </w:r>
        <w:r w:rsidR="00423A7C">
          <w:rPr>
            <w:webHidden/>
          </w:rPr>
          <w:tab/>
        </w:r>
        <w:r w:rsidR="00423A7C">
          <w:rPr>
            <w:webHidden/>
          </w:rPr>
          <w:fldChar w:fldCharType="begin"/>
        </w:r>
        <w:r w:rsidR="00423A7C">
          <w:rPr>
            <w:webHidden/>
          </w:rPr>
          <w:instrText xml:space="preserve"> PAGEREF _Toc518915461 \h </w:instrText>
        </w:r>
        <w:r w:rsidR="00423A7C">
          <w:rPr>
            <w:webHidden/>
          </w:rPr>
        </w:r>
        <w:r w:rsidR="00423A7C">
          <w:rPr>
            <w:webHidden/>
          </w:rPr>
          <w:fldChar w:fldCharType="separate"/>
        </w:r>
        <w:r>
          <w:rPr>
            <w:webHidden/>
          </w:rPr>
          <w:t>12</w:t>
        </w:r>
        <w:r w:rsidR="00423A7C">
          <w:rPr>
            <w:webHidden/>
          </w:rPr>
          <w:fldChar w:fldCharType="end"/>
        </w:r>
      </w:hyperlink>
    </w:p>
    <w:p w14:paraId="78F69587" w14:textId="7FB71E33" w:rsidR="00423A7C" w:rsidRDefault="00BD5C44">
      <w:pPr>
        <w:pStyle w:val="TOC4"/>
        <w:rPr>
          <w:rFonts w:asciiTheme="minorHAnsi" w:hAnsiTheme="minorHAnsi" w:cstheme="minorBidi"/>
          <w:sz w:val="22"/>
          <w:szCs w:val="22"/>
          <w:lang w:eastAsia="zh-CN"/>
        </w:rPr>
      </w:pPr>
      <w:hyperlink w:anchor="_Toc518915462" w:history="1">
        <w:r w:rsidR="00423A7C" w:rsidRPr="00D91960">
          <w:rPr>
            <w:rStyle w:val="Hyperlink"/>
            <w:rFonts w:hint="eastAsia"/>
          </w:rPr>
          <w:t>第</w:t>
        </w:r>
        <w:r w:rsidR="00423A7C" w:rsidRPr="00D91960">
          <w:rPr>
            <w:rStyle w:val="Hyperlink"/>
          </w:rPr>
          <w:t xml:space="preserve"> 5.3 </w:t>
        </w:r>
        <w:r w:rsidR="00423A7C" w:rsidRPr="00D91960">
          <w:rPr>
            <w:rStyle w:val="Hyperlink"/>
            <w:rFonts w:hint="eastAsia"/>
          </w:rPr>
          <w:t>節</w:t>
        </w:r>
        <w:r w:rsidR="00423A7C">
          <w:rPr>
            <w:rFonts w:asciiTheme="minorHAnsi" w:hAnsiTheme="minorHAnsi" w:cstheme="minorBidi"/>
            <w:sz w:val="22"/>
            <w:szCs w:val="22"/>
            <w:lang w:eastAsia="zh-CN"/>
          </w:rPr>
          <w:tab/>
        </w:r>
        <w:r w:rsidR="00423A7C" w:rsidRPr="00D91960">
          <w:rPr>
            <w:rStyle w:val="Hyperlink"/>
            <w:rFonts w:hint="eastAsia"/>
          </w:rPr>
          <w:t>在某些情況下，您可以延後加入，且無須支付罰款</w:t>
        </w:r>
        <w:r w:rsidR="00423A7C">
          <w:rPr>
            <w:webHidden/>
          </w:rPr>
          <w:tab/>
        </w:r>
        <w:r w:rsidR="00423A7C">
          <w:rPr>
            <w:webHidden/>
          </w:rPr>
          <w:fldChar w:fldCharType="begin"/>
        </w:r>
        <w:r w:rsidR="00423A7C">
          <w:rPr>
            <w:webHidden/>
          </w:rPr>
          <w:instrText xml:space="preserve"> PAGEREF _Toc518915462 \h </w:instrText>
        </w:r>
        <w:r w:rsidR="00423A7C">
          <w:rPr>
            <w:webHidden/>
          </w:rPr>
        </w:r>
        <w:r w:rsidR="00423A7C">
          <w:rPr>
            <w:webHidden/>
          </w:rPr>
          <w:fldChar w:fldCharType="separate"/>
        </w:r>
        <w:r>
          <w:rPr>
            <w:webHidden/>
          </w:rPr>
          <w:t>13</w:t>
        </w:r>
        <w:r w:rsidR="00423A7C">
          <w:rPr>
            <w:webHidden/>
          </w:rPr>
          <w:fldChar w:fldCharType="end"/>
        </w:r>
      </w:hyperlink>
    </w:p>
    <w:p w14:paraId="26D34638" w14:textId="71D8657D" w:rsidR="00423A7C" w:rsidRDefault="00BD5C44">
      <w:pPr>
        <w:pStyle w:val="TOC4"/>
        <w:rPr>
          <w:rFonts w:asciiTheme="minorHAnsi" w:hAnsiTheme="minorHAnsi" w:cstheme="minorBidi"/>
          <w:sz w:val="22"/>
          <w:szCs w:val="22"/>
          <w:lang w:eastAsia="zh-CN"/>
        </w:rPr>
      </w:pPr>
      <w:hyperlink w:anchor="_Toc518915463" w:history="1">
        <w:r w:rsidR="00423A7C" w:rsidRPr="00D91960">
          <w:rPr>
            <w:rStyle w:val="Hyperlink"/>
            <w:rFonts w:hint="eastAsia"/>
          </w:rPr>
          <w:t>第</w:t>
        </w:r>
        <w:r w:rsidR="00423A7C" w:rsidRPr="00D91960">
          <w:rPr>
            <w:rStyle w:val="Hyperlink"/>
          </w:rPr>
          <w:t xml:space="preserve"> 5.4 </w:t>
        </w:r>
        <w:r w:rsidR="00423A7C" w:rsidRPr="00D91960">
          <w:rPr>
            <w:rStyle w:val="Hyperlink"/>
            <w:rFonts w:hint="eastAsia"/>
          </w:rPr>
          <w:t>節</w:t>
        </w:r>
        <w:r w:rsidR="00423A7C">
          <w:rPr>
            <w:rFonts w:asciiTheme="minorHAnsi" w:hAnsiTheme="minorHAnsi" w:cstheme="minorBidi"/>
            <w:sz w:val="22"/>
            <w:szCs w:val="22"/>
            <w:lang w:eastAsia="zh-CN"/>
          </w:rPr>
          <w:tab/>
        </w:r>
        <w:r w:rsidR="00423A7C" w:rsidRPr="00D91960">
          <w:rPr>
            <w:rStyle w:val="Hyperlink"/>
            <w:rFonts w:hint="eastAsia"/>
          </w:rPr>
          <w:t>如果您不同意您的</w:t>
        </w:r>
        <w:r w:rsidR="00423A7C" w:rsidRPr="00D91960">
          <w:rPr>
            <w:rStyle w:val="Hyperlink"/>
          </w:rPr>
          <w:t xml:space="preserve"> D </w:t>
        </w:r>
        <w:r w:rsidR="00423A7C" w:rsidRPr="00D91960">
          <w:rPr>
            <w:rStyle w:val="Hyperlink"/>
            <w:rFonts w:hint="eastAsia"/>
          </w:rPr>
          <w:t>部分逾期參保罰金，該如何處理？</w:t>
        </w:r>
        <w:r w:rsidR="00423A7C">
          <w:rPr>
            <w:webHidden/>
          </w:rPr>
          <w:tab/>
        </w:r>
        <w:r w:rsidR="00423A7C">
          <w:rPr>
            <w:webHidden/>
          </w:rPr>
          <w:fldChar w:fldCharType="begin"/>
        </w:r>
        <w:r w:rsidR="00423A7C">
          <w:rPr>
            <w:webHidden/>
          </w:rPr>
          <w:instrText xml:space="preserve"> PAGEREF _Toc518915463 \h </w:instrText>
        </w:r>
        <w:r w:rsidR="00423A7C">
          <w:rPr>
            <w:webHidden/>
          </w:rPr>
        </w:r>
        <w:r w:rsidR="00423A7C">
          <w:rPr>
            <w:webHidden/>
          </w:rPr>
          <w:fldChar w:fldCharType="separate"/>
        </w:r>
        <w:r>
          <w:rPr>
            <w:webHidden/>
          </w:rPr>
          <w:t>14</w:t>
        </w:r>
        <w:r w:rsidR="00423A7C">
          <w:rPr>
            <w:webHidden/>
          </w:rPr>
          <w:fldChar w:fldCharType="end"/>
        </w:r>
      </w:hyperlink>
    </w:p>
    <w:p w14:paraId="123994A9" w14:textId="44FCC93C" w:rsidR="00423A7C" w:rsidRDefault="00BD5C44">
      <w:pPr>
        <w:pStyle w:val="TOC3"/>
        <w:rPr>
          <w:rFonts w:asciiTheme="minorHAnsi" w:eastAsiaTheme="minorEastAsia" w:hAnsiTheme="minorHAnsi" w:cstheme="minorBidi"/>
          <w:b w:val="0"/>
          <w:sz w:val="22"/>
          <w:szCs w:val="22"/>
          <w:lang w:eastAsia="zh-CN"/>
        </w:rPr>
      </w:pPr>
      <w:hyperlink w:anchor="_Toc518915464" w:history="1">
        <w:r w:rsidR="00423A7C" w:rsidRPr="00D91960">
          <w:rPr>
            <w:rStyle w:val="Hyperlink"/>
            <w:rFonts w:hint="eastAsia"/>
          </w:rPr>
          <w:t>第</w:t>
        </w:r>
        <w:r w:rsidR="00423A7C" w:rsidRPr="00D91960">
          <w:rPr>
            <w:rStyle w:val="Hyperlink"/>
          </w:rPr>
          <w:t xml:space="preserve"> 6 </w:t>
        </w:r>
        <w:r w:rsidR="00423A7C" w:rsidRPr="00D91960">
          <w:rPr>
            <w:rStyle w:val="Hyperlink"/>
            <w:rFonts w:hint="eastAsia"/>
          </w:rPr>
          <w:t>節</w:t>
        </w:r>
        <w:r w:rsidR="00423A7C">
          <w:rPr>
            <w:rFonts w:asciiTheme="minorHAnsi" w:eastAsiaTheme="minorEastAsia" w:hAnsiTheme="minorHAnsi" w:cstheme="minorBidi"/>
            <w:b w:val="0"/>
            <w:sz w:val="22"/>
            <w:szCs w:val="22"/>
            <w:lang w:eastAsia="zh-CN"/>
          </w:rPr>
          <w:tab/>
        </w:r>
        <w:r w:rsidR="00423A7C" w:rsidRPr="00D91960">
          <w:rPr>
            <w:rStyle w:val="Hyperlink"/>
            <w:rFonts w:hint="eastAsia"/>
          </w:rPr>
          <w:t>您是否因為收入而須支付額外的</w:t>
        </w:r>
        <w:r w:rsidR="00423A7C" w:rsidRPr="00D91960">
          <w:rPr>
            <w:rStyle w:val="Hyperlink"/>
          </w:rPr>
          <w:t xml:space="preserve"> D </w:t>
        </w:r>
        <w:r w:rsidR="00423A7C" w:rsidRPr="00D91960">
          <w:rPr>
            <w:rStyle w:val="Hyperlink"/>
            <w:rFonts w:hint="eastAsia"/>
          </w:rPr>
          <w:t>部分金額？</w:t>
        </w:r>
        <w:r w:rsidR="00423A7C">
          <w:rPr>
            <w:webHidden/>
          </w:rPr>
          <w:tab/>
        </w:r>
        <w:r w:rsidR="00423A7C">
          <w:rPr>
            <w:webHidden/>
          </w:rPr>
          <w:fldChar w:fldCharType="begin"/>
        </w:r>
        <w:r w:rsidR="00423A7C">
          <w:rPr>
            <w:webHidden/>
          </w:rPr>
          <w:instrText xml:space="preserve"> PAGEREF _Toc518915464 \h </w:instrText>
        </w:r>
        <w:r w:rsidR="00423A7C">
          <w:rPr>
            <w:webHidden/>
          </w:rPr>
        </w:r>
        <w:r w:rsidR="00423A7C">
          <w:rPr>
            <w:webHidden/>
          </w:rPr>
          <w:fldChar w:fldCharType="separate"/>
        </w:r>
        <w:r>
          <w:rPr>
            <w:webHidden/>
          </w:rPr>
          <w:t>14</w:t>
        </w:r>
        <w:r w:rsidR="00423A7C">
          <w:rPr>
            <w:webHidden/>
          </w:rPr>
          <w:fldChar w:fldCharType="end"/>
        </w:r>
      </w:hyperlink>
    </w:p>
    <w:p w14:paraId="4608C15B" w14:textId="08401FEA" w:rsidR="00423A7C" w:rsidRDefault="00BD5C44">
      <w:pPr>
        <w:pStyle w:val="TOC4"/>
        <w:rPr>
          <w:rFonts w:asciiTheme="minorHAnsi" w:hAnsiTheme="minorHAnsi" w:cstheme="minorBidi"/>
          <w:sz w:val="22"/>
          <w:szCs w:val="22"/>
          <w:lang w:eastAsia="zh-CN"/>
        </w:rPr>
      </w:pPr>
      <w:hyperlink w:anchor="_Toc518915465" w:history="1">
        <w:r w:rsidR="00423A7C" w:rsidRPr="00D91960">
          <w:rPr>
            <w:rStyle w:val="Hyperlink"/>
            <w:rFonts w:hint="eastAsia"/>
          </w:rPr>
          <w:t>第</w:t>
        </w:r>
        <w:r w:rsidR="00423A7C" w:rsidRPr="00D91960">
          <w:rPr>
            <w:rStyle w:val="Hyperlink"/>
          </w:rPr>
          <w:t xml:space="preserve"> 6.1 </w:t>
        </w:r>
        <w:r w:rsidR="00423A7C" w:rsidRPr="00D91960">
          <w:rPr>
            <w:rStyle w:val="Hyperlink"/>
            <w:rFonts w:hint="eastAsia"/>
          </w:rPr>
          <w:t>節</w:t>
        </w:r>
        <w:r w:rsidR="00423A7C">
          <w:rPr>
            <w:rFonts w:asciiTheme="minorHAnsi" w:hAnsiTheme="minorHAnsi" w:cstheme="minorBidi"/>
            <w:sz w:val="22"/>
            <w:szCs w:val="22"/>
            <w:lang w:eastAsia="zh-CN"/>
          </w:rPr>
          <w:tab/>
        </w:r>
        <w:r w:rsidR="00423A7C" w:rsidRPr="00D91960">
          <w:rPr>
            <w:rStyle w:val="Hyperlink"/>
            <w:rFonts w:hint="eastAsia"/>
          </w:rPr>
          <w:t>什麼情況下會因為收入而須支付額外的</w:t>
        </w:r>
        <w:r w:rsidR="00423A7C" w:rsidRPr="00D91960">
          <w:rPr>
            <w:rStyle w:val="Hyperlink"/>
          </w:rPr>
          <w:t xml:space="preserve"> D </w:t>
        </w:r>
        <w:r w:rsidR="00423A7C" w:rsidRPr="00D91960">
          <w:rPr>
            <w:rStyle w:val="Hyperlink"/>
            <w:rFonts w:hint="eastAsia"/>
          </w:rPr>
          <w:t>部分金額？</w:t>
        </w:r>
        <w:r w:rsidR="00423A7C">
          <w:rPr>
            <w:webHidden/>
          </w:rPr>
          <w:tab/>
        </w:r>
        <w:r w:rsidR="00423A7C">
          <w:rPr>
            <w:webHidden/>
          </w:rPr>
          <w:fldChar w:fldCharType="begin"/>
        </w:r>
        <w:r w:rsidR="00423A7C">
          <w:rPr>
            <w:webHidden/>
          </w:rPr>
          <w:instrText xml:space="preserve"> PAGEREF _Toc518915465 \h </w:instrText>
        </w:r>
        <w:r w:rsidR="00423A7C">
          <w:rPr>
            <w:webHidden/>
          </w:rPr>
        </w:r>
        <w:r w:rsidR="00423A7C">
          <w:rPr>
            <w:webHidden/>
          </w:rPr>
          <w:fldChar w:fldCharType="separate"/>
        </w:r>
        <w:r>
          <w:rPr>
            <w:webHidden/>
          </w:rPr>
          <w:t>14</w:t>
        </w:r>
        <w:r w:rsidR="00423A7C">
          <w:rPr>
            <w:webHidden/>
          </w:rPr>
          <w:fldChar w:fldCharType="end"/>
        </w:r>
      </w:hyperlink>
    </w:p>
    <w:p w14:paraId="58EE8F1B" w14:textId="321ED662" w:rsidR="00423A7C" w:rsidRDefault="00BD5C44">
      <w:pPr>
        <w:pStyle w:val="TOC4"/>
        <w:rPr>
          <w:rFonts w:asciiTheme="minorHAnsi" w:hAnsiTheme="minorHAnsi" w:cstheme="minorBidi"/>
          <w:sz w:val="22"/>
          <w:szCs w:val="22"/>
          <w:lang w:eastAsia="zh-CN"/>
        </w:rPr>
      </w:pPr>
      <w:hyperlink w:anchor="_Toc518915466" w:history="1">
        <w:r w:rsidR="00423A7C" w:rsidRPr="00D91960">
          <w:rPr>
            <w:rStyle w:val="Hyperlink"/>
            <w:rFonts w:hint="eastAsia"/>
          </w:rPr>
          <w:t>第</w:t>
        </w:r>
        <w:r w:rsidR="00423A7C" w:rsidRPr="00D91960">
          <w:rPr>
            <w:rStyle w:val="Hyperlink"/>
          </w:rPr>
          <w:t xml:space="preserve"> 6.2 </w:t>
        </w:r>
        <w:r w:rsidR="00423A7C" w:rsidRPr="00D91960">
          <w:rPr>
            <w:rStyle w:val="Hyperlink"/>
            <w:rFonts w:hint="eastAsia"/>
          </w:rPr>
          <w:t>節</w:t>
        </w:r>
        <w:r w:rsidR="00423A7C">
          <w:rPr>
            <w:rFonts w:asciiTheme="minorHAnsi" w:hAnsiTheme="minorHAnsi" w:cstheme="minorBidi"/>
            <w:sz w:val="22"/>
            <w:szCs w:val="22"/>
            <w:lang w:eastAsia="zh-CN"/>
          </w:rPr>
          <w:tab/>
        </w:r>
        <w:r w:rsidR="00423A7C" w:rsidRPr="00D91960">
          <w:rPr>
            <w:rStyle w:val="Hyperlink"/>
          </w:rPr>
          <w:t xml:space="preserve">D </w:t>
        </w:r>
        <w:r w:rsidR="00423A7C" w:rsidRPr="00D91960">
          <w:rPr>
            <w:rStyle w:val="Hyperlink"/>
            <w:rFonts w:hint="eastAsia"/>
          </w:rPr>
          <w:t>部分額外金額是多少？</w:t>
        </w:r>
        <w:r w:rsidR="00423A7C">
          <w:rPr>
            <w:webHidden/>
          </w:rPr>
          <w:tab/>
        </w:r>
        <w:r w:rsidR="00423A7C">
          <w:rPr>
            <w:webHidden/>
          </w:rPr>
          <w:fldChar w:fldCharType="begin"/>
        </w:r>
        <w:r w:rsidR="00423A7C">
          <w:rPr>
            <w:webHidden/>
          </w:rPr>
          <w:instrText xml:space="preserve"> PAGEREF _Toc518915466 \h </w:instrText>
        </w:r>
        <w:r w:rsidR="00423A7C">
          <w:rPr>
            <w:webHidden/>
          </w:rPr>
        </w:r>
        <w:r w:rsidR="00423A7C">
          <w:rPr>
            <w:webHidden/>
          </w:rPr>
          <w:fldChar w:fldCharType="separate"/>
        </w:r>
        <w:r>
          <w:rPr>
            <w:webHidden/>
          </w:rPr>
          <w:t>14</w:t>
        </w:r>
        <w:r w:rsidR="00423A7C">
          <w:rPr>
            <w:webHidden/>
          </w:rPr>
          <w:fldChar w:fldCharType="end"/>
        </w:r>
      </w:hyperlink>
    </w:p>
    <w:p w14:paraId="52F4F0D9" w14:textId="1F2D4E9F" w:rsidR="00423A7C" w:rsidRDefault="00BD5C44">
      <w:pPr>
        <w:pStyle w:val="TOC4"/>
        <w:rPr>
          <w:rFonts w:asciiTheme="minorHAnsi" w:hAnsiTheme="minorHAnsi" w:cstheme="minorBidi"/>
          <w:sz w:val="22"/>
          <w:szCs w:val="22"/>
          <w:lang w:eastAsia="zh-CN"/>
        </w:rPr>
      </w:pPr>
      <w:hyperlink w:anchor="_Toc518915467" w:history="1">
        <w:r w:rsidR="00423A7C" w:rsidRPr="00D91960">
          <w:rPr>
            <w:rStyle w:val="Hyperlink"/>
            <w:rFonts w:hint="eastAsia"/>
          </w:rPr>
          <w:t>第</w:t>
        </w:r>
        <w:r w:rsidR="00423A7C" w:rsidRPr="00D91960">
          <w:rPr>
            <w:rStyle w:val="Hyperlink"/>
          </w:rPr>
          <w:t xml:space="preserve"> 6.3 </w:t>
        </w:r>
        <w:r w:rsidR="00423A7C" w:rsidRPr="00D91960">
          <w:rPr>
            <w:rStyle w:val="Hyperlink"/>
            <w:rFonts w:hint="eastAsia"/>
          </w:rPr>
          <w:t>節</w:t>
        </w:r>
        <w:r w:rsidR="00423A7C">
          <w:rPr>
            <w:rFonts w:asciiTheme="minorHAnsi" w:hAnsiTheme="minorHAnsi" w:cstheme="minorBidi"/>
            <w:sz w:val="22"/>
            <w:szCs w:val="22"/>
            <w:lang w:eastAsia="zh-CN"/>
          </w:rPr>
          <w:tab/>
        </w:r>
        <w:r w:rsidR="00423A7C" w:rsidRPr="00D91960">
          <w:rPr>
            <w:rStyle w:val="Hyperlink"/>
            <w:rFonts w:hint="eastAsia"/>
          </w:rPr>
          <w:t>如果您不同意支付額外的</w:t>
        </w:r>
        <w:r w:rsidR="00423A7C" w:rsidRPr="00D91960">
          <w:rPr>
            <w:rStyle w:val="Hyperlink"/>
          </w:rPr>
          <w:t xml:space="preserve"> D </w:t>
        </w:r>
        <w:r w:rsidR="00423A7C" w:rsidRPr="00D91960">
          <w:rPr>
            <w:rStyle w:val="Hyperlink"/>
            <w:rFonts w:hint="eastAsia"/>
          </w:rPr>
          <w:t>部分金額，該如何處理？</w:t>
        </w:r>
        <w:r w:rsidR="00423A7C">
          <w:rPr>
            <w:webHidden/>
          </w:rPr>
          <w:tab/>
        </w:r>
        <w:r w:rsidR="00423A7C">
          <w:rPr>
            <w:webHidden/>
          </w:rPr>
          <w:fldChar w:fldCharType="begin"/>
        </w:r>
        <w:r w:rsidR="00423A7C">
          <w:rPr>
            <w:webHidden/>
          </w:rPr>
          <w:instrText xml:space="preserve"> PAGEREF _Toc518915467 \h </w:instrText>
        </w:r>
        <w:r w:rsidR="00423A7C">
          <w:rPr>
            <w:webHidden/>
          </w:rPr>
        </w:r>
        <w:r w:rsidR="00423A7C">
          <w:rPr>
            <w:webHidden/>
          </w:rPr>
          <w:fldChar w:fldCharType="separate"/>
        </w:r>
        <w:r>
          <w:rPr>
            <w:webHidden/>
          </w:rPr>
          <w:t>15</w:t>
        </w:r>
        <w:r w:rsidR="00423A7C">
          <w:rPr>
            <w:webHidden/>
          </w:rPr>
          <w:fldChar w:fldCharType="end"/>
        </w:r>
      </w:hyperlink>
    </w:p>
    <w:p w14:paraId="19C8A035" w14:textId="661CEA30" w:rsidR="00423A7C" w:rsidRDefault="00BD5C44">
      <w:pPr>
        <w:pStyle w:val="TOC4"/>
        <w:rPr>
          <w:rFonts w:asciiTheme="minorHAnsi" w:hAnsiTheme="minorHAnsi" w:cstheme="minorBidi"/>
          <w:sz w:val="22"/>
          <w:szCs w:val="22"/>
          <w:lang w:eastAsia="zh-CN"/>
        </w:rPr>
      </w:pPr>
      <w:hyperlink w:anchor="_Toc518915468" w:history="1">
        <w:r w:rsidR="00423A7C" w:rsidRPr="00D91960">
          <w:rPr>
            <w:rStyle w:val="Hyperlink"/>
            <w:rFonts w:hint="eastAsia"/>
          </w:rPr>
          <w:t>第</w:t>
        </w:r>
        <w:r w:rsidR="00423A7C" w:rsidRPr="00D91960">
          <w:rPr>
            <w:rStyle w:val="Hyperlink"/>
          </w:rPr>
          <w:t xml:space="preserve"> 6.4 </w:t>
        </w:r>
        <w:r w:rsidR="00423A7C" w:rsidRPr="00D91960">
          <w:rPr>
            <w:rStyle w:val="Hyperlink"/>
            <w:rFonts w:hint="eastAsia"/>
          </w:rPr>
          <w:t>節</w:t>
        </w:r>
        <w:r w:rsidR="00423A7C">
          <w:rPr>
            <w:rFonts w:asciiTheme="minorHAnsi" w:hAnsiTheme="minorHAnsi" w:cstheme="minorBidi"/>
            <w:sz w:val="22"/>
            <w:szCs w:val="22"/>
            <w:lang w:eastAsia="zh-CN"/>
          </w:rPr>
          <w:tab/>
        </w:r>
        <w:r w:rsidR="00423A7C" w:rsidRPr="00D91960">
          <w:rPr>
            <w:rStyle w:val="Hyperlink"/>
            <w:rFonts w:hint="eastAsia"/>
          </w:rPr>
          <w:t>如果您未支付額外</w:t>
        </w:r>
        <w:r w:rsidR="00423A7C" w:rsidRPr="00D91960">
          <w:rPr>
            <w:rStyle w:val="Hyperlink"/>
          </w:rPr>
          <w:t xml:space="preserve"> D </w:t>
        </w:r>
        <w:r w:rsidR="00423A7C" w:rsidRPr="00D91960">
          <w:rPr>
            <w:rStyle w:val="Hyperlink"/>
            <w:rFonts w:hint="eastAsia"/>
          </w:rPr>
          <w:t>部分金額，將會如何？</w:t>
        </w:r>
        <w:r w:rsidR="00423A7C">
          <w:rPr>
            <w:webHidden/>
          </w:rPr>
          <w:tab/>
        </w:r>
        <w:r w:rsidR="00423A7C">
          <w:rPr>
            <w:webHidden/>
          </w:rPr>
          <w:fldChar w:fldCharType="begin"/>
        </w:r>
        <w:r w:rsidR="00423A7C">
          <w:rPr>
            <w:webHidden/>
          </w:rPr>
          <w:instrText xml:space="preserve"> PAGEREF _Toc518915468 \h </w:instrText>
        </w:r>
        <w:r w:rsidR="00423A7C">
          <w:rPr>
            <w:webHidden/>
          </w:rPr>
        </w:r>
        <w:r w:rsidR="00423A7C">
          <w:rPr>
            <w:webHidden/>
          </w:rPr>
          <w:fldChar w:fldCharType="separate"/>
        </w:r>
        <w:r>
          <w:rPr>
            <w:webHidden/>
          </w:rPr>
          <w:t>15</w:t>
        </w:r>
        <w:r w:rsidR="00423A7C">
          <w:rPr>
            <w:webHidden/>
          </w:rPr>
          <w:fldChar w:fldCharType="end"/>
        </w:r>
      </w:hyperlink>
    </w:p>
    <w:p w14:paraId="40B6CFE5" w14:textId="7101A510" w:rsidR="00423A7C" w:rsidRDefault="00BD5C44">
      <w:pPr>
        <w:pStyle w:val="TOC3"/>
        <w:rPr>
          <w:rFonts w:asciiTheme="minorHAnsi" w:eastAsiaTheme="minorEastAsia" w:hAnsiTheme="minorHAnsi" w:cstheme="minorBidi"/>
          <w:b w:val="0"/>
          <w:sz w:val="22"/>
          <w:szCs w:val="22"/>
          <w:lang w:eastAsia="zh-CN"/>
        </w:rPr>
      </w:pPr>
      <w:hyperlink w:anchor="_Toc518915469" w:history="1">
        <w:r w:rsidR="00423A7C" w:rsidRPr="00D91960">
          <w:rPr>
            <w:rStyle w:val="Hyperlink"/>
            <w:rFonts w:hint="eastAsia"/>
          </w:rPr>
          <w:t>第</w:t>
        </w:r>
        <w:r w:rsidR="00423A7C" w:rsidRPr="00D91960">
          <w:rPr>
            <w:rStyle w:val="Hyperlink"/>
          </w:rPr>
          <w:t xml:space="preserve"> 7 </w:t>
        </w:r>
        <w:r w:rsidR="00423A7C" w:rsidRPr="00D91960">
          <w:rPr>
            <w:rStyle w:val="Hyperlink"/>
            <w:rFonts w:hint="eastAsia"/>
          </w:rPr>
          <w:t>節</w:t>
        </w:r>
        <w:r w:rsidR="00423A7C" w:rsidRPr="00D91960">
          <w:rPr>
            <w:rStyle w:val="Hyperlink"/>
          </w:rPr>
          <w:t xml:space="preserve"> </w:t>
        </w:r>
        <w:r w:rsidR="00423A7C">
          <w:rPr>
            <w:rFonts w:asciiTheme="minorHAnsi" w:eastAsiaTheme="minorEastAsia" w:hAnsiTheme="minorHAnsi" w:cstheme="minorBidi"/>
            <w:b w:val="0"/>
            <w:sz w:val="22"/>
            <w:szCs w:val="22"/>
            <w:lang w:eastAsia="zh-CN"/>
          </w:rPr>
          <w:tab/>
        </w:r>
        <w:r w:rsidR="00423A7C" w:rsidRPr="00D91960">
          <w:rPr>
            <w:rStyle w:val="Hyperlink"/>
            <w:rFonts w:hint="eastAsia"/>
          </w:rPr>
          <w:t>關於月繳保費的更多資訊</w:t>
        </w:r>
        <w:r w:rsidR="00423A7C">
          <w:rPr>
            <w:webHidden/>
          </w:rPr>
          <w:tab/>
        </w:r>
        <w:r w:rsidR="00423A7C">
          <w:rPr>
            <w:webHidden/>
          </w:rPr>
          <w:fldChar w:fldCharType="begin"/>
        </w:r>
        <w:r w:rsidR="00423A7C">
          <w:rPr>
            <w:webHidden/>
          </w:rPr>
          <w:instrText xml:space="preserve"> PAGEREF _Toc518915469 \h </w:instrText>
        </w:r>
        <w:r w:rsidR="00423A7C">
          <w:rPr>
            <w:webHidden/>
          </w:rPr>
        </w:r>
        <w:r w:rsidR="00423A7C">
          <w:rPr>
            <w:webHidden/>
          </w:rPr>
          <w:fldChar w:fldCharType="separate"/>
        </w:r>
        <w:r>
          <w:rPr>
            <w:webHidden/>
          </w:rPr>
          <w:t>15</w:t>
        </w:r>
        <w:r w:rsidR="00423A7C">
          <w:rPr>
            <w:webHidden/>
          </w:rPr>
          <w:fldChar w:fldCharType="end"/>
        </w:r>
      </w:hyperlink>
    </w:p>
    <w:p w14:paraId="3213B468" w14:textId="6C3A4AE6" w:rsidR="00423A7C" w:rsidRDefault="00BD5C44">
      <w:pPr>
        <w:pStyle w:val="TOC4"/>
        <w:rPr>
          <w:rFonts w:asciiTheme="minorHAnsi" w:hAnsiTheme="minorHAnsi" w:cstheme="minorBidi"/>
          <w:sz w:val="22"/>
          <w:szCs w:val="22"/>
          <w:lang w:eastAsia="zh-CN"/>
        </w:rPr>
      </w:pPr>
      <w:hyperlink w:anchor="_Toc518915471" w:history="1">
        <w:r w:rsidR="00423A7C" w:rsidRPr="00D91960">
          <w:rPr>
            <w:rStyle w:val="Hyperlink"/>
            <w:rFonts w:hint="eastAsia"/>
          </w:rPr>
          <w:t>第</w:t>
        </w:r>
        <w:r w:rsidR="00423A7C" w:rsidRPr="00D91960">
          <w:rPr>
            <w:rStyle w:val="Hyperlink"/>
          </w:rPr>
          <w:t xml:space="preserve"> 7.1 </w:t>
        </w:r>
        <w:r w:rsidR="00423A7C" w:rsidRPr="00D91960">
          <w:rPr>
            <w:rStyle w:val="Hyperlink"/>
            <w:rFonts w:hint="eastAsia"/>
          </w:rPr>
          <w:t>節</w:t>
        </w:r>
        <w:r w:rsidR="00423A7C" w:rsidRPr="00D91960">
          <w:rPr>
            <w:rStyle w:val="Hyperlink"/>
          </w:rPr>
          <w:t xml:space="preserve"> </w:t>
        </w:r>
        <w:r w:rsidR="00423A7C">
          <w:rPr>
            <w:rFonts w:asciiTheme="minorHAnsi" w:hAnsiTheme="minorHAnsi" w:cstheme="minorBidi"/>
            <w:sz w:val="22"/>
            <w:szCs w:val="22"/>
            <w:lang w:eastAsia="zh-CN"/>
          </w:rPr>
          <w:tab/>
        </w:r>
        <w:r w:rsidR="00423A7C" w:rsidRPr="00D91960">
          <w:rPr>
            <w:rStyle w:val="Hyperlink"/>
            <w:rFonts w:hint="eastAsia"/>
          </w:rPr>
          <w:t>您可以使用多種方式支付計劃保費</w:t>
        </w:r>
        <w:r w:rsidR="00423A7C">
          <w:rPr>
            <w:webHidden/>
          </w:rPr>
          <w:tab/>
        </w:r>
        <w:r w:rsidR="00423A7C">
          <w:rPr>
            <w:webHidden/>
          </w:rPr>
          <w:fldChar w:fldCharType="begin"/>
        </w:r>
        <w:r w:rsidR="00423A7C">
          <w:rPr>
            <w:webHidden/>
          </w:rPr>
          <w:instrText xml:space="preserve"> PAGEREF _Toc518915471 \h </w:instrText>
        </w:r>
        <w:r w:rsidR="00423A7C">
          <w:rPr>
            <w:webHidden/>
          </w:rPr>
        </w:r>
        <w:r w:rsidR="00423A7C">
          <w:rPr>
            <w:webHidden/>
          </w:rPr>
          <w:fldChar w:fldCharType="separate"/>
        </w:r>
        <w:r>
          <w:rPr>
            <w:webHidden/>
          </w:rPr>
          <w:t>16</w:t>
        </w:r>
        <w:r w:rsidR="00423A7C">
          <w:rPr>
            <w:webHidden/>
          </w:rPr>
          <w:fldChar w:fldCharType="end"/>
        </w:r>
      </w:hyperlink>
    </w:p>
    <w:p w14:paraId="38FCD977" w14:textId="41C12276" w:rsidR="00423A7C" w:rsidRDefault="00BD5C44">
      <w:pPr>
        <w:pStyle w:val="TOC4"/>
        <w:rPr>
          <w:rFonts w:asciiTheme="minorHAnsi" w:hAnsiTheme="minorHAnsi" w:cstheme="minorBidi"/>
          <w:sz w:val="22"/>
          <w:szCs w:val="22"/>
          <w:lang w:eastAsia="zh-CN"/>
        </w:rPr>
      </w:pPr>
      <w:hyperlink w:anchor="_Toc518915472" w:history="1">
        <w:r w:rsidR="00423A7C" w:rsidRPr="00D91960">
          <w:rPr>
            <w:rStyle w:val="Hyperlink"/>
            <w:rFonts w:hint="eastAsia"/>
          </w:rPr>
          <w:t>第</w:t>
        </w:r>
        <w:r w:rsidR="00423A7C" w:rsidRPr="00D91960">
          <w:rPr>
            <w:rStyle w:val="Hyperlink"/>
          </w:rPr>
          <w:t xml:space="preserve"> 7.2 </w:t>
        </w:r>
        <w:r w:rsidR="00423A7C" w:rsidRPr="00D91960">
          <w:rPr>
            <w:rStyle w:val="Hyperlink"/>
            <w:rFonts w:hint="eastAsia"/>
          </w:rPr>
          <w:t>節</w:t>
        </w:r>
        <w:r w:rsidR="00423A7C" w:rsidRPr="00D91960">
          <w:rPr>
            <w:rStyle w:val="Hyperlink"/>
          </w:rPr>
          <w:t xml:space="preserve"> </w:t>
        </w:r>
        <w:r w:rsidR="00423A7C">
          <w:rPr>
            <w:rFonts w:asciiTheme="minorHAnsi" w:hAnsiTheme="minorHAnsi" w:cstheme="minorBidi"/>
            <w:sz w:val="22"/>
            <w:szCs w:val="22"/>
            <w:lang w:eastAsia="zh-CN"/>
          </w:rPr>
          <w:tab/>
        </w:r>
        <w:r w:rsidR="00423A7C" w:rsidRPr="00D91960">
          <w:rPr>
            <w:rStyle w:val="Hyperlink"/>
            <w:rFonts w:hint="eastAsia"/>
          </w:rPr>
          <w:t>我們能否在一年中更改您的計劃月費？</w:t>
        </w:r>
        <w:r w:rsidR="00423A7C">
          <w:rPr>
            <w:webHidden/>
          </w:rPr>
          <w:tab/>
        </w:r>
        <w:r w:rsidR="00423A7C">
          <w:rPr>
            <w:webHidden/>
          </w:rPr>
          <w:fldChar w:fldCharType="begin"/>
        </w:r>
        <w:r w:rsidR="00423A7C">
          <w:rPr>
            <w:webHidden/>
          </w:rPr>
          <w:instrText xml:space="preserve"> PAGEREF _Toc518915472 \h </w:instrText>
        </w:r>
        <w:r w:rsidR="00423A7C">
          <w:rPr>
            <w:webHidden/>
          </w:rPr>
        </w:r>
        <w:r w:rsidR="00423A7C">
          <w:rPr>
            <w:webHidden/>
          </w:rPr>
          <w:fldChar w:fldCharType="separate"/>
        </w:r>
        <w:r>
          <w:rPr>
            <w:webHidden/>
          </w:rPr>
          <w:t>17</w:t>
        </w:r>
        <w:r w:rsidR="00423A7C">
          <w:rPr>
            <w:webHidden/>
          </w:rPr>
          <w:fldChar w:fldCharType="end"/>
        </w:r>
      </w:hyperlink>
    </w:p>
    <w:p w14:paraId="572F8258" w14:textId="5381B4FC" w:rsidR="00423A7C" w:rsidRDefault="00BD5C44">
      <w:pPr>
        <w:pStyle w:val="TOC3"/>
        <w:rPr>
          <w:rFonts w:asciiTheme="minorHAnsi" w:eastAsiaTheme="minorEastAsia" w:hAnsiTheme="minorHAnsi" w:cstheme="minorBidi"/>
          <w:b w:val="0"/>
          <w:sz w:val="22"/>
          <w:szCs w:val="22"/>
          <w:lang w:eastAsia="zh-CN"/>
        </w:rPr>
      </w:pPr>
      <w:hyperlink w:anchor="_Toc518915473" w:history="1">
        <w:r w:rsidR="00423A7C" w:rsidRPr="00D91960">
          <w:rPr>
            <w:rStyle w:val="Hyperlink"/>
            <w:rFonts w:hint="eastAsia"/>
          </w:rPr>
          <w:t>第</w:t>
        </w:r>
        <w:r w:rsidR="00423A7C" w:rsidRPr="00D91960">
          <w:rPr>
            <w:rStyle w:val="Hyperlink"/>
          </w:rPr>
          <w:t xml:space="preserve"> 8 </w:t>
        </w:r>
        <w:r w:rsidR="00423A7C" w:rsidRPr="00D91960">
          <w:rPr>
            <w:rStyle w:val="Hyperlink"/>
            <w:rFonts w:hint="eastAsia"/>
          </w:rPr>
          <w:t>節</w:t>
        </w:r>
        <w:r w:rsidR="00423A7C">
          <w:rPr>
            <w:rFonts w:asciiTheme="minorHAnsi" w:eastAsiaTheme="minorEastAsia" w:hAnsiTheme="minorHAnsi" w:cstheme="minorBidi"/>
            <w:b w:val="0"/>
            <w:sz w:val="22"/>
            <w:szCs w:val="22"/>
            <w:lang w:eastAsia="zh-CN"/>
          </w:rPr>
          <w:tab/>
        </w:r>
        <w:r w:rsidR="00423A7C" w:rsidRPr="00D91960">
          <w:rPr>
            <w:rStyle w:val="Hyperlink"/>
            <w:rFonts w:hint="eastAsia"/>
          </w:rPr>
          <w:t>請及時更新您的計劃會員記錄</w:t>
        </w:r>
        <w:r w:rsidR="00423A7C">
          <w:rPr>
            <w:webHidden/>
          </w:rPr>
          <w:tab/>
        </w:r>
        <w:r w:rsidR="00423A7C">
          <w:rPr>
            <w:webHidden/>
          </w:rPr>
          <w:fldChar w:fldCharType="begin"/>
        </w:r>
        <w:r w:rsidR="00423A7C">
          <w:rPr>
            <w:webHidden/>
          </w:rPr>
          <w:instrText xml:space="preserve"> PAGEREF _Toc518915473 \h </w:instrText>
        </w:r>
        <w:r w:rsidR="00423A7C">
          <w:rPr>
            <w:webHidden/>
          </w:rPr>
        </w:r>
        <w:r w:rsidR="00423A7C">
          <w:rPr>
            <w:webHidden/>
          </w:rPr>
          <w:fldChar w:fldCharType="separate"/>
        </w:r>
        <w:r>
          <w:rPr>
            <w:webHidden/>
          </w:rPr>
          <w:t>18</w:t>
        </w:r>
        <w:r w:rsidR="00423A7C">
          <w:rPr>
            <w:webHidden/>
          </w:rPr>
          <w:fldChar w:fldCharType="end"/>
        </w:r>
      </w:hyperlink>
    </w:p>
    <w:p w14:paraId="54A85B2F" w14:textId="2CF7088F" w:rsidR="00423A7C" w:rsidRDefault="00BD5C44">
      <w:pPr>
        <w:pStyle w:val="TOC4"/>
        <w:rPr>
          <w:rFonts w:asciiTheme="minorHAnsi" w:hAnsiTheme="minorHAnsi" w:cstheme="minorBidi"/>
          <w:sz w:val="22"/>
          <w:szCs w:val="22"/>
          <w:lang w:eastAsia="zh-CN"/>
        </w:rPr>
      </w:pPr>
      <w:hyperlink w:anchor="_Toc518915474" w:history="1">
        <w:r w:rsidR="00423A7C" w:rsidRPr="00D91960">
          <w:rPr>
            <w:rStyle w:val="Hyperlink"/>
            <w:rFonts w:hint="eastAsia"/>
          </w:rPr>
          <w:t>第</w:t>
        </w:r>
        <w:r w:rsidR="00423A7C" w:rsidRPr="00D91960">
          <w:rPr>
            <w:rStyle w:val="Hyperlink"/>
          </w:rPr>
          <w:t xml:space="preserve"> 8.1 </w:t>
        </w:r>
        <w:r w:rsidR="00423A7C" w:rsidRPr="00D91960">
          <w:rPr>
            <w:rStyle w:val="Hyperlink"/>
            <w:rFonts w:hint="eastAsia"/>
          </w:rPr>
          <w:t>節</w:t>
        </w:r>
        <w:r w:rsidR="00423A7C" w:rsidRPr="00D91960">
          <w:rPr>
            <w:rStyle w:val="Hyperlink"/>
          </w:rPr>
          <w:t xml:space="preserve"> </w:t>
        </w:r>
        <w:r w:rsidR="00423A7C">
          <w:rPr>
            <w:rFonts w:asciiTheme="minorHAnsi" w:hAnsiTheme="minorHAnsi" w:cstheme="minorBidi"/>
            <w:sz w:val="22"/>
            <w:szCs w:val="22"/>
            <w:lang w:eastAsia="zh-CN"/>
          </w:rPr>
          <w:tab/>
        </w:r>
        <w:r w:rsidR="00423A7C" w:rsidRPr="00D91960">
          <w:rPr>
            <w:rStyle w:val="Hyperlink"/>
            <w:rFonts w:hint="eastAsia"/>
          </w:rPr>
          <w:t>如何幫助確保我們所具有的關於您的資訊是準確的</w:t>
        </w:r>
        <w:r w:rsidR="00423A7C">
          <w:rPr>
            <w:webHidden/>
          </w:rPr>
          <w:tab/>
        </w:r>
        <w:r w:rsidR="00423A7C">
          <w:rPr>
            <w:webHidden/>
          </w:rPr>
          <w:fldChar w:fldCharType="begin"/>
        </w:r>
        <w:r w:rsidR="00423A7C">
          <w:rPr>
            <w:webHidden/>
          </w:rPr>
          <w:instrText xml:space="preserve"> PAGEREF _Toc518915474 \h </w:instrText>
        </w:r>
        <w:r w:rsidR="00423A7C">
          <w:rPr>
            <w:webHidden/>
          </w:rPr>
        </w:r>
        <w:r w:rsidR="00423A7C">
          <w:rPr>
            <w:webHidden/>
          </w:rPr>
          <w:fldChar w:fldCharType="separate"/>
        </w:r>
        <w:r>
          <w:rPr>
            <w:webHidden/>
          </w:rPr>
          <w:t>18</w:t>
        </w:r>
        <w:r w:rsidR="00423A7C">
          <w:rPr>
            <w:webHidden/>
          </w:rPr>
          <w:fldChar w:fldCharType="end"/>
        </w:r>
      </w:hyperlink>
    </w:p>
    <w:p w14:paraId="0F0F05E9" w14:textId="57C89D32" w:rsidR="00423A7C" w:rsidRDefault="00BD5C44">
      <w:pPr>
        <w:pStyle w:val="TOC3"/>
        <w:rPr>
          <w:rFonts w:asciiTheme="minorHAnsi" w:eastAsiaTheme="minorEastAsia" w:hAnsiTheme="minorHAnsi" w:cstheme="minorBidi"/>
          <w:b w:val="0"/>
          <w:sz w:val="22"/>
          <w:szCs w:val="22"/>
          <w:lang w:eastAsia="zh-CN"/>
        </w:rPr>
      </w:pPr>
      <w:hyperlink w:anchor="_Toc518915477" w:history="1">
        <w:r w:rsidR="00423A7C" w:rsidRPr="00D91960">
          <w:rPr>
            <w:rStyle w:val="Hyperlink"/>
            <w:rFonts w:hint="eastAsia"/>
          </w:rPr>
          <w:t>第</w:t>
        </w:r>
        <w:r w:rsidR="00423A7C" w:rsidRPr="00D91960">
          <w:rPr>
            <w:rStyle w:val="Hyperlink"/>
          </w:rPr>
          <w:t xml:space="preserve"> 9 </w:t>
        </w:r>
        <w:r w:rsidR="00423A7C" w:rsidRPr="00D91960">
          <w:rPr>
            <w:rStyle w:val="Hyperlink"/>
            <w:rFonts w:hint="eastAsia"/>
          </w:rPr>
          <w:t>節</w:t>
        </w:r>
        <w:r w:rsidR="00423A7C">
          <w:rPr>
            <w:rFonts w:asciiTheme="minorHAnsi" w:eastAsiaTheme="minorEastAsia" w:hAnsiTheme="minorHAnsi" w:cstheme="minorBidi"/>
            <w:b w:val="0"/>
            <w:sz w:val="22"/>
            <w:szCs w:val="22"/>
            <w:lang w:eastAsia="zh-CN"/>
          </w:rPr>
          <w:tab/>
        </w:r>
        <w:r w:rsidR="00423A7C" w:rsidRPr="00D91960">
          <w:rPr>
            <w:rStyle w:val="Hyperlink"/>
            <w:rFonts w:hint="eastAsia"/>
          </w:rPr>
          <w:t>我們為您的個人健康資訊保密</w:t>
        </w:r>
        <w:r w:rsidR="00423A7C">
          <w:rPr>
            <w:webHidden/>
          </w:rPr>
          <w:tab/>
        </w:r>
        <w:r w:rsidR="00423A7C">
          <w:rPr>
            <w:webHidden/>
          </w:rPr>
          <w:fldChar w:fldCharType="begin"/>
        </w:r>
        <w:r w:rsidR="00423A7C">
          <w:rPr>
            <w:webHidden/>
          </w:rPr>
          <w:instrText xml:space="preserve"> PAGEREF _Toc518915477 \h </w:instrText>
        </w:r>
        <w:r w:rsidR="00423A7C">
          <w:rPr>
            <w:webHidden/>
          </w:rPr>
        </w:r>
        <w:r w:rsidR="00423A7C">
          <w:rPr>
            <w:webHidden/>
          </w:rPr>
          <w:fldChar w:fldCharType="separate"/>
        </w:r>
        <w:r>
          <w:rPr>
            <w:webHidden/>
          </w:rPr>
          <w:t>19</w:t>
        </w:r>
        <w:r w:rsidR="00423A7C">
          <w:rPr>
            <w:webHidden/>
          </w:rPr>
          <w:fldChar w:fldCharType="end"/>
        </w:r>
      </w:hyperlink>
    </w:p>
    <w:p w14:paraId="4E626ED2" w14:textId="7CB86234" w:rsidR="00423A7C" w:rsidRDefault="00BD5C44">
      <w:pPr>
        <w:pStyle w:val="TOC4"/>
        <w:rPr>
          <w:rFonts w:asciiTheme="minorHAnsi" w:hAnsiTheme="minorHAnsi" w:cstheme="minorBidi"/>
          <w:sz w:val="22"/>
          <w:szCs w:val="22"/>
          <w:lang w:eastAsia="zh-CN"/>
        </w:rPr>
      </w:pPr>
      <w:hyperlink w:anchor="_Toc518915478" w:history="1">
        <w:r w:rsidR="00423A7C" w:rsidRPr="00D91960">
          <w:rPr>
            <w:rStyle w:val="Hyperlink"/>
            <w:rFonts w:hint="eastAsia"/>
          </w:rPr>
          <w:t>第</w:t>
        </w:r>
        <w:r w:rsidR="00423A7C" w:rsidRPr="00D91960">
          <w:rPr>
            <w:rStyle w:val="Hyperlink"/>
          </w:rPr>
          <w:t xml:space="preserve"> 9.1 </w:t>
        </w:r>
        <w:r w:rsidR="00423A7C" w:rsidRPr="00D91960">
          <w:rPr>
            <w:rStyle w:val="Hyperlink"/>
            <w:rFonts w:hint="eastAsia"/>
          </w:rPr>
          <w:t>節</w:t>
        </w:r>
        <w:r w:rsidR="00423A7C" w:rsidRPr="00D91960">
          <w:rPr>
            <w:rStyle w:val="Hyperlink"/>
          </w:rPr>
          <w:t xml:space="preserve"> </w:t>
        </w:r>
        <w:r w:rsidR="00423A7C">
          <w:rPr>
            <w:rFonts w:asciiTheme="minorHAnsi" w:hAnsiTheme="minorHAnsi" w:cstheme="minorBidi"/>
            <w:sz w:val="22"/>
            <w:szCs w:val="22"/>
            <w:lang w:eastAsia="zh-CN"/>
          </w:rPr>
          <w:tab/>
        </w:r>
        <w:r w:rsidR="00423A7C" w:rsidRPr="00D91960">
          <w:rPr>
            <w:rStyle w:val="Hyperlink"/>
            <w:rFonts w:hint="eastAsia"/>
          </w:rPr>
          <w:t>我們確保您的健康資訊會受到保護</w:t>
        </w:r>
        <w:r w:rsidR="00423A7C">
          <w:rPr>
            <w:webHidden/>
          </w:rPr>
          <w:tab/>
        </w:r>
        <w:r w:rsidR="00423A7C">
          <w:rPr>
            <w:webHidden/>
          </w:rPr>
          <w:fldChar w:fldCharType="begin"/>
        </w:r>
        <w:r w:rsidR="00423A7C">
          <w:rPr>
            <w:webHidden/>
          </w:rPr>
          <w:instrText xml:space="preserve"> PAGEREF _Toc518915478 \h </w:instrText>
        </w:r>
        <w:r w:rsidR="00423A7C">
          <w:rPr>
            <w:webHidden/>
          </w:rPr>
        </w:r>
        <w:r w:rsidR="00423A7C">
          <w:rPr>
            <w:webHidden/>
          </w:rPr>
          <w:fldChar w:fldCharType="separate"/>
        </w:r>
        <w:r>
          <w:rPr>
            <w:webHidden/>
          </w:rPr>
          <w:t>19</w:t>
        </w:r>
        <w:r w:rsidR="00423A7C">
          <w:rPr>
            <w:webHidden/>
          </w:rPr>
          <w:fldChar w:fldCharType="end"/>
        </w:r>
      </w:hyperlink>
    </w:p>
    <w:p w14:paraId="31424A74" w14:textId="2AAB1045" w:rsidR="00423A7C" w:rsidRDefault="00BD5C44">
      <w:pPr>
        <w:pStyle w:val="TOC3"/>
        <w:rPr>
          <w:rFonts w:asciiTheme="minorHAnsi" w:eastAsiaTheme="minorEastAsia" w:hAnsiTheme="minorHAnsi" w:cstheme="minorBidi"/>
          <w:b w:val="0"/>
          <w:sz w:val="22"/>
          <w:szCs w:val="22"/>
          <w:lang w:eastAsia="zh-CN"/>
        </w:rPr>
      </w:pPr>
      <w:hyperlink w:anchor="_Toc518915479" w:history="1">
        <w:r w:rsidR="00423A7C" w:rsidRPr="00D91960">
          <w:rPr>
            <w:rStyle w:val="Hyperlink"/>
            <w:rFonts w:hint="eastAsia"/>
          </w:rPr>
          <w:t>第</w:t>
        </w:r>
        <w:r w:rsidR="00423A7C" w:rsidRPr="00D91960">
          <w:rPr>
            <w:rStyle w:val="Hyperlink"/>
          </w:rPr>
          <w:t xml:space="preserve"> 10 </w:t>
        </w:r>
        <w:r w:rsidR="00423A7C" w:rsidRPr="00D91960">
          <w:rPr>
            <w:rStyle w:val="Hyperlink"/>
            <w:rFonts w:hint="eastAsia"/>
          </w:rPr>
          <w:t>節</w:t>
        </w:r>
        <w:r w:rsidR="00423A7C">
          <w:rPr>
            <w:rFonts w:asciiTheme="minorHAnsi" w:eastAsiaTheme="minorEastAsia" w:hAnsiTheme="minorHAnsi" w:cstheme="minorBidi"/>
            <w:b w:val="0"/>
            <w:sz w:val="22"/>
            <w:szCs w:val="22"/>
            <w:lang w:eastAsia="zh-CN"/>
          </w:rPr>
          <w:tab/>
        </w:r>
        <w:r w:rsidR="00423A7C" w:rsidRPr="00D91960">
          <w:rPr>
            <w:rStyle w:val="Hyperlink"/>
            <w:rFonts w:hint="eastAsia"/>
          </w:rPr>
          <w:t>其他保險如何與我們的計劃配合運作</w:t>
        </w:r>
        <w:r w:rsidR="00423A7C">
          <w:rPr>
            <w:webHidden/>
          </w:rPr>
          <w:tab/>
        </w:r>
        <w:r w:rsidR="00423A7C">
          <w:rPr>
            <w:webHidden/>
          </w:rPr>
          <w:fldChar w:fldCharType="begin"/>
        </w:r>
        <w:r w:rsidR="00423A7C">
          <w:rPr>
            <w:webHidden/>
          </w:rPr>
          <w:instrText xml:space="preserve"> PAGEREF _Toc518915479 \h </w:instrText>
        </w:r>
        <w:r w:rsidR="00423A7C">
          <w:rPr>
            <w:webHidden/>
          </w:rPr>
        </w:r>
        <w:r w:rsidR="00423A7C">
          <w:rPr>
            <w:webHidden/>
          </w:rPr>
          <w:fldChar w:fldCharType="separate"/>
        </w:r>
        <w:r>
          <w:rPr>
            <w:webHidden/>
          </w:rPr>
          <w:t>19</w:t>
        </w:r>
        <w:r w:rsidR="00423A7C">
          <w:rPr>
            <w:webHidden/>
          </w:rPr>
          <w:fldChar w:fldCharType="end"/>
        </w:r>
      </w:hyperlink>
    </w:p>
    <w:p w14:paraId="572F07A6" w14:textId="5D6CF86E" w:rsidR="00423A7C" w:rsidRDefault="00BD5C44">
      <w:pPr>
        <w:pStyle w:val="TOC4"/>
        <w:rPr>
          <w:rFonts w:asciiTheme="minorHAnsi" w:hAnsiTheme="minorHAnsi" w:cstheme="minorBidi"/>
          <w:sz w:val="22"/>
          <w:szCs w:val="22"/>
          <w:lang w:eastAsia="zh-CN"/>
        </w:rPr>
      </w:pPr>
      <w:hyperlink w:anchor="_Toc518915480" w:history="1">
        <w:r w:rsidR="00423A7C" w:rsidRPr="00D91960">
          <w:rPr>
            <w:rStyle w:val="Hyperlink"/>
            <w:rFonts w:hint="eastAsia"/>
          </w:rPr>
          <w:t>第</w:t>
        </w:r>
        <w:r w:rsidR="00423A7C" w:rsidRPr="00D91960">
          <w:rPr>
            <w:rStyle w:val="Hyperlink"/>
          </w:rPr>
          <w:t xml:space="preserve"> 10.1 </w:t>
        </w:r>
        <w:r w:rsidR="00423A7C" w:rsidRPr="00D91960">
          <w:rPr>
            <w:rStyle w:val="Hyperlink"/>
            <w:rFonts w:hint="eastAsia"/>
          </w:rPr>
          <w:t>節</w:t>
        </w:r>
        <w:r w:rsidR="00423A7C" w:rsidRPr="00D91960">
          <w:rPr>
            <w:rStyle w:val="Hyperlink"/>
          </w:rPr>
          <w:t xml:space="preserve"> </w:t>
        </w:r>
        <w:r w:rsidR="00423A7C">
          <w:rPr>
            <w:rFonts w:asciiTheme="minorHAnsi" w:hAnsiTheme="minorHAnsi" w:cstheme="minorBidi"/>
            <w:sz w:val="22"/>
            <w:szCs w:val="22"/>
            <w:lang w:eastAsia="zh-CN"/>
          </w:rPr>
          <w:tab/>
        </w:r>
        <w:r w:rsidR="00423A7C" w:rsidRPr="00D91960">
          <w:rPr>
            <w:rStyle w:val="Hyperlink"/>
            <w:rFonts w:hint="eastAsia"/>
          </w:rPr>
          <w:t>當您有其他保險時，哪項計劃先支付？</w:t>
        </w:r>
        <w:r w:rsidR="00423A7C">
          <w:rPr>
            <w:webHidden/>
          </w:rPr>
          <w:tab/>
        </w:r>
        <w:r w:rsidR="00423A7C">
          <w:rPr>
            <w:webHidden/>
          </w:rPr>
          <w:fldChar w:fldCharType="begin"/>
        </w:r>
        <w:r w:rsidR="00423A7C">
          <w:rPr>
            <w:webHidden/>
          </w:rPr>
          <w:instrText xml:space="preserve"> PAGEREF _Toc518915480 \h </w:instrText>
        </w:r>
        <w:r w:rsidR="00423A7C">
          <w:rPr>
            <w:webHidden/>
          </w:rPr>
        </w:r>
        <w:r w:rsidR="00423A7C">
          <w:rPr>
            <w:webHidden/>
          </w:rPr>
          <w:fldChar w:fldCharType="separate"/>
        </w:r>
        <w:r>
          <w:rPr>
            <w:webHidden/>
          </w:rPr>
          <w:t>19</w:t>
        </w:r>
        <w:r w:rsidR="00423A7C">
          <w:rPr>
            <w:webHidden/>
          </w:rPr>
          <w:fldChar w:fldCharType="end"/>
        </w:r>
      </w:hyperlink>
    </w:p>
    <w:p w14:paraId="2CC37B18" w14:textId="0E167DCF" w:rsidR="00697F3C" w:rsidRPr="00F60F46" w:rsidRDefault="004970D0" w:rsidP="00DF73A3">
      <w:pPr>
        <w:pStyle w:val="TOC3"/>
      </w:pPr>
      <w:r w:rsidRPr="00F60F46">
        <w:fldChar w:fldCharType="end"/>
      </w:r>
    </w:p>
    <w:p w14:paraId="625614D1" w14:textId="77777777" w:rsidR="00675612" w:rsidRPr="00F60F46" w:rsidRDefault="00697F3C" w:rsidP="00C7387D">
      <w:pPr>
        <w:autoSpaceDE w:val="0"/>
        <w:autoSpaceDN w:val="0"/>
        <w:spacing w:before="0" w:beforeAutospacing="0" w:after="0" w:afterAutospacing="0"/>
        <w:rPr>
          <w:sz w:val="4"/>
        </w:rPr>
      </w:pPr>
      <w:r w:rsidRPr="00F60F46">
        <w:rPr>
          <w:rFonts w:hint="eastAsia"/>
        </w:rPr>
        <w:br w:type="page"/>
      </w:r>
    </w:p>
    <w:p w14:paraId="1B69929C" w14:textId="77777777" w:rsidR="00675612" w:rsidRPr="00F60F46" w:rsidRDefault="00675612" w:rsidP="00C7387D">
      <w:pPr>
        <w:pStyle w:val="Heading3"/>
        <w:autoSpaceDE w:val="0"/>
        <w:autoSpaceDN w:val="0"/>
      </w:pPr>
      <w:bookmarkStart w:id="9" w:name="_Toc233882503"/>
      <w:bookmarkStart w:id="10" w:name="_Toc109299871"/>
      <w:bookmarkStart w:id="11" w:name="_Toc109300170"/>
      <w:bookmarkStart w:id="12" w:name="_Toc190801640"/>
      <w:bookmarkStart w:id="13" w:name="_Toc471766401"/>
      <w:bookmarkStart w:id="14" w:name="_Toc517856520"/>
      <w:bookmarkStart w:id="15" w:name="_Toc517856703"/>
      <w:bookmarkStart w:id="16" w:name="_Toc517856886"/>
      <w:bookmarkStart w:id="17" w:name="_Toc517857069"/>
      <w:bookmarkStart w:id="18" w:name="_Toc517857252"/>
      <w:bookmarkStart w:id="19" w:name="_Toc517857435"/>
      <w:bookmarkStart w:id="20" w:name="_Toc517857618"/>
      <w:bookmarkStart w:id="21" w:name="_Toc517857801"/>
      <w:bookmarkStart w:id="22" w:name="_Toc517857984"/>
      <w:bookmarkStart w:id="23" w:name="_Toc518915443"/>
      <w:r w:rsidRPr="00F60F46">
        <w:rPr>
          <w:rFonts w:hint="eastAsia"/>
        </w:rPr>
        <w:lastRenderedPageBreak/>
        <w:t>第</w:t>
      </w:r>
      <w:r w:rsidRPr="00F60F46">
        <w:rPr>
          <w:rFonts w:hint="eastAsia"/>
        </w:rPr>
        <w:t xml:space="preserve"> 1 </w:t>
      </w:r>
      <w:r w:rsidRPr="00F60F46">
        <w:rPr>
          <w:rFonts w:hint="eastAsia"/>
        </w:rPr>
        <w:t>節</w:t>
      </w:r>
      <w:r w:rsidRPr="00F60F46">
        <w:rPr>
          <w:rFonts w:hint="eastAsia"/>
        </w:rPr>
        <w:tab/>
      </w:r>
      <w:r w:rsidRPr="00F60F46">
        <w:rPr>
          <w:rFonts w:hint="eastAsia"/>
        </w:rPr>
        <w:t>簡介</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3C2A27BD" w14:textId="02341001" w:rsidR="00675612" w:rsidRPr="00F60F46" w:rsidRDefault="00675612" w:rsidP="00C7387D">
      <w:pPr>
        <w:pStyle w:val="Heading4"/>
        <w:autoSpaceDE w:val="0"/>
        <w:autoSpaceDN w:val="0"/>
      </w:pPr>
      <w:bookmarkStart w:id="24" w:name="_Toc190801641"/>
      <w:bookmarkStart w:id="25" w:name="_Toc471766402"/>
      <w:bookmarkStart w:id="26" w:name="_Toc517856521"/>
      <w:bookmarkStart w:id="27" w:name="_Toc517856704"/>
      <w:bookmarkStart w:id="28" w:name="_Toc517856887"/>
      <w:bookmarkStart w:id="29" w:name="_Toc517857070"/>
      <w:bookmarkStart w:id="30" w:name="_Toc517857253"/>
      <w:bookmarkStart w:id="31" w:name="_Toc517857436"/>
      <w:bookmarkStart w:id="32" w:name="_Toc517857619"/>
      <w:bookmarkStart w:id="33" w:name="_Toc517857802"/>
      <w:bookmarkStart w:id="34" w:name="_Toc517857985"/>
      <w:bookmarkStart w:id="35" w:name="_Toc518915444"/>
      <w:bookmarkStart w:id="36" w:name="_Toc233882504"/>
      <w:bookmarkStart w:id="37" w:name="_Toc109299872"/>
      <w:bookmarkStart w:id="38" w:name="_Toc109300171"/>
      <w:r w:rsidRPr="00F60F46">
        <w:rPr>
          <w:rFonts w:hint="eastAsia"/>
        </w:rPr>
        <w:t>第</w:t>
      </w:r>
      <w:r w:rsidRPr="00F60F46">
        <w:rPr>
          <w:rFonts w:hint="eastAsia"/>
        </w:rPr>
        <w:t xml:space="preserve"> 1.1 </w:t>
      </w:r>
      <w:r w:rsidRPr="00F60F46">
        <w:rPr>
          <w:rFonts w:hint="eastAsia"/>
        </w:rPr>
        <w:t>節</w:t>
      </w:r>
      <w:r w:rsidR="0030188E" w:rsidRPr="00F60F46">
        <w:tab/>
      </w:r>
      <w:r w:rsidRPr="00F60F46">
        <w:rPr>
          <w:rFonts w:hint="eastAsia"/>
        </w:rPr>
        <w:t>您已註冊了</w:t>
      </w:r>
      <w:r w:rsidRPr="00F60F46">
        <w:rPr>
          <w:rFonts w:hint="eastAsia"/>
        </w:rPr>
        <w:t xml:space="preserve"> </w:t>
      </w:r>
      <w:r w:rsidRPr="00F60F46">
        <w:rPr>
          <w:rFonts w:hint="eastAsia"/>
          <w:i/>
          <w:color w:val="0000FF"/>
        </w:rPr>
        <w:t>[insert 2019 plan name]</w:t>
      </w:r>
      <w:r w:rsidRPr="00F60F46">
        <w:rPr>
          <w:rFonts w:hint="eastAsia"/>
        </w:rPr>
        <w:t>，這是一項</w:t>
      </w:r>
      <w:r w:rsidRPr="00F60F46">
        <w:rPr>
          <w:rFonts w:hint="eastAsia"/>
        </w:rPr>
        <w:t xml:space="preserve"> Medicare </w:t>
      </w:r>
      <w:r w:rsidRPr="00F60F46">
        <w:rPr>
          <w:rFonts w:hint="eastAsia"/>
        </w:rPr>
        <w:t>處方藥計劃</w:t>
      </w:r>
      <w:bookmarkEnd w:id="24"/>
      <w:bookmarkEnd w:id="25"/>
      <w:bookmarkEnd w:id="26"/>
      <w:bookmarkEnd w:id="27"/>
      <w:bookmarkEnd w:id="28"/>
      <w:bookmarkEnd w:id="29"/>
      <w:bookmarkEnd w:id="30"/>
      <w:bookmarkEnd w:id="31"/>
      <w:bookmarkEnd w:id="32"/>
      <w:bookmarkEnd w:id="33"/>
      <w:bookmarkEnd w:id="34"/>
      <w:bookmarkEnd w:id="35"/>
    </w:p>
    <w:p w14:paraId="384358EC" w14:textId="3701FD39" w:rsidR="00675612" w:rsidRPr="00F60F46" w:rsidRDefault="00675612" w:rsidP="00C7387D">
      <w:pPr>
        <w:autoSpaceDE w:val="0"/>
        <w:autoSpaceDN w:val="0"/>
      </w:pPr>
      <w:r w:rsidRPr="00F60F46">
        <w:rPr>
          <w:rFonts w:hint="eastAsia"/>
        </w:rPr>
        <w:t>您已由</w:t>
      </w:r>
      <w:r w:rsidRPr="00F60F46">
        <w:rPr>
          <w:rFonts w:hint="eastAsia"/>
        </w:rPr>
        <w:t xml:space="preserve"> Original Medicare </w:t>
      </w:r>
      <w:r w:rsidRPr="00F60F46">
        <w:rPr>
          <w:rFonts w:hint="eastAsia"/>
        </w:rPr>
        <w:t>承保您的醫療保險，並且已選擇透過我們的計劃</w:t>
      </w:r>
      <w:r w:rsidRPr="00F60F46">
        <w:rPr>
          <w:rFonts w:hint="eastAsia"/>
        </w:rPr>
        <w:t xml:space="preserve"> </w:t>
      </w:r>
      <w:r w:rsidRPr="00F60F46">
        <w:rPr>
          <w:rFonts w:hint="eastAsia"/>
          <w:i/>
          <w:color w:val="0000FF"/>
        </w:rPr>
        <w:t>[insert 2019 plan name]</w:t>
      </w:r>
      <w:r w:rsidRPr="00F60F46">
        <w:rPr>
          <w:rFonts w:hint="eastAsia"/>
        </w:rPr>
        <w:t xml:space="preserve"> </w:t>
      </w:r>
      <w:r w:rsidRPr="00F60F46">
        <w:rPr>
          <w:rFonts w:hint="eastAsia"/>
        </w:rPr>
        <w:t>獲得</w:t>
      </w:r>
      <w:r w:rsidRPr="00F60F46">
        <w:rPr>
          <w:rFonts w:hint="eastAsia"/>
        </w:rPr>
        <w:t xml:space="preserve"> Medicare </w:t>
      </w:r>
      <w:r w:rsidRPr="00F60F46">
        <w:rPr>
          <w:rFonts w:hint="eastAsia"/>
        </w:rPr>
        <w:t>處方藥保險。</w:t>
      </w:r>
    </w:p>
    <w:p w14:paraId="0AB738B8" w14:textId="09572E33" w:rsidR="00675612" w:rsidRPr="00F60F46" w:rsidRDefault="00675612" w:rsidP="00C7387D">
      <w:pPr>
        <w:autoSpaceDE w:val="0"/>
        <w:autoSpaceDN w:val="0"/>
        <w:spacing w:before="240" w:beforeAutospacing="0" w:after="240" w:afterAutospacing="0"/>
      </w:pPr>
      <w:r w:rsidRPr="00F60F46">
        <w:rPr>
          <w:rFonts w:hint="eastAsia"/>
        </w:rPr>
        <w:t xml:space="preserve">Medicare </w:t>
      </w:r>
      <w:r w:rsidRPr="00F60F46">
        <w:rPr>
          <w:rFonts w:hint="eastAsia"/>
        </w:rPr>
        <w:t>計劃有三種不同的類型。</w:t>
      </w:r>
      <w:r w:rsidRPr="00F60F46">
        <w:rPr>
          <w:rFonts w:hint="eastAsia"/>
          <w:i/>
          <w:color w:val="0000FF"/>
        </w:rPr>
        <w:t xml:space="preserve">[Insert 2019 plan name] </w:t>
      </w:r>
      <w:r w:rsidRPr="00F60F46">
        <w:rPr>
          <w:rFonts w:hint="eastAsia"/>
        </w:rPr>
        <w:t>是一種</w:t>
      </w:r>
      <w:r w:rsidRPr="00F60F46">
        <w:rPr>
          <w:rFonts w:hint="eastAsia"/>
        </w:rPr>
        <w:t xml:space="preserve"> Medicare </w:t>
      </w:r>
      <w:r w:rsidRPr="00F60F46">
        <w:rPr>
          <w:rFonts w:hint="eastAsia"/>
        </w:rPr>
        <w:t>處方藥計劃</w:t>
      </w:r>
      <w:r w:rsidRPr="00F60F46">
        <w:rPr>
          <w:rFonts w:hint="eastAsia"/>
        </w:rPr>
        <w:t xml:space="preserve"> (PDP)</w:t>
      </w:r>
      <w:r w:rsidRPr="00F60F46">
        <w:rPr>
          <w:rFonts w:hint="eastAsia"/>
        </w:rPr>
        <w:t>。像所有</w:t>
      </w:r>
      <w:r w:rsidRPr="00F60F46">
        <w:rPr>
          <w:rFonts w:hint="eastAsia"/>
        </w:rPr>
        <w:t xml:space="preserve"> Medicare </w:t>
      </w:r>
      <w:r w:rsidRPr="00F60F46">
        <w:rPr>
          <w:rFonts w:hint="eastAsia"/>
        </w:rPr>
        <w:t>計劃一樣，本</w:t>
      </w:r>
      <w:r w:rsidRPr="00F60F46">
        <w:rPr>
          <w:rFonts w:hint="eastAsia"/>
        </w:rPr>
        <w:t xml:space="preserve"> Medicare </w:t>
      </w:r>
      <w:r w:rsidRPr="00F60F46">
        <w:rPr>
          <w:rFonts w:hint="eastAsia"/>
        </w:rPr>
        <w:t>處方藥計劃經</w:t>
      </w:r>
      <w:r w:rsidRPr="00F60F46">
        <w:rPr>
          <w:rFonts w:hint="eastAsia"/>
        </w:rPr>
        <w:t xml:space="preserve"> Medicare </w:t>
      </w:r>
      <w:r w:rsidRPr="00F60F46">
        <w:rPr>
          <w:rFonts w:hint="eastAsia"/>
        </w:rPr>
        <w:t>認可並由私營公司運營。</w:t>
      </w:r>
    </w:p>
    <w:p w14:paraId="32079C4C" w14:textId="77777777" w:rsidR="00675612" w:rsidRPr="00F60F46" w:rsidRDefault="00675612" w:rsidP="00C7387D">
      <w:pPr>
        <w:pStyle w:val="Heading4"/>
        <w:autoSpaceDE w:val="0"/>
        <w:autoSpaceDN w:val="0"/>
      </w:pPr>
      <w:bookmarkStart w:id="39" w:name="_Toc190801642"/>
      <w:bookmarkStart w:id="40" w:name="_Toc471766403"/>
      <w:bookmarkStart w:id="41" w:name="_Toc517856522"/>
      <w:bookmarkStart w:id="42" w:name="_Toc517856705"/>
      <w:bookmarkStart w:id="43" w:name="_Toc517856888"/>
      <w:bookmarkStart w:id="44" w:name="_Toc517857071"/>
      <w:bookmarkStart w:id="45" w:name="_Toc517857254"/>
      <w:bookmarkStart w:id="46" w:name="_Toc517857437"/>
      <w:bookmarkStart w:id="47" w:name="_Toc517857620"/>
      <w:bookmarkStart w:id="48" w:name="_Toc517857803"/>
      <w:bookmarkStart w:id="49" w:name="_Toc517857986"/>
      <w:bookmarkStart w:id="50" w:name="_Toc518915445"/>
      <w:r w:rsidRPr="00F60F46">
        <w:rPr>
          <w:rFonts w:hint="eastAsia"/>
        </w:rPr>
        <w:t>第</w:t>
      </w:r>
      <w:r w:rsidRPr="00F60F46">
        <w:rPr>
          <w:rFonts w:hint="eastAsia"/>
        </w:rPr>
        <w:t xml:space="preserve"> 1.2 </w:t>
      </w:r>
      <w:r w:rsidRPr="00F60F46">
        <w:rPr>
          <w:rFonts w:hint="eastAsia"/>
        </w:rPr>
        <w:t>節</w:t>
      </w:r>
      <w:r w:rsidRPr="00F60F46">
        <w:rPr>
          <w:rFonts w:hint="eastAsia"/>
        </w:rPr>
        <w:t xml:space="preserve"> </w:t>
      </w:r>
      <w:r w:rsidRPr="00F60F46">
        <w:rPr>
          <w:rFonts w:hint="eastAsia"/>
        </w:rPr>
        <w:tab/>
      </w:r>
      <w:r w:rsidRPr="00F60F46">
        <w:rPr>
          <w:rFonts w:hint="eastAsia"/>
          <w:i/>
        </w:rPr>
        <w:t>承保範圍說明書</w:t>
      </w:r>
      <w:r w:rsidRPr="00F60F46">
        <w:rPr>
          <w:rFonts w:hint="eastAsia"/>
        </w:rPr>
        <w:t>手冊包括哪些內容？</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bookmarkEnd w:id="0"/>
    <w:bookmarkEnd w:id="1"/>
    <w:bookmarkEnd w:id="2"/>
    <w:bookmarkEnd w:id="3"/>
    <w:p w14:paraId="6903E4F3" w14:textId="77777777" w:rsidR="00675612" w:rsidRPr="00F60F46" w:rsidRDefault="00675612" w:rsidP="00C7387D">
      <w:pPr>
        <w:autoSpaceDE w:val="0"/>
        <w:autoSpaceDN w:val="0"/>
      </w:pPr>
      <w:r w:rsidRPr="00F60F46">
        <w:rPr>
          <w:rFonts w:hint="eastAsia"/>
        </w:rPr>
        <w:t>本</w:t>
      </w:r>
      <w:r w:rsidRPr="00F60F46">
        <w:rPr>
          <w:rFonts w:hint="eastAsia"/>
          <w:i/>
        </w:rPr>
        <w:t>承保範圍說明書</w:t>
      </w:r>
      <w:r w:rsidRPr="00F60F46">
        <w:rPr>
          <w:rFonts w:hint="eastAsia"/>
        </w:rPr>
        <w:t>手冊向您介紹如何透過我們的計劃獲取您的</w:t>
      </w:r>
      <w:r w:rsidRPr="00F60F46">
        <w:rPr>
          <w:rFonts w:hint="eastAsia"/>
        </w:rPr>
        <w:t xml:space="preserve"> Medicare </w:t>
      </w:r>
      <w:r w:rsidRPr="00F60F46">
        <w:rPr>
          <w:rFonts w:hint="eastAsia"/>
        </w:rPr>
        <w:t>處方藥保險。該手冊說明了您的權利與義務、承保範圍以及作為計劃會員您應支付的費用。</w:t>
      </w:r>
    </w:p>
    <w:p w14:paraId="55733A35" w14:textId="3763D896" w:rsidR="00675612" w:rsidRPr="00F60F46" w:rsidRDefault="00675612" w:rsidP="00C7387D">
      <w:pPr>
        <w:autoSpaceDE w:val="0"/>
        <w:autoSpaceDN w:val="0"/>
      </w:pPr>
      <w:r w:rsidRPr="00F60F46">
        <w:rPr>
          <w:rFonts w:hint="eastAsia"/>
        </w:rPr>
        <w:t>詞語「承保範圍」和「承保藥物」是指您作為</w:t>
      </w:r>
      <w:r w:rsidRPr="00F60F46">
        <w:rPr>
          <w:rFonts w:hint="eastAsia"/>
        </w:rPr>
        <w:t xml:space="preserve"> </w:t>
      </w:r>
      <w:r w:rsidRPr="00F60F46">
        <w:rPr>
          <w:rFonts w:hint="eastAsia"/>
          <w:i/>
          <w:color w:val="0000FF"/>
        </w:rPr>
        <w:t>[insert 2019 plan name]</w:t>
      </w:r>
      <w:r w:rsidRPr="00F60F46">
        <w:rPr>
          <w:rFonts w:hint="eastAsia"/>
        </w:rPr>
        <w:t xml:space="preserve"> </w:t>
      </w:r>
      <w:r w:rsidRPr="00F60F46">
        <w:rPr>
          <w:rFonts w:hint="eastAsia"/>
        </w:rPr>
        <w:t>的會員可以獲得的處方藥承保。</w:t>
      </w:r>
    </w:p>
    <w:p w14:paraId="408CEDBA" w14:textId="5FF85F2A" w:rsidR="00955203" w:rsidRPr="00F60F46" w:rsidRDefault="00955203" w:rsidP="00C7387D">
      <w:pPr>
        <w:autoSpaceDE w:val="0"/>
        <w:autoSpaceDN w:val="0"/>
      </w:pPr>
      <w:r w:rsidRPr="00F60F46">
        <w:rPr>
          <w:rFonts w:hint="eastAsia"/>
        </w:rPr>
        <w:t>請務必瞭解計劃有什麼規則以及向您提供哪些承保。請您抽時間來查看此承保範圍說明書手冊</w:t>
      </w:r>
      <w:r w:rsidR="009A5603" w:rsidRPr="00F60F46">
        <w:rPr>
          <w:rFonts w:hint="eastAsia"/>
        </w:rPr>
        <w:t>。</w:t>
      </w:r>
    </w:p>
    <w:p w14:paraId="7988D6AD" w14:textId="77777777" w:rsidR="00955203" w:rsidRPr="00F60F46" w:rsidRDefault="00955203" w:rsidP="00C7387D">
      <w:pPr>
        <w:autoSpaceDE w:val="0"/>
        <w:autoSpaceDN w:val="0"/>
      </w:pPr>
      <w:r w:rsidRPr="00F60F46">
        <w:rPr>
          <w:rFonts w:hint="eastAsia"/>
        </w:rPr>
        <w:t>如果您感到困惑或有顧慮或者有疑問，請聯絡我們計劃的會員服務部（電話號碼印在本手冊封底）。</w:t>
      </w:r>
    </w:p>
    <w:p w14:paraId="11A0B073" w14:textId="77777777" w:rsidR="00675612" w:rsidRPr="00F60F46" w:rsidRDefault="00675612" w:rsidP="00C7387D">
      <w:pPr>
        <w:pStyle w:val="Heading4"/>
        <w:autoSpaceDE w:val="0"/>
        <w:autoSpaceDN w:val="0"/>
      </w:pPr>
      <w:bookmarkStart w:id="51" w:name="_Toc109299875"/>
      <w:bookmarkStart w:id="52" w:name="_Toc109300174"/>
      <w:bookmarkStart w:id="53" w:name="_Toc190801645"/>
      <w:bookmarkStart w:id="54" w:name="_Toc471766404"/>
      <w:bookmarkStart w:id="55" w:name="_Toc517856523"/>
      <w:bookmarkStart w:id="56" w:name="_Toc517856706"/>
      <w:bookmarkStart w:id="57" w:name="_Toc517856889"/>
      <w:bookmarkStart w:id="58" w:name="_Toc517857072"/>
      <w:bookmarkStart w:id="59" w:name="_Toc517857255"/>
      <w:bookmarkStart w:id="60" w:name="_Toc517857438"/>
      <w:bookmarkStart w:id="61" w:name="_Toc517857621"/>
      <w:bookmarkStart w:id="62" w:name="_Toc517857804"/>
      <w:bookmarkStart w:id="63" w:name="_Toc517857987"/>
      <w:bookmarkStart w:id="64" w:name="_Toc518915446"/>
      <w:bookmarkStart w:id="65" w:name="_Toc167005549"/>
      <w:bookmarkStart w:id="66" w:name="_Toc167005857"/>
      <w:bookmarkStart w:id="67" w:name="_Toc167682433"/>
      <w:r w:rsidRPr="00F60F46">
        <w:rPr>
          <w:rFonts w:hint="eastAsia"/>
        </w:rPr>
        <w:t>第</w:t>
      </w:r>
      <w:r w:rsidRPr="00F60F46">
        <w:rPr>
          <w:rFonts w:hint="eastAsia"/>
        </w:rPr>
        <w:t xml:space="preserve"> 1.3 </w:t>
      </w:r>
      <w:r w:rsidRPr="00F60F46">
        <w:rPr>
          <w:rFonts w:hint="eastAsia"/>
        </w:rPr>
        <w:t>節</w:t>
      </w:r>
      <w:r w:rsidRPr="00F60F46">
        <w:rPr>
          <w:rFonts w:hint="eastAsia"/>
        </w:rPr>
        <w:tab/>
      </w:r>
      <w:r w:rsidRPr="00F60F46">
        <w:rPr>
          <w:rFonts w:hint="eastAsia"/>
        </w:rPr>
        <w:t>關於</w:t>
      </w:r>
      <w:r w:rsidRPr="00F60F46">
        <w:rPr>
          <w:rFonts w:hint="eastAsia"/>
          <w:i/>
        </w:rPr>
        <w:t>承保範圍說明書</w:t>
      </w:r>
      <w:r w:rsidRPr="00F60F46">
        <w:rPr>
          <w:rFonts w:hint="eastAsia"/>
        </w:rPr>
        <w:t>的法律資訊</w:t>
      </w:r>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5C9DDA28" w14:textId="77777777" w:rsidR="00675612" w:rsidRPr="00F60F46" w:rsidRDefault="00675612" w:rsidP="00C7387D">
      <w:pPr>
        <w:pStyle w:val="subheading"/>
        <w:autoSpaceDE w:val="0"/>
        <w:autoSpaceDN w:val="0"/>
      </w:pPr>
      <w:r w:rsidRPr="00F60F46">
        <w:rPr>
          <w:rFonts w:hint="eastAsia"/>
        </w:rPr>
        <w:t>它是與您簽署的合約的一部分</w:t>
      </w:r>
    </w:p>
    <w:p w14:paraId="2EC71B15" w14:textId="6454B9F9" w:rsidR="00675612" w:rsidRPr="00F60F46" w:rsidRDefault="00675612" w:rsidP="00C7387D">
      <w:pPr>
        <w:autoSpaceDE w:val="0"/>
        <w:autoSpaceDN w:val="0"/>
        <w:adjustRightInd w:val="0"/>
        <w:rPr>
          <w:szCs w:val="26"/>
        </w:rPr>
      </w:pPr>
      <w:r w:rsidRPr="00F60F46">
        <w:rPr>
          <w:rFonts w:hint="eastAsia"/>
        </w:rPr>
        <w:t>該</w:t>
      </w:r>
      <w:r w:rsidRPr="00F60F46">
        <w:rPr>
          <w:rFonts w:hint="eastAsia"/>
          <w:i/>
          <w:szCs w:val="26"/>
        </w:rPr>
        <w:t>承保範圍說明書</w:t>
      </w:r>
      <w:r w:rsidRPr="00F60F46">
        <w:rPr>
          <w:rFonts w:hint="eastAsia"/>
        </w:rPr>
        <w:t>是與您簽署的有關</w:t>
      </w:r>
      <w:r w:rsidRPr="00F60F46">
        <w:rPr>
          <w:rFonts w:hint="eastAsia"/>
        </w:rPr>
        <w:t xml:space="preserve"> </w:t>
      </w:r>
      <w:r w:rsidRPr="00F60F46">
        <w:rPr>
          <w:rFonts w:hint="eastAsia"/>
          <w:i/>
          <w:color w:val="0000FF"/>
          <w:szCs w:val="26"/>
        </w:rPr>
        <w:t>[insert 2019 plan name]</w:t>
      </w:r>
      <w:r w:rsidRPr="00F60F46">
        <w:rPr>
          <w:rFonts w:hint="eastAsia"/>
          <w:i/>
          <w:szCs w:val="26"/>
        </w:rPr>
        <w:t xml:space="preserve"> </w:t>
      </w:r>
      <w:r w:rsidRPr="00F60F46">
        <w:rPr>
          <w:rFonts w:hint="eastAsia"/>
        </w:rPr>
        <w:t>如何承保您的護理服務的合約的一部分。該合約還包括您的參保表、</w:t>
      </w:r>
      <w:r w:rsidRPr="00F60F46">
        <w:rPr>
          <w:rFonts w:hint="eastAsia"/>
          <w:i/>
          <w:szCs w:val="26"/>
        </w:rPr>
        <w:t>承保藥物清單（處方藥一覽表）</w:t>
      </w:r>
      <w:r w:rsidRPr="00F60F46">
        <w:rPr>
          <w:rFonts w:hint="eastAsia"/>
        </w:rPr>
        <w:t>以及我們向您提供的任何有關影響您的承保範圍的保險或條件變化的通知。這些通知有時稱為「附則」或「修正條款」</w:t>
      </w:r>
      <w:r w:rsidR="009A5603" w:rsidRPr="00F60F46">
        <w:rPr>
          <w:rFonts w:hint="eastAsia"/>
        </w:rPr>
        <w:t>。</w:t>
      </w:r>
    </w:p>
    <w:p w14:paraId="2766B359" w14:textId="4B149C59" w:rsidR="00675612" w:rsidRPr="00F60F46" w:rsidRDefault="00675612" w:rsidP="00C7387D">
      <w:pPr>
        <w:autoSpaceDE w:val="0"/>
        <w:autoSpaceDN w:val="0"/>
        <w:adjustRightInd w:val="0"/>
        <w:spacing w:after="120"/>
        <w:rPr>
          <w:szCs w:val="26"/>
        </w:rPr>
      </w:pPr>
      <w:r w:rsidRPr="00F60F46">
        <w:rPr>
          <w:rFonts w:hint="eastAsia"/>
        </w:rPr>
        <w:t>合約在</w:t>
      </w:r>
      <w:r w:rsidRPr="00F60F46">
        <w:rPr>
          <w:rFonts w:hint="eastAsia"/>
        </w:rPr>
        <w:t xml:space="preserve"> 2019 </w:t>
      </w:r>
      <w:r w:rsidRPr="00F60F46">
        <w:rPr>
          <w:rFonts w:hint="eastAsia"/>
        </w:rPr>
        <w:t>年</w:t>
      </w:r>
      <w:r w:rsidRPr="00F60F46">
        <w:rPr>
          <w:rFonts w:hint="eastAsia"/>
        </w:rPr>
        <w:t xml:space="preserve"> 1 </w:t>
      </w:r>
      <w:r w:rsidRPr="00F60F46">
        <w:rPr>
          <w:rFonts w:hint="eastAsia"/>
        </w:rPr>
        <w:t>月</w:t>
      </w:r>
      <w:r w:rsidRPr="00F60F46">
        <w:rPr>
          <w:rFonts w:hint="eastAsia"/>
        </w:rPr>
        <w:t xml:space="preserve"> 1 </w:t>
      </w:r>
      <w:r w:rsidRPr="00F60F46">
        <w:rPr>
          <w:rFonts w:hint="eastAsia"/>
        </w:rPr>
        <w:t>日到</w:t>
      </w:r>
      <w:r w:rsidRPr="00F60F46">
        <w:rPr>
          <w:rFonts w:hint="eastAsia"/>
        </w:rPr>
        <w:t xml:space="preserve"> 12 </w:t>
      </w:r>
      <w:r w:rsidRPr="00F60F46">
        <w:rPr>
          <w:rFonts w:hint="eastAsia"/>
        </w:rPr>
        <w:t>月</w:t>
      </w:r>
      <w:r w:rsidRPr="00F60F46">
        <w:rPr>
          <w:rFonts w:hint="eastAsia"/>
        </w:rPr>
        <w:t xml:space="preserve"> 31 </w:t>
      </w:r>
      <w:r w:rsidRPr="00F60F46">
        <w:rPr>
          <w:rFonts w:hint="eastAsia"/>
        </w:rPr>
        <w:t>日之間，您是</w:t>
      </w:r>
      <w:r w:rsidRPr="00F60F46">
        <w:rPr>
          <w:rFonts w:hint="eastAsia"/>
        </w:rPr>
        <w:t xml:space="preserve"> </w:t>
      </w:r>
      <w:r w:rsidRPr="00F60F46">
        <w:rPr>
          <w:rFonts w:hint="eastAsia"/>
          <w:i/>
          <w:color w:val="0000FF"/>
          <w:szCs w:val="26"/>
        </w:rPr>
        <w:t>[insert 2019 plan name]</w:t>
      </w:r>
      <w:r w:rsidRPr="00F60F46">
        <w:rPr>
          <w:rFonts w:hint="eastAsia"/>
        </w:rPr>
        <w:t xml:space="preserve"> </w:t>
      </w:r>
      <w:r w:rsidRPr="00F60F46">
        <w:rPr>
          <w:rFonts w:hint="eastAsia"/>
        </w:rPr>
        <w:t>的註冊會員的那些月份有效</w:t>
      </w:r>
      <w:r w:rsidR="009A5603" w:rsidRPr="00F60F46">
        <w:rPr>
          <w:rFonts w:hint="eastAsia"/>
        </w:rPr>
        <w:t>。</w:t>
      </w:r>
    </w:p>
    <w:p w14:paraId="29FB1215" w14:textId="21F5896C" w:rsidR="00DC42AD" w:rsidRPr="00F60F46" w:rsidRDefault="00DC42AD" w:rsidP="00C7387D">
      <w:pPr>
        <w:autoSpaceDE w:val="0"/>
        <w:autoSpaceDN w:val="0"/>
        <w:adjustRightInd w:val="0"/>
        <w:spacing w:after="120"/>
        <w:rPr>
          <w:szCs w:val="26"/>
        </w:rPr>
      </w:pPr>
      <w:r w:rsidRPr="00F60F46">
        <w:rPr>
          <w:rFonts w:hint="eastAsia"/>
        </w:rPr>
        <w:lastRenderedPageBreak/>
        <w:t xml:space="preserve">Medicare </w:t>
      </w:r>
      <w:r w:rsidRPr="00F60F46">
        <w:rPr>
          <w:rFonts w:hint="eastAsia"/>
        </w:rPr>
        <w:t>允許我們每個日曆年對我們提供的計劃進行變更。這意味著我們可在</w:t>
      </w:r>
      <w:r w:rsidRPr="00F60F46">
        <w:rPr>
          <w:rFonts w:hint="eastAsia"/>
        </w:rPr>
        <w:t xml:space="preserve"> 2019 </w:t>
      </w:r>
      <w:r w:rsidRPr="00F60F46">
        <w:rPr>
          <w:rFonts w:hint="eastAsia"/>
        </w:rPr>
        <w:t>年</w:t>
      </w:r>
      <w:r w:rsidRPr="00F60F46">
        <w:rPr>
          <w:rFonts w:hint="eastAsia"/>
        </w:rPr>
        <w:t xml:space="preserve"> 12 </w:t>
      </w:r>
      <w:r w:rsidRPr="00F60F46">
        <w:rPr>
          <w:rFonts w:hint="eastAsia"/>
        </w:rPr>
        <w:t>月</w:t>
      </w:r>
      <w:r w:rsidRPr="00F60F46">
        <w:rPr>
          <w:rFonts w:hint="eastAsia"/>
        </w:rPr>
        <w:t xml:space="preserve"> 31 </w:t>
      </w:r>
      <w:r w:rsidRPr="00F60F46">
        <w:rPr>
          <w:rFonts w:hint="eastAsia"/>
        </w:rPr>
        <w:t>日之後變更</w:t>
      </w:r>
      <w:r w:rsidRPr="00F60F46">
        <w:rPr>
          <w:rFonts w:hint="eastAsia"/>
        </w:rPr>
        <w:t xml:space="preserve"> </w:t>
      </w:r>
      <w:r w:rsidRPr="00F60F46">
        <w:rPr>
          <w:rFonts w:hint="eastAsia"/>
          <w:i/>
          <w:color w:val="0000FF"/>
          <w:szCs w:val="26"/>
        </w:rPr>
        <w:t>[insert 2019 plan name]</w:t>
      </w:r>
      <w:r w:rsidRPr="00F60F46">
        <w:rPr>
          <w:rFonts w:hint="eastAsia"/>
        </w:rPr>
        <w:t xml:space="preserve"> </w:t>
      </w:r>
      <w:r w:rsidRPr="00F60F46">
        <w:rPr>
          <w:rFonts w:hint="eastAsia"/>
        </w:rPr>
        <w:t>的費用和福利。我們也可在</w:t>
      </w:r>
      <w:r w:rsidRPr="00F60F46">
        <w:rPr>
          <w:rFonts w:hint="eastAsia"/>
        </w:rPr>
        <w:t xml:space="preserve"> 2019 </w:t>
      </w:r>
      <w:r w:rsidRPr="00F60F46">
        <w:rPr>
          <w:rFonts w:hint="eastAsia"/>
        </w:rPr>
        <w:t>年</w:t>
      </w:r>
      <w:r w:rsidRPr="00F60F46">
        <w:rPr>
          <w:rFonts w:hint="eastAsia"/>
        </w:rPr>
        <w:t xml:space="preserve"> 12 </w:t>
      </w:r>
      <w:r w:rsidRPr="00F60F46">
        <w:rPr>
          <w:rFonts w:hint="eastAsia"/>
        </w:rPr>
        <w:t>月</w:t>
      </w:r>
      <w:r w:rsidRPr="00F60F46">
        <w:rPr>
          <w:rFonts w:hint="eastAsia"/>
        </w:rPr>
        <w:t xml:space="preserve"> 31 </w:t>
      </w:r>
      <w:r w:rsidRPr="00F60F46">
        <w:rPr>
          <w:rFonts w:hint="eastAsia"/>
        </w:rPr>
        <w:t>日之後選擇停止提供此計劃，或選擇在其他服務區域提供。</w:t>
      </w:r>
    </w:p>
    <w:p w14:paraId="1FF184AD" w14:textId="77777777" w:rsidR="00675612" w:rsidRPr="00F60F46" w:rsidRDefault="00675612" w:rsidP="00C7387D">
      <w:pPr>
        <w:pStyle w:val="subheading"/>
        <w:autoSpaceDE w:val="0"/>
        <w:autoSpaceDN w:val="0"/>
      </w:pPr>
      <w:r w:rsidRPr="00F60F46">
        <w:rPr>
          <w:rFonts w:hint="eastAsia"/>
        </w:rPr>
        <w:t xml:space="preserve">Medicare </w:t>
      </w:r>
      <w:r w:rsidRPr="00F60F46">
        <w:rPr>
          <w:rFonts w:hint="eastAsia"/>
        </w:rPr>
        <w:t>每年必須批准我們的計劃</w:t>
      </w:r>
    </w:p>
    <w:p w14:paraId="0F7B9A8C" w14:textId="31588FF0" w:rsidR="00675612" w:rsidRPr="00F60F46" w:rsidRDefault="00675612" w:rsidP="00C7387D">
      <w:pPr>
        <w:autoSpaceDE w:val="0"/>
        <w:autoSpaceDN w:val="0"/>
        <w:adjustRightInd w:val="0"/>
        <w:spacing w:after="120"/>
        <w:rPr>
          <w:szCs w:val="26"/>
        </w:rPr>
      </w:pPr>
      <w:r w:rsidRPr="00F60F46">
        <w:rPr>
          <w:rFonts w:hint="eastAsia"/>
        </w:rPr>
        <w:t>Medicare</w:t>
      </w:r>
      <w:r w:rsidRPr="00F60F46">
        <w:rPr>
          <w:rFonts w:hint="eastAsia"/>
        </w:rPr>
        <w:t>（</w:t>
      </w:r>
      <w:r w:rsidRPr="00F60F46">
        <w:rPr>
          <w:rFonts w:hint="eastAsia"/>
        </w:rPr>
        <w:t xml:space="preserve">Medicare </w:t>
      </w:r>
      <w:r w:rsidRPr="00F60F46">
        <w:rPr>
          <w:rFonts w:hint="eastAsia"/>
        </w:rPr>
        <w:t>與</w:t>
      </w:r>
      <w:r w:rsidRPr="00F60F46">
        <w:rPr>
          <w:rFonts w:hint="eastAsia"/>
        </w:rPr>
        <w:t xml:space="preserve"> Medicaid </w:t>
      </w:r>
      <w:r w:rsidRPr="00F60F46">
        <w:rPr>
          <w:rFonts w:hint="eastAsia"/>
        </w:rPr>
        <w:t>服務中心）每年必須批准</w:t>
      </w:r>
      <w:r w:rsidRPr="00F60F46">
        <w:rPr>
          <w:rFonts w:hint="eastAsia"/>
        </w:rPr>
        <w:t xml:space="preserve"> </w:t>
      </w:r>
      <w:r w:rsidRPr="00F60F46">
        <w:rPr>
          <w:rFonts w:hint="eastAsia"/>
          <w:i/>
          <w:color w:val="0000FF"/>
          <w:szCs w:val="26"/>
        </w:rPr>
        <w:t>[insert 2019 plan name]</w:t>
      </w:r>
      <w:r w:rsidRPr="00F60F46">
        <w:rPr>
          <w:rFonts w:hint="eastAsia"/>
        </w:rPr>
        <w:t>。只要我們選擇繼續提供計劃並且</w:t>
      </w:r>
      <w:r w:rsidRPr="00F60F46">
        <w:rPr>
          <w:rFonts w:hint="eastAsia"/>
        </w:rPr>
        <w:t xml:space="preserve"> Medicare </w:t>
      </w:r>
      <w:r w:rsidRPr="00F60F46">
        <w:rPr>
          <w:rFonts w:hint="eastAsia"/>
        </w:rPr>
        <w:t>續批了計劃，您就可繼續作為我們計劃的會員獲得</w:t>
      </w:r>
      <w:r w:rsidRPr="00F60F46">
        <w:rPr>
          <w:rFonts w:hint="eastAsia"/>
        </w:rPr>
        <w:t xml:space="preserve"> Medicare </w:t>
      </w:r>
      <w:r w:rsidRPr="00F60F46">
        <w:rPr>
          <w:rFonts w:hint="eastAsia"/>
        </w:rPr>
        <w:t>的承保。</w:t>
      </w:r>
    </w:p>
    <w:p w14:paraId="13E49B18" w14:textId="77777777" w:rsidR="00675612" w:rsidRPr="00F60F46" w:rsidRDefault="00675612" w:rsidP="00C7387D">
      <w:pPr>
        <w:pStyle w:val="Heading3"/>
        <w:autoSpaceDE w:val="0"/>
        <w:autoSpaceDN w:val="0"/>
      </w:pPr>
      <w:bookmarkStart w:id="68" w:name="_Toc109299876"/>
      <w:bookmarkStart w:id="69" w:name="_Toc109300175"/>
      <w:bookmarkStart w:id="70" w:name="_Toc190801646"/>
      <w:bookmarkStart w:id="71" w:name="_Toc471766405"/>
      <w:bookmarkStart w:id="72" w:name="_Toc517856524"/>
      <w:bookmarkStart w:id="73" w:name="_Toc517856707"/>
      <w:bookmarkStart w:id="74" w:name="_Toc517856890"/>
      <w:bookmarkStart w:id="75" w:name="_Toc517857073"/>
      <w:bookmarkStart w:id="76" w:name="_Toc517857256"/>
      <w:bookmarkStart w:id="77" w:name="_Toc517857439"/>
      <w:bookmarkStart w:id="78" w:name="_Toc517857622"/>
      <w:bookmarkStart w:id="79" w:name="_Toc517857805"/>
      <w:bookmarkStart w:id="80" w:name="_Toc517857988"/>
      <w:bookmarkStart w:id="81" w:name="_Toc518915447"/>
      <w:r w:rsidRPr="00F60F46">
        <w:rPr>
          <w:rFonts w:hint="eastAsia"/>
        </w:rPr>
        <w:t>第</w:t>
      </w:r>
      <w:r w:rsidRPr="00F60F46">
        <w:rPr>
          <w:rFonts w:hint="eastAsia"/>
        </w:rPr>
        <w:t xml:space="preserve"> 2 </w:t>
      </w:r>
      <w:r w:rsidRPr="00F60F46">
        <w:rPr>
          <w:rFonts w:hint="eastAsia"/>
        </w:rPr>
        <w:t>節</w:t>
      </w:r>
      <w:r w:rsidRPr="00F60F46">
        <w:rPr>
          <w:rFonts w:hint="eastAsia"/>
        </w:rPr>
        <w:tab/>
      </w:r>
      <w:r w:rsidRPr="00F60F46">
        <w:rPr>
          <w:rFonts w:hint="eastAsia"/>
        </w:rPr>
        <w:t>要成為計劃會員需要具備哪些條件？</w:t>
      </w:r>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441E9DF8" w14:textId="77777777" w:rsidR="00675612" w:rsidRPr="00F60F46" w:rsidRDefault="00675612" w:rsidP="00C7387D">
      <w:pPr>
        <w:pStyle w:val="Heading4"/>
        <w:autoSpaceDE w:val="0"/>
        <w:autoSpaceDN w:val="0"/>
      </w:pPr>
      <w:bookmarkStart w:id="82" w:name="_Toc109299877"/>
      <w:bookmarkStart w:id="83" w:name="_Toc109300176"/>
      <w:bookmarkStart w:id="84" w:name="_Toc190801647"/>
      <w:bookmarkStart w:id="85" w:name="_Toc471766406"/>
      <w:bookmarkStart w:id="86" w:name="_Toc517856525"/>
      <w:bookmarkStart w:id="87" w:name="_Toc517856708"/>
      <w:bookmarkStart w:id="88" w:name="_Toc517856891"/>
      <w:bookmarkStart w:id="89" w:name="_Toc517857074"/>
      <w:bookmarkStart w:id="90" w:name="_Toc517857257"/>
      <w:bookmarkStart w:id="91" w:name="_Toc517857440"/>
      <w:bookmarkStart w:id="92" w:name="_Toc517857623"/>
      <w:bookmarkStart w:id="93" w:name="_Toc517857806"/>
      <w:bookmarkStart w:id="94" w:name="_Toc517857989"/>
      <w:bookmarkStart w:id="95" w:name="_Toc518915448"/>
      <w:r w:rsidRPr="00F60F46">
        <w:rPr>
          <w:rFonts w:hint="eastAsia"/>
        </w:rPr>
        <w:t>第</w:t>
      </w:r>
      <w:r w:rsidRPr="00F60F46">
        <w:rPr>
          <w:rFonts w:hint="eastAsia"/>
        </w:rPr>
        <w:t xml:space="preserve"> 2.1 </w:t>
      </w:r>
      <w:r w:rsidRPr="00F60F46">
        <w:rPr>
          <w:rFonts w:hint="eastAsia"/>
        </w:rPr>
        <w:t>節</w:t>
      </w:r>
      <w:r w:rsidRPr="00F60F46">
        <w:rPr>
          <w:rFonts w:hint="eastAsia"/>
        </w:rPr>
        <w:t xml:space="preserve"> </w:t>
      </w:r>
      <w:r w:rsidRPr="00F60F46">
        <w:rPr>
          <w:rFonts w:hint="eastAsia"/>
        </w:rPr>
        <w:tab/>
      </w:r>
      <w:r w:rsidRPr="00F60F46">
        <w:rPr>
          <w:rFonts w:hint="eastAsia"/>
        </w:rPr>
        <w:t>符合條件的要求</w:t>
      </w:r>
      <w:bookmarkEnd w:id="82"/>
      <w:bookmarkEnd w:id="83"/>
      <w:bookmarkEnd w:id="84"/>
      <w:bookmarkEnd w:id="85"/>
      <w:bookmarkEnd w:id="86"/>
      <w:bookmarkEnd w:id="87"/>
      <w:bookmarkEnd w:id="88"/>
      <w:bookmarkEnd w:id="89"/>
      <w:bookmarkEnd w:id="90"/>
      <w:bookmarkEnd w:id="91"/>
      <w:bookmarkEnd w:id="92"/>
      <w:bookmarkEnd w:id="93"/>
      <w:bookmarkEnd w:id="94"/>
      <w:bookmarkEnd w:id="95"/>
    </w:p>
    <w:bookmarkEnd w:id="65"/>
    <w:bookmarkEnd w:id="66"/>
    <w:bookmarkEnd w:id="67"/>
    <w:p w14:paraId="659EFA0D" w14:textId="77777777" w:rsidR="00675612" w:rsidRPr="00F60F46" w:rsidRDefault="00675612" w:rsidP="00C7387D">
      <w:pPr>
        <w:keepNext/>
        <w:autoSpaceDE w:val="0"/>
        <w:autoSpaceDN w:val="0"/>
        <w:rPr>
          <w:i/>
        </w:rPr>
      </w:pPr>
      <w:r w:rsidRPr="00F60F46">
        <w:rPr>
          <w:rFonts w:hint="eastAsia"/>
          <w:i/>
        </w:rPr>
        <w:t>只要您符合以下條件，就可以成為我們計劃的會員：</w:t>
      </w:r>
    </w:p>
    <w:p w14:paraId="1EEB9F17" w14:textId="77777777" w:rsidR="00675612" w:rsidRPr="00F60F46" w:rsidRDefault="00675612" w:rsidP="00C7387D">
      <w:pPr>
        <w:pStyle w:val="ListBullet"/>
        <w:autoSpaceDE w:val="0"/>
        <w:autoSpaceDN w:val="0"/>
      </w:pPr>
      <w:r w:rsidRPr="00F60F46">
        <w:rPr>
          <w:rFonts w:hint="eastAsia"/>
        </w:rPr>
        <w:t>您加入了</w:t>
      </w:r>
      <w:r w:rsidRPr="00F60F46">
        <w:rPr>
          <w:rFonts w:hint="eastAsia"/>
        </w:rPr>
        <w:t xml:space="preserve"> Medicare A </w:t>
      </w:r>
      <w:r w:rsidRPr="00F60F46">
        <w:rPr>
          <w:rFonts w:hint="eastAsia"/>
        </w:rPr>
        <w:t>部分或</w:t>
      </w:r>
      <w:r w:rsidRPr="00F60F46">
        <w:rPr>
          <w:rFonts w:hint="eastAsia"/>
        </w:rPr>
        <w:t xml:space="preserve"> Medicare B </w:t>
      </w:r>
      <w:r w:rsidRPr="00F60F46">
        <w:rPr>
          <w:rFonts w:hint="eastAsia"/>
        </w:rPr>
        <w:t>部分（或您同時加入兩者）（第</w:t>
      </w:r>
      <w:r w:rsidRPr="00F60F46">
        <w:rPr>
          <w:rFonts w:hint="eastAsia"/>
        </w:rPr>
        <w:t xml:space="preserve"> 2.2 </w:t>
      </w:r>
      <w:r w:rsidRPr="00F60F46">
        <w:rPr>
          <w:rFonts w:hint="eastAsia"/>
        </w:rPr>
        <w:t>節介紹了</w:t>
      </w:r>
      <w:r w:rsidRPr="00F60F46">
        <w:rPr>
          <w:rFonts w:hint="eastAsia"/>
        </w:rPr>
        <w:t xml:space="preserve"> Medicare A </w:t>
      </w:r>
      <w:r w:rsidRPr="00F60F46">
        <w:rPr>
          <w:rFonts w:hint="eastAsia"/>
        </w:rPr>
        <w:t>部分和</w:t>
      </w:r>
      <w:r w:rsidRPr="00F60F46">
        <w:rPr>
          <w:rFonts w:hint="eastAsia"/>
        </w:rPr>
        <w:t xml:space="preserve"> Medicare B </w:t>
      </w:r>
      <w:r w:rsidRPr="00F60F46">
        <w:rPr>
          <w:rFonts w:hint="eastAsia"/>
        </w:rPr>
        <w:t>部分的相關資訊）</w:t>
      </w:r>
      <w:r w:rsidRPr="00F60F46">
        <w:rPr>
          <w:rFonts w:hint="eastAsia"/>
        </w:rPr>
        <w:t xml:space="preserve"> </w:t>
      </w:r>
    </w:p>
    <w:p w14:paraId="5042EB14" w14:textId="15977BAA" w:rsidR="00CF2786" w:rsidRPr="00F60F46" w:rsidRDefault="0030188E" w:rsidP="00C7387D">
      <w:pPr>
        <w:pStyle w:val="ListBullet"/>
        <w:autoSpaceDE w:val="0"/>
        <w:autoSpaceDN w:val="0"/>
      </w:pPr>
      <w:r w:rsidRPr="00F60F46">
        <w:rPr>
          <w:rFonts w:ascii="SimSun" w:hAnsi="SimSun" w:hint="eastAsia"/>
        </w:rPr>
        <w:t>－</w:t>
      </w:r>
      <w:r w:rsidR="00CF2786" w:rsidRPr="00F60F46">
        <w:rPr>
          <w:rFonts w:hint="eastAsia"/>
        </w:rPr>
        <w:t xml:space="preserve"> </w:t>
      </w:r>
      <w:r w:rsidR="00CF2786" w:rsidRPr="00F60F46">
        <w:rPr>
          <w:rFonts w:hint="eastAsia"/>
          <w:i/>
        </w:rPr>
        <w:t>並且</w:t>
      </w:r>
      <w:r w:rsidR="00CF2786" w:rsidRPr="00F60F46">
        <w:rPr>
          <w:rFonts w:hint="eastAsia"/>
        </w:rPr>
        <w:t xml:space="preserve"> </w:t>
      </w:r>
      <w:r w:rsidRPr="00F60F46">
        <w:rPr>
          <w:rFonts w:ascii="SimSun" w:hAnsi="SimSun" w:hint="eastAsia"/>
        </w:rPr>
        <w:t>－</w:t>
      </w:r>
      <w:r w:rsidR="00CF2786" w:rsidRPr="00F60F46">
        <w:rPr>
          <w:rFonts w:hint="eastAsia"/>
        </w:rPr>
        <w:t xml:space="preserve"> </w:t>
      </w:r>
      <w:r w:rsidR="00CF2786" w:rsidRPr="00F60F46">
        <w:rPr>
          <w:rFonts w:hint="eastAsia"/>
        </w:rPr>
        <w:t>您是美國公民或在美國合法居留</w:t>
      </w:r>
    </w:p>
    <w:p w14:paraId="3241412C" w14:textId="39D5FBE1" w:rsidR="00675612" w:rsidRPr="00F60F46" w:rsidRDefault="0030188E" w:rsidP="00C7387D">
      <w:pPr>
        <w:pStyle w:val="ListBullet"/>
        <w:autoSpaceDE w:val="0"/>
        <w:autoSpaceDN w:val="0"/>
        <w:rPr>
          <w:iCs/>
        </w:rPr>
      </w:pPr>
      <w:r w:rsidRPr="00F60F46">
        <w:rPr>
          <w:rFonts w:ascii="SimSun" w:hAnsi="SimSun" w:hint="eastAsia"/>
          <w:i/>
        </w:rPr>
        <w:t>－</w:t>
      </w:r>
      <w:r w:rsidR="00675612" w:rsidRPr="00F60F46">
        <w:rPr>
          <w:rFonts w:hint="eastAsia"/>
          <w:i/>
        </w:rPr>
        <w:t xml:space="preserve"> </w:t>
      </w:r>
      <w:r w:rsidR="00675612" w:rsidRPr="00F60F46">
        <w:rPr>
          <w:rFonts w:hint="eastAsia"/>
          <w:i/>
        </w:rPr>
        <w:t>並且</w:t>
      </w:r>
      <w:r w:rsidR="00675612" w:rsidRPr="00F60F46">
        <w:rPr>
          <w:rFonts w:hint="eastAsia"/>
          <w:i/>
        </w:rPr>
        <w:t xml:space="preserve"> </w:t>
      </w:r>
      <w:r w:rsidRPr="00F60F46">
        <w:rPr>
          <w:rFonts w:ascii="SimSun" w:hAnsi="SimSun" w:hint="eastAsia"/>
          <w:i/>
        </w:rPr>
        <w:t>－</w:t>
      </w:r>
      <w:r w:rsidR="00675612" w:rsidRPr="00F60F46">
        <w:rPr>
          <w:rFonts w:hint="eastAsia"/>
          <w:i/>
        </w:rPr>
        <w:t xml:space="preserve"> </w:t>
      </w:r>
      <w:r w:rsidR="00675612" w:rsidRPr="00F60F46">
        <w:rPr>
          <w:rFonts w:hint="eastAsia"/>
        </w:rPr>
        <w:t>您居住於我們的地理服務區域（下面的第</w:t>
      </w:r>
      <w:r w:rsidR="00675612" w:rsidRPr="00F60F46">
        <w:rPr>
          <w:rFonts w:hint="eastAsia"/>
        </w:rPr>
        <w:t xml:space="preserve"> 2.3 </w:t>
      </w:r>
      <w:r w:rsidR="00675612" w:rsidRPr="00F60F46">
        <w:rPr>
          <w:rFonts w:hint="eastAsia"/>
        </w:rPr>
        <w:t>節介紹了我們的服務區域）</w:t>
      </w:r>
      <w:r w:rsidR="00675612" w:rsidRPr="00F60F46">
        <w:rPr>
          <w:rFonts w:hint="eastAsia"/>
          <w:color w:val="0000FF"/>
          <w:szCs w:val="26"/>
        </w:rPr>
        <w:t>[</w:t>
      </w:r>
      <w:r w:rsidR="00675612" w:rsidRPr="00F60F46">
        <w:rPr>
          <w:rFonts w:hint="eastAsia"/>
          <w:i/>
          <w:color w:val="0000FF"/>
          <w:szCs w:val="26"/>
        </w:rPr>
        <w:t>Plans with grandfathered members who were outside of area prior to January 1999, insert</w:t>
      </w:r>
      <w:r w:rsidR="00154D4C" w:rsidRPr="00F60F46">
        <w:rPr>
          <w:rFonts w:hint="eastAsia"/>
          <w:color w:val="0000FF"/>
          <w:szCs w:val="26"/>
        </w:rPr>
        <w:t xml:space="preserve">: </w:t>
      </w:r>
      <w:r w:rsidR="00675612" w:rsidRPr="00F60F46">
        <w:rPr>
          <w:rFonts w:hint="eastAsia"/>
          <w:color w:val="0000FF"/>
          <w:szCs w:val="26"/>
        </w:rPr>
        <w:t>如果您從</w:t>
      </w:r>
      <w:r w:rsidR="00675612" w:rsidRPr="00F60F46">
        <w:rPr>
          <w:rFonts w:hint="eastAsia"/>
          <w:color w:val="0000FF"/>
          <w:szCs w:val="26"/>
        </w:rPr>
        <w:t xml:space="preserve"> 1999 </w:t>
      </w:r>
      <w:r w:rsidR="00675612" w:rsidRPr="00F60F46">
        <w:rPr>
          <w:rFonts w:hint="eastAsia"/>
          <w:color w:val="0000FF"/>
          <w:szCs w:val="26"/>
        </w:rPr>
        <w:t>年</w:t>
      </w:r>
      <w:r w:rsidR="00675612" w:rsidRPr="00F60F46">
        <w:rPr>
          <w:rFonts w:hint="eastAsia"/>
          <w:color w:val="0000FF"/>
          <w:szCs w:val="26"/>
        </w:rPr>
        <w:t xml:space="preserve"> 1 </w:t>
      </w:r>
      <w:r w:rsidR="00675612" w:rsidRPr="00F60F46">
        <w:rPr>
          <w:rFonts w:hint="eastAsia"/>
          <w:color w:val="0000FF"/>
          <w:szCs w:val="26"/>
        </w:rPr>
        <w:t>月以前至今一直是我們計劃的會員，且您在</w:t>
      </w:r>
      <w:r w:rsidR="00675612" w:rsidRPr="00F60F46">
        <w:rPr>
          <w:rFonts w:hint="eastAsia"/>
          <w:color w:val="0000FF"/>
          <w:szCs w:val="26"/>
        </w:rPr>
        <w:t xml:space="preserve"> 1999 </w:t>
      </w:r>
      <w:r w:rsidR="00675612" w:rsidRPr="00F60F46">
        <w:rPr>
          <w:rFonts w:hint="eastAsia"/>
          <w:color w:val="0000FF"/>
          <w:szCs w:val="26"/>
        </w:rPr>
        <w:t>年</w:t>
      </w:r>
      <w:r w:rsidR="00675612" w:rsidRPr="00F60F46">
        <w:rPr>
          <w:rFonts w:hint="eastAsia"/>
          <w:color w:val="0000FF"/>
          <w:szCs w:val="26"/>
        </w:rPr>
        <w:t xml:space="preserve"> 1 </w:t>
      </w:r>
      <w:r w:rsidR="00675612" w:rsidRPr="00F60F46">
        <w:rPr>
          <w:rFonts w:hint="eastAsia"/>
          <w:color w:val="0000FF"/>
          <w:szCs w:val="26"/>
        </w:rPr>
        <w:t>月之前居住在我們的服務區域之外，只要從</w:t>
      </w:r>
      <w:r w:rsidR="00675612" w:rsidRPr="00F60F46">
        <w:rPr>
          <w:rFonts w:hint="eastAsia"/>
          <w:color w:val="0000FF"/>
          <w:szCs w:val="26"/>
        </w:rPr>
        <w:t xml:space="preserve"> 1999 </w:t>
      </w:r>
      <w:r w:rsidR="00675612" w:rsidRPr="00F60F46">
        <w:rPr>
          <w:rFonts w:hint="eastAsia"/>
          <w:color w:val="0000FF"/>
          <w:szCs w:val="26"/>
        </w:rPr>
        <w:t>年</w:t>
      </w:r>
      <w:r w:rsidR="00675612" w:rsidRPr="00F60F46">
        <w:rPr>
          <w:rFonts w:hint="eastAsia"/>
          <w:color w:val="0000FF"/>
          <w:szCs w:val="26"/>
        </w:rPr>
        <w:t xml:space="preserve"> 1 </w:t>
      </w:r>
      <w:r w:rsidR="00675612" w:rsidRPr="00F60F46">
        <w:rPr>
          <w:rFonts w:hint="eastAsia"/>
          <w:color w:val="0000FF"/>
          <w:szCs w:val="26"/>
        </w:rPr>
        <w:t>月以前至今未搬遷，您仍具備資格。</w:t>
      </w:r>
      <w:r w:rsidR="00675612" w:rsidRPr="00F60F46">
        <w:rPr>
          <w:rFonts w:hint="eastAsia"/>
          <w:color w:val="0000FF"/>
          <w:szCs w:val="26"/>
        </w:rPr>
        <w:t>]</w:t>
      </w:r>
    </w:p>
    <w:p w14:paraId="0C6E05D6" w14:textId="77777777" w:rsidR="00675612" w:rsidRPr="00F60F46" w:rsidRDefault="00675612" w:rsidP="00C7387D">
      <w:pPr>
        <w:pStyle w:val="Heading4"/>
        <w:autoSpaceDE w:val="0"/>
        <w:autoSpaceDN w:val="0"/>
      </w:pPr>
      <w:bookmarkStart w:id="96" w:name="_Toc109299878"/>
      <w:bookmarkStart w:id="97" w:name="_Toc109300177"/>
      <w:bookmarkStart w:id="98" w:name="_Toc190801648"/>
      <w:bookmarkStart w:id="99" w:name="_Toc471766407"/>
      <w:bookmarkStart w:id="100" w:name="_Toc517856526"/>
      <w:bookmarkStart w:id="101" w:name="_Toc517856709"/>
      <w:bookmarkStart w:id="102" w:name="_Toc517856892"/>
      <w:bookmarkStart w:id="103" w:name="_Toc517857075"/>
      <w:bookmarkStart w:id="104" w:name="_Toc517857258"/>
      <w:bookmarkStart w:id="105" w:name="_Toc517857441"/>
      <w:bookmarkStart w:id="106" w:name="_Toc517857624"/>
      <w:bookmarkStart w:id="107" w:name="_Toc517857807"/>
      <w:bookmarkStart w:id="108" w:name="_Toc517857990"/>
      <w:bookmarkStart w:id="109" w:name="_Toc518915449"/>
      <w:r w:rsidRPr="00F60F46">
        <w:rPr>
          <w:rFonts w:hint="eastAsia"/>
        </w:rPr>
        <w:t>第</w:t>
      </w:r>
      <w:r w:rsidRPr="00F60F46">
        <w:rPr>
          <w:rFonts w:hint="eastAsia"/>
        </w:rPr>
        <w:t xml:space="preserve"> 2.2 </w:t>
      </w:r>
      <w:r w:rsidRPr="00F60F46">
        <w:rPr>
          <w:rFonts w:hint="eastAsia"/>
        </w:rPr>
        <w:t>節</w:t>
      </w:r>
      <w:r w:rsidRPr="00F60F46">
        <w:rPr>
          <w:rFonts w:hint="eastAsia"/>
        </w:rPr>
        <w:tab/>
      </w:r>
      <w:r w:rsidRPr="00F60F46">
        <w:rPr>
          <w:rFonts w:hint="eastAsia"/>
        </w:rPr>
        <w:t>什麼是</w:t>
      </w:r>
      <w:r w:rsidRPr="00F60F46">
        <w:rPr>
          <w:rFonts w:hint="eastAsia"/>
        </w:rPr>
        <w:t xml:space="preserve"> Medicare A </w:t>
      </w:r>
      <w:r w:rsidRPr="00F60F46">
        <w:rPr>
          <w:rFonts w:hint="eastAsia"/>
        </w:rPr>
        <w:t>部分和</w:t>
      </w:r>
      <w:r w:rsidRPr="00F60F46">
        <w:rPr>
          <w:rFonts w:hint="eastAsia"/>
        </w:rPr>
        <w:t xml:space="preserve"> Medicare B </w:t>
      </w:r>
      <w:r w:rsidRPr="00F60F46">
        <w:rPr>
          <w:rFonts w:hint="eastAsia"/>
        </w:rPr>
        <w:t>部分計劃？</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73E295D7" w14:textId="4E55789C" w:rsidR="003A5931" w:rsidRPr="00F60F46" w:rsidRDefault="003A5931" w:rsidP="00C7387D">
      <w:pPr>
        <w:autoSpaceDE w:val="0"/>
        <w:autoSpaceDN w:val="0"/>
        <w:rPr>
          <w:szCs w:val="26"/>
        </w:rPr>
      </w:pPr>
      <w:r w:rsidRPr="00F60F46">
        <w:rPr>
          <w:rFonts w:hint="eastAsia"/>
        </w:rPr>
        <w:t>如上文第</w:t>
      </w:r>
      <w:r w:rsidRPr="00F60F46">
        <w:rPr>
          <w:rFonts w:hint="eastAsia"/>
        </w:rPr>
        <w:t xml:space="preserve"> 1.1 </w:t>
      </w:r>
      <w:r w:rsidRPr="00F60F46">
        <w:rPr>
          <w:rFonts w:hint="eastAsia"/>
        </w:rPr>
        <w:t>節所述，您已選擇透過我們的計劃獲取處方藥保險（有時稱為</w:t>
      </w:r>
      <w:r w:rsidRPr="00F60F46">
        <w:rPr>
          <w:rFonts w:hint="eastAsia"/>
        </w:rPr>
        <w:t xml:space="preserve"> Medicare D </w:t>
      </w:r>
      <w:r w:rsidRPr="00F60F46">
        <w:rPr>
          <w:rFonts w:hint="eastAsia"/>
        </w:rPr>
        <w:t>部分）。我們的計劃與</w:t>
      </w:r>
      <w:r w:rsidRPr="00F60F46">
        <w:rPr>
          <w:rFonts w:hint="eastAsia"/>
        </w:rPr>
        <w:t xml:space="preserve"> Medicare </w:t>
      </w:r>
      <w:r w:rsidRPr="00F60F46">
        <w:rPr>
          <w:rFonts w:hint="eastAsia"/>
        </w:rPr>
        <w:t>簽有合約，為您提供最多的此類</w:t>
      </w:r>
      <w:r w:rsidRPr="00F60F46">
        <w:rPr>
          <w:rFonts w:hint="eastAsia"/>
        </w:rPr>
        <w:t xml:space="preserve"> Medicare </w:t>
      </w:r>
      <w:r w:rsidRPr="00F60F46">
        <w:rPr>
          <w:rFonts w:hint="eastAsia"/>
        </w:rPr>
        <w:t>福利。我們在第</w:t>
      </w:r>
      <w:r w:rsidRPr="00F60F46">
        <w:rPr>
          <w:rFonts w:hint="eastAsia"/>
        </w:rPr>
        <w:t xml:space="preserve"> 3 </w:t>
      </w:r>
      <w:r w:rsidRPr="00F60F46">
        <w:rPr>
          <w:rFonts w:hint="eastAsia"/>
        </w:rPr>
        <w:t>章介紹您在</w:t>
      </w:r>
      <w:r w:rsidRPr="00F60F46">
        <w:rPr>
          <w:rFonts w:hint="eastAsia"/>
        </w:rPr>
        <w:t xml:space="preserve"> Medicare D </w:t>
      </w:r>
      <w:r w:rsidRPr="00F60F46">
        <w:rPr>
          <w:rFonts w:hint="eastAsia"/>
        </w:rPr>
        <w:t>部分項下可獲得的藥物保險。</w:t>
      </w:r>
    </w:p>
    <w:p w14:paraId="569B54A9" w14:textId="77777777" w:rsidR="008E49DB" w:rsidRPr="00F60F46" w:rsidRDefault="008E49DB" w:rsidP="00C7387D">
      <w:pPr>
        <w:autoSpaceDE w:val="0"/>
        <w:autoSpaceDN w:val="0"/>
      </w:pPr>
      <w:r w:rsidRPr="00F60F46">
        <w:rPr>
          <w:rFonts w:hint="eastAsia"/>
        </w:rPr>
        <w:t>在您首次註冊</w:t>
      </w:r>
      <w:r w:rsidRPr="00F60F46">
        <w:rPr>
          <w:rFonts w:hint="eastAsia"/>
        </w:rPr>
        <w:t xml:space="preserve"> Medicare </w:t>
      </w:r>
      <w:r w:rsidRPr="00F60F46">
        <w:rPr>
          <w:rFonts w:hint="eastAsia"/>
        </w:rPr>
        <w:t>時，就會獲得關於</w:t>
      </w:r>
      <w:r w:rsidRPr="00F60F46">
        <w:rPr>
          <w:rFonts w:hint="eastAsia"/>
        </w:rPr>
        <w:t xml:space="preserve"> Medicare A </w:t>
      </w:r>
      <w:r w:rsidRPr="00F60F46">
        <w:rPr>
          <w:rFonts w:hint="eastAsia"/>
        </w:rPr>
        <w:t>部分和</w:t>
      </w:r>
      <w:r w:rsidRPr="00F60F46">
        <w:rPr>
          <w:rFonts w:hint="eastAsia"/>
        </w:rPr>
        <w:t xml:space="preserve"> B </w:t>
      </w:r>
      <w:r w:rsidRPr="00F60F46">
        <w:rPr>
          <w:rFonts w:hint="eastAsia"/>
        </w:rPr>
        <w:t>部分所承保服務的資訊。請記住：</w:t>
      </w:r>
    </w:p>
    <w:p w14:paraId="200BC577" w14:textId="77777777" w:rsidR="008E49DB" w:rsidRPr="00F60F46" w:rsidRDefault="008E49DB" w:rsidP="00C7387D">
      <w:pPr>
        <w:pStyle w:val="ListBullet"/>
        <w:autoSpaceDE w:val="0"/>
        <w:autoSpaceDN w:val="0"/>
      </w:pPr>
      <w:r w:rsidRPr="00F60F46">
        <w:rPr>
          <w:rFonts w:hint="eastAsia"/>
        </w:rPr>
        <w:t xml:space="preserve">Medicare A </w:t>
      </w:r>
      <w:r w:rsidRPr="00F60F46">
        <w:rPr>
          <w:rFonts w:hint="eastAsia"/>
        </w:rPr>
        <w:t>部分計劃通常幫助承保由醫院提供的住院服務，以及專業護理機構或居家護理機構提供的服務。</w:t>
      </w:r>
    </w:p>
    <w:p w14:paraId="7EA3398C" w14:textId="77777777" w:rsidR="008E49DB" w:rsidRPr="00F60F46" w:rsidRDefault="008E49DB" w:rsidP="00C7387D">
      <w:pPr>
        <w:pStyle w:val="ListBullet"/>
        <w:autoSpaceDE w:val="0"/>
        <w:autoSpaceDN w:val="0"/>
      </w:pPr>
      <w:r w:rsidRPr="00F60F46">
        <w:rPr>
          <w:rFonts w:hint="eastAsia"/>
        </w:rPr>
        <w:t xml:space="preserve">Medicare B </w:t>
      </w:r>
      <w:r w:rsidRPr="00F60F46">
        <w:rPr>
          <w:rFonts w:hint="eastAsia"/>
        </w:rPr>
        <w:t>部分計劃用於大多數其他醫療服務（例如醫師的服務及其他門診服務）</w:t>
      </w:r>
      <w:r w:rsidRPr="00F60F46">
        <w:rPr>
          <w:rFonts w:hint="eastAsia"/>
          <w:color w:val="000000"/>
        </w:rPr>
        <w:t>和某些物品（例如耐用醫療設備</w:t>
      </w:r>
      <w:r w:rsidRPr="00F60F46">
        <w:rPr>
          <w:rFonts w:hint="eastAsia"/>
          <w:color w:val="000000"/>
        </w:rPr>
        <w:t xml:space="preserve"> (DME) </w:t>
      </w:r>
      <w:r w:rsidRPr="00F60F46">
        <w:rPr>
          <w:rFonts w:hint="eastAsia"/>
          <w:color w:val="000000"/>
        </w:rPr>
        <w:t>與用品）</w:t>
      </w:r>
      <w:r w:rsidRPr="00F60F46">
        <w:rPr>
          <w:rFonts w:hint="eastAsia"/>
        </w:rPr>
        <w:t>。</w:t>
      </w:r>
    </w:p>
    <w:p w14:paraId="56E3AF76" w14:textId="0CE24719" w:rsidR="00675612" w:rsidRPr="00F60F46" w:rsidRDefault="00675612" w:rsidP="00C7387D">
      <w:pPr>
        <w:pStyle w:val="Heading4"/>
        <w:autoSpaceDE w:val="0"/>
        <w:autoSpaceDN w:val="0"/>
        <w:rPr>
          <w:i/>
        </w:rPr>
      </w:pPr>
      <w:bookmarkStart w:id="110" w:name="_Toc109299879"/>
      <w:bookmarkStart w:id="111" w:name="_Toc109300178"/>
      <w:bookmarkStart w:id="112" w:name="_Toc190801649"/>
      <w:bookmarkStart w:id="113" w:name="_Toc471766408"/>
      <w:bookmarkStart w:id="114" w:name="_Toc517856527"/>
      <w:bookmarkStart w:id="115" w:name="_Toc517856710"/>
      <w:bookmarkStart w:id="116" w:name="_Toc517856893"/>
      <w:bookmarkStart w:id="117" w:name="_Toc517857076"/>
      <w:bookmarkStart w:id="118" w:name="_Toc517857259"/>
      <w:bookmarkStart w:id="119" w:name="_Toc517857442"/>
      <w:bookmarkStart w:id="120" w:name="_Toc517857625"/>
      <w:bookmarkStart w:id="121" w:name="_Toc517857808"/>
      <w:bookmarkStart w:id="122" w:name="_Toc517857991"/>
      <w:bookmarkStart w:id="123" w:name="_Toc518915450"/>
      <w:r w:rsidRPr="00F60F46">
        <w:rPr>
          <w:rFonts w:hint="eastAsia"/>
        </w:rPr>
        <w:lastRenderedPageBreak/>
        <w:t>第</w:t>
      </w:r>
      <w:r w:rsidRPr="00F60F46">
        <w:rPr>
          <w:rFonts w:hint="eastAsia"/>
        </w:rPr>
        <w:t xml:space="preserve"> 2.3 </w:t>
      </w:r>
      <w:r w:rsidRPr="00F60F46">
        <w:rPr>
          <w:rFonts w:hint="eastAsia"/>
        </w:rPr>
        <w:t>節</w:t>
      </w:r>
      <w:r w:rsidRPr="00F60F46">
        <w:rPr>
          <w:rFonts w:hint="eastAsia"/>
        </w:rPr>
        <w:tab/>
      </w:r>
      <w:r w:rsidRPr="00F60F46">
        <w:rPr>
          <w:rFonts w:hint="eastAsia"/>
        </w:rPr>
        <w:t>以下是</w:t>
      </w:r>
      <w:r w:rsidRPr="00F60F46">
        <w:rPr>
          <w:rFonts w:hint="eastAsia"/>
        </w:rPr>
        <w:t xml:space="preserve"> </w:t>
      </w:r>
      <w:r w:rsidRPr="00F60F46">
        <w:rPr>
          <w:rFonts w:hint="eastAsia"/>
          <w:i/>
          <w:color w:val="0000FF"/>
        </w:rPr>
        <w:t>[insert 2019 plan name]</w:t>
      </w:r>
      <w:r w:rsidRPr="00F60F46">
        <w:rPr>
          <w:rFonts w:hint="eastAsia"/>
        </w:rPr>
        <w:t xml:space="preserve"> </w:t>
      </w:r>
      <w:r w:rsidRPr="00F60F46">
        <w:rPr>
          <w:rFonts w:hint="eastAsia"/>
        </w:rPr>
        <w:t>的計劃服務區域</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77CF2897" w14:textId="0B9FEE0E" w:rsidR="00675612" w:rsidRPr="00F60F46" w:rsidRDefault="00675612" w:rsidP="00C7387D">
      <w:pPr>
        <w:autoSpaceDE w:val="0"/>
        <w:autoSpaceDN w:val="0"/>
        <w:rPr>
          <w:szCs w:val="26"/>
        </w:rPr>
      </w:pPr>
      <w:r w:rsidRPr="00F60F46">
        <w:rPr>
          <w:rFonts w:hint="eastAsia"/>
        </w:rPr>
        <w:t>儘管</w:t>
      </w:r>
      <w:r w:rsidRPr="00F60F46">
        <w:rPr>
          <w:rFonts w:hint="eastAsia"/>
        </w:rPr>
        <w:t xml:space="preserve"> Medicare </w:t>
      </w:r>
      <w:r w:rsidRPr="00F60F46">
        <w:rPr>
          <w:rFonts w:hint="eastAsia"/>
        </w:rPr>
        <w:t>是聯邦政府計劃，但</w:t>
      </w:r>
      <w:r w:rsidRPr="00F60F46">
        <w:rPr>
          <w:rFonts w:hint="eastAsia"/>
        </w:rPr>
        <w:t xml:space="preserve"> </w:t>
      </w:r>
      <w:r w:rsidRPr="00F60F46">
        <w:rPr>
          <w:rFonts w:hint="eastAsia"/>
          <w:i/>
          <w:color w:val="0000FF"/>
          <w:szCs w:val="26"/>
        </w:rPr>
        <w:t>[insert 2019 plan name]</w:t>
      </w:r>
      <w:r w:rsidRPr="00F60F46">
        <w:rPr>
          <w:rFonts w:hint="eastAsia"/>
          <w:i/>
          <w:szCs w:val="26"/>
        </w:rPr>
        <w:t xml:space="preserve"> </w:t>
      </w:r>
      <w:r w:rsidRPr="00F60F46">
        <w:rPr>
          <w:rFonts w:hint="eastAsia"/>
        </w:rPr>
        <w:t>僅提供給居住於我們計劃服務區域的個人。為保持我們計劃會員的身份，您必須持續居住在此服務區域內。服務區域在</w:t>
      </w:r>
      <w:r w:rsidRPr="00F60F46">
        <w:rPr>
          <w:rFonts w:hint="eastAsia"/>
        </w:rPr>
        <w:t xml:space="preserve"> </w:t>
      </w:r>
      <w:r w:rsidRPr="00F60F46">
        <w:rPr>
          <w:rFonts w:hint="eastAsia"/>
          <w:color w:val="0000FF"/>
          <w:szCs w:val="26"/>
        </w:rPr>
        <w:t>[</w:t>
      </w:r>
      <w:r w:rsidRPr="00F60F46">
        <w:rPr>
          <w:rFonts w:hint="eastAsia"/>
          <w:i/>
          <w:color w:val="0000FF"/>
          <w:szCs w:val="26"/>
        </w:rPr>
        <w:t>insert as appropriate</w:t>
      </w:r>
      <w:r w:rsidR="00154D4C" w:rsidRPr="00F60F46">
        <w:rPr>
          <w:rFonts w:hint="eastAsia"/>
          <w:i/>
          <w:color w:val="0000FF"/>
          <w:szCs w:val="26"/>
        </w:rPr>
        <w:t xml:space="preserve">: </w:t>
      </w:r>
      <w:r w:rsidRPr="00F60F46">
        <w:rPr>
          <w:rFonts w:hint="eastAsia"/>
          <w:color w:val="0000FF"/>
          <w:szCs w:val="26"/>
        </w:rPr>
        <w:t>下面</w:t>
      </w:r>
      <w:r w:rsidRPr="00F60F46">
        <w:rPr>
          <w:rFonts w:hint="eastAsia"/>
          <w:color w:val="0000FF"/>
          <w:szCs w:val="26"/>
        </w:rPr>
        <w:t xml:space="preserve"> </w:t>
      </w:r>
      <w:r w:rsidRPr="00F60F46">
        <w:rPr>
          <w:rFonts w:hint="eastAsia"/>
          <w:i/>
          <w:color w:val="0000FF"/>
          <w:szCs w:val="26"/>
        </w:rPr>
        <w:t>OR</w:t>
      </w:r>
      <w:r w:rsidRPr="00F60F46">
        <w:rPr>
          <w:rFonts w:hint="eastAsia"/>
          <w:color w:val="0000FF"/>
          <w:szCs w:val="26"/>
        </w:rPr>
        <w:t xml:space="preserve"> </w:t>
      </w:r>
      <w:r w:rsidRPr="00F60F46">
        <w:rPr>
          <w:rFonts w:hint="eastAsia"/>
          <w:color w:val="0000FF"/>
          <w:szCs w:val="26"/>
        </w:rPr>
        <w:t>本</w:t>
      </w:r>
      <w:r w:rsidRPr="00F60F46">
        <w:rPr>
          <w:rFonts w:hint="eastAsia"/>
          <w:i/>
          <w:color w:val="0000FF"/>
          <w:szCs w:val="26"/>
        </w:rPr>
        <w:t>承保範圍說明書</w:t>
      </w:r>
      <w:r w:rsidRPr="00F60F46">
        <w:rPr>
          <w:rFonts w:hint="eastAsia"/>
          <w:color w:val="0000FF"/>
          <w:szCs w:val="26"/>
        </w:rPr>
        <w:t>的附錄中</w:t>
      </w:r>
      <w:r w:rsidRPr="00F60F46">
        <w:rPr>
          <w:rFonts w:hint="eastAsia"/>
          <w:color w:val="0000FF"/>
          <w:szCs w:val="26"/>
        </w:rPr>
        <w:t>]</w:t>
      </w:r>
      <w:r w:rsidRPr="00F60F46">
        <w:rPr>
          <w:rFonts w:hint="eastAsia"/>
        </w:rPr>
        <w:t xml:space="preserve"> </w:t>
      </w:r>
      <w:r w:rsidRPr="00F60F46">
        <w:rPr>
          <w:rFonts w:hint="eastAsia"/>
        </w:rPr>
        <w:t>進行了介紹。</w:t>
      </w:r>
    </w:p>
    <w:p w14:paraId="61552A2E" w14:textId="67CD3793" w:rsidR="00675612" w:rsidRPr="00F60F46" w:rsidRDefault="00675612" w:rsidP="00C7387D">
      <w:pPr>
        <w:autoSpaceDE w:val="0"/>
        <w:autoSpaceDN w:val="0"/>
        <w:rPr>
          <w:color w:val="0000FF"/>
          <w:szCs w:val="26"/>
        </w:rPr>
      </w:pPr>
      <w:r w:rsidRPr="00F60F46">
        <w:rPr>
          <w:rFonts w:hint="eastAsia"/>
          <w:color w:val="0000FF"/>
          <w:szCs w:val="26"/>
        </w:rPr>
        <w:t>[</w:t>
      </w:r>
      <w:r w:rsidRPr="00F60F46">
        <w:rPr>
          <w:rFonts w:hint="eastAsia"/>
          <w:i/>
          <w:color w:val="0000FF"/>
          <w:szCs w:val="26"/>
        </w:rPr>
        <w:t>Insert plan service area here or within an appendix.</w:t>
      </w:r>
      <w:r w:rsidR="00495669" w:rsidRPr="00F60F46">
        <w:rPr>
          <w:i/>
          <w:color w:val="0000FF"/>
          <w:szCs w:val="26"/>
        </w:rPr>
        <w:t xml:space="preserve"> </w:t>
      </w:r>
      <w:r w:rsidRPr="00F60F46">
        <w:rPr>
          <w:rFonts w:hint="eastAsia"/>
          <w:i/>
          <w:color w:val="0000FF"/>
          <w:szCs w:val="26"/>
        </w:rPr>
        <w:t>Plans may include references to territories as appropriate.</w:t>
      </w:r>
      <w:r w:rsidR="00495669" w:rsidRPr="00F60F46">
        <w:rPr>
          <w:i/>
          <w:color w:val="0000FF"/>
          <w:szCs w:val="26"/>
        </w:rPr>
        <w:t xml:space="preserve"> </w:t>
      </w:r>
      <w:r w:rsidRPr="00F60F46">
        <w:rPr>
          <w:rFonts w:hint="eastAsia"/>
          <w:i/>
          <w:color w:val="0000FF"/>
          <w:szCs w:val="26"/>
        </w:rPr>
        <w:t>Examples of the format for describing the service area are provided below</w:t>
      </w:r>
      <w:r w:rsidR="00154D4C" w:rsidRPr="00F60F46">
        <w:rPr>
          <w:rFonts w:hint="eastAsia"/>
          <w:i/>
          <w:color w:val="0000FF"/>
          <w:szCs w:val="26"/>
        </w:rPr>
        <w:t xml:space="preserve">: </w:t>
      </w:r>
      <w:r w:rsidRPr="00F60F46">
        <w:rPr>
          <w:rFonts w:hint="eastAsia"/>
          <w:color w:val="0000FF"/>
          <w:szCs w:val="26"/>
        </w:rPr>
        <w:t>我們的服務區域包含所有</w:t>
      </w:r>
      <w:r w:rsidRPr="00F60F46">
        <w:rPr>
          <w:rFonts w:hint="eastAsia"/>
          <w:color w:val="0000FF"/>
          <w:szCs w:val="26"/>
        </w:rPr>
        <w:t xml:space="preserve"> 50 </w:t>
      </w:r>
      <w:r w:rsidRPr="00F60F46">
        <w:rPr>
          <w:rFonts w:hint="eastAsia"/>
          <w:color w:val="0000FF"/>
          <w:szCs w:val="26"/>
        </w:rPr>
        <w:t>個州我們的服務區域包含以下州：</w:t>
      </w:r>
      <w:r w:rsidRPr="00F60F46">
        <w:rPr>
          <w:rFonts w:hint="eastAsia"/>
          <w:i/>
          <w:color w:val="0000FF"/>
          <w:szCs w:val="26"/>
        </w:rPr>
        <w:t>[insert states]</w:t>
      </w:r>
      <w:r w:rsidRPr="00F60F46">
        <w:rPr>
          <w:rFonts w:hint="eastAsia"/>
          <w:color w:val="0000FF"/>
          <w:szCs w:val="26"/>
        </w:rPr>
        <w:t>]</w:t>
      </w:r>
    </w:p>
    <w:p w14:paraId="1B401455" w14:textId="7DC90774" w:rsidR="00675612" w:rsidRPr="00F60F46" w:rsidRDefault="00675612" w:rsidP="00C7387D">
      <w:pPr>
        <w:autoSpaceDE w:val="0"/>
        <w:autoSpaceDN w:val="0"/>
        <w:rPr>
          <w:i/>
          <w:color w:val="0000FF"/>
          <w:szCs w:val="26"/>
        </w:rPr>
      </w:pPr>
      <w:r w:rsidRPr="00F60F46">
        <w:rPr>
          <w:rFonts w:hint="eastAsia"/>
          <w:color w:val="0000FF"/>
          <w:szCs w:val="26"/>
        </w:rPr>
        <w:t>[</w:t>
      </w:r>
      <w:r w:rsidRPr="00F60F46">
        <w:rPr>
          <w:rFonts w:hint="eastAsia"/>
          <w:i/>
          <w:color w:val="0000FF"/>
          <w:szCs w:val="26"/>
        </w:rPr>
        <w:t>Optional info</w:t>
      </w:r>
      <w:r w:rsidR="00154D4C" w:rsidRPr="00F60F46">
        <w:rPr>
          <w:rFonts w:hint="eastAsia"/>
          <w:i/>
          <w:color w:val="0000FF"/>
          <w:szCs w:val="26"/>
        </w:rPr>
        <w:t xml:space="preserve">: </w:t>
      </w:r>
      <w:r w:rsidRPr="00F60F46">
        <w:rPr>
          <w:rFonts w:hint="eastAsia"/>
          <w:i/>
          <w:color w:val="0000FF"/>
          <w:szCs w:val="26"/>
        </w:rPr>
        <w:t>multi-state plans may include the following</w:t>
      </w:r>
      <w:r w:rsidR="00154D4C" w:rsidRPr="00F60F46">
        <w:rPr>
          <w:rFonts w:hint="eastAsia"/>
          <w:i/>
          <w:color w:val="0000FF"/>
          <w:szCs w:val="26"/>
        </w:rPr>
        <w:t xml:space="preserve">: </w:t>
      </w:r>
      <w:r w:rsidRPr="00F60F46">
        <w:rPr>
          <w:rFonts w:hint="eastAsia"/>
          <w:color w:val="0000FF"/>
          <w:szCs w:val="26"/>
        </w:rPr>
        <w:t>我們在</w:t>
      </w:r>
      <w:r w:rsidR="00495669" w:rsidRPr="00F60F46">
        <w:rPr>
          <w:rFonts w:asciiTheme="minorBidi" w:hAnsiTheme="minorBidi" w:cstheme="minorBidi"/>
          <w:color w:val="0000FF"/>
          <w:szCs w:val="26"/>
          <w:lang w:eastAsia="zh-CN"/>
        </w:rPr>
        <w:t xml:space="preserve"> </w:t>
      </w:r>
      <w:r w:rsidRPr="00F60F46">
        <w:rPr>
          <w:rFonts w:hint="eastAsia"/>
          <w:color w:val="0000FF"/>
          <w:szCs w:val="26"/>
        </w:rPr>
        <w:t>[</w:t>
      </w:r>
      <w:r w:rsidRPr="00F60F46">
        <w:rPr>
          <w:rFonts w:hint="eastAsia"/>
          <w:i/>
          <w:color w:val="0000FF"/>
          <w:szCs w:val="26"/>
        </w:rPr>
        <w:t>insert as applicable</w:t>
      </w:r>
      <w:r w:rsidR="00154D4C" w:rsidRPr="00F60F46">
        <w:rPr>
          <w:rFonts w:hint="eastAsia"/>
          <w:i/>
          <w:color w:val="0000FF"/>
          <w:szCs w:val="26"/>
        </w:rPr>
        <w:t xml:space="preserve">: </w:t>
      </w:r>
      <w:r w:rsidRPr="00F60F46">
        <w:rPr>
          <w:rFonts w:hint="eastAsia"/>
          <w:color w:val="0000FF"/>
          <w:szCs w:val="26"/>
        </w:rPr>
        <w:t>數</w:t>
      </w:r>
      <w:r w:rsidR="00154D4C" w:rsidRPr="00F60F46">
        <w:rPr>
          <w:rFonts w:hint="eastAsia"/>
          <w:color w:val="0000FF"/>
          <w:szCs w:val="26"/>
        </w:rPr>
        <w:t>個</w:t>
      </w:r>
      <w:r w:rsidR="00154D4C" w:rsidRPr="00F60F46">
        <w:rPr>
          <w:rFonts w:hint="eastAsia"/>
          <w:color w:val="0000FF"/>
          <w:szCs w:val="26"/>
        </w:rPr>
        <w:t xml:space="preserve"> </w:t>
      </w:r>
      <w:r w:rsidR="00154D4C" w:rsidRPr="00F60F46">
        <w:rPr>
          <w:rFonts w:hint="eastAsia"/>
          <w:i/>
          <w:color w:val="0000FF"/>
          <w:szCs w:val="26"/>
        </w:rPr>
        <w:t xml:space="preserve">OR </w:t>
      </w:r>
      <w:r w:rsidR="00154D4C" w:rsidRPr="00F60F46">
        <w:rPr>
          <w:rFonts w:hint="eastAsia"/>
          <w:color w:val="0000FF"/>
          <w:szCs w:val="26"/>
        </w:rPr>
        <w:t>所</w:t>
      </w:r>
      <w:r w:rsidRPr="00F60F46">
        <w:rPr>
          <w:rFonts w:hint="eastAsia"/>
          <w:color w:val="0000FF"/>
          <w:szCs w:val="26"/>
        </w:rPr>
        <w:t>有</w:t>
      </w:r>
      <w:r w:rsidRPr="00F60F46">
        <w:rPr>
          <w:rFonts w:hint="eastAsia"/>
          <w:color w:val="0000FF"/>
          <w:szCs w:val="26"/>
        </w:rPr>
        <w:t>]</w:t>
      </w:r>
      <w:r w:rsidR="00495669" w:rsidRPr="00F60F46">
        <w:rPr>
          <w:color w:val="0000FF"/>
          <w:szCs w:val="26"/>
        </w:rPr>
        <w:t xml:space="preserve"> </w:t>
      </w:r>
      <w:r w:rsidRPr="00F60F46">
        <w:rPr>
          <w:rFonts w:hint="eastAsia"/>
          <w:color w:val="0000FF"/>
          <w:szCs w:val="26"/>
        </w:rPr>
        <w:t>州</w:t>
      </w:r>
      <w:r w:rsidR="00495669" w:rsidRPr="00F60F46">
        <w:rPr>
          <w:rFonts w:hint="eastAsia"/>
          <w:color w:val="0000FF"/>
          <w:szCs w:val="26"/>
          <w:lang w:eastAsia="zh-CN"/>
        </w:rPr>
        <w:t xml:space="preserve"> </w:t>
      </w:r>
      <w:r w:rsidRPr="00F60F46">
        <w:rPr>
          <w:rFonts w:hint="eastAsia"/>
          <w:color w:val="0000FF"/>
          <w:szCs w:val="26"/>
        </w:rPr>
        <w:t>[</w:t>
      </w:r>
      <w:r w:rsidRPr="00F60F46">
        <w:rPr>
          <w:rFonts w:hint="eastAsia"/>
          <w:i/>
          <w:color w:val="0000FF"/>
          <w:szCs w:val="26"/>
        </w:rPr>
        <w:t>insert if applicable</w:t>
      </w:r>
      <w:r w:rsidR="00154D4C" w:rsidRPr="00F60F46">
        <w:rPr>
          <w:rFonts w:hint="eastAsia"/>
          <w:i/>
          <w:color w:val="0000FF"/>
          <w:szCs w:val="26"/>
        </w:rPr>
        <w:t xml:space="preserve">: </w:t>
      </w:r>
      <w:r w:rsidRPr="00F60F46">
        <w:rPr>
          <w:rFonts w:hint="eastAsia"/>
          <w:color w:val="0000FF"/>
          <w:szCs w:val="26"/>
        </w:rPr>
        <w:t>和地區</w:t>
      </w:r>
      <w:r w:rsidRPr="00F60F46">
        <w:rPr>
          <w:rFonts w:hint="eastAsia"/>
          <w:color w:val="0000FF"/>
          <w:szCs w:val="26"/>
        </w:rPr>
        <w:t>]</w:t>
      </w:r>
      <w:r w:rsidR="00495669" w:rsidRPr="00F60F46">
        <w:rPr>
          <w:color w:val="0000FF"/>
          <w:szCs w:val="26"/>
        </w:rPr>
        <w:t xml:space="preserve"> </w:t>
      </w:r>
      <w:r w:rsidRPr="00F60F46">
        <w:rPr>
          <w:rFonts w:hint="eastAsia"/>
          <w:color w:val="0000FF"/>
          <w:szCs w:val="26"/>
        </w:rPr>
        <w:t>中提供保險</w:t>
      </w:r>
      <w:r w:rsidRPr="00F60F46">
        <w:rPr>
          <w:rFonts w:hint="eastAsia"/>
          <w:i/>
          <w:color w:val="0000FF"/>
          <w:szCs w:val="26"/>
        </w:rPr>
        <w:t>。</w:t>
      </w:r>
      <w:r w:rsidRPr="00F60F46">
        <w:rPr>
          <w:rFonts w:hint="eastAsia"/>
          <w:color w:val="0000FF"/>
          <w:szCs w:val="26"/>
        </w:rPr>
        <w:t>然而，我們在每個州提供的計劃之間可能會存在費用或其他差異。如果您搬離了州</w:t>
      </w:r>
      <w:r w:rsidRPr="00F60F46">
        <w:rPr>
          <w:rFonts w:hint="eastAsia"/>
          <w:i/>
          <w:color w:val="0000FF"/>
          <w:szCs w:val="26"/>
        </w:rPr>
        <w:t xml:space="preserve"> </w:t>
      </w:r>
      <w:r w:rsidRPr="00F60F46">
        <w:rPr>
          <w:rFonts w:hint="eastAsia"/>
          <w:color w:val="0000FF"/>
          <w:szCs w:val="26"/>
        </w:rPr>
        <w:t>[</w:t>
      </w:r>
      <w:r w:rsidRPr="00F60F46">
        <w:rPr>
          <w:rFonts w:hint="eastAsia"/>
          <w:i/>
          <w:color w:val="0000FF"/>
          <w:szCs w:val="26"/>
        </w:rPr>
        <w:t>insert if applicable</w:t>
      </w:r>
      <w:r w:rsidR="00154D4C" w:rsidRPr="00F60F46">
        <w:rPr>
          <w:rFonts w:hint="eastAsia"/>
          <w:i/>
          <w:color w:val="0000FF"/>
          <w:szCs w:val="26"/>
        </w:rPr>
        <w:t xml:space="preserve">: </w:t>
      </w:r>
      <w:r w:rsidRPr="00F60F46">
        <w:rPr>
          <w:rFonts w:hint="eastAsia"/>
          <w:color w:val="0000FF"/>
          <w:szCs w:val="26"/>
        </w:rPr>
        <w:t>或地區</w:t>
      </w:r>
      <w:r w:rsidRPr="00F60F46">
        <w:rPr>
          <w:rFonts w:hint="eastAsia"/>
          <w:color w:val="0000FF"/>
          <w:szCs w:val="26"/>
        </w:rPr>
        <w:t>]</w:t>
      </w:r>
      <w:r w:rsidRPr="00F60F46">
        <w:rPr>
          <w:rFonts w:hint="eastAsia"/>
          <w:i/>
          <w:color w:val="0000FF"/>
          <w:szCs w:val="26"/>
        </w:rPr>
        <w:t xml:space="preserve"> </w:t>
      </w:r>
      <w:r w:rsidRPr="00F60F46">
        <w:rPr>
          <w:rFonts w:hint="eastAsia"/>
          <w:color w:val="0000FF"/>
          <w:szCs w:val="26"/>
        </w:rPr>
        <w:t>並搬入一個仍屬於我們的服務區域的州</w:t>
      </w:r>
      <w:r w:rsidRPr="00F60F46">
        <w:rPr>
          <w:rFonts w:hint="eastAsia"/>
          <w:color w:val="0000FF"/>
          <w:szCs w:val="26"/>
        </w:rPr>
        <w:t xml:space="preserve"> [</w:t>
      </w:r>
      <w:r w:rsidRPr="00F60F46">
        <w:rPr>
          <w:rFonts w:hint="eastAsia"/>
          <w:i/>
          <w:color w:val="0000FF"/>
          <w:szCs w:val="26"/>
        </w:rPr>
        <w:t>insert if applicable</w:t>
      </w:r>
      <w:r w:rsidR="00154D4C" w:rsidRPr="00F60F46">
        <w:rPr>
          <w:rFonts w:hint="eastAsia"/>
          <w:i/>
          <w:color w:val="0000FF"/>
          <w:szCs w:val="26"/>
        </w:rPr>
        <w:t xml:space="preserve">: </w:t>
      </w:r>
      <w:r w:rsidRPr="00F60F46">
        <w:rPr>
          <w:rFonts w:hint="eastAsia"/>
          <w:color w:val="0000FF"/>
          <w:szCs w:val="26"/>
        </w:rPr>
        <w:t>或地區</w:t>
      </w:r>
      <w:r w:rsidRPr="00F60F46">
        <w:rPr>
          <w:rFonts w:hint="eastAsia"/>
          <w:color w:val="0000FF"/>
          <w:szCs w:val="26"/>
        </w:rPr>
        <w:t>]</w:t>
      </w:r>
      <w:r w:rsidRPr="00F60F46">
        <w:rPr>
          <w:rFonts w:hint="eastAsia"/>
          <w:color w:val="0000FF"/>
          <w:szCs w:val="26"/>
        </w:rPr>
        <w:t>，您必須致電會員服務部以更新您的資訊。</w:t>
      </w:r>
      <w:r w:rsidRPr="00F60F46">
        <w:rPr>
          <w:rFonts w:hint="eastAsia"/>
          <w:i/>
          <w:color w:val="0000FF"/>
          <w:szCs w:val="26"/>
        </w:rPr>
        <w:t>[National plans delete the rest of this paragraph.]</w:t>
      </w:r>
      <w:r w:rsidR="00495669" w:rsidRPr="00F60F46">
        <w:rPr>
          <w:i/>
          <w:color w:val="0000FF"/>
          <w:szCs w:val="26"/>
        </w:rPr>
        <w:t xml:space="preserve"> </w:t>
      </w:r>
      <w:r w:rsidRPr="00F60F46">
        <w:rPr>
          <w:rFonts w:hint="eastAsia"/>
          <w:color w:val="0000FF"/>
          <w:szCs w:val="26"/>
        </w:rPr>
        <w:t>如果您搬到了我們的服務區域之外的州</w:t>
      </w:r>
      <w:r w:rsidR="00495669" w:rsidRPr="00F60F46">
        <w:rPr>
          <w:rFonts w:hint="eastAsia"/>
          <w:color w:val="0000FF"/>
          <w:szCs w:val="26"/>
          <w:lang w:eastAsia="zh-CN"/>
        </w:rPr>
        <w:t xml:space="preserve"> </w:t>
      </w:r>
      <w:r w:rsidRPr="00F60F46">
        <w:rPr>
          <w:rFonts w:hint="eastAsia"/>
          <w:color w:val="0000FF"/>
          <w:szCs w:val="26"/>
        </w:rPr>
        <w:t>[</w:t>
      </w:r>
      <w:r w:rsidRPr="00F60F46">
        <w:rPr>
          <w:rFonts w:hint="eastAsia"/>
          <w:i/>
          <w:color w:val="0000FF"/>
          <w:szCs w:val="26"/>
        </w:rPr>
        <w:t>insert if applicable</w:t>
      </w:r>
      <w:r w:rsidR="00154D4C" w:rsidRPr="00F60F46">
        <w:rPr>
          <w:rFonts w:hint="eastAsia"/>
          <w:i/>
          <w:color w:val="0000FF"/>
          <w:szCs w:val="26"/>
        </w:rPr>
        <w:t xml:space="preserve">: </w:t>
      </w:r>
      <w:r w:rsidRPr="00F60F46">
        <w:rPr>
          <w:rFonts w:hint="eastAsia"/>
          <w:color w:val="0000FF"/>
          <w:szCs w:val="26"/>
        </w:rPr>
        <w:t>或地區</w:t>
      </w:r>
      <w:r w:rsidRPr="00F60F46">
        <w:rPr>
          <w:rFonts w:hint="eastAsia"/>
          <w:color w:val="0000FF"/>
          <w:szCs w:val="26"/>
        </w:rPr>
        <w:t>]</w:t>
      </w:r>
      <w:r w:rsidRPr="00F60F46">
        <w:rPr>
          <w:rFonts w:hint="eastAsia"/>
          <w:color w:val="0000FF"/>
          <w:szCs w:val="26"/>
        </w:rPr>
        <w:t>，則無法繼續作為我們計劃的會員。請致電會員服務部，瞭解我們是否在您新搬至的州</w:t>
      </w:r>
      <w:r w:rsidRPr="00F60F46">
        <w:rPr>
          <w:rFonts w:hint="eastAsia"/>
          <w:color w:val="0000FF"/>
          <w:szCs w:val="26"/>
        </w:rPr>
        <w:t xml:space="preserve"> [</w:t>
      </w:r>
      <w:r w:rsidRPr="00F60F46">
        <w:rPr>
          <w:rFonts w:hint="eastAsia"/>
          <w:i/>
          <w:color w:val="0000FF"/>
          <w:szCs w:val="26"/>
        </w:rPr>
        <w:t>insert if applicable</w:t>
      </w:r>
      <w:r w:rsidR="00154D4C" w:rsidRPr="00F60F46">
        <w:rPr>
          <w:rFonts w:hint="eastAsia"/>
          <w:i/>
          <w:color w:val="0000FF"/>
          <w:szCs w:val="26"/>
        </w:rPr>
        <w:t xml:space="preserve">: </w:t>
      </w:r>
      <w:r w:rsidRPr="00F60F46">
        <w:rPr>
          <w:rFonts w:hint="eastAsia"/>
          <w:color w:val="0000FF"/>
          <w:szCs w:val="26"/>
        </w:rPr>
        <w:t>或地區</w:t>
      </w:r>
      <w:r w:rsidRPr="00F60F46">
        <w:rPr>
          <w:rFonts w:hint="eastAsia"/>
          <w:color w:val="0000FF"/>
          <w:szCs w:val="26"/>
        </w:rPr>
        <w:t xml:space="preserve">] </w:t>
      </w:r>
      <w:r w:rsidRPr="00F60F46">
        <w:rPr>
          <w:rFonts w:hint="eastAsia"/>
          <w:color w:val="0000FF"/>
          <w:szCs w:val="26"/>
        </w:rPr>
        <w:t>內提供計劃。</w:t>
      </w:r>
      <w:r w:rsidRPr="00F60F46">
        <w:rPr>
          <w:rFonts w:hint="eastAsia"/>
          <w:color w:val="0000FF"/>
          <w:szCs w:val="26"/>
        </w:rPr>
        <w:t>]</w:t>
      </w:r>
    </w:p>
    <w:p w14:paraId="0458D0C2" w14:textId="6F42D3C9" w:rsidR="00675612" w:rsidRPr="00F60F46" w:rsidRDefault="00675612" w:rsidP="00C7387D">
      <w:pPr>
        <w:autoSpaceDE w:val="0"/>
        <w:autoSpaceDN w:val="0"/>
        <w:rPr>
          <w:spacing w:val="-4"/>
          <w:szCs w:val="26"/>
        </w:rPr>
      </w:pPr>
      <w:r w:rsidRPr="00F60F46">
        <w:rPr>
          <w:rFonts w:hint="eastAsia"/>
          <w:spacing w:val="-4"/>
        </w:rPr>
        <w:t>如果您計劃搬離服務區域，請聯絡會員服務部（電話號碼印在本手冊封底）。搬家後，</w:t>
      </w:r>
      <w:r w:rsidR="00495669" w:rsidRPr="00F60F46">
        <w:rPr>
          <w:spacing w:val="-4"/>
        </w:rPr>
        <w:br/>
      </w:r>
      <w:r w:rsidRPr="00F60F46">
        <w:rPr>
          <w:rFonts w:hint="eastAsia"/>
          <w:spacing w:val="-4"/>
        </w:rPr>
        <w:t>您將有一段特殊參保期，使您可以加入於您所在新區域提供的</w:t>
      </w:r>
      <w:r w:rsidRPr="00F60F46">
        <w:rPr>
          <w:rFonts w:hint="eastAsia"/>
          <w:spacing w:val="-4"/>
        </w:rPr>
        <w:t xml:space="preserve"> Medicare </w:t>
      </w:r>
      <w:r w:rsidRPr="00F60F46">
        <w:rPr>
          <w:rFonts w:hint="eastAsia"/>
          <w:spacing w:val="-4"/>
        </w:rPr>
        <w:t>保健或藥物計劃。</w:t>
      </w:r>
    </w:p>
    <w:p w14:paraId="5E4D47B7" w14:textId="77777777" w:rsidR="00570CDE" w:rsidRPr="00F60F46" w:rsidRDefault="00570CDE" w:rsidP="00C7387D">
      <w:pPr>
        <w:autoSpaceDE w:val="0"/>
        <w:autoSpaceDN w:val="0"/>
      </w:pPr>
      <w:r w:rsidRPr="00F60F46">
        <w:rPr>
          <w:rFonts w:hint="eastAsia"/>
        </w:rPr>
        <w:t>同時，如果您搬遷或更改郵寄地址，請致電社會保障局更改相關資訊，這一點也非常重要。社會保障局的電話號碼及聯絡資訊列於第</w:t>
      </w:r>
      <w:r w:rsidRPr="00F60F46">
        <w:rPr>
          <w:rFonts w:hint="eastAsia"/>
        </w:rPr>
        <w:t xml:space="preserve"> 2 </w:t>
      </w:r>
      <w:r w:rsidRPr="00F60F46">
        <w:rPr>
          <w:rFonts w:hint="eastAsia"/>
        </w:rPr>
        <w:t>章第</w:t>
      </w:r>
      <w:r w:rsidRPr="00F60F46">
        <w:rPr>
          <w:rFonts w:hint="eastAsia"/>
        </w:rPr>
        <w:t xml:space="preserve"> 5 </w:t>
      </w:r>
      <w:r w:rsidRPr="00F60F46">
        <w:rPr>
          <w:rFonts w:hint="eastAsia"/>
        </w:rPr>
        <w:t>節。</w:t>
      </w:r>
    </w:p>
    <w:p w14:paraId="55C51BE2" w14:textId="77777777" w:rsidR="00C31B47" w:rsidRPr="00F60F46" w:rsidRDefault="00C31B47" w:rsidP="00C7387D">
      <w:pPr>
        <w:pStyle w:val="Heading4"/>
        <w:autoSpaceDE w:val="0"/>
        <w:autoSpaceDN w:val="0"/>
        <w:rPr>
          <w:szCs w:val="28"/>
        </w:rPr>
      </w:pPr>
      <w:bookmarkStart w:id="124" w:name="_Toc433377801"/>
      <w:bookmarkStart w:id="125" w:name="_Toc471766409"/>
      <w:bookmarkStart w:id="126" w:name="_Toc517856528"/>
      <w:bookmarkStart w:id="127" w:name="_Toc517856711"/>
      <w:bookmarkStart w:id="128" w:name="_Toc517856894"/>
      <w:bookmarkStart w:id="129" w:name="_Toc517857077"/>
      <w:bookmarkStart w:id="130" w:name="_Toc517857260"/>
      <w:bookmarkStart w:id="131" w:name="_Toc517857443"/>
      <w:bookmarkStart w:id="132" w:name="_Toc517857626"/>
      <w:bookmarkStart w:id="133" w:name="_Toc517857809"/>
      <w:bookmarkStart w:id="134" w:name="_Toc517857992"/>
      <w:bookmarkStart w:id="135" w:name="_Toc518915451"/>
      <w:r w:rsidRPr="00F60F46">
        <w:rPr>
          <w:rFonts w:hint="eastAsia"/>
        </w:rPr>
        <w:t>第</w:t>
      </w:r>
      <w:r w:rsidRPr="00F60F46">
        <w:rPr>
          <w:rFonts w:hint="eastAsia"/>
        </w:rPr>
        <w:t xml:space="preserve"> 2.4 </w:t>
      </w:r>
      <w:r w:rsidRPr="00F60F46">
        <w:rPr>
          <w:rFonts w:hint="eastAsia"/>
        </w:rPr>
        <w:t>節</w:t>
      </w:r>
      <w:r w:rsidRPr="00F60F46">
        <w:rPr>
          <w:rFonts w:hint="eastAsia"/>
        </w:rPr>
        <w:tab/>
      </w:r>
      <w:r w:rsidRPr="00F60F46">
        <w:rPr>
          <w:rFonts w:hint="eastAsia"/>
        </w:rPr>
        <w:t>美國公民或合法居留身份</w:t>
      </w:r>
      <w:bookmarkEnd w:id="124"/>
      <w:bookmarkEnd w:id="125"/>
      <w:bookmarkEnd w:id="126"/>
      <w:bookmarkEnd w:id="127"/>
      <w:bookmarkEnd w:id="128"/>
      <w:bookmarkEnd w:id="129"/>
      <w:bookmarkEnd w:id="130"/>
      <w:bookmarkEnd w:id="131"/>
      <w:bookmarkEnd w:id="132"/>
      <w:bookmarkEnd w:id="133"/>
      <w:bookmarkEnd w:id="134"/>
      <w:bookmarkEnd w:id="135"/>
    </w:p>
    <w:p w14:paraId="05CB963B" w14:textId="63D523E1" w:rsidR="00163812" w:rsidRPr="00F60F46" w:rsidRDefault="00C31B47" w:rsidP="00C7387D">
      <w:pPr>
        <w:autoSpaceDE w:val="0"/>
        <w:autoSpaceDN w:val="0"/>
        <w:rPr>
          <w:b/>
          <w:szCs w:val="26"/>
        </w:rPr>
      </w:pPr>
      <w:r w:rsidRPr="00F60F46">
        <w:rPr>
          <w:rFonts w:hint="eastAsia"/>
        </w:rPr>
        <w:t xml:space="preserve">Medicare </w:t>
      </w:r>
      <w:r w:rsidRPr="00F60F46">
        <w:rPr>
          <w:rFonts w:hint="eastAsia"/>
        </w:rPr>
        <w:t>保健計劃會員必須為美國公民或可在美國合法居留。</w:t>
      </w:r>
      <w:r w:rsidRPr="00F60F46">
        <w:rPr>
          <w:rFonts w:hint="eastAsia"/>
        </w:rPr>
        <w:t>Medicare</w:t>
      </w:r>
      <w:r w:rsidRPr="00F60F46">
        <w:rPr>
          <w:rFonts w:hint="eastAsia"/>
        </w:rPr>
        <w:t>（</w:t>
      </w:r>
      <w:r w:rsidRPr="00F60F46">
        <w:rPr>
          <w:rFonts w:hint="eastAsia"/>
        </w:rPr>
        <w:t xml:space="preserve">Medicare </w:t>
      </w:r>
      <w:r w:rsidRPr="00F60F46">
        <w:rPr>
          <w:rFonts w:hint="eastAsia"/>
        </w:rPr>
        <w:t>與</w:t>
      </w:r>
      <w:r w:rsidRPr="00F60F46">
        <w:rPr>
          <w:rFonts w:hint="eastAsia"/>
        </w:rPr>
        <w:t xml:space="preserve"> Medicaid </w:t>
      </w:r>
      <w:r w:rsidRPr="00F60F46">
        <w:rPr>
          <w:rFonts w:hint="eastAsia"/>
        </w:rPr>
        <w:t>服務中心）將通知</w:t>
      </w:r>
      <w:r w:rsidRPr="00F60F46">
        <w:rPr>
          <w:rFonts w:hint="eastAsia"/>
        </w:rPr>
        <w:t xml:space="preserve"> </w:t>
      </w:r>
      <w:r w:rsidRPr="00F60F46">
        <w:rPr>
          <w:rFonts w:hint="eastAsia"/>
          <w:i/>
          <w:color w:val="0000FF"/>
          <w:szCs w:val="26"/>
        </w:rPr>
        <w:t>[insert 2019 plan name</w:t>
      </w:r>
      <w:r w:rsidRPr="00F60F46">
        <w:rPr>
          <w:rFonts w:hint="eastAsia"/>
          <w:i/>
          <w:color w:val="0000FF"/>
        </w:rPr>
        <w:t>]</w:t>
      </w:r>
      <w:r w:rsidRPr="00F60F46">
        <w:rPr>
          <w:rFonts w:hint="eastAsia"/>
          <w:i/>
          <w:szCs w:val="26"/>
        </w:rPr>
        <w:t xml:space="preserve"> </w:t>
      </w:r>
      <w:r w:rsidRPr="00F60F46">
        <w:rPr>
          <w:rFonts w:hint="eastAsia"/>
        </w:rPr>
        <w:t>您在此基礎上是否仍符合會員資格。如果您不符合此要求，</w:t>
      </w:r>
      <w:r w:rsidRPr="00F60F46">
        <w:rPr>
          <w:rFonts w:hint="eastAsia"/>
          <w:i/>
          <w:color w:val="0000FF"/>
          <w:szCs w:val="26"/>
        </w:rPr>
        <w:t xml:space="preserve">[Insert 2019 plan name] </w:t>
      </w:r>
      <w:r w:rsidRPr="00F60F46">
        <w:rPr>
          <w:rFonts w:hint="eastAsia"/>
        </w:rPr>
        <w:t>必須將您退保</w:t>
      </w:r>
      <w:r w:rsidR="009A5603" w:rsidRPr="00F60F46">
        <w:rPr>
          <w:rFonts w:hint="eastAsia"/>
        </w:rPr>
        <w:t>。</w:t>
      </w:r>
    </w:p>
    <w:p w14:paraId="6E4F02D6" w14:textId="77777777" w:rsidR="00675612" w:rsidRPr="00F60F46" w:rsidRDefault="00675612" w:rsidP="00C7387D">
      <w:pPr>
        <w:pStyle w:val="Heading3"/>
        <w:autoSpaceDE w:val="0"/>
        <w:autoSpaceDN w:val="0"/>
      </w:pPr>
      <w:bookmarkStart w:id="136" w:name="_Toc109299880"/>
      <w:bookmarkStart w:id="137" w:name="_Toc109300179"/>
      <w:bookmarkStart w:id="138" w:name="_Toc190801650"/>
      <w:bookmarkStart w:id="139" w:name="_Toc471766410"/>
      <w:bookmarkStart w:id="140" w:name="_Toc517856529"/>
      <w:bookmarkStart w:id="141" w:name="_Toc517856712"/>
      <w:bookmarkStart w:id="142" w:name="_Toc517856895"/>
      <w:bookmarkStart w:id="143" w:name="_Toc517857078"/>
      <w:bookmarkStart w:id="144" w:name="_Toc517857261"/>
      <w:bookmarkStart w:id="145" w:name="_Toc517857444"/>
      <w:bookmarkStart w:id="146" w:name="_Toc517857627"/>
      <w:bookmarkStart w:id="147" w:name="_Toc517857810"/>
      <w:bookmarkStart w:id="148" w:name="_Toc517857993"/>
      <w:bookmarkStart w:id="149" w:name="_Toc518915452"/>
      <w:r w:rsidRPr="00F60F46">
        <w:rPr>
          <w:rFonts w:hint="eastAsia"/>
        </w:rPr>
        <w:t>第</w:t>
      </w:r>
      <w:r w:rsidRPr="00F60F46">
        <w:rPr>
          <w:rFonts w:hint="eastAsia"/>
        </w:rPr>
        <w:t xml:space="preserve"> 3 </w:t>
      </w:r>
      <w:r w:rsidRPr="00F60F46">
        <w:rPr>
          <w:rFonts w:hint="eastAsia"/>
        </w:rPr>
        <w:t>節</w:t>
      </w:r>
      <w:r w:rsidRPr="00F60F46">
        <w:rPr>
          <w:rFonts w:hint="eastAsia"/>
        </w:rPr>
        <w:tab/>
      </w:r>
      <w:r w:rsidRPr="00F60F46">
        <w:rPr>
          <w:rFonts w:hint="eastAsia"/>
        </w:rPr>
        <w:t>您還將從我們這裡拿到哪些材料？</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682CCECA" w14:textId="4982DC29" w:rsidR="00675612" w:rsidRPr="00F60F46" w:rsidRDefault="00675612" w:rsidP="00C7387D">
      <w:pPr>
        <w:pStyle w:val="Heading4"/>
        <w:autoSpaceDE w:val="0"/>
        <w:autoSpaceDN w:val="0"/>
      </w:pPr>
      <w:bookmarkStart w:id="150" w:name="_Toc190801651"/>
      <w:bookmarkStart w:id="151" w:name="_Toc471766411"/>
      <w:bookmarkStart w:id="152" w:name="_Toc517856530"/>
      <w:bookmarkStart w:id="153" w:name="_Toc517856713"/>
      <w:bookmarkStart w:id="154" w:name="_Toc517856896"/>
      <w:bookmarkStart w:id="155" w:name="_Toc517857079"/>
      <w:bookmarkStart w:id="156" w:name="_Toc517857262"/>
      <w:bookmarkStart w:id="157" w:name="_Toc517857445"/>
      <w:bookmarkStart w:id="158" w:name="_Toc517857628"/>
      <w:bookmarkStart w:id="159" w:name="_Toc517857811"/>
      <w:bookmarkStart w:id="160" w:name="_Toc517857994"/>
      <w:bookmarkStart w:id="161" w:name="_Toc518915453"/>
      <w:bookmarkStart w:id="162" w:name="_Toc109299881"/>
      <w:bookmarkStart w:id="163" w:name="_Toc109300180"/>
      <w:r w:rsidRPr="00F60F46">
        <w:rPr>
          <w:rFonts w:hint="eastAsia"/>
        </w:rPr>
        <w:t>第</w:t>
      </w:r>
      <w:r w:rsidRPr="00F60F46">
        <w:rPr>
          <w:rFonts w:hint="eastAsia"/>
        </w:rPr>
        <w:t xml:space="preserve"> 3.1 </w:t>
      </w:r>
      <w:r w:rsidRPr="00F60F46">
        <w:rPr>
          <w:rFonts w:hint="eastAsia"/>
        </w:rPr>
        <w:t>節</w:t>
      </w:r>
      <w:r w:rsidRPr="00F60F46">
        <w:rPr>
          <w:rFonts w:hint="eastAsia"/>
        </w:rPr>
        <w:t xml:space="preserve"> </w:t>
      </w:r>
      <w:r w:rsidRPr="00F60F46">
        <w:rPr>
          <w:rFonts w:hint="eastAsia"/>
        </w:rPr>
        <w:tab/>
      </w:r>
      <w:r w:rsidRPr="00F60F46">
        <w:rPr>
          <w:rFonts w:hint="eastAsia"/>
        </w:rPr>
        <w:t>您的計劃會員卡</w:t>
      </w:r>
      <w:r w:rsidR="009A5603" w:rsidRPr="00F60F46">
        <w:rPr>
          <w:rFonts w:hint="eastAsia"/>
        </w:rPr>
        <w:t xml:space="preserve"> </w:t>
      </w:r>
      <w:r w:rsidR="009A5603" w:rsidRPr="00F60F46">
        <w:rPr>
          <w:rFonts w:hint="eastAsia"/>
        </w:rPr>
        <w:t>－</w:t>
      </w:r>
      <w:r w:rsidR="009A5603" w:rsidRPr="00F60F46">
        <w:rPr>
          <w:rFonts w:hint="eastAsia"/>
        </w:rPr>
        <w:t xml:space="preserve"> </w:t>
      </w:r>
      <w:r w:rsidRPr="00F60F46">
        <w:rPr>
          <w:rFonts w:hint="eastAsia"/>
        </w:rPr>
        <w:t>用於獲得所有承保的處方藥</w:t>
      </w:r>
      <w:bookmarkEnd w:id="150"/>
      <w:bookmarkEnd w:id="151"/>
      <w:bookmarkEnd w:id="152"/>
      <w:bookmarkEnd w:id="153"/>
      <w:bookmarkEnd w:id="154"/>
      <w:bookmarkEnd w:id="155"/>
      <w:bookmarkEnd w:id="156"/>
      <w:bookmarkEnd w:id="157"/>
      <w:bookmarkEnd w:id="158"/>
      <w:bookmarkEnd w:id="159"/>
      <w:bookmarkEnd w:id="160"/>
      <w:bookmarkEnd w:id="161"/>
      <w:r w:rsidRPr="00F60F46">
        <w:rPr>
          <w:rFonts w:hint="eastAsia"/>
        </w:rPr>
        <w:t xml:space="preserve"> </w:t>
      </w:r>
      <w:bookmarkEnd w:id="162"/>
      <w:bookmarkEnd w:id="163"/>
    </w:p>
    <w:p w14:paraId="1A060FC0" w14:textId="0728E678" w:rsidR="00675612" w:rsidRPr="00F60F46" w:rsidRDefault="00675612" w:rsidP="00C7387D">
      <w:pPr>
        <w:autoSpaceDE w:val="0"/>
        <w:autoSpaceDN w:val="0"/>
        <w:spacing w:after="120"/>
        <w:rPr>
          <w:szCs w:val="26"/>
        </w:rPr>
      </w:pPr>
      <w:bookmarkStart w:id="164" w:name="_Toc167005555"/>
      <w:bookmarkStart w:id="165" w:name="_Toc167005863"/>
      <w:bookmarkStart w:id="166" w:name="_Toc167682439"/>
      <w:r w:rsidRPr="00F60F46">
        <w:rPr>
          <w:rFonts w:hint="eastAsia"/>
        </w:rPr>
        <w:t>作為計劃會員，當您獲取網絡內藥房的處方藥時，請務必使用我們計劃的會員卡。您應向醫療服務提供者出示您的</w:t>
      </w:r>
      <w:r w:rsidRPr="00F60F46">
        <w:rPr>
          <w:rFonts w:hint="eastAsia"/>
        </w:rPr>
        <w:t xml:space="preserve"> Medicaid </w:t>
      </w:r>
      <w:r w:rsidRPr="00F60F46">
        <w:rPr>
          <w:rFonts w:hint="eastAsia"/>
        </w:rPr>
        <w:t>卡（如適用）。以下是一張會員卡樣本，用於向您展示您的卡是怎樣的：</w:t>
      </w:r>
    </w:p>
    <w:p w14:paraId="15B9C356" w14:textId="77777777" w:rsidR="009822C0" w:rsidRPr="00F60F46" w:rsidRDefault="009822C0" w:rsidP="009822C0">
      <w:pPr>
        <w:spacing w:after="120"/>
        <w:rPr>
          <w:i/>
          <w:szCs w:val="26"/>
        </w:rPr>
      </w:pPr>
      <w:r w:rsidRPr="00F60F46">
        <w:rPr>
          <w:i/>
          <w:color w:val="0000FF"/>
        </w:rPr>
        <w:t>[Insert picture of front and back of member ID card. Mark it as a sample card (for example, by superimposing the word “sample” on the image of the card.]</w:t>
      </w:r>
    </w:p>
    <w:p w14:paraId="3A7298EC" w14:textId="77777777" w:rsidR="00675612" w:rsidRPr="00F60F46" w:rsidRDefault="00675612" w:rsidP="00C7387D">
      <w:pPr>
        <w:autoSpaceDE w:val="0"/>
        <w:autoSpaceDN w:val="0"/>
        <w:spacing w:after="120"/>
        <w:rPr>
          <w:szCs w:val="26"/>
        </w:rPr>
      </w:pPr>
      <w:r w:rsidRPr="00F60F46">
        <w:rPr>
          <w:rFonts w:hint="eastAsia"/>
        </w:rPr>
        <w:lastRenderedPageBreak/>
        <w:t>請始終隨身攜帶您的會員卡，並記住於獲取承保藥物時出示。如果您的計劃會員卡損壞、丟失或被盜，請立即致電會員服務部，我們會發給您一張新卡。（會員服務部電話號碼印在本手冊封底。）</w:t>
      </w:r>
    </w:p>
    <w:p w14:paraId="59617591" w14:textId="4CB376C8" w:rsidR="00675612" w:rsidRPr="00F60F46" w:rsidRDefault="00675612" w:rsidP="00C7387D">
      <w:pPr>
        <w:autoSpaceDE w:val="0"/>
        <w:autoSpaceDN w:val="0"/>
        <w:spacing w:after="120"/>
        <w:rPr>
          <w:i/>
          <w:color w:val="0000FF"/>
          <w:szCs w:val="26"/>
        </w:rPr>
      </w:pPr>
      <w:r w:rsidRPr="00F60F46">
        <w:rPr>
          <w:rFonts w:hint="eastAsia"/>
        </w:rPr>
        <w:t>您可能需要使用您的新紅白藍</w:t>
      </w:r>
      <w:r w:rsidRPr="00F60F46">
        <w:rPr>
          <w:rFonts w:hint="eastAsia"/>
        </w:rPr>
        <w:t xml:space="preserve"> Medicare </w:t>
      </w:r>
      <w:r w:rsidRPr="00F60F46">
        <w:rPr>
          <w:rFonts w:hint="eastAsia"/>
        </w:rPr>
        <w:t>卡來獲取</w:t>
      </w:r>
      <w:r w:rsidRPr="00F60F46">
        <w:rPr>
          <w:rFonts w:hint="eastAsia"/>
        </w:rPr>
        <w:t xml:space="preserve"> Original Medicare </w:t>
      </w:r>
      <w:r w:rsidRPr="00F60F46">
        <w:rPr>
          <w:rFonts w:hint="eastAsia"/>
        </w:rPr>
        <w:t>項下的承保醫療護理和服務</w:t>
      </w:r>
      <w:bookmarkEnd w:id="164"/>
      <w:bookmarkEnd w:id="165"/>
      <w:bookmarkEnd w:id="166"/>
      <w:r w:rsidRPr="00F60F46">
        <w:rPr>
          <w:rFonts w:hint="eastAsia"/>
        </w:rPr>
        <w:t>。</w:t>
      </w:r>
    </w:p>
    <w:p w14:paraId="0AE821BB" w14:textId="77777777" w:rsidR="00675612" w:rsidRPr="00F60F46" w:rsidRDefault="00675612" w:rsidP="00C7387D">
      <w:pPr>
        <w:pStyle w:val="Heading4"/>
        <w:autoSpaceDE w:val="0"/>
        <w:autoSpaceDN w:val="0"/>
      </w:pPr>
      <w:bookmarkStart w:id="167" w:name="_Toc109299883"/>
      <w:bookmarkStart w:id="168" w:name="_Toc109300182"/>
      <w:bookmarkStart w:id="169" w:name="_Toc190801652"/>
      <w:bookmarkStart w:id="170" w:name="_Toc471766412"/>
      <w:bookmarkStart w:id="171" w:name="_Toc517856531"/>
      <w:bookmarkStart w:id="172" w:name="_Toc517856714"/>
      <w:bookmarkStart w:id="173" w:name="_Toc517856897"/>
      <w:bookmarkStart w:id="174" w:name="_Toc517857080"/>
      <w:bookmarkStart w:id="175" w:name="_Toc517857263"/>
      <w:bookmarkStart w:id="176" w:name="_Toc517857446"/>
      <w:bookmarkStart w:id="177" w:name="_Toc517857629"/>
      <w:bookmarkStart w:id="178" w:name="_Toc517857812"/>
      <w:bookmarkStart w:id="179" w:name="_Toc517857995"/>
      <w:bookmarkStart w:id="180" w:name="_Toc518915454"/>
      <w:r w:rsidRPr="00F60F46">
        <w:rPr>
          <w:rFonts w:hint="eastAsia"/>
        </w:rPr>
        <w:t>第</w:t>
      </w:r>
      <w:r w:rsidRPr="00F60F46">
        <w:rPr>
          <w:rFonts w:hint="eastAsia"/>
        </w:rPr>
        <w:t xml:space="preserve"> 3.2 </w:t>
      </w:r>
      <w:r w:rsidRPr="00F60F46">
        <w:rPr>
          <w:rFonts w:hint="eastAsia"/>
        </w:rPr>
        <w:t>節</w:t>
      </w:r>
      <w:r w:rsidRPr="00F60F46">
        <w:rPr>
          <w:rFonts w:hint="eastAsia"/>
        </w:rPr>
        <w:tab/>
      </w:r>
      <w:r w:rsidRPr="00F60F46">
        <w:rPr>
          <w:rFonts w:hint="eastAsia"/>
          <w:i/>
        </w:rPr>
        <w:t>藥房目錄</w:t>
      </w:r>
      <w:r w:rsidRPr="00F60F46">
        <w:rPr>
          <w:rFonts w:hint="eastAsia"/>
        </w:rPr>
        <w:t>：網絡內藥房指引材料</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0662C58C" w14:textId="77777777" w:rsidR="00675612" w:rsidRPr="00F60F46" w:rsidRDefault="00675612" w:rsidP="00C7387D">
      <w:pPr>
        <w:pStyle w:val="subheading"/>
        <w:autoSpaceDE w:val="0"/>
        <w:autoSpaceDN w:val="0"/>
      </w:pPr>
      <w:bookmarkStart w:id="181" w:name="_Toc167005557"/>
      <w:bookmarkStart w:id="182" w:name="_Toc167005865"/>
      <w:bookmarkStart w:id="183" w:name="_Toc167682441"/>
      <w:r w:rsidRPr="00F60F46">
        <w:rPr>
          <w:rFonts w:hint="eastAsia"/>
        </w:rPr>
        <w:t>什麼是「網絡內藥房」？</w:t>
      </w:r>
    </w:p>
    <w:p w14:paraId="164151B2" w14:textId="43637228" w:rsidR="00675612" w:rsidRPr="00F60F46" w:rsidRDefault="00A959F0" w:rsidP="00C7387D">
      <w:pPr>
        <w:pStyle w:val="BodyTextIndent2"/>
        <w:autoSpaceDE w:val="0"/>
        <w:autoSpaceDN w:val="0"/>
        <w:spacing w:line="240" w:lineRule="auto"/>
        <w:ind w:left="0"/>
        <w:rPr>
          <w:szCs w:val="26"/>
        </w:rPr>
      </w:pPr>
      <w:r w:rsidRPr="00F60F46">
        <w:rPr>
          <w:rFonts w:hint="eastAsia"/>
        </w:rPr>
        <w:t>網絡內藥房指同意為我們的計劃會員配取承保處方藥的所有藥房</w:t>
      </w:r>
      <w:r w:rsidR="009A5603" w:rsidRPr="00F60F46">
        <w:rPr>
          <w:rFonts w:hint="eastAsia"/>
        </w:rPr>
        <w:t>。</w:t>
      </w:r>
    </w:p>
    <w:p w14:paraId="62E7D83A" w14:textId="3271A3A3" w:rsidR="00675612" w:rsidRPr="00F60F46" w:rsidRDefault="00675612" w:rsidP="00C7387D">
      <w:pPr>
        <w:pStyle w:val="subheading"/>
        <w:autoSpaceDE w:val="0"/>
        <w:autoSpaceDN w:val="0"/>
      </w:pPr>
      <w:r w:rsidRPr="00F60F46">
        <w:rPr>
          <w:rFonts w:hint="eastAsia"/>
        </w:rPr>
        <w:t>您為什麼需要瞭解網絡內藥房</w:t>
      </w:r>
      <w:r w:rsidR="009A5603" w:rsidRPr="00F60F46">
        <w:rPr>
          <w:rFonts w:hint="eastAsia"/>
        </w:rPr>
        <w:t>？</w:t>
      </w:r>
    </w:p>
    <w:p w14:paraId="735F1C9B" w14:textId="3E21E96D" w:rsidR="009878B2" w:rsidRPr="00F60F46" w:rsidRDefault="009878B2" w:rsidP="00C7387D">
      <w:pPr>
        <w:autoSpaceDE w:val="0"/>
        <w:autoSpaceDN w:val="0"/>
      </w:pPr>
      <w:r w:rsidRPr="00F60F46">
        <w:rPr>
          <w:rFonts w:hint="eastAsia"/>
        </w:rPr>
        <w:t>您可以利用</w:t>
      </w:r>
      <w:r w:rsidRPr="00F60F46">
        <w:rPr>
          <w:rFonts w:hint="eastAsia"/>
          <w:i/>
          <w:iCs/>
        </w:rPr>
        <w:t>藥房目錄</w:t>
      </w:r>
      <w:r w:rsidRPr="00F60F46">
        <w:rPr>
          <w:rFonts w:hint="eastAsia"/>
        </w:rPr>
        <w:t>來尋找您想要使用的網絡內藥房。</w:t>
      </w:r>
      <w:r w:rsidRPr="00F60F46">
        <w:rPr>
          <w:rFonts w:hint="eastAsia"/>
          <w:i/>
          <w:iCs/>
          <w:color w:val="0000FF"/>
        </w:rPr>
        <w:t>[Insert applicable section</w:t>
      </w:r>
      <w:r w:rsidR="00154D4C" w:rsidRPr="00F60F46">
        <w:rPr>
          <w:rFonts w:hint="eastAsia"/>
          <w:i/>
          <w:iCs/>
          <w:color w:val="0000FF"/>
        </w:rPr>
        <w:t xml:space="preserve">: </w:t>
      </w:r>
      <w:r w:rsidRPr="00F60F46">
        <w:rPr>
          <w:rFonts w:hint="eastAsia"/>
          <w:i/>
          <w:iCs/>
          <w:color w:val="0000FF"/>
        </w:rPr>
        <w:t>For a plan that has changes in its pharmacy network]</w:t>
      </w:r>
      <w:r w:rsidRPr="00F60F46">
        <w:rPr>
          <w:rFonts w:hint="eastAsia"/>
          <w:i/>
          <w:iCs/>
        </w:rPr>
        <w:t xml:space="preserve"> </w:t>
      </w:r>
      <w:r w:rsidRPr="00F60F46">
        <w:rPr>
          <w:rFonts w:hint="eastAsia"/>
        </w:rPr>
        <w:t>我們的藥房網絡在下一年會有所變化。</w:t>
      </w:r>
      <w:r w:rsidRPr="00F60F46">
        <w:rPr>
          <w:rFonts w:hint="eastAsia"/>
          <w:color w:val="0000FF"/>
        </w:rPr>
        <w:t>[</w:t>
      </w:r>
      <w:r w:rsidRPr="00F60F46">
        <w:rPr>
          <w:rFonts w:hint="eastAsia"/>
          <w:i/>
          <w:iCs/>
          <w:color w:val="0000FF"/>
        </w:rPr>
        <w:t>Insert if applicable</w:t>
      </w:r>
      <w:r w:rsidR="00154D4C" w:rsidRPr="00F60F46">
        <w:rPr>
          <w:rFonts w:hint="eastAsia"/>
          <w:i/>
          <w:iCs/>
          <w:color w:val="0000FF"/>
        </w:rPr>
        <w:t xml:space="preserve">: </w:t>
      </w:r>
      <w:r w:rsidRPr="00F60F46">
        <w:rPr>
          <w:rFonts w:hint="eastAsia"/>
          <w:color w:val="0000FF"/>
        </w:rPr>
        <w:t>我們隨本手冊附上一份藥房目錄。</w:t>
      </w:r>
      <w:r w:rsidRPr="00F60F46">
        <w:rPr>
          <w:rFonts w:hint="eastAsia"/>
          <w:color w:val="0000FF"/>
        </w:rPr>
        <w:t>]</w:t>
      </w:r>
      <w:r w:rsidR="009822C0" w:rsidRPr="00F60F46">
        <w:rPr>
          <w:color w:val="0000FF"/>
        </w:rPr>
        <w:t xml:space="preserve"> </w:t>
      </w:r>
      <w:r w:rsidRPr="00F60F46">
        <w:rPr>
          <w:rFonts w:hint="eastAsia"/>
          <w:color w:val="000000" w:themeColor="text1"/>
        </w:rPr>
        <w:t>在我們的網站</w:t>
      </w:r>
      <w:r w:rsidRPr="00F60F46">
        <w:rPr>
          <w:rFonts w:hint="eastAsia"/>
          <w:color w:val="0000FF"/>
        </w:rPr>
        <w:t xml:space="preserve"> </w:t>
      </w:r>
      <w:r w:rsidRPr="00F60F46">
        <w:rPr>
          <w:rFonts w:hint="eastAsia"/>
          <w:i/>
          <w:color w:val="0000FF"/>
        </w:rPr>
        <w:t>[</w:t>
      </w:r>
      <w:r w:rsidRPr="00F60F46">
        <w:rPr>
          <w:rFonts w:hint="eastAsia"/>
          <w:i/>
          <w:iCs/>
          <w:color w:val="0000FF"/>
        </w:rPr>
        <w:t>insert URL</w:t>
      </w:r>
      <w:r w:rsidRPr="00F60F46">
        <w:rPr>
          <w:rFonts w:hint="eastAsia"/>
          <w:i/>
          <w:color w:val="0000FF"/>
        </w:rPr>
        <w:t>]</w:t>
      </w:r>
      <w:r w:rsidRPr="00F60F46">
        <w:rPr>
          <w:rFonts w:hint="eastAsia"/>
          <w:color w:val="0000FF"/>
        </w:rPr>
        <w:t xml:space="preserve"> </w:t>
      </w:r>
      <w:r w:rsidRPr="00F60F46">
        <w:rPr>
          <w:rFonts w:hint="eastAsia"/>
        </w:rPr>
        <w:t>上可找到最新的藥房目錄。</w:t>
      </w:r>
      <w:r w:rsidRPr="00F60F46">
        <w:rPr>
          <w:rFonts w:hint="eastAsia"/>
          <w:color w:val="000000"/>
        </w:rPr>
        <w:t>您也可以致電會員服務部瞭解最新的提供者資訊或要求我們為您郵寄一份藥房目錄。</w:t>
      </w:r>
      <w:r w:rsidRPr="00F60F46">
        <w:rPr>
          <w:rFonts w:hint="eastAsia"/>
          <w:b/>
          <w:bCs/>
          <w:color w:val="000000"/>
        </w:rPr>
        <w:t>請查看</w:t>
      </w:r>
      <w:r w:rsidRPr="00F60F46">
        <w:rPr>
          <w:rFonts w:hint="eastAsia"/>
          <w:b/>
          <w:bCs/>
          <w:color w:val="000000"/>
        </w:rPr>
        <w:t xml:space="preserve"> 2019 </w:t>
      </w:r>
      <w:r w:rsidRPr="00F60F46">
        <w:rPr>
          <w:rFonts w:hint="eastAsia"/>
          <w:b/>
          <w:bCs/>
          <w:color w:val="000000"/>
        </w:rPr>
        <w:t>年的藥房目錄，瞭解哪些藥房在我們的</w:t>
      </w:r>
      <w:r w:rsidRPr="00F60F46">
        <w:rPr>
          <w:rFonts w:hint="eastAsia"/>
          <w:b/>
          <w:bCs/>
        </w:rPr>
        <w:t>網絡中</w:t>
      </w:r>
      <w:r w:rsidRPr="00F60F46">
        <w:rPr>
          <w:rFonts w:hint="eastAsia"/>
        </w:rPr>
        <w:t>。</w:t>
      </w:r>
    </w:p>
    <w:p w14:paraId="22D969F6" w14:textId="77777777" w:rsidR="009878B2" w:rsidRPr="00F60F46" w:rsidRDefault="009878B2" w:rsidP="00C7387D">
      <w:pPr>
        <w:autoSpaceDE w:val="0"/>
        <w:autoSpaceDN w:val="0"/>
        <w:rPr>
          <w:i/>
          <w:iCs/>
          <w:color w:val="0000FF"/>
        </w:rPr>
      </w:pPr>
      <w:r w:rsidRPr="00F60F46">
        <w:rPr>
          <w:rFonts w:hint="eastAsia"/>
          <w:i/>
          <w:iCs/>
          <w:color w:val="0000FF"/>
        </w:rPr>
        <w:t xml:space="preserve">OR </w:t>
      </w:r>
    </w:p>
    <w:p w14:paraId="09C2BB64" w14:textId="72DDB847" w:rsidR="009878B2" w:rsidRPr="00F60F46" w:rsidRDefault="009878B2" w:rsidP="00C7387D">
      <w:pPr>
        <w:autoSpaceDE w:val="0"/>
        <w:autoSpaceDN w:val="0"/>
      </w:pPr>
      <w:r w:rsidRPr="00F60F46">
        <w:rPr>
          <w:rFonts w:hint="eastAsia"/>
          <w:i/>
          <w:color w:val="0000FF"/>
        </w:rPr>
        <w:t>[</w:t>
      </w:r>
      <w:r w:rsidRPr="00F60F46">
        <w:rPr>
          <w:rFonts w:hint="eastAsia"/>
          <w:i/>
          <w:iCs/>
          <w:color w:val="0000FF"/>
        </w:rPr>
        <w:t>For a plan that will have a higher than normal number of pharmacies leaving its pharmacy network]</w:t>
      </w:r>
      <w:r w:rsidRPr="00F60F46">
        <w:rPr>
          <w:rFonts w:hint="eastAsia"/>
        </w:rPr>
        <w:t xml:space="preserve"> </w:t>
      </w:r>
      <w:r w:rsidRPr="00F60F46">
        <w:rPr>
          <w:rFonts w:hint="eastAsia"/>
        </w:rPr>
        <w:t>我們的網絡在</w:t>
      </w:r>
      <w:r w:rsidRPr="00F60F46">
        <w:rPr>
          <w:rFonts w:hint="eastAsia"/>
        </w:rPr>
        <w:t xml:space="preserve"> 2019 </w:t>
      </w:r>
      <w:r w:rsidRPr="00F60F46">
        <w:rPr>
          <w:rFonts w:hint="eastAsia"/>
        </w:rPr>
        <w:t>年的變更比往年更多</w:t>
      </w:r>
      <w:r w:rsidRPr="00F60F46">
        <w:rPr>
          <w:rFonts w:hint="eastAsia"/>
          <w:color w:val="0000CC"/>
        </w:rPr>
        <w:t>。</w:t>
      </w:r>
      <w:r w:rsidRPr="00F60F46">
        <w:rPr>
          <w:rFonts w:hint="eastAsia"/>
          <w:color w:val="0000CC"/>
        </w:rPr>
        <w:t>[</w:t>
      </w:r>
      <w:r w:rsidRPr="00F60F46">
        <w:rPr>
          <w:rFonts w:hint="eastAsia"/>
          <w:i/>
          <w:iCs/>
          <w:color w:val="0000FF"/>
        </w:rPr>
        <w:t>Insert if applicable</w:t>
      </w:r>
      <w:r w:rsidR="00154D4C" w:rsidRPr="00F60F46">
        <w:rPr>
          <w:rFonts w:hint="eastAsia"/>
          <w:i/>
          <w:iCs/>
          <w:color w:val="0000FF"/>
        </w:rPr>
        <w:t xml:space="preserve">: </w:t>
      </w:r>
      <w:r w:rsidRPr="00F60F46">
        <w:rPr>
          <w:rFonts w:hint="eastAsia"/>
          <w:color w:val="0000FF"/>
        </w:rPr>
        <w:t>我們隨本手冊附上一份藥房目錄。</w:t>
      </w:r>
      <w:r w:rsidRPr="00F60F46">
        <w:rPr>
          <w:rFonts w:hint="eastAsia"/>
          <w:color w:val="0000FF"/>
        </w:rPr>
        <w:t>]</w:t>
      </w:r>
      <w:r w:rsidR="009822C0" w:rsidRPr="00F60F46">
        <w:rPr>
          <w:color w:val="0000FF"/>
        </w:rPr>
        <w:t xml:space="preserve"> </w:t>
      </w:r>
      <w:r w:rsidRPr="00F60F46">
        <w:rPr>
          <w:rFonts w:hint="eastAsia"/>
        </w:rPr>
        <w:t>在我們的網站</w:t>
      </w:r>
      <w:r w:rsidRPr="00F60F46">
        <w:rPr>
          <w:rFonts w:hint="eastAsia"/>
        </w:rPr>
        <w:t xml:space="preserve"> </w:t>
      </w:r>
      <w:r w:rsidRPr="00F60F46">
        <w:rPr>
          <w:rFonts w:hint="eastAsia"/>
          <w:i/>
        </w:rPr>
        <w:t>[</w:t>
      </w:r>
      <w:r w:rsidRPr="00F60F46">
        <w:rPr>
          <w:rFonts w:hint="eastAsia"/>
          <w:i/>
          <w:iCs/>
        </w:rPr>
        <w:t>insert URL</w:t>
      </w:r>
      <w:r w:rsidRPr="00F60F46">
        <w:rPr>
          <w:rFonts w:hint="eastAsia"/>
          <w:i/>
        </w:rPr>
        <w:t xml:space="preserve">] </w:t>
      </w:r>
      <w:r w:rsidRPr="00F60F46">
        <w:rPr>
          <w:rFonts w:hint="eastAsia"/>
          <w:i/>
        </w:rPr>
        <w:t>上可找到最新的藥房目錄。</w:t>
      </w:r>
      <w:r w:rsidRPr="00F60F46">
        <w:rPr>
          <w:rFonts w:hint="eastAsia"/>
          <w:color w:val="000000"/>
        </w:rPr>
        <w:t>您也可以致電會員服務部瞭解最新的提供者資訊或要求我們為您郵寄一份藥房目錄。</w:t>
      </w:r>
      <w:r w:rsidRPr="00F60F46">
        <w:rPr>
          <w:rFonts w:hint="eastAsia"/>
          <w:b/>
          <w:bCs/>
          <w:color w:val="000000"/>
        </w:rPr>
        <w:t>強烈建議您審查我們最新的藥房目錄，以確定您的藥房是否仍在我們的網絡內。</w:t>
      </w:r>
      <w:r w:rsidRPr="00F60F46">
        <w:rPr>
          <w:rFonts w:hint="eastAsia"/>
        </w:rPr>
        <w:t>這是很重要的，因為若您想要本計劃承保（協助支付）您的藥物，您必須在我們的網絡內藥房配取處方藥（有少數例外）。</w:t>
      </w:r>
    </w:p>
    <w:p w14:paraId="0E9BA793" w14:textId="1D8F9B52" w:rsidR="009878B2" w:rsidRPr="00F60F46" w:rsidRDefault="009878B2" w:rsidP="00C7387D">
      <w:pPr>
        <w:autoSpaceDE w:val="0"/>
        <w:autoSpaceDN w:val="0"/>
        <w:rPr>
          <w:color w:val="0000FF"/>
        </w:rPr>
      </w:pPr>
      <w:r w:rsidRPr="00F60F46">
        <w:rPr>
          <w:rFonts w:hint="eastAsia"/>
          <w:color w:val="0000FF"/>
        </w:rPr>
        <w:t>[</w:t>
      </w:r>
      <w:r w:rsidRPr="00F60F46">
        <w:rPr>
          <w:rFonts w:hint="eastAsia"/>
          <w:i/>
          <w:iCs/>
          <w:color w:val="0000FF"/>
        </w:rPr>
        <w:t>Insert if plan has pharmacies that offer preferred cost-sharing in its network</w:t>
      </w:r>
      <w:r w:rsidR="00154D4C" w:rsidRPr="00F60F46">
        <w:rPr>
          <w:rFonts w:hint="eastAsia"/>
          <w:i/>
          <w:iCs/>
          <w:color w:val="0000FF"/>
        </w:rPr>
        <w:t xml:space="preserve">: </w:t>
      </w:r>
      <w:r w:rsidRPr="00F60F46">
        <w:rPr>
          <w:rFonts w:hint="eastAsia"/>
          <w:i/>
          <w:iCs/>
          <w:color w:val="0000FF"/>
        </w:rPr>
        <w:t>藥房目錄</w:t>
      </w:r>
      <w:r w:rsidRPr="00F60F46">
        <w:rPr>
          <w:rFonts w:hint="eastAsia"/>
          <w:color w:val="0000FF"/>
        </w:rPr>
        <w:t>也將介紹我們網絡中的哪些藥房提供首選分攤費用，就某些藥物而言，首選分攤費用可能低於其他網絡藥房提供的標準分攤費用。</w:t>
      </w:r>
      <w:r w:rsidRPr="00F60F46">
        <w:rPr>
          <w:rFonts w:hint="eastAsia"/>
          <w:color w:val="0000FF"/>
        </w:rPr>
        <w:t>]</w:t>
      </w:r>
    </w:p>
    <w:p w14:paraId="04786761" w14:textId="77777777" w:rsidR="009878B2" w:rsidRPr="00F60F46" w:rsidRDefault="009878B2" w:rsidP="00C7387D">
      <w:pPr>
        <w:pStyle w:val="BodyTextIndent2"/>
        <w:autoSpaceDE w:val="0"/>
        <w:autoSpaceDN w:val="0"/>
        <w:spacing w:line="240" w:lineRule="auto"/>
        <w:ind w:left="0"/>
        <w:rPr>
          <w:i/>
          <w:iCs/>
          <w:color w:val="0000FF"/>
        </w:rPr>
      </w:pPr>
      <w:r w:rsidRPr="00F60F46">
        <w:rPr>
          <w:rFonts w:hint="eastAsia"/>
        </w:rPr>
        <w:t>如果您沒有</w:t>
      </w:r>
      <w:r w:rsidRPr="00F60F46">
        <w:rPr>
          <w:rFonts w:hint="eastAsia"/>
          <w:i/>
          <w:iCs/>
        </w:rPr>
        <w:t>藥房目錄</w:t>
      </w:r>
      <w:r w:rsidRPr="00F60F46">
        <w:rPr>
          <w:rFonts w:hint="eastAsia"/>
        </w:rPr>
        <w:t>，可以向會員服務部索取（電話號碼印在本手冊封底）。您可以隨時致電會員服務部來取得藥房網絡更改的最新資訊。您也可以透過我們的網站</w:t>
      </w:r>
      <w:r w:rsidRPr="00F60F46">
        <w:rPr>
          <w:rFonts w:hint="eastAsia"/>
        </w:rPr>
        <w:t xml:space="preserve"> </w:t>
      </w:r>
      <w:r w:rsidRPr="00F60F46">
        <w:rPr>
          <w:rFonts w:hint="eastAsia"/>
          <w:i/>
          <w:color w:val="0000FF"/>
        </w:rPr>
        <w:t>[</w:t>
      </w:r>
      <w:r w:rsidRPr="00F60F46">
        <w:rPr>
          <w:rFonts w:hint="eastAsia"/>
          <w:i/>
          <w:iCs/>
          <w:color w:val="0000FF"/>
        </w:rPr>
        <w:t>insert URL</w:t>
      </w:r>
      <w:r w:rsidRPr="00F60F46">
        <w:rPr>
          <w:rFonts w:hint="eastAsia"/>
          <w:i/>
          <w:color w:val="0000FF"/>
        </w:rPr>
        <w:t>]</w:t>
      </w:r>
      <w:r w:rsidRPr="00F60F46">
        <w:rPr>
          <w:rFonts w:hint="eastAsia"/>
        </w:rPr>
        <w:t xml:space="preserve"> </w:t>
      </w:r>
      <w:r w:rsidRPr="00F60F46">
        <w:rPr>
          <w:rFonts w:hint="eastAsia"/>
        </w:rPr>
        <w:t>取得此資訊。</w:t>
      </w:r>
      <w:r w:rsidRPr="00F60F46">
        <w:rPr>
          <w:rFonts w:hint="eastAsia"/>
          <w:i/>
          <w:iCs/>
          <w:color w:val="0000FF"/>
        </w:rPr>
        <w:t>[Plans may add detail describing additional information about network pharmacies available from Member Services or on the website.]</w:t>
      </w:r>
    </w:p>
    <w:p w14:paraId="1A22B7D4" w14:textId="77777777" w:rsidR="00675612" w:rsidRPr="00F60F46" w:rsidRDefault="00675612" w:rsidP="00C7387D">
      <w:pPr>
        <w:pStyle w:val="Heading4"/>
        <w:autoSpaceDE w:val="0"/>
        <w:autoSpaceDN w:val="0"/>
        <w:rPr>
          <w:sz w:val="12"/>
        </w:rPr>
      </w:pPr>
      <w:bookmarkStart w:id="184" w:name="_Toc109299884"/>
      <w:bookmarkStart w:id="185" w:name="_Toc109300183"/>
      <w:bookmarkStart w:id="186" w:name="_Toc190801653"/>
      <w:bookmarkStart w:id="187" w:name="_Toc471766413"/>
      <w:bookmarkStart w:id="188" w:name="_Toc517856532"/>
      <w:bookmarkStart w:id="189" w:name="_Toc517856715"/>
      <w:bookmarkStart w:id="190" w:name="_Toc517856898"/>
      <w:bookmarkStart w:id="191" w:name="_Toc517857081"/>
      <w:bookmarkStart w:id="192" w:name="_Toc517857264"/>
      <w:bookmarkStart w:id="193" w:name="_Toc517857447"/>
      <w:bookmarkStart w:id="194" w:name="_Toc517857630"/>
      <w:bookmarkStart w:id="195" w:name="_Toc517857813"/>
      <w:bookmarkStart w:id="196" w:name="_Toc517857996"/>
      <w:bookmarkStart w:id="197" w:name="_Toc518915455"/>
      <w:r w:rsidRPr="00F60F46">
        <w:rPr>
          <w:rFonts w:hint="eastAsia"/>
        </w:rPr>
        <w:lastRenderedPageBreak/>
        <w:t>第</w:t>
      </w:r>
      <w:r w:rsidRPr="00F60F46">
        <w:rPr>
          <w:rFonts w:hint="eastAsia"/>
        </w:rPr>
        <w:t xml:space="preserve"> 3.3 </w:t>
      </w:r>
      <w:r w:rsidRPr="00F60F46">
        <w:rPr>
          <w:rFonts w:hint="eastAsia"/>
        </w:rPr>
        <w:t>節</w:t>
      </w:r>
      <w:r w:rsidRPr="00F60F46">
        <w:rPr>
          <w:rFonts w:hint="eastAsia"/>
        </w:rPr>
        <w:t xml:space="preserve"> </w:t>
      </w:r>
      <w:r w:rsidRPr="00F60F46">
        <w:rPr>
          <w:rFonts w:hint="eastAsia"/>
        </w:rPr>
        <w:tab/>
      </w:r>
      <w:r w:rsidRPr="00F60F46">
        <w:rPr>
          <w:rFonts w:hint="eastAsia"/>
        </w:rPr>
        <w:t>計劃的</w:t>
      </w:r>
      <w:r w:rsidRPr="00F60F46">
        <w:rPr>
          <w:rFonts w:hint="eastAsia"/>
          <w:i/>
        </w:rPr>
        <w:t>承保藥物清單（處方藥一覽表）</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40F2ED59" w14:textId="1DB57109" w:rsidR="00675612" w:rsidRPr="00F60F46" w:rsidRDefault="00675612" w:rsidP="00C7387D">
      <w:pPr>
        <w:autoSpaceDE w:val="0"/>
        <w:autoSpaceDN w:val="0"/>
      </w:pPr>
      <w:r w:rsidRPr="00F60F46">
        <w:rPr>
          <w:rFonts w:hint="eastAsia"/>
        </w:rPr>
        <w:t>本計劃有一份</w:t>
      </w:r>
      <w:r w:rsidRPr="00F60F46">
        <w:rPr>
          <w:rFonts w:hint="eastAsia"/>
          <w:i/>
        </w:rPr>
        <w:t>承保藥物清單（處方藥一覽表）</w:t>
      </w:r>
      <w:r w:rsidRPr="00F60F46">
        <w:rPr>
          <w:rFonts w:hint="eastAsia"/>
        </w:rPr>
        <w:t>。我們簡稱為「藥物清單」。其中介紹了何種類型的</w:t>
      </w:r>
      <w:r w:rsidRPr="00F60F46">
        <w:rPr>
          <w:rFonts w:hint="eastAsia"/>
        </w:rPr>
        <w:t xml:space="preserve"> D </w:t>
      </w:r>
      <w:r w:rsidRPr="00F60F46">
        <w:rPr>
          <w:rFonts w:hint="eastAsia"/>
        </w:rPr>
        <w:t>部分處方藥由</w:t>
      </w:r>
      <w:r w:rsidRPr="00F60F46">
        <w:rPr>
          <w:rFonts w:hint="eastAsia"/>
        </w:rPr>
        <w:t xml:space="preserve"> </w:t>
      </w:r>
      <w:r w:rsidRPr="00F60F46">
        <w:rPr>
          <w:rFonts w:hint="eastAsia"/>
          <w:i/>
          <w:color w:val="0000FF"/>
        </w:rPr>
        <w:t>[insert 2019 plan name]</w:t>
      </w:r>
      <w:r w:rsidRPr="00F60F46">
        <w:rPr>
          <w:rFonts w:hint="eastAsia"/>
        </w:rPr>
        <w:t xml:space="preserve"> </w:t>
      </w:r>
      <w:r w:rsidRPr="00F60F46">
        <w:rPr>
          <w:rFonts w:hint="eastAsia"/>
        </w:rPr>
        <w:t>承保。此清單上的藥物皆由計劃在醫生和藥劑師團隊的協助下選定。此清單必須符合</w:t>
      </w:r>
      <w:r w:rsidRPr="00F60F46">
        <w:rPr>
          <w:rFonts w:hint="eastAsia"/>
        </w:rPr>
        <w:t xml:space="preserve"> Medicare </w:t>
      </w:r>
      <w:r w:rsidRPr="00F60F46">
        <w:rPr>
          <w:rFonts w:hint="eastAsia"/>
        </w:rPr>
        <w:t>規定的要求。</w:t>
      </w:r>
      <w:r w:rsidRPr="00F60F46">
        <w:rPr>
          <w:rFonts w:hint="eastAsia"/>
        </w:rPr>
        <w:t xml:space="preserve">Medicare </w:t>
      </w:r>
      <w:r w:rsidRPr="00F60F46">
        <w:rPr>
          <w:rFonts w:hint="eastAsia"/>
        </w:rPr>
        <w:t>已批准</w:t>
      </w:r>
      <w:r w:rsidRPr="00F60F46">
        <w:rPr>
          <w:rFonts w:hint="eastAsia"/>
        </w:rPr>
        <w:t xml:space="preserve"> </w:t>
      </w:r>
      <w:r w:rsidRPr="00F60F46">
        <w:rPr>
          <w:rFonts w:hint="eastAsia"/>
          <w:i/>
          <w:color w:val="0000FF"/>
        </w:rPr>
        <w:t>[insert 2019 plan name]</w:t>
      </w:r>
      <w:r w:rsidRPr="00F60F46">
        <w:rPr>
          <w:rFonts w:hint="eastAsia"/>
        </w:rPr>
        <w:t xml:space="preserve"> </w:t>
      </w:r>
      <w:r w:rsidRPr="00F60F46">
        <w:rPr>
          <w:rFonts w:hint="eastAsia"/>
        </w:rPr>
        <w:t>的藥物清單</w:t>
      </w:r>
      <w:r w:rsidR="009A5603" w:rsidRPr="00F60F46">
        <w:rPr>
          <w:rFonts w:hint="eastAsia"/>
        </w:rPr>
        <w:t>。</w:t>
      </w:r>
    </w:p>
    <w:p w14:paraId="4288450D" w14:textId="77777777" w:rsidR="004618E0" w:rsidRPr="00F60F46" w:rsidRDefault="004618E0" w:rsidP="00C7387D">
      <w:pPr>
        <w:tabs>
          <w:tab w:val="left" w:pos="360"/>
        </w:tabs>
        <w:autoSpaceDE w:val="0"/>
        <w:autoSpaceDN w:val="0"/>
        <w:rPr>
          <w:szCs w:val="26"/>
        </w:rPr>
      </w:pPr>
      <w:r w:rsidRPr="00F60F46">
        <w:rPr>
          <w:rFonts w:hint="eastAsia"/>
        </w:rPr>
        <w:t>該藥物清單也可告知您的藥物是否有任何限制承保範圍的規則。</w:t>
      </w:r>
    </w:p>
    <w:p w14:paraId="00CDD5C6" w14:textId="0ABD294C" w:rsidR="00675612" w:rsidRPr="00F60F46" w:rsidRDefault="00675612" w:rsidP="00C7387D">
      <w:pPr>
        <w:autoSpaceDE w:val="0"/>
        <w:autoSpaceDN w:val="0"/>
      </w:pPr>
      <w:r w:rsidRPr="00F60F46">
        <w:rPr>
          <w:rFonts w:hint="eastAsia"/>
        </w:rPr>
        <w:t>我們將為您提供一份藥物清單。</w:t>
      </w: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color w:val="0000FF"/>
        </w:rPr>
        <w:t>我們為您提供的藥物清單上載有會員最常用的承保藥物的資訊。然而，我們還承保藥物清單上未列出的其他藥物。如果您的某種藥物不在藥物清單上，您應瀏覽我們的網站或聯絡會員服務部以確認我們是否承保此藥。</w:t>
      </w:r>
      <w:r w:rsidRPr="00F60F46">
        <w:rPr>
          <w:rFonts w:hint="eastAsia"/>
          <w:color w:val="0000FF"/>
        </w:rPr>
        <w:t>]</w:t>
      </w:r>
      <w:r w:rsidR="009822C0" w:rsidRPr="00F60F46">
        <w:rPr>
          <w:color w:val="0000FF"/>
        </w:rPr>
        <w:t xml:space="preserve"> </w:t>
      </w:r>
      <w:r w:rsidRPr="00F60F46">
        <w:rPr>
          <w:rFonts w:hint="eastAsia"/>
        </w:rPr>
        <w:t>如需取得最完整且最新的承保藥物資訊，您可以瀏覽計劃的網站</w:t>
      </w:r>
      <w:r w:rsidRPr="00F60F46">
        <w:rPr>
          <w:rFonts w:hint="eastAsia"/>
        </w:rPr>
        <w:t xml:space="preserve"> (</w:t>
      </w:r>
      <w:r w:rsidRPr="00F60F46">
        <w:rPr>
          <w:rFonts w:hint="eastAsia"/>
          <w:i/>
          <w:color w:val="0000FF"/>
        </w:rPr>
        <w:t>[insert URL]</w:t>
      </w:r>
      <w:r w:rsidRPr="00F60F46">
        <w:rPr>
          <w:rFonts w:hint="eastAsia"/>
        </w:rPr>
        <w:t xml:space="preserve">) </w:t>
      </w:r>
      <w:r w:rsidRPr="00F60F46">
        <w:rPr>
          <w:rFonts w:hint="eastAsia"/>
        </w:rPr>
        <w:t>或致電會員服務部（電話號碼印在本手冊封底）。</w:t>
      </w:r>
    </w:p>
    <w:p w14:paraId="738EBC6E" w14:textId="77777777" w:rsidR="00675612" w:rsidRPr="00F60F46" w:rsidRDefault="00675612" w:rsidP="00C7387D">
      <w:pPr>
        <w:pStyle w:val="Heading4"/>
        <w:autoSpaceDE w:val="0"/>
        <w:autoSpaceDN w:val="0"/>
        <w:rPr>
          <w:sz w:val="4"/>
        </w:rPr>
      </w:pPr>
      <w:bookmarkStart w:id="198" w:name="_Toc109299885"/>
      <w:bookmarkStart w:id="199" w:name="_Toc109300184"/>
      <w:bookmarkStart w:id="200" w:name="_Toc190801654"/>
      <w:bookmarkStart w:id="201" w:name="_Toc471766414"/>
      <w:bookmarkStart w:id="202" w:name="_Toc517856533"/>
      <w:bookmarkStart w:id="203" w:name="_Toc517856716"/>
      <w:bookmarkStart w:id="204" w:name="_Toc517856899"/>
      <w:bookmarkStart w:id="205" w:name="_Toc517857082"/>
      <w:bookmarkStart w:id="206" w:name="_Toc517857265"/>
      <w:bookmarkStart w:id="207" w:name="_Toc517857448"/>
      <w:bookmarkStart w:id="208" w:name="_Toc517857631"/>
      <w:bookmarkStart w:id="209" w:name="_Toc517857814"/>
      <w:bookmarkStart w:id="210" w:name="_Toc517857997"/>
      <w:bookmarkStart w:id="211" w:name="_Toc518915456"/>
      <w:r w:rsidRPr="00F60F46">
        <w:rPr>
          <w:rFonts w:hint="eastAsia"/>
        </w:rPr>
        <w:t>第</w:t>
      </w:r>
      <w:r w:rsidRPr="00F60F46">
        <w:rPr>
          <w:rFonts w:hint="eastAsia"/>
        </w:rPr>
        <w:t xml:space="preserve"> 3.4 </w:t>
      </w:r>
      <w:r w:rsidRPr="00F60F46">
        <w:rPr>
          <w:rFonts w:hint="eastAsia"/>
        </w:rPr>
        <w:t>節</w:t>
      </w:r>
      <w:r w:rsidRPr="00F60F46">
        <w:rPr>
          <w:rFonts w:hint="eastAsia"/>
        </w:rPr>
        <w:tab/>
      </w:r>
      <w:r w:rsidRPr="00F60F46">
        <w:rPr>
          <w:rFonts w:hint="eastAsia"/>
          <w:i/>
        </w:rPr>
        <w:t xml:space="preserve">D </w:t>
      </w:r>
      <w:r w:rsidRPr="00F60F46">
        <w:rPr>
          <w:rFonts w:hint="eastAsia"/>
          <w:i/>
        </w:rPr>
        <w:t>部分福利說明</w:t>
      </w:r>
      <w:r w:rsidRPr="00F60F46">
        <w:rPr>
          <w:rFonts w:hint="eastAsia"/>
        </w:rPr>
        <w:t>（「</w:t>
      </w:r>
      <w:r w:rsidRPr="00F60F46">
        <w:rPr>
          <w:rFonts w:hint="eastAsia"/>
        </w:rPr>
        <w:t xml:space="preserve">D </w:t>
      </w:r>
      <w:r w:rsidRPr="00F60F46">
        <w:rPr>
          <w:rFonts w:hint="eastAsia"/>
        </w:rPr>
        <w:t>部分</w:t>
      </w:r>
      <w:r w:rsidRPr="00F60F46">
        <w:rPr>
          <w:rFonts w:hint="eastAsia"/>
        </w:rPr>
        <w:t xml:space="preserve"> EOB</w:t>
      </w:r>
      <w:r w:rsidRPr="00F60F46">
        <w:rPr>
          <w:rFonts w:hint="eastAsia"/>
        </w:rPr>
        <w:t>」）：您的</w:t>
      </w:r>
      <w:r w:rsidRPr="00F60F46">
        <w:rPr>
          <w:rFonts w:hint="eastAsia"/>
        </w:rPr>
        <w:t xml:space="preserve"> D </w:t>
      </w:r>
      <w:r w:rsidRPr="00F60F46">
        <w:rPr>
          <w:rFonts w:hint="eastAsia"/>
        </w:rPr>
        <w:t>部分處方藥付款的摘要報告</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bookmarkEnd w:id="181"/>
    <w:bookmarkEnd w:id="182"/>
    <w:bookmarkEnd w:id="183"/>
    <w:p w14:paraId="45DFCE4F" w14:textId="77777777" w:rsidR="00675612" w:rsidRPr="00F60F46" w:rsidRDefault="00675612" w:rsidP="00C7387D">
      <w:pPr>
        <w:pStyle w:val="BodyTextIndent2"/>
        <w:autoSpaceDE w:val="0"/>
        <w:autoSpaceDN w:val="0"/>
        <w:spacing w:line="240" w:lineRule="auto"/>
        <w:ind w:left="0"/>
        <w:rPr>
          <w:szCs w:val="26"/>
        </w:rPr>
      </w:pPr>
      <w:r w:rsidRPr="00F60F46">
        <w:rPr>
          <w:rFonts w:hint="eastAsia"/>
        </w:rPr>
        <w:t>當在使用您的</w:t>
      </w:r>
      <w:r w:rsidRPr="00F60F46">
        <w:rPr>
          <w:rFonts w:hint="eastAsia"/>
        </w:rPr>
        <w:t xml:space="preserve"> D </w:t>
      </w:r>
      <w:r w:rsidRPr="00F60F46">
        <w:rPr>
          <w:rFonts w:hint="eastAsia"/>
        </w:rPr>
        <w:t>部分處方藥福利時，我們將會寄送一份摘要報告給您，以協助您瞭解並追蹤您</w:t>
      </w:r>
      <w:r w:rsidRPr="00F60F46">
        <w:rPr>
          <w:rFonts w:hint="eastAsia"/>
        </w:rPr>
        <w:t xml:space="preserve"> D </w:t>
      </w:r>
      <w:r w:rsidRPr="00F60F46">
        <w:rPr>
          <w:rFonts w:hint="eastAsia"/>
        </w:rPr>
        <w:t>部分處方藥的付款。此摘要報告稱為</w:t>
      </w:r>
      <w:r w:rsidRPr="00F60F46">
        <w:rPr>
          <w:rFonts w:hint="eastAsia"/>
        </w:rPr>
        <w:t xml:space="preserve"> </w:t>
      </w:r>
      <w:r w:rsidRPr="00F60F46">
        <w:rPr>
          <w:rFonts w:hint="eastAsia"/>
          <w:i/>
          <w:szCs w:val="26"/>
        </w:rPr>
        <w:t xml:space="preserve">D </w:t>
      </w:r>
      <w:r w:rsidRPr="00F60F46">
        <w:rPr>
          <w:rFonts w:hint="eastAsia"/>
          <w:i/>
          <w:szCs w:val="26"/>
        </w:rPr>
        <w:t>部分福利說明</w:t>
      </w:r>
      <w:r w:rsidRPr="00F60F46">
        <w:rPr>
          <w:rFonts w:hint="eastAsia"/>
        </w:rPr>
        <w:t>（或「</w:t>
      </w:r>
      <w:r w:rsidRPr="00F60F46">
        <w:rPr>
          <w:rFonts w:hint="eastAsia"/>
        </w:rPr>
        <w:t xml:space="preserve">D </w:t>
      </w:r>
      <w:r w:rsidRPr="00F60F46">
        <w:rPr>
          <w:rFonts w:hint="eastAsia"/>
        </w:rPr>
        <w:t>部分</w:t>
      </w:r>
      <w:r w:rsidRPr="00F60F46">
        <w:rPr>
          <w:rFonts w:hint="eastAsia"/>
        </w:rPr>
        <w:t xml:space="preserve"> EOB</w:t>
      </w:r>
      <w:r w:rsidRPr="00F60F46">
        <w:rPr>
          <w:rFonts w:hint="eastAsia"/>
        </w:rPr>
        <w:t>」）。</w:t>
      </w:r>
    </w:p>
    <w:p w14:paraId="35FA85F1" w14:textId="77777777" w:rsidR="00675612" w:rsidRPr="00F60F46" w:rsidRDefault="00675612" w:rsidP="00C7387D">
      <w:pPr>
        <w:pStyle w:val="BodyTextIndent2"/>
        <w:autoSpaceDE w:val="0"/>
        <w:autoSpaceDN w:val="0"/>
        <w:spacing w:line="240" w:lineRule="auto"/>
        <w:ind w:left="0"/>
        <w:rPr>
          <w:szCs w:val="26"/>
        </w:rPr>
      </w:pPr>
      <w:r w:rsidRPr="00F60F46">
        <w:rPr>
          <w:rFonts w:hint="eastAsia"/>
          <w:i/>
          <w:szCs w:val="26"/>
        </w:rPr>
        <w:t xml:space="preserve">D </w:t>
      </w:r>
      <w:r w:rsidRPr="00F60F46">
        <w:rPr>
          <w:rFonts w:hint="eastAsia"/>
          <w:i/>
          <w:szCs w:val="26"/>
        </w:rPr>
        <w:t>部分福利說明</w:t>
      </w:r>
      <w:r w:rsidRPr="00F60F46">
        <w:rPr>
          <w:rFonts w:hint="eastAsia"/>
        </w:rPr>
        <w:t>可告訴您當月您或您的代表人已花費在</w:t>
      </w:r>
      <w:r w:rsidRPr="00F60F46">
        <w:rPr>
          <w:rFonts w:hint="eastAsia"/>
        </w:rPr>
        <w:t xml:space="preserve"> D </w:t>
      </w:r>
      <w:r w:rsidRPr="00F60F46">
        <w:rPr>
          <w:rFonts w:hint="eastAsia"/>
        </w:rPr>
        <w:t>部分處方藥的總金額，以及我們已為您每份</w:t>
      </w:r>
      <w:r w:rsidRPr="00F60F46">
        <w:rPr>
          <w:rFonts w:hint="eastAsia"/>
        </w:rPr>
        <w:t xml:space="preserve"> D </w:t>
      </w:r>
      <w:r w:rsidRPr="00F60F46">
        <w:rPr>
          <w:rFonts w:hint="eastAsia"/>
        </w:rPr>
        <w:t>部分處方藥支付的總金額。第</w:t>
      </w:r>
      <w:r w:rsidRPr="00F60F46">
        <w:rPr>
          <w:rFonts w:hint="eastAsia"/>
        </w:rPr>
        <w:t xml:space="preserve"> 4 </w:t>
      </w:r>
      <w:r w:rsidRPr="00F60F46">
        <w:rPr>
          <w:rFonts w:hint="eastAsia"/>
        </w:rPr>
        <w:t>章</w:t>
      </w:r>
      <w:r w:rsidRPr="00F60F46">
        <w:rPr>
          <w:rFonts w:hint="eastAsia"/>
          <w:i/>
          <w:iCs/>
        </w:rPr>
        <w:t>（</w:t>
      </w:r>
      <w:r w:rsidRPr="00F60F46">
        <w:rPr>
          <w:rFonts w:hint="eastAsia"/>
          <w:i/>
          <w:szCs w:val="26"/>
        </w:rPr>
        <w:t>對於</w:t>
      </w:r>
      <w:r w:rsidRPr="00F60F46">
        <w:rPr>
          <w:rFonts w:hint="eastAsia"/>
          <w:i/>
          <w:szCs w:val="26"/>
        </w:rPr>
        <w:t xml:space="preserve"> D </w:t>
      </w:r>
      <w:r w:rsidRPr="00F60F46">
        <w:rPr>
          <w:rFonts w:hint="eastAsia"/>
          <w:i/>
          <w:szCs w:val="26"/>
        </w:rPr>
        <w:t>部分處方藥您須支付的費用</w:t>
      </w:r>
      <w:r w:rsidRPr="00F60F46">
        <w:rPr>
          <w:rFonts w:hint="eastAsia"/>
          <w:i/>
          <w:iCs/>
        </w:rPr>
        <w:t>）</w:t>
      </w:r>
      <w:r w:rsidRPr="00F60F46">
        <w:rPr>
          <w:rFonts w:hint="eastAsia"/>
        </w:rPr>
        <w:t>可提供您更多關於</w:t>
      </w:r>
      <w:r w:rsidRPr="00F60F46">
        <w:rPr>
          <w:rFonts w:hint="eastAsia"/>
          <w:i/>
          <w:szCs w:val="26"/>
        </w:rPr>
        <w:t xml:space="preserve"> D </w:t>
      </w:r>
      <w:r w:rsidRPr="00F60F46">
        <w:rPr>
          <w:rFonts w:hint="eastAsia"/>
          <w:i/>
          <w:szCs w:val="26"/>
        </w:rPr>
        <w:t>部分福利說明</w:t>
      </w:r>
      <w:r w:rsidRPr="00F60F46">
        <w:rPr>
          <w:rFonts w:hint="eastAsia"/>
        </w:rPr>
        <w:t>與其如何協助您追蹤您藥物保險的資訊。</w:t>
      </w:r>
    </w:p>
    <w:p w14:paraId="66F12ED6" w14:textId="42F86C13" w:rsidR="00675612" w:rsidRPr="00F60F46" w:rsidRDefault="00675612" w:rsidP="00C7387D">
      <w:pPr>
        <w:pStyle w:val="BodyTextIndent2"/>
        <w:autoSpaceDE w:val="0"/>
        <w:autoSpaceDN w:val="0"/>
        <w:spacing w:line="240" w:lineRule="auto"/>
        <w:ind w:left="0"/>
        <w:rPr>
          <w:szCs w:val="26"/>
        </w:rPr>
      </w:pPr>
      <w:r w:rsidRPr="00F60F46">
        <w:rPr>
          <w:rFonts w:hint="eastAsia"/>
        </w:rPr>
        <w:t>我們也可應要求提供</w:t>
      </w:r>
      <w:r w:rsidRPr="00F60F46">
        <w:rPr>
          <w:rFonts w:hint="eastAsia"/>
        </w:rPr>
        <w:t xml:space="preserve"> </w:t>
      </w:r>
      <w:r w:rsidRPr="00F60F46">
        <w:rPr>
          <w:rFonts w:hint="eastAsia"/>
          <w:i/>
          <w:szCs w:val="26"/>
        </w:rPr>
        <w:t xml:space="preserve">D </w:t>
      </w:r>
      <w:r w:rsidRPr="00F60F46">
        <w:rPr>
          <w:rFonts w:hint="eastAsia"/>
          <w:i/>
          <w:szCs w:val="26"/>
        </w:rPr>
        <w:t>部分福利說明</w:t>
      </w:r>
      <w:r w:rsidRPr="00F60F46">
        <w:rPr>
          <w:rFonts w:hint="eastAsia"/>
        </w:rPr>
        <w:t>的摘要。如需獲得此副本，請聯絡會員服務部</w:t>
      </w:r>
      <w:r w:rsidR="00154D4C" w:rsidRPr="00F60F46">
        <w:br/>
      </w:r>
      <w:r w:rsidRPr="00F60F46">
        <w:rPr>
          <w:rFonts w:hint="eastAsia"/>
        </w:rPr>
        <w:t>（電話號碼印在本手冊封底）</w:t>
      </w:r>
      <w:r w:rsidR="009A5603" w:rsidRPr="00F60F46">
        <w:rPr>
          <w:rFonts w:hint="eastAsia"/>
        </w:rPr>
        <w:t>。</w:t>
      </w:r>
    </w:p>
    <w:p w14:paraId="4D9EC219" w14:textId="35C4E9FB" w:rsidR="00675612" w:rsidRPr="00F60F46" w:rsidRDefault="00675612" w:rsidP="00C7387D">
      <w:pPr>
        <w:pStyle w:val="BodyTextIndent2"/>
        <w:autoSpaceDE w:val="0"/>
        <w:autoSpaceDN w:val="0"/>
        <w:spacing w:line="240" w:lineRule="auto"/>
        <w:ind w:left="0"/>
        <w:rPr>
          <w:i/>
          <w:color w:val="0000FF"/>
          <w:szCs w:val="26"/>
        </w:rPr>
      </w:pPr>
      <w:r w:rsidRPr="00F60F46">
        <w:rPr>
          <w:rFonts w:hint="eastAsia"/>
          <w:i/>
          <w:color w:val="0000FF"/>
          <w:szCs w:val="26"/>
        </w:rPr>
        <w:t>[</w:t>
      </w:r>
      <w:r w:rsidRPr="00F60F46">
        <w:rPr>
          <w:rFonts w:hint="eastAsia"/>
          <w:b/>
          <w:i/>
          <w:color w:val="0000FF"/>
          <w:szCs w:val="26"/>
        </w:rPr>
        <w:t>Note</w:t>
      </w:r>
      <w:r w:rsidR="00154D4C" w:rsidRPr="00F60F46">
        <w:rPr>
          <w:rFonts w:hint="eastAsia"/>
          <w:i/>
          <w:color w:val="0000FF"/>
          <w:szCs w:val="26"/>
        </w:rPr>
        <w:t xml:space="preserve">: </w:t>
      </w:r>
      <w:r w:rsidRPr="00F60F46">
        <w:rPr>
          <w:rFonts w:hint="eastAsia"/>
          <w:i/>
          <w:color w:val="0000FF"/>
          <w:szCs w:val="26"/>
        </w:rPr>
        <w:t>Plans may insert other methods that members can get their Part D Explanation of Benefits.]</w:t>
      </w:r>
    </w:p>
    <w:p w14:paraId="5E892AAC" w14:textId="56677474" w:rsidR="00675612" w:rsidRPr="00F60F46" w:rsidRDefault="00675612" w:rsidP="00154D4C">
      <w:pPr>
        <w:pStyle w:val="Heading3"/>
        <w:pageBreakBefore/>
        <w:autoSpaceDE w:val="0"/>
        <w:autoSpaceDN w:val="0"/>
      </w:pPr>
      <w:bookmarkStart w:id="212" w:name="_Toc109299886"/>
      <w:bookmarkStart w:id="213" w:name="_Toc109300185"/>
      <w:bookmarkStart w:id="214" w:name="_Toc190801655"/>
      <w:bookmarkStart w:id="215" w:name="_Toc471766415"/>
      <w:bookmarkStart w:id="216" w:name="_Toc517856534"/>
      <w:bookmarkStart w:id="217" w:name="_Toc517856717"/>
      <w:bookmarkStart w:id="218" w:name="_Toc517856900"/>
      <w:bookmarkStart w:id="219" w:name="_Toc517857083"/>
      <w:bookmarkStart w:id="220" w:name="_Toc517857266"/>
      <w:bookmarkStart w:id="221" w:name="_Toc517857449"/>
      <w:bookmarkStart w:id="222" w:name="_Toc517857632"/>
      <w:bookmarkStart w:id="223" w:name="_Toc517857815"/>
      <w:bookmarkStart w:id="224" w:name="_Toc517857998"/>
      <w:bookmarkStart w:id="225" w:name="_Toc518915457"/>
      <w:r w:rsidRPr="00F60F46">
        <w:rPr>
          <w:rFonts w:hint="eastAsia"/>
        </w:rPr>
        <w:lastRenderedPageBreak/>
        <w:t>第</w:t>
      </w:r>
      <w:r w:rsidRPr="00F60F46">
        <w:rPr>
          <w:rFonts w:hint="eastAsia"/>
        </w:rPr>
        <w:t xml:space="preserve"> 4 </w:t>
      </w:r>
      <w:r w:rsidRPr="00F60F46">
        <w:rPr>
          <w:rFonts w:hint="eastAsia"/>
        </w:rPr>
        <w:t>節</w:t>
      </w:r>
      <w:r w:rsidRPr="00F60F46">
        <w:rPr>
          <w:rFonts w:hint="eastAsia"/>
        </w:rPr>
        <w:tab/>
      </w:r>
      <w:r w:rsidRPr="00F60F46">
        <w:rPr>
          <w:rFonts w:hint="eastAsia"/>
        </w:rPr>
        <w:t>您</w:t>
      </w:r>
      <w:r w:rsidRPr="00F60F46">
        <w:rPr>
          <w:rFonts w:hint="eastAsia"/>
        </w:rPr>
        <w:t xml:space="preserve"> </w:t>
      </w:r>
      <w:r w:rsidRPr="00F60F46">
        <w:rPr>
          <w:rFonts w:hint="eastAsia"/>
          <w:i/>
          <w:color w:val="0000FF"/>
        </w:rPr>
        <w:t>[insert 2019 plan name]</w:t>
      </w:r>
      <w:r w:rsidRPr="00F60F46">
        <w:rPr>
          <w:rFonts w:hint="eastAsia"/>
        </w:rPr>
        <w:t xml:space="preserve"> </w:t>
      </w:r>
      <w:r w:rsidRPr="00F60F46">
        <w:rPr>
          <w:rFonts w:hint="eastAsia"/>
        </w:rPr>
        <w:t>的月繳保費</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4F36F069" w14:textId="77777777" w:rsidR="00675612" w:rsidRPr="00F60F46" w:rsidRDefault="00675612" w:rsidP="00C7387D">
      <w:pPr>
        <w:pStyle w:val="Heading4"/>
        <w:autoSpaceDE w:val="0"/>
        <w:autoSpaceDN w:val="0"/>
      </w:pPr>
      <w:bookmarkStart w:id="226" w:name="_Toc109299887"/>
      <w:bookmarkStart w:id="227" w:name="_Toc109300186"/>
      <w:bookmarkStart w:id="228" w:name="_Toc190801656"/>
      <w:bookmarkStart w:id="229" w:name="_Toc471766416"/>
      <w:bookmarkStart w:id="230" w:name="_Toc517856535"/>
      <w:bookmarkStart w:id="231" w:name="_Toc517856718"/>
      <w:bookmarkStart w:id="232" w:name="_Toc517856901"/>
      <w:bookmarkStart w:id="233" w:name="_Toc517857084"/>
      <w:bookmarkStart w:id="234" w:name="_Toc517857267"/>
      <w:bookmarkStart w:id="235" w:name="_Toc517857450"/>
      <w:bookmarkStart w:id="236" w:name="_Toc517857633"/>
      <w:bookmarkStart w:id="237" w:name="_Toc517857816"/>
      <w:bookmarkStart w:id="238" w:name="_Toc517857999"/>
      <w:bookmarkStart w:id="239" w:name="_Toc518915458"/>
      <w:r w:rsidRPr="00F60F46">
        <w:rPr>
          <w:rFonts w:hint="eastAsia"/>
        </w:rPr>
        <w:t>第</w:t>
      </w:r>
      <w:r w:rsidRPr="00F60F46">
        <w:rPr>
          <w:rFonts w:hint="eastAsia"/>
        </w:rPr>
        <w:t xml:space="preserve"> 4.1 </w:t>
      </w:r>
      <w:r w:rsidRPr="00F60F46">
        <w:rPr>
          <w:rFonts w:hint="eastAsia"/>
        </w:rPr>
        <w:t>節</w:t>
      </w:r>
      <w:r w:rsidRPr="00F60F46">
        <w:rPr>
          <w:rFonts w:hint="eastAsia"/>
        </w:rPr>
        <w:t xml:space="preserve"> </w:t>
      </w:r>
      <w:r w:rsidRPr="00F60F46">
        <w:rPr>
          <w:rFonts w:hint="eastAsia"/>
        </w:rPr>
        <w:tab/>
      </w:r>
      <w:r w:rsidRPr="00F60F46">
        <w:rPr>
          <w:rFonts w:hint="eastAsia"/>
        </w:rPr>
        <w:t>您的計劃保費是多少？</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09B1C384" w14:textId="52C4A361" w:rsidR="00675612" w:rsidRPr="00F60F46" w:rsidRDefault="00675612" w:rsidP="00C7387D">
      <w:pPr>
        <w:autoSpaceDE w:val="0"/>
        <w:autoSpaceDN w:val="0"/>
        <w:spacing w:after="0" w:afterAutospacing="0"/>
        <w:rPr>
          <w:rFonts w:cs="Arial"/>
          <w:i/>
          <w:szCs w:val="26"/>
        </w:rPr>
      </w:pPr>
      <w:r w:rsidRPr="00F60F46">
        <w:rPr>
          <w:rFonts w:hint="eastAsia"/>
        </w:rPr>
        <w:t>作為我們計劃的會員，您需支付月繳計劃保費。</w:t>
      </w:r>
      <w:r w:rsidRPr="00F60F46">
        <w:rPr>
          <w:rFonts w:hint="eastAsia"/>
          <w:color w:val="0000FF"/>
          <w:szCs w:val="26"/>
        </w:rPr>
        <w:t>[</w:t>
      </w:r>
      <w:r w:rsidRPr="00F60F46">
        <w:rPr>
          <w:rFonts w:hint="eastAsia"/>
          <w:i/>
          <w:color w:val="0000FF"/>
          <w:szCs w:val="26"/>
        </w:rPr>
        <w:t>Select one of the following</w:t>
      </w:r>
      <w:r w:rsidR="00154D4C" w:rsidRPr="00F60F46">
        <w:rPr>
          <w:rFonts w:hint="eastAsia"/>
          <w:i/>
          <w:color w:val="0000FF"/>
          <w:szCs w:val="26"/>
        </w:rPr>
        <w:t xml:space="preserve">: </w:t>
      </w:r>
      <w:r w:rsidRPr="00F60F46">
        <w:rPr>
          <w:rFonts w:hint="eastAsia"/>
          <w:color w:val="0000FF"/>
          <w:szCs w:val="26"/>
        </w:rPr>
        <w:t xml:space="preserve">2019 </w:t>
      </w:r>
      <w:r w:rsidRPr="00F60F46">
        <w:rPr>
          <w:rFonts w:hint="eastAsia"/>
          <w:color w:val="0000FF"/>
          <w:szCs w:val="26"/>
        </w:rPr>
        <w:t>年，</w:t>
      </w:r>
      <w:r w:rsidRPr="00F60F46">
        <w:rPr>
          <w:rFonts w:hint="eastAsia"/>
          <w:i/>
          <w:color w:val="0000FF"/>
          <w:szCs w:val="26"/>
        </w:rPr>
        <w:t>[insert 2019 plan name]</w:t>
      </w:r>
      <w:r w:rsidRPr="00F60F46">
        <w:rPr>
          <w:rFonts w:hint="eastAsia"/>
          <w:color w:val="0000FF"/>
          <w:szCs w:val="26"/>
        </w:rPr>
        <w:t xml:space="preserve"> </w:t>
      </w:r>
      <w:r w:rsidRPr="00F60F46">
        <w:rPr>
          <w:rFonts w:hint="eastAsia"/>
          <w:color w:val="0000FF"/>
          <w:szCs w:val="26"/>
        </w:rPr>
        <w:t>的月繳保費為</w:t>
      </w:r>
      <w:r w:rsidRPr="00F60F46">
        <w:rPr>
          <w:rFonts w:hint="eastAsia"/>
          <w:color w:val="0000FF"/>
          <w:szCs w:val="26"/>
        </w:rPr>
        <w:t xml:space="preserve"> </w:t>
      </w:r>
      <w:r w:rsidRPr="00F60F46">
        <w:rPr>
          <w:rFonts w:hint="eastAsia"/>
          <w:i/>
          <w:color w:val="0000FF"/>
          <w:szCs w:val="26"/>
        </w:rPr>
        <w:t>[insert monthly premium amount]</w:t>
      </w:r>
      <w:r w:rsidRPr="00F60F46">
        <w:rPr>
          <w:rFonts w:hint="eastAsia"/>
          <w:color w:val="0000FF"/>
          <w:szCs w:val="26"/>
        </w:rPr>
        <w:t>。</w:t>
      </w:r>
      <w:bookmarkStart w:id="240" w:name="_Toc167005665"/>
      <w:bookmarkStart w:id="241" w:name="_Toc167005973"/>
      <w:bookmarkStart w:id="242" w:name="_Toc167682546"/>
      <w:r w:rsidRPr="00F60F46">
        <w:rPr>
          <w:rFonts w:hint="eastAsia"/>
          <w:i/>
          <w:color w:val="0000FF"/>
        </w:rPr>
        <w:t>O</w:t>
      </w:r>
      <w:r w:rsidR="00154D4C" w:rsidRPr="00F60F46">
        <w:rPr>
          <w:rFonts w:hint="eastAsia"/>
          <w:i/>
          <w:color w:val="0000FF"/>
        </w:rPr>
        <w:t xml:space="preserve">R </w:t>
      </w:r>
      <w:r w:rsidR="00154D4C" w:rsidRPr="00F60F46">
        <w:rPr>
          <w:rFonts w:hint="eastAsia"/>
          <w:color w:val="0000FF"/>
        </w:rPr>
        <w:t>下</w:t>
      </w:r>
      <w:r w:rsidRPr="00F60F46">
        <w:rPr>
          <w:rFonts w:hint="eastAsia"/>
          <w:color w:val="0000FF"/>
        </w:rPr>
        <w:t>表顯示了我們提供服務的每個區域的月繳計劃保費金額。</w:t>
      </w:r>
      <w:r w:rsidRPr="00F60F46">
        <w:rPr>
          <w:rFonts w:hint="eastAsia"/>
          <w:i/>
          <w:color w:val="0000FF"/>
        </w:rPr>
        <w:t>OR</w:t>
      </w:r>
      <w:r w:rsidR="009822C0" w:rsidRPr="00F60F46">
        <w:rPr>
          <w:i/>
          <w:color w:val="0000FF"/>
        </w:rPr>
        <w:t xml:space="preserve"> </w:t>
      </w:r>
      <w:r w:rsidRPr="00F60F46">
        <w:rPr>
          <w:rFonts w:hint="eastAsia"/>
          <w:color w:val="0000FF"/>
        </w:rPr>
        <w:t>下表顯示了我們在服務區域提供的每種計劃的月繳計劃保費金額。</w:t>
      </w:r>
      <w:r w:rsidRPr="00F60F46">
        <w:rPr>
          <w:rFonts w:hint="eastAsia"/>
          <w:i/>
          <w:color w:val="0000FF"/>
        </w:rPr>
        <w:t>OR</w:t>
      </w:r>
      <w:r w:rsidR="009822C0" w:rsidRPr="00F60F46">
        <w:rPr>
          <w:i/>
          <w:color w:val="0000FF"/>
        </w:rPr>
        <w:t xml:space="preserve"> </w:t>
      </w:r>
      <w:r w:rsidRPr="00F60F46">
        <w:rPr>
          <w:rFonts w:hint="eastAsia"/>
          <w:i/>
          <w:color w:val="0000FF"/>
          <w:szCs w:val="26"/>
        </w:rPr>
        <w:t>[insert 2019 plan name]</w:t>
      </w:r>
      <w:r w:rsidRPr="00F60F46">
        <w:rPr>
          <w:rFonts w:hint="eastAsia"/>
          <w:color w:val="0000FF"/>
        </w:rPr>
        <w:t xml:space="preserve"> </w:t>
      </w:r>
      <w:r w:rsidRPr="00F60F46">
        <w:rPr>
          <w:rFonts w:hint="eastAsia"/>
          <w:color w:val="0000FF"/>
        </w:rPr>
        <w:t>的月繳保費金額列於</w:t>
      </w:r>
      <w:r w:rsidRPr="00F60F46">
        <w:rPr>
          <w:rFonts w:hint="eastAsia"/>
          <w:color w:val="0000FF"/>
        </w:rPr>
        <w:t xml:space="preserve"> </w:t>
      </w:r>
      <w:r w:rsidRPr="00F60F46">
        <w:rPr>
          <w:rFonts w:hint="eastAsia"/>
          <w:i/>
          <w:color w:val="0000FF"/>
        </w:rPr>
        <w:t>[describe attachment]</w:t>
      </w:r>
      <w:r w:rsidRPr="00F60F46">
        <w:rPr>
          <w:rFonts w:hint="eastAsia"/>
          <w:color w:val="0000FF"/>
        </w:rPr>
        <w:t>。</w:t>
      </w:r>
      <w:r w:rsidRPr="00F60F46">
        <w:rPr>
          <w:rFonts w:hint="eastAsia"/>
          <w:i/>
          <w:color w:val="0000FF"/>
        </w:rPr>
        <w:t>[Plans may insert a list of or table with the state/region and monthly plan premium amount for each area included within the EOC.</w:t>
      </w:r>
      <w:r w:rsidR="00154D4C" w:rsidRPr="00F60F46">
        <w:rPr>
          <w:i/>
          <w:color w:val="0000FF"/>
        </w:rPr>
        <w:t xml:space="preserve"> </w:t>
      </w:r>
      <w:r w:rsidRPr="00F60F46">
        <w:rPr>
          <w:rFonts w:hint="eastAsia"/>
          <w:i/>
          <w:color w:val="0000FF"/>
        </w:rPr>
        <w:t>Plans may also include premium(s) in an attachment to the EOC]</w:t>
      </w:r>
      <w:r w:rsidRPr="00F60F46">
        <w:rPr>
          <w:rFonts w:hint="eastAsia"/>
          <w:color w:val="0000FF"/>
        </w:rPr>
        <w:t>.]</w:t>
      </w:r>
      <w:r w:rsidR="00154D4C" w:rsidRPr="00F60F46">
        <w:rPr>
          <w:color w:val="0000FF"/>
        </w:rPr>
        <w:t xml:space="preserve"> </w:t>
      </w:r>
      <w:r w:rsidRPr="00F60F46">
        <w:rPr>
          <w:rFonts w:hint="eastAsia"/>
          <w:color w:val="000000"/>
        </w:rPr>
        <w:t>此外，</w:t>
      </w:r>
      <w:r w:rsidRPr="00F60F46">
        <w:rPr>
          <w:rFonts w:hint="eastAsia"/>
          <w:color w:val="000000"/>
          <w:szCs w:val="26"/>
        </w:rPr>
        <w:t>您必須繼續支付您的</w:t>
      </w:r>
      <w:r w:rsidRPr="00F60F46">
        <w:rPr>
          <w:rFonts w:hint="eastAsia"/>
          <w:color w:val="000000"/>
          <w:szCs w:val="26"/>
        </w:rPr>
        <w:t xml:space="preserve"> Medicare B </w:t>
      </w:r>
      <w:r w:rsidRPr="00F60F46">
        <w:rPr>
          <w:rFonts w:hint="eastAsia"/>
          <w:color w:val="000000"/>
          <w:szCs w:val="26"/>
        </w:rPr>
        <w:t>部分保費</w:t>
      </w:r>
      <w:r w:rsidRPr="00F60F46">
        <w:rPr>
          <w:rFonts w:hint="eastAsia"/>
        </w:rPr>
        <w:t>（除非您的</w:t>
      </w:r>
      <w:r w:rsidRPr="00F60F46">
        <w:rPr>
          <w:rFonts w:hint="eastAsia"/>
        </w:rPr>
        <w:t xml:space="preserve"> B </w:t>
      </w:r>
      <w:r w:rsidRPr="00F60F46">
        <w:rPr>
          <w:rFonts w:hint="eastAsia"/>
        </w:rPr>
        <w:t>部分保費由</w:t>
      </w:r>
      <w:r w:rsidRPr="00F60F46">
        <w:rPr>
          <w:rFonts w:hint="eastAsia"/>
        </w:rPr>
        <w:t xml:space="preserve"> Medicaid </w:t>
      </w:r>
      <w:r w:rsidRPr="00F60F46">
        <w:rPr>
          <w:rFonts w:hint="eastAsia"/>
        </w:rPr>
        <w:t>或其他第三方為您支付）</w:t>
      </w:r>
      <w:r w:rsidR="009A5603" w:rsidRPr="00F60F46">
        <w:rPr>
          <w:rFonts w:hint="eastAsia"/>
          <w:color w:val="000000"/>
          <w:szCs w:val="26"/>
        </w:rPr>
        <w:t>。</w:t>
      </w:r>
    </w:p>
    <w:p w14:paraId="03A64A7E" w14:textId="3F388573" w:rsidR="00675612" w:rsidRPr="00F60F46" w:rsidRDefault="00675612" w:rsidP="00C7387D">
      <w:pPr>
        <w:autoSpaceDE w:val="0"/>
        <w:autoSpaceDN w:val="0"/>
        <w:rPr>
          <w:rFonts w:cs="Arial"/>
          <w:color w:val="0000FF"/>
          <w:szCs w:val="26"/>
        </w:rPr>
      </w:pP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color w:val="0000FF"/>
          <w:szCs w:val="26"/>
        </w:rPr>
        <w:t>您的保險透過與您當前僱主或前僱主或工會簽署的合約提供。如需關於計劃保費的資訊，請聯絡僱主或工會的福利管理員。</w:t>
      </w:r>
      <w:r w:rsidRPr="00F60F46">
        <w:rPr>
          <w:rFonts w:hint="eastAsia"/>
          <w:color w:val="0000FF"/>
          <w:szCs w:val="26"/>
        </w:rPr>
        <w:t>]</w:t>
      </w:r>
    </w:p>
    <w:bookmarkEnd w:id="240"/>
    <w:bookmarkEnd w:id="241"/>
    <w:bookmarkEnd w:id="242"/>
    <w:p w14:paraId="1D846558" w14:textId="58EB2861" w:rsidR="00675612" w:rsidRPr="00F60F46" w:rsidRDefault="00675612" w:rsidP="00C7387D">
      <w:pPr>
        <w:pStyle w:val="subheading"/>
        <w:autoSpaceDE w:val="0"/>
        <w:autoSpaceDN w:val="0"/>
      </w:pPr>
      <w:r w:rsidRPr="00F60F46">
        <w:rPr>
          <w:rFonts w:hint="eastAsia"/>
        </w:rPr>
        <w:t>在某些情況下，您的計劃保費可能</w:t>
      </w:r>
      <w:r w:rsidRPr="00F60F46">
        <w:rPr>
          <w:rFonts w:hint="eastAsia"/>
          <w:u w:val="single"/>
        </w:rPr>
        <w:t>更少</w:t>
      </w:r>
      <w:r w:rsidR="009A5603" w:rsidRPr="00F60F46">
        <w:rPr>
          <w:rFonts w:hint="eastAsia"/>
        </w:rPr>
        <w:t>。</w:t>
      </w:r>
    </w:p>
    <w:p w14:paraId="7B30A2D4" w14:textId="0393D46D" w:rsidR="00675612" w:rsidRPr="00F60F46" w:rsidRDefault="00675612" w:rsidP="00C7387D">
      <w:pPr>
        <w:autoSpaceDE w:val="0"/>
        <w:autoSpaceDN w:val="0"/>
      </w:pPr>
      <w:r w:rsidRPr="00F60F46">
        <w:rPr>
          <w:rFonts w:hint="eastAsia"/>
          <w:color w:val="0000FF"/>
        </w:rPr>
        <w:t>[</w:t>
      </w:r>
      <w:r w:rsidRPr="00F60F46">
        <w:rPr>
          <w:rFonts w:hint="eastAsia"/>
          <w:i/>
          <w:color w:val="0000FF"/>
        </w:rPr>
        <w:t>Insert as appropriate, depending on whether SPAPs are discussed in Chapter 2</w:t>
      </w:r>
      <w:r w:rsidR="00154D4C" w:rsidRPr="00F60F46">
        <w:rPr>
          <w:rFonts w:hint="eastAsia"/>
          <w:i/>
          <w:color w:val="0000FF"/>
        </w:rPr>
        <w:t xml:space="preserve">: </w:t>
      </w:r>
      <w:r w:rsidRPr="00F60F46">
        <w:rPr>
          <w:rFonts w:hint="eastAsia"/>
          <w:color w:val="0000FF"/>
        </w:rPr>
        <w:t>有一些計劃可以幫助資源有限的人士支付他們的藥費。這些計劃包括「額外補助」和州政府醫藥補助計劃。</w:t>
      </w:r>
      <w:r w:rsidRPr="00F60F46">
        <w:rPr>
          <w:rFonts w:hint="eastAsia"/>
          <w:i/>
          <w:color w:val="0000FF"/>
        </w:rPr>
        <w:t>OR</w:t>
      </w:r>
      <w:r w:rsidRPr="00F60F46">
        <w:rPr>
          <w:rFonts w:hint="eastAsia"/>
          <w:color w:val="0000FF"/>
        </w:rPr>
        <w:t>「額外補助」計劃可協助資源有限的人士支付他們的藥費。</w:t>
      </w:r>
      <w:r w:rsidRPr="00F60F46">
        <w:rPr>
          <w:rFonts w:hint="eastAsia"/>
          <w:color w:val="0000FF"/>
        </w:rPr>
        <w:t>]</w:t>
      </w:r>
      <w:r w:rsidR="00154D4C" w:rsidRPr="00F60F46">
        <w:rPr>
          <w:color w:val="0000FF"/>
        </w:rPr>
        <w:t xml:space="preserve"> </w:t>
      </w:r>
      <w:r w:rsidRPr="00F60F46">
        <w:rPr>
          <w:rFonts w:hint="eastAsia"/>
        </w:rPr>
        <w:t>第</w:t>
      </w:r>
      <w:r w:rsidRPr="00F60F46">
        <w:rPr>
          <w:rFonts w:hint="eastAsia"/>
        </w:rPr>
        <w:t xml:space="preserve"> 2 </w:t>
      </w:r>
      <w:r w:rsidRPr="00F60F46">
        <w:rPr>
          <w:rFonts w:hint="eastAsia"/>
        </w:rPr>
        <w:t>章第</w:t>
      </w:r>
      <w:r w:rsidRPr="00F60F46">
        <w:rPr>
          <w:rFonts w:hint="eastAsia"/>
        </w:rPr>
        <w:t xml:space="preserve"> 7 </w:t>
      </w:r>
      <w:r w:rsidRPr="00F60F46">
        <w:rPr>
          <w:rFonts w:hint="eastAsia"/>
        </w:rPr>
        <w:t>節詳細介紹了</w:t>
      </w:r>
      <w:r w:rsidR="00154D4C" w:rsidRPr="00F60F46">
        <w:rPr>
          <w:rFonts w:hint="eastAsia"/>
        </w:rPr>
        <w:t xml:space="preserve"> </w:t>
      </w:r>
      <w:r w:rsidRPr="00F60F46">
        <w:rPr>
          <w:rFonts w:hint="eastAsia"/>
          <w:color w:val="0000FF"/>
        </w:rPr>
        <w:t>[</w:t>
      </w:r>
      <w:r w:rsidRPr="00F60F46">
        <w:rPr>
          <w:rFonts w:hint="eastAsia"/>
          <w:i/>
          <w:color w:val="0000FF"/>
        </w:rPr>
        <w:t>insert as applicable</w:t>
      </w:r>
      <w:r w:rsidR="00154D4C" w:rsidRPr="00F60F46">
        <w:rPr>
          <w:rFonts w:hint="eastAsia"/>
          <w:i/>
          <w:color w:val="0000FF"/>
        </w:rPr>
        <w:t xml:space="preserve">: </w:t>
      </w:r>
      <w:r w:rsidRPr="00F60F46">
        <w:rPr>
          <w:rFonts w:hint="eastAsia"/>
          <w:color w:val="0000FF"/>
        </w:rPr>
        <w:t>這些計</w:t>
      </w:r>
      <w:r w:rsidR="00154D4C" w:rsidRPr="00F60F46">
        <w:rPr>
          <w:rFonts w:hint="eastAsia"/>
          <w:color w:val="0000FF"/>
        </w:rPr>
        <w:t>劃</w:t>
      </w:r>
      <w:r w:rsidR="00154D4C" w:rsidRPr="00F60F46">
        <w:rPr>
          <w:rFonts w:hint="eastAsia"/>
          <w:color w:val="0000FF"/>
        </w:rPr>
        <w:t xml:space="preserve"> </w:t>
      </w:r>
      <w:r w:rsidR="00154D4C" w:rsidRPr="00F60F46">
        <w:rPr>
          <w:rFonts w:hint="eastAsia"/>
          <w:i/>
          <w:color w:val="0000FF"/>
        </w:rPr>
        <w:t xml:space="preserve">OR </w:t>
      </w:r>
      <w:r w:rsidR="00154D4C" w:rsidRPr="00F60F46">
        <w:rPr>
          <w:rFonts w:hint="eastAsia"/>
          <w:color w:val="0000FF"/>
        </w:rPr>
        <w:t>本</w:t>
      </w:r>
      <w:r w:rsidRPr="00F60F46">
        <w:rPr>
          <w:rFonts w:hint="eastAsia"/>
          <w:color w:val="0000FF"/>
        </w:rPr>
        <w:t>計劃</w:t>
      </w:r>
      <w:r w:rsidRPr="00F60F46">
        <w:rPr>
          <w:rFonts w:hint="eastAsia"/>
          <w:color w:val="0000FF"/>
        </w:rPr>
        <w:t>]</w:t>
      </w:r>
      <w:r w:rsidRPr="00F60F46">
        <w:rPr>
          <w:rFonts w:hint="eastAsia"/>
        </w:rPr>
        <w:t>。如果您符合資格，參加這些計劃可幫助降低您的月繳計劃保費。</w:t>
      </w:r>
    </w:p>
    <w:p w14:paraId="13E39242" w14:textId="158CCB20" w:rsidR="00675612" w:rsidRPr="00F60F46" w:rsidRDefault="00675612" w:rsidP="00C7387D">
      <w:pPr>
        <w:autoSpaceDE w:val="0"/>
        <w:autoSpaceDN w:val="0"/>
        <w:spacing w:before="0" w:beforeAutospacing="0" w:after="0" w:afterAutospacing="0"/>
      </w:pPr>
      <w:r w:rsidRPr="00F60F46">
        <w:rPr>
          <w:rFonts w:hint="eastAsia"/>
        </w:rPr>
        <w:t>如果您</w:t>
      </w:r>
      <w:r w:rsidRPr="00F60F46">
        <w:rPr>
          <w:rFonts w:hint="eastAsia"/>
          <w:i/>
          <w:szCs w:val="26"/>
        </w:rPr>
        <w:t>已加入</w:t>
      </w:r>
      <w:r w:rsidRPr="00F60F46">
        <w:rPr>
          <w:rFonts w:hint="eastAsia"/>
        </w:rPr>
        <w:t>並從這些計劃之一獲取補助，</w:t>
      </w:r>
      <w:r w:rsidRPr="00F60F46">
        <w:rPr>
          <w:rFonts w:hint="eastAsia"/>
          <w:b/>
          <w:szCs w:val="26"/>
        </w:rPr>
        <w:t>本</w:t>
      </w:r>
      <w:r w:rsidRPr="00F60F46">
        <w:rPr>
          <w:rFonts w:hint="eastAsia"/>
          <w:b/>
          <w:i/>
          <w:szCs w:val="26"/>
        </w:rPr>
        <w:t>承保範圍說明書</w:t>
      </w:r>
      <w:r w:rsidRPr="00F60F46">
        <w:rPr>
          <w:rFonts w:hint="eastAsia"/>
          <w:szCs w:val="26"/>
        </w:rPr>
        <w:t>中關於保費的資訊</w:t>
      </w:r>
      <w:r w:rsidR="00154D4C" w:rsidRPr="00F60F46">
        <w:rPr>
          <w:rFonts w:hint="eastAsia"/>
          <w:szCs w:val="26"/>
          <w:lang w:eastAsia="zh-CN"/>
        </w:rPr>
        <w:t xml:space="preserve"> </w:t>
      </w:r>
      <w:r w:rsidRPr="00F60F46">
        <w:rPr>
          <w:rFonts w:hint="eastAsia"/>
          <w:color w:val="0000FF"/>
          <w:szCs w:val="26"/>
        </w:rPr>
        <w:t>[</w:t>
      </w:r>
      <w:r w:rsidRPr="00F60F46">
        <w:rPr>
          <w:rFonts w:hint="eastAsia"/>
          <w:i/>
          <w:color w:val="0000FF"/>
          <w:szCs w:val="26"/>
        </w:rPr>
        <w:t>insert as applicable</w:t>
      </w:r>
      <w:r w:rsidR="00154D4C" w:rsidRPr="00F60F46">
        <w:rPr>
          <w:rFonts w:hint="eastAsia"/>
          <w:i/>
          <w:color w:val="0000FF"/>
          <w:szCs w:val="26"/>
        </w:rPr>
        <w:t xml:space="preserve">: </w:t>
      </w:r>
      <w:r w:rsidRPr="00F60F46">
        <w:rPr>
          <w:rFonts w:hint="eastAsia"/>
          <w:b/>
          <w:color w:val="0000FF"/>
          <w:szCs w:val="26"/>
        </w:rPr>
        <w:t>可</w:t>
      </w:r>
      <w:r w:rsidR="00154D4C" w:rsidRPr="00F60F46">
        <w:rPr>
          <w:rFonts w:hint="eastAsia"/>
          <w:b/>
          <w:color w:val="0000FF"/>
          <w:szCs w:val="26"/>
        </w:rPr>
        <w:t>能</w:t>
      </w:r>
      <w:r w:rsidR="00154D4C" w:rsidRPr="00F60F46">
        <w:rPr>
          <w:rFonts w:hint="eastAsia"/>
          <w:b/>
          <w:color w:val="0000FF"/>
          <w:szCs w:val="26"/>
        </w:rPr>
        <w:t xml:space="preserve"> </w:t>
      </w:r>
      <w:r w:rsidR="00154D4C" w:rsidRPr="00F60F46">
        <w:rPr>
          <w:rFonts w:hint="eastAsia"/>
          <w:i/>
          <w:color w:val="0000FF"/>
          <w:szCs w:val="26"/>
        </w:rPr>
        <w:t xml:space="preserve">OR </w:t>
      </w:r>
      <w:r w:rsidR="00154D4C" w:rsidRPr="00F60F46">
        <w:rPr>
          <w:rFonts w:hint="eastAsia"/>
          <w:b/>
          <w:color w:val="0000FF"/>
          <w:szCs w:val="26"/>
        </w:rPr>
        <w:t>並</w:t>
      </w:r>
      <w:r w:rsidRPr="00F60F46">
        <w:rPr>
          <w:rFonts w:hint="eastAsia"/>
          <w:color w:val="0000FF"/>
          <w:szCs w:val="26"/>
        </w:rPr>
        <w:t>]</w:t>
      </w:r>
      <w:r w:rsidR="00154D4C" w:rsidRPr="00F60F46">
        <w:rPr>
          <w:color w:val="0000FF"/>
          <w:szCs w:val="26"/>
        </w:rPr>
        <w:t xml:space="preserve"> </w:t>
      </w:r>
      <w:r w:rsidRPr="00F60F46">
        <w:rPr>
          <w:rFonts w:hint="eastAsia"/>
          <w:b/>
          <w:szCs w:val="26"/>
        </w:rPr>
        <w:t>不適用於您</w:t>
      </w:r>
      <w:r w:rsidRPr="00F60F46">
        <w:rPr>
          <w:rFonts w:hint="eastAsia"/>
        </w:rPr>
        <w:t>。</w:t>
      </w:r>
      <w:r w:rsidRPr="00F60F46">
        <w:rPr>
          <w:rFonts w:hint="eastAsia"/>
          <w:i/>
          <w:color w:val="0000FF"/>
        </w:rPr>
        <w:t>[If not applicable, omit information about the LIS Rider.]</w:t>
      </w:r>
      <w:r w:rsidR="00154D4C" w:rsidRPr="00F60F46">
        <w:rPr>
          <w:i/>
          <w:color w:val="0000FF"/>
        </w:rPr>
        <w:t xml:space="preserve"> </w:t>
      </w:r>
      <w:r w:rsidRPr="00F60F46">
        <w:rPr>
          <w:rFonts w:hint="eastAsia"/>
        </w:rPr>
        <w:t>我們</w:t>
      </w:r>
      <w:r w:rsidR="00154D4C" w:rsidRPr="00F60F46">
        <w:rPr>
          <w:rFonts w:hint="eastAsia"/>
        </w:rPr>
        <w:t xml:space="preserve"> </w:t>
      </w:r>
      <w:r w:rsidRPr="00F60F46">
        <w:rPr>
          <w:rFonts w:hint="eastAsia"/>
          <w:color w:val="0000FF"/>
        </w:rPr>
        <w:t>[</w:t>
      </w:r>
      <w:r w:rsidRPr="00F60F46">
        <w:rPr>
          <w:rFonts w:hint="eastAsia"/>
          <w:i/>
          <w:color w:val="0000FF"/>
        </w:rPr>
        <w:t>insert as appropriate</w:t>
      </w:r>
      <w:r w:rsidR="00154D4C" w:rsidRPr="00F60F46">
        <w:rPr>
          <w:rFonts w:hint="eastAsia"/>
          <w:i/>
          <w:color w:val="0000FF"/>
        </w:rPr>
        <w:t xml:space="preserve">: </w:t>
      </w:r>
      <w:r w:rsidRPr="00F60F46">
        <w:rPr>
          <w:rFonts w:hint="eastAsia"/>
          <w:color w:val="0000FF"/>
        </w:rPr>
        <w:t>已附</w:t>
      </w:r>
      <w:r w:rsidR="00154D4C" w:rsidRPr="00F60F46">
        <w:rPr>
          <w:rFonts w:hint="eastAsia"/>
          <w:color w:val="0000FF"/>
        </w:rPr>
        <w:t>上</w:t>
      </w:r>
      <w:r w:rsidR="00154D4C" w:rsidRPr="00F60F46">
        <w:rPr>
          <w:rFonts w:hint="eastAsia"/>
          <w:color w:val="0000FF"/>
        </w:rPr>
        <w:t xml:space="preserve"> </w:t>
      </w:r>
      <w:r w:rsidR="00154D4C" w:rsidRPr="00F60F46">
        <w:rPr>
          <w:rFonts w:hint="eastAsia"/>
          <w:i/>
          <w:color w:val="0000FF"/>
        </w:rPr>
        <w:t xml:space="preserve">OR </w:t>
      </w:r>
      <w:r w:rsidR="00154D4C" w:rsidRPr="00F60F46">
        <w:rPr>
          <w:rFonts w:hint="eastAsia"/>
          <w:color w:val="0000FF"/>
        </w:rPr>
        <w:t>已</w:t>
      </w:r>
      <w:r w:rsidRPr="00F60F46">
        <w:rPr>
          <w:rFonts w:hint="eastAsia"/>
          <w:color w:val="0000FF"/>
        </w:rPr>
        <w:t>向您寄送</w:t>
      </w:r>
      <w:r w:rsidRPr="00F60F46">
        <w:rPr>
          <w:rFonts w:hint="eastAsia"/>
          <w:color w:val="0000FF"/>
        </w:rPr>
        <w:t>]</w:t>
      </w:r>
      <w:r w:rsidR="00154D4C" w:rsidRPr="00F60F46">
        <w:rPr>
          <w:color w:val="0000FF"/>
        </w:rPr>
        <w:t xml:space="preserve"> </w:t>
      </w:r>
      <w:r w:rsidRPr="00F60F46">
        <w:rPr>
          <w:rFonts w:hint="eastAsia"/>
        </w:rPr>
        <w:t>一份單獨的插頁來說明您的藥物保險，該插頁稱為「取得額外補助支付處方藥之人士的承保範圍說明書附則」（也稱為「低收入補貼附則」或「</w:t>
      </w:r>
      <w:r w:rsidRPr="00F60F46">
        <w:rPr>
          <w:rFonts w:hint="eastAsia"/>
        </w:rPr>
        <w:t xml:space="preserve">LIS </w:t>
      </w:r>
      <w:r w:rsidRPr="00F60F46">
        <w:rPr>
          <w:rFonts w:hint="eastAsia"/>
        </w:rPr>
        <w:t>附則」）。如果您尚未收到此插頁，請致電會員服務部索要「</w:t>
      </w:r>
      <w:r w:rsidRPr="00F60F46">
        <w:rPr>
          <w:rFonts w:hint="eastAsia"/>
        </w:rPr>
        <w:t xml:space="preserve">LIS </w:t>
      </w:r>
      <w:r w:rsidRPr="00F60F46">
        <w:rPr>
          <w:rFonts w:hint="eastAsia"/>
        </w:rPr>
        <w:t>附則」。（會員服務部電話號碼印在本手冊封底。）</w:t>
      </w:r>
    </w:p>
    <w:p w14:paraId="1C6EAF8B" w14:textId="77777777" w:rsidR="00675612" w:rsidRPr="00F60F46" w:rsidRDefault="00675612" w:rsidP="00C7387D">
      <w:pPr>
        <w:pStyle w:val="subheading"/>
        <w:autoSpaceDE w:val="0"/>
        <w:autoSpaceDN w:val="0"/>
      </w:pPr>
      <w:r w:rsidRPr="00F60F46">
        <w:rPr>
          <w:rFonts w:hint="eastAsia"/>
        </w:rPr>
        <w:t>在某些情況下，您的計劃保費可能</w:t>
      </w:r>
      <w:r w:rsidRPr="00F60F46">
        <w:rPr>
          <w:rFonts w:hint="eastAsia"/>
          <w:u w:val="single"/>
        </w:rPr>
        <w:t>更高</w:t>
      </w:r>
      <w:r w:rsidRPr="00F60F46">
        <w:rPr>
          <w:rFonts w:hint="eastAsia"/>
        </w:rPr>
        <w:t>。</w:t>
      </w:r>
    </w:p>
    <w:p w14:paraId="5D51187F" w14:textId="4681BD3E" w:rsidR="002470E5" w:rsidRPr="00F60F46" w:rsidRDefault="00675612" w:rsidP="00C7387D">
      <w:pPr>
        <w:autoSpaceDE w:val="0"/>
        <w:autoSpaceDN w:val="0"/>
        <w:spacing w:before="240" w:beforeAutospacing="0"/>
      </w:pPr>
      <w:r w:rsidRPr="00F60F46">
        <w:rPr>
          <w:rFonts w:hint="eastAsia"/>
          <w:shd w:val="clear" w:color="auto" w:fill="FFFFFF"/>
        </w:rPr>
        <w:t>在某些情況下，您的計劃保費可能比第</w:t>
      </w:r>
      <w:r w:rsidRPr="00F60F46">
        <w:rPr>
          <w:rFonts w:hint="eastAsia"/>
          <w:shd w:val="clear" w:color="auto" w:fill="FFFFFF"/>
        </w:rPr>
        <w:t xml:space="preserve"> 4.1 </w:t>
      </w:r>
      <w:r w:rsidRPr="00F60F46">
        <w:rPr>
          <w:rFonts w:hint="eastAsia"/>
          <w:shd w:val="clear" w:color="auto" w:fill="FFFFFF"/>
        </w:rPr>
        <w:t>節中所列的金額更高。</w:t>
      </w:r>
      <w:r w:rsidRPr="00F60F46">
        <w:rPr>
          <w:rFonts w:hint="eastAsia"/>
        </w:rPr>
        <w:t>部分會員將需支付</w:t>
      </w:r>
      <w:r w:rsidRPr="00F60F46">
        <w:rPr>
          <w:rFonts w:hint="eastAsia"/>
        </w:rPr>
        <w:t xml:space="preserve"> D </w:t>
      </w:r>
      <w:r w:rsidRPr="00F60F46">
        <w:rPr>
          <w:rFonts w:hint="eastAsia"/>
        </w:rPr>
        <w:t>部分</w:t>
      </w:r>
      <w:r w:rsidRPr="00F60F46">
        <w:rPr>
          <w:rFonts w:hint="eastAsia"/>
          <w:b/>
        </w:rPr>
        <w:t>逾期參保罰金</w:t>
      </w:r>
      <w:r w:rsidRPr="00F60F46">
        <w:rPr>
          <w:rFonts w:hint="eastAsia"/>
        </w:rPr>
        <w:t>，因其並未在首次符合資格時加入</w:t>
      </w:r>
      <w:r w:rsidRPr="00F60F46">
        <w:rPr>
          <w:rFonts w:hint="eastAsia"/>
        </w:rPr>
        <w:t xml:space="preserve"> Medicare </w:t>
      </w:r>
      <w:r w:rsidRPr="00F60F46">
        <w:rPr>
          <w:rFonts w:hint="eastAsia"/>
        </w:rPr>
        <w:t>藥物計劃，或因其連續</w:t>
      </w:r>
      <w:r w:rsidRPr="00F60F46">
        <w:rPr>
          <w:rFonts w:hint="eastAsia"/>
        </w:rPr>
        <w:t xml:space="preserve"> 63 </w:t>
      </w:r>
      <w:r w:rsidRPr="00F60F46">
        <w:rPr>
          <w:rFonts w:hint="eastAsia"/>
        </w:rPr>
        <w:t>天或更長時間未擁有任何「有信譽度」的處方藥保險。（一般而言，「有信譽度」是</w:t>
      </w:r>
      <w:r w:rsidRPr="00F60F46">
        <w:rPr>
          <w:rFonts w:hint="eastAsia"/>
          <w:color w:val="000000"/>
        </w:rPr>
        <w:t>指預計須支付的保險通常至少相當於</w:t>
      </w:r>
      <w:r w:rsidRPr="00F60F46">
        <w:rPr>
          <w:rFonts w:hint="eastAsia"/>
          <w:color w:val="000000"/>
        </w:rPr>
        <w:t xml:space="preserve"> Medicare </w:t>
      </w:r>
      <w:r w:rsidRPr="00F60F46">
        <w:rPr>
          <w:rFonts w:hint="eastAsia"/>
          <w:color w:val="000000"/>
        </w:rPr>
        <w:t>標準處方藥保險的藥物保險。</w:t>
      </w:r>
      <w:r w:rsidRPr="00F60F46">
        <w:rPr>
          <w:rFonts w:hint="eastAsia"/>
        </w:rPr>
        <w:t>）對於這些會員，</w:t>
      </w:r>
      <w:r w:rsidR="00154D4C" w:rsidRPr="00F60F46">
        <w:br/>
      </w:r>
      <w:r w:rsidRPr="00F60F46">
        <w:rPr>
          <w:rFonts w:hint="eastAsia"/>
        </w:rPr>
        <w:t xml:space="preserve">D </w:t>
      </w:r>
      <w:r w:rsidRPr="00F60F46">
        <w:rPr>
          <w:rFonts w:hint="eastAsia"/>
        </w:rPr>
        <w:t>部分逾期參保罰金將會追加到計劃月繳保費中。其保費金額將會是月繳計劃保費加上</w:t>
      </w:r>
      <w:r w:rsidRPr="00F60F46">
        <w:rPr>
          <w:rFonts w:hint="eastAsia"/>
        </w:rPr>
        <w:t xml:space="preserve"> </w:t>
      </w:r>
      <w:r w:rsidR="00154D4C" w:rsidRPr="00F60F46">
        <w:br/>
      </w:r>
      <w:r w:rsidRPr="00F60F46">
        <w:rPr>
          <w:rFonts w:hint="eastAsia"/>
        </w:rPr>
        <w:t xml:space="preserve">D </w:t>
      </w:r>
      <w:r w:rsidRPr="00F60F46">
        <w:rPr>
          <w:rFonts w:hint="eastAsia"/>
        </w:rPr>
        <w:t>部分逾期參保罰金之金額</w:t>
      </w:r>
      <w:r w:rsidR="009A5603" w:rsidRPr="00F60F46">
        <w:rPr>
          <w:rFonts w:hint="eastAsia"/>
        </w:rPr>
        <w:t>。</w:t>
      </w:r>
    </w:p>
    <w:p w14:paraId="0B25B866" w14:textId="062625A6" w:rsidR="002470E5" w:rsidRPr="00F60F46" w:rsidRDefault="00675612" w:rsidP="00C7387D">
      <w:pPr>
        <w:pStyle w:val="ListBullet"/>
        <w:autoSpaceDE w:val="0"/>
        <w:autoSpaceDN w:val="0"/>
      </w:pPr>
      <w:r w:rsidRPr="00F60F46">
        <w:rPr>
          <w:rFonts w:hint="eastAsia"/>
        </w:rPr>
        <w:lastRenderedPageBreak/>
        <w:t>如果您需要支付</w:t>
      </w:r>
      <w:r w:rsidRPr="00F60F46">
        <w:rPr>
          <w:rFonts w:hint="eastAsia"/>
        </w:rPr>
        <w:t xml:space="preserve"> D </w:t>
      </w:r>
      <w:r w:rsidRPr="00F60F46">
        <w:rPr>
          <w:rFonts w:hint="eastAsia"/>
        </w:rPr>
        <w:t>部分逾期參保罰金，則其金額取決於您未參保</w:t>
      </w:r>
      <w:r w:rsidRPr="00F60F46">
        <w:rPr>
          <w:rFonts w:hint="eastAsia"/>
        </w:rPr>
        <w:t xml:space="preserve"> D </w:t>
      </w:r>
      <w:r w:rsidRPr="00F60F46">
        <w:rPr>
          <w:rFonts w:hint="eastAsia"/>
        </w:rPr>
        <w:t>部分保險或有信譽度的處方藥保險的時間。第</w:t>
      </w:r>
      <w:r w:rsidRPr="00F60F46">
        <w:rPr>
          <w:rFonts w:hint="eastAsia"/>
        </w:rPr>
        <w:t xml:space="preserve"> 1 </w:t>
      </w:r>
      <w:r w:rsidRPr="00F60F46">
        <w:rPr>
          <w:rFonts w:hint="eastAsia"/>
        </w:rPr>
        <w:t>章第</w:t>
      </w:r>
      <w:r w:rsidRPr="00F60F46">
        <w:rPr>
          <w:rFonts w:hint="eastAsia"/>
        </w:rPr>
        <w:t xml:space="preserve"> 5 </w:t>
      </w:r>
      <w:r w:rsidRPr="00F60F46">
        <w:rPr>
          <w:rFonts w:hint="eastAsia"/>
        </w:rPr>
        <w:t>節將說明</w:t>
      </w:r>
      <w:r w:rsidRPr="00F60F46">
        <w:rPr>
          <w:rFonts w:hint="eastAsia"/>
        </w:rPr>
        <w:t xml:space="preserve"> D </w:t>
      </w:r>
      <w:r w:rsidRPr="00F60F46">
        <w:rPr>
          <w:rFonts w:hint="eastAsia"/>
        </w:rPr>
        <w:t>部分逾期參保罰金。</w:t>
      </w:r>
    </w:p>
    <w:p w14:paraId="411FE8FC" w14:textId="77777777" w:rsidR="00675612" w:rsidRPr="00F60F46" w:rsidRDefault="002470E5" w:rsidP="00C7387D">
      <w:pPr>
        <w:pStyle w:val="ListBullet"/>
        <w:autoSpaceDE w:val="0"/>
        <w:autoSpaceDN w:val="0"/>
      </w:pPr>
      <w:r w:rsidRPr="00F60F46">
        <w:rPr>
          <w:rFonts w:hint="eastAsia"/>
        </w:rPr>
        <w:t>如果您有未支付的</w:t>
      </w:r>
      <w:r w:rsidRPr="00F60F46">
        <w:rPr>
          <w:rFonts w:hint="eastAsia"/>
        </w:rPr>
        <w:t xml:space="preserve"> D </w:t>
      </w:r>
      <w:r w:rsidRPr="00F60F46">
        <w:rPr>
          <w:rFonts w:hint="eastAsia"/>
        </w:rPr>
        <w:t>部分逾期參保罰金，您可能會被迫退出計劃。</w:t>
      </w:r>
    </w:p>
    <w:p w14:paraId="0039F3C7" w14:textId="77777777" w:rsidR="00FF6706" w:rsidRPr="00F60F46" w:rsidRDefault="00FF6706" w:rsidP="00C7387D">
      <w:pPr>
        <w:pStyle w:val="Heading3"/>
        <w:autoSpaceDE w:val="0"/>
        <w:autoSpaceDN w:val="0"/>
        <w:rPr>
          <w:sz w:val="12"/>
        </w:rPr>
      </w:pPr>
      <w:bookmarkStart w:id="243" w:name="_Toc471766417"/>
      <w:bookmarkStart w:id="244" w:name="_Toc517856536"/>
      <w:bookmarkStart w:id="245" w:name="_Toc517856719"/>
      <w:bookmarkStart w:id="246" w:name="_Toc517856902"/>
      <w:bookmarkStart w:id="247" w:name="_Toc517857085"/>
      <w:bookmarkStart w:id="248" w:name="_Toc517857268"/>
      <w:bookmarkStart w:id="249" w:name="_Toc517857451"/>
      <w:bookmarkStart w:id="250" w:name="_Toc517857634"/>
      <w:bookmarkStart w:id="251" w:name="_Toc517857817"/>
      <w:bookmarkStart w:id="252" w:name="_Toc517858000"/>
      <w:bookmarkStart w:id="253" w:name="_Toc518915459"/>
      <w:r w:rsidRPr="00F60F46">
        <w:rPr>
          <w:rFonts w:hint="eastAsia"/>
        </w:rPr>
        <w:t>第</w:t>
      </w:r>
      <w:r w:rsidRPr="00F60F46">
        <w:rPr>
          <w:rFonts w:hint="eastAsia"/>
        </w:rPr>
        <w:t xml:space="preserve"> 5 </w:t>
      </w:r>
      <w:r w:rsidRPr="00F60F46">
        <w:rPr>
          <w:rFonts w:hint="eastAsia"/>
        </w:rPr>
        <w:t>節</w:t>
      </w:r>
      <w:r w:rsidRPr="00F60F46">
        <w:rPr>
          <w:rFonts w:hint="eastAsia"/>
        </w:rPr>
        <w:tab/>
      </w:r>
      <w:r w:rsidRPr="00F60F46">
        <w:rPr>
          <w:rFonts w:hint="eastAsia"/>
        </w:rPr>
        <w:t>您是否需要支付</w:t>
      </w:r>
      <w:r w:rsidRPr="00F60F46">
        <w:rPr>
          <w:rFonts w:hint="eastAsia"/>
        </w:rPr>
        <w:t xml:space="preserve"> D </w:t>
      </w:r>
      <w:r w:rsidRPr="00F60F46">
        <w:rPr>
          <w:rFonts w:hint="eastAsia"/>
        </w:rPr>
        <w:t>部分「逾期參保罰金」？</w:t>
      </w:r>
      <w:bookmarkEnd w:id="243"/>
      <w:bookmarkEnd w:id="244"/>
      <w:bookmarkEnd w:id="245"/>
      <w:bookmarkEnd w:id="246"/>
      <w:bookmarkEnd w:id="247"/>
      <w:bookmarkEnd w:id="248"/>
      <w:bookmarkEnd w:id="249"/>
      <w:bookmarkEnd w:id="250"/>
      <w:bookmarkEnd w:id="251"/>
      <w:bookmarkEnd w:id="252"/>
      <w:bookmarkEnd w:id="253"/>
    </w:p>
    <w:p w14:paraId="4A49BFCE" w14:textId="77777777" w:rsidR="00FF6706" w:rsidRPr="00F60F46" w:rsidRDefault="00FF6706" w:rsidP="00C7387D">
      <w:pPr>
        <w:pStyle w:val="Heading4"/>
        <w:autoSpaceDE w:val="0"/>
        <w:autoSpaceDN w:val="0"/>
      </w:pPr>
      <w:bookmarkStart w:id="254" w:name="_Toc471766418"/>
      <w:bookmarkStart w:id="255" w:name="_Toc517856537"/>
      <w:bookmarkStart w:id="256" w:name="_Toc517856720"/>
      <w:bookmarkStart w:id="257" w:name="_Toc517856903"/>
      <w:bookmarkStart w:id="258" w:name="_Toc517857086"/>
      <w:bookmarkStart w:id="259" w:name="_Toc517857269"/>
      <w:bookmarkStart w:id="260" w:name="_Toc517857452"/>
      <w:bookmarkStart w:id="261" w:name="_Toc517857635"/>
      <w:bookmarkStart w:id="262" w:name="_Toc517857818"/>
      <w:bookmarkStart w:id="263" w:name="_Toc517858001"/>
      <w:bookmarkStart w:id="264" w:name="_Toc518915460"/>
      <w:r w:rsidRPr="00F60F46">
        <w:rPr>
          <w:rFonts w:hint="eastAsia"/>
        </w:rPr>
        <w:t>第</w:t>
      </w:r>
      <w:r w:rsidRPr="00F60F46">
        <w:rPr>
          <w:rFonts w:hint="eastAsia"/>
        </w:rPr>
        <w:t xml:space="preserve"> 5.1 </w:t>
      </w:r>
      <w:r w:rsidRPr="00F60F46">
        <w:rPr>
          <w:rFonts w:hint="eastAsia"/>
        </w:rPr>
        <w:t>節</w:t>
      </w:r>
      <w:r w:rsidRPr="00F60F46">
        <w:rPr>
          <w:rFonts w:hint="eastAsia"/>
        </w:rPr>
        <w:tab/>
      </w:r>
      <w:r w:rsidRPr="00F60F46">
        <w:rPr>
          <w:rFonts w:hint="eastAsia"/>
        </w:rPr>
        <w:t>什麼是</w:t>
      </w:r>
      <w:r w:rsidRPr="00F60F46">
        <w:rPr>
          <w:rFonts w:hint="eastAsia"/>
        </w:rPr>
        <w:t xml:space="preserve"> D </w:t>
      </w:r>
      <w:r w:rsidRPr="00F60F46">
        <w:rPr>
          <w:rFonts w:hint="eastAsia"/>
        </w:rPr>
        <w:t>部分「逾期參保罰金」？</w:t>
      </w:r>
      <w:bookmarkEnd w:id="254"/>
      <w:bookmarkEnd w:id="255"/>
      <w:bookmarkEnd w:id="256"/>
      <w:bookmarkEnd w:id="257"/>
      <w:bookmarkEnd w:id="258"/>
      <w:bookmarkEnd w:id="259"/>
      <w:bookmarkEnd w:id="260"/>
      <w:bookmarkEnd w:id="261"/>
      <w:bookmarkEnd w:id="262"/>
      <w:bookmarkEnd w:id="263"/>
      <w:bookmarkEnd w:id="264"/>
    </w:p>
    <w:p w14:paraId="0A50299E" w14:textId="7E732919" w:rsidR="00FF6706" w:rsidRPr="00F60F46" w:rsidRDefault="00FF6706" w:rsidP="00C7387D">
      <w:pPr>
        <w:autoSpaceDE w:val="0"/>
        <w:autoSpaceDN w:val="0"/>
      </w:pPr>
      <w:r w:rsidRPr="00F60F46">
        <w:rPr>
          <w:rFonts w:hint="eastAsia"/>
          <w:b/>
        </w:rPr>
        <w:t>註：</w:t>
      </w:r>
      <w:r w:rsidRPr="00F60F46">
        <w:rPr>
          <w:rFonts w:hint="eastAsia"/>
        </w:rPr>
        <w:t>如果您接受</w:t>
      </w:r>
      <w:r w:rsidRPr="00F60F46">
        <w:rPr>
          <w:rFonts w:hint="eastAsia"/>
        </w:rPr>
        <w:t xml:space="preserve"> Medicare </w:t>
      </w:r>
      <w:r w:rsidRPr="00F60F46">
        <w:rPr>
          <w:rFonts w:hint="eastAsia"/>
        </w:rPr>
        <w:t>的「額外補助」來支付處方藥，將不用支付逾期參保罰金。</w:t>
      </w:r>
    </w:p>
    <w:p w14:paraId="405943DA" w14:textId="4BA9925E" w:rsidR="00FF6706" w:rsidRPr="00F60F46" w:rsidRDefault="00FF6706" w:rsidP="00C7387D">
      <w:pPr>
        <w:autoSpaceDE w:val="0"/>
        <w:autoSpaceDN w:val="0"/>
      </w:pPr>
      <w:r w:rsidRPr="00F60F46">
        <w:rPr>
          <w:rFonts w:hint="eastAsia"/>
        </w:rPr>
        <w:t>逾期參保罰金是追加到您</w:t>
      </w:r>
      <w:r w:rsidRPr="00F60F46">
        <w:rPr>
          <w:rFonts w:hint="eastAsia"/>
        </w:rPr>
        <w:t xml:space="preserve"> D </w:t>
      </w:r>
      <w:r w:rsidRPr="00F60F46">
        <w:rPr>
          <w:rFonts w:hint="eastAsia"/>
        </w:rPr>
        <w:t>部分保費的金額。如果在首次參保期結束後，您連續</w:t>
      </w:r>
      <w:r w:rsidRPr="00F60F46">
        <w:rPr>
          <w:rFonts w:hint="eastAsia"/>
        </w:rPr>
        <w:t xml:space="preserve"> 63 </w:t>
      </w:r>
      <w:r w:rsidRPr="00F60F46">
        <w:rPr>
          <w:rFonts w:hint="eastAsia"/>
        </w:rPr>
        <w:t>天或更長時間未擁有</w:t>
      </w:r>
      <w:r w:rsidRPr="00F60F46">
        <w:rPr>
          <w:rFonts w:hint="eastAsia"/>
        </w:rPr>
        <w:t xml:space="preserve"> D </w:t>
      </w:r>
      <w:r w:rsidRPr="00F60F46">
        <w:rPr>
          <w:rFonts w:hint="eastAsia"/>
        </w:rPr>
        <w:t>部分保險或其他有信譽度的處方藥保險，您可能需要繳納</w:t>
      </w:r>
      <w:r w:rsidRPr="00F60F46">
        <w:rPr>
          <w:rFonts w:hint="eastAsia"/>
        </w:rPr>
        <w:t xml:space="preserve"> D </w:t>
      </w:r>
      <w:r w:rsidRPr="00F60F46">
        <w:rPr>
          <w:rFonts w:hint="eastAsia"/>
        </w:rPr>
        <w:t>部分逾期參保罰金。</w:t>
      </w:r>
      <w:r w:rsidRPr="00F60F46">
        <w:rPr>
          <w:rFonts w:hint="eastAsia"/>
          <w:color w:val="000000"/>
        </w:rPr>
        <w:t>「有信譽度的處方藥保險」是指滿足</w:t>
      </w:r>
      <w:r w:rsidRPr="00F60F46">
        <w:rPr>
          <w:rFonts w:hint="eastAsia"/>
          <w:color w:val="000000"/>
        </w:rPr>
        <w:t xml:space="preserve"> Medicare </w:t>
      </w:r>
      <w:r w:rsidRPr="00F60F46">
        <w:rPr>
          <w:rFonts w:hint="eastAsia"/>
          <w:color w:val="000000"/>
        </w:rPr>
        <w:t>最低標準的保險，因其預計須支付的保險通常至少相當於</w:t>
      </w:r>
      <w:r w:rsidRPr="00F60F46">
        <w:rPr>
          <w:rFonts w:hint="eastAsia"/>
          <w:color w:val="000000"/>
        </w:rPr>
        <w:t xml:space="preserve"> Medicare </w:t>
      </w:r>
      <w:r w:rsidRPr="00F60F46">
        <w:rPr>
          <w:rFonts w:hint="eastAsia"/>
          <w:color w:val="000000"/>
        </w:rPr>
        <w:t>標準處方藥保險。逾期參保罰金的金額取決於您未參保</w:t>
      </w:r>
      <w:r w:rsidRPr="00F60F46">
        <w:rPr>
          <w:rFonts w:hint="eastAsia"/>
          <w:color w:val="000000"/>
        </w:rPr>
        <w:t xml:space="preserve"> D </w:t>
      </w:r>
      <w:r w:rsidRPr="00F60F46">
        <w:rPr>
          <w:rFonts w:hint="eastAsia"/>
          <w:color w:val="000000"/>
        </w:rPr>
        <w:t>部分保險或有信譽度的處方藥保險的時間。只要您仍擁有</w:t>
      </w:r>
      <w:r w:rsidRPr="00F60F46">
        <w:rPr>
          <w:rFonts w:hint="eastAsia"/>
          <w:color w:val="000000"/>
        </w:rPr>
        <w:t xml:space="preserve"> D </w:t>
      </w:r>
      <w:r w:rsidRPr="00F60F46">
        <w:rPr>
          <w:rFonts w:hint="eastAsia"/>
          <w:color w:val="000000"/>
        </w:rPr>
        <w:t>部分保險，您就需要支付此罰款。</w:t>
      </w:r>
    </w:p>
    <w:p w14:paraId="3B8CD78A" w14:textId="7605F937" w:rsidR="00FF6706" w:rsidRPr="00F60F46" w:rsidRDefault="00FF6706" w:rsidP="00C7387D">
      <w:pPr>
        <w:autoSpaceDE w:val="0"/>
        <w:autoSpaceDN w:val="0"/>
      </w:pPr>
      <w:r w:rsidRPr="00F60F46">
        <w:rPr>
          <w:rFonts w:hint="eastAsia"/>
        </w:rPr>
        <w:t xml:space="preserve">D </w:t>
      </w:r>
      <w:r w:rsidRPr="00F60F46">
        <w:rPr>
          <w:rFonts w:hint="eastAsia"/>
        </w:rPr>
        <w:t>部分逾期參保罰金將追加到您的月繳保費中。</w:t>
      </w:r>
      <w:r w:rsidRPr="00F60F46">
        <w:rPr>
          <w:rFonts w:hint="eastAsia"/>
          <w:i/>
          <w:color w:val="0000FF"/>
        </w:rPr>
        <w:t>[Plans that do not allow quarterly premium payments, omit the next sentence.]</w:t>
      </w:r>
      <w:r w:rsidRPr="00F60F46">
        <w:rPr>
          <w:rFonts w:hint="eastAsia"/>
        </w:rPr>
        <w:t>（選擇每三個月支付一次保費的會員，罰金將追加到其三個月保費中。）當您首次加入</w:t>
      </w:r>
      <w:r w:rsidRPr="00F60F46">
        <w:rPr>
          <w:rFonts w:hint="eastAsia"/>
        </w:rPr>
        <w:t xml:space="preserve"> </w:t>
      </w:r>
      <w:r w:rsidRPr="00F60F46">
        <w:rPr>
          <w:rFonts w:hint="eastAsia"/>
          <w:i/>
          <w:color w:val="0000FF"/>
        </w:rPr>
        <w:t>[insert 2019 plan name]</w:t>
      </w:r>
      <w:r w:rsidRPr="00F60F46">
        <w:rPr>
          <w:rFonts w:hint="eastAsia"/>
          <w:i/>
        </w:rPr>
        <w:t xml:space="preserve"> </w:t>
      </w:r>
      <w:r w:rsidRPr="00F60F46">
        <w:rPr>
          <w:rFonts w:hint="eastAsia"/>
        </w:rPr>
        <w:t>時，我們會告知您該筆罰款的</w:t>
      </w:r>
      <w:r w:rsidR="00154D4C" w:rsidRPr="00F60F46">
        <w:br/>
      </w:r>
      <w:r w:rsidRPr="00F60F46">
        <w:rPr>
          <w:rFonts w:hint="eastAsia"/>
        </w:rPr>
        <w:t>金額</w:t>
      </w:r>
      <w:r w:rsidR="009A5603" w:rsidRPr="00F60F46">
        <w:rPr>
          <w:rFonts w:hint="eastAsia"/>
        </w:rPr>
        <w:t>。</w:t>
      </w:r>
    </w:p>
    <w:p w14:paraId="25359EB4" w14:textId="62BC4DCD" w:rsidR="00FF6706" w:rsidRPr="00F60F46" w:rsidRDefault="00FF6706" w:rsidP="00C7387D">
      <w:pPr>
        <w:autoSpaceDE w:val="0"/>
        <w:autoSpaceDN w:val="0"/>
        <w:rPr>
          <w:color w:val="0000FF"/>
        </w:rPr>
      </w:pPr>
      <w:r w:rsidRPr="00F60F46">
        <w:rPr>
          <w:rFonts w:hint="eastAsia"/>
        </w:rPr>
        <w:t>您的</w:t>
      </w:r>
      <w:r w:rsidRPr="00F60F46">
        <w:rPr>
          <w:rFonts w:hint="eastAsia"/>
        </w:rPr>
        <w:t xml:space="preserve"> D </w:t>
      </w:r>
      <w:r w:rsidRPr="00F60F46">
        <w:rPr>
          <w:rFonts w:hint="eastAsia"/>
        </w:rPr>
        <w:t>部分逾期參保罰金將視作您計劃保費的一部分。</w:t>
      </w:r>
      <w:r w:rsidRPr="00F60F46">
        <w:rPr>
          <w:rFonts w:hint="eastAsia"/>
          <w:color w:val="0000FF"/>
        </w:rPr>
        <w:t>[</w:t>
      </w:r>
      <w:r w:rsidRPr="00F60F46">
        <w:rPr>
          <w:rFonts w:hint="eastAsia"/>
          <w:i/>
          <w:color w:val="0000FF"/>
        </w:rPr>
        <w:t>Insert the following text if the plan disenrolls for failure to pay premiums</w:t>
      </w:r>
      <w:r w:rsidR="00154D4C" w:rsidRPr="00F60F46">
        <w:rPr>
          <w:rFonts w:hint="eastAsia"/>
          <w:color w:val="0000FF"/>
        </w:rPr>
        <w:t xml:space="preserve">: </w:t>
      </w:r>
      <w:r w:rsidRPr="00F60F46">
        <w:rPr>
          <w:rFonts w:hint="eastAsia"/>
          <w:color w:val="0000FF"/>
        </w:rPr>
        <w:t>如果您未支付</w:t>
      </w:r>
      <w:r w:rsidRPr="00F60F46">
        <w:rPr>
          <w:rFonts w:hint="eastAsia"/>
          <w:color w:val="0000FF"/>
        </w:rPr>
        <w:t xml:space="preserve"> D </w:t>
      </w:r>
      <w:r w:rsidRPr="00F60F46">
        <w:rPr>
          <w:rFonts w:hint="eastAsia"/>
          <w:color w:val="0000FF"/>
        </w:rPr>
        <w:t>部分逾期參保罰金，您可能會因未能支付計劃保費而遭退保。</w:t>
      </w:r>
      <w:r w:rsidRPr="00F60F46">
        <w:rPr>
          <w:rFonts w:hint="eastAsia"/>
          <w:color w:val="0000FF"/>
        </w:rPr>
        <w:t>]</w:t>
      </w:r>
    </w:p>
    <w:p w14:paraId="15162381" w14:textId="09F19B7D" w:rsidR="00FF6706" w:rsidRPr="00F60F46" w:rsidRDefault="00FF6706" w:rsidP="00C7387D">
      <w:pPr>
        <w:autoSpaceDE w:val="0"/>
        <w:autoSpaceDN w:val="0"/>
        <w:rPr>
          <w:color w:val="0000FF"/>
        </w:rPr>
      </w:pPr>
      <w:r w:rsidRPr="00F60F46">
        <w:rPr>
          <w:rFonts w:hint="eastAsia"/>
          <w:color w:val="0000FF"/>
        </w:rPr>
        <w:t>[</w:t>
      </w:r>
      <w:r w:rsidRPr="00F60F46">
        <w:rPr>
          <w:rFonts w:hint="eastAsia"/>
          <w:i/>
          <w:color w:val="0000FF"/>
        </w:rPr>
        <w:t>Plans with no plan premium, replace the previous two paragraphs with the following language</w:t>
      </w:r>
      <w:r w:rsidR="00154D4C" w:rsidRPr="00F60F46">
        <w:rPr>
          <w:rFonts w:hint="eastAsia"/>
          <w:i/>
          <w:color w:val="0000FF"/>
        </w:rPr>
        <w:t xml:space="preserve">: </w:t>
      </w:r>
      <w:r w:rsidRPr="00F60F46">
        <w:rPr>
          <w:rFonts w:hint="eastAsia"/>
          <w:color w:val="0000FF"/>
        </w:rPr>
        <w:t>當您首次加入</w:t>
      </w:r>
      <w:r w:rsidRPr="00F60F46">
        <w:rPr>
          <w:rFonts w:hint="eastAsia"/>
          <w:color w:val="0000FF"/>
        </w:rPr>
        <w:t xml:space="preserve"> </w:t>
      </w:r>
      <w:r w:rsidRPr="00F60F46">
        <w:rPr>
          <w:rFonts w:hint="eastAsia"/>
          <w:i/>
          <w:color w:val="0000FF"/>
        </w:rPr>
        <w:t>[insert 2019 plan name]</w:t>
      </w:r>
      <w:r w:rsidRPr="00F60F46">
        <w:rPr>
          <w:rFonts w:hint="eastAsia"/>
          <w:color w:val="0000FF"/>
        </w:rPr>
        <w:t xml:space="preserve"> </w:t>
      </w:r>
      <w:r w:rsidRPr="00F60F46">
        <w:rPr>
          <w:rFonts w:hint="eastAsia"/>
          <w:color w:val="0000FF"/>
        </w:rPr>
        <w:t>時，我們會告知您該筆罰款的金額。您的</w:t>
      </w:r>
      <w:r w:rsidRPr="00F60F46">
        <w:rPr>
          <w:rFonts w:hint="eastAsia"/>
          <w:color w:val="0000FF"/>
        </w:rPr>
        <w:t xml:space="preserve"> D </w:t>
      </w:r>
      <w:r w:rsidRPr="00F60F46">
        <w:rPr>
          <w:rFonts w:hint="eastAsia"/>
          <w:color w:val="0000FF"/>
        </w:rPr>
        <w:t>部分逾期參保罰金將視作您的計劃保費。</w:t>
      </w:r>
      <w:r w:rsidRPr="00F60F46">
        <w:rPr>
          <w:rFonts w:hint="eastAsia"/>
          <w:color w:val="0000FF"/>
        </w:rPr>
        <w:t>[</w:t>
      </w:r>
      <w:r w:rsidRPr="00F60F46">
        <w:rPr>
          <w:rFonts w:hint="eastAsia"/>
          <w:i/>
          <w:color w:val="0000FF"/>
        </w:rPr>
        <w:t>Insert the following text if the plan disenrolls for failure to pay premiums</w:t>
      </w:r>
      <w:r w:rsidR="00154D4C" w:rsidRPr="00F60F46">
        <w:rPr>
          <w:rFonts w:hint="eastAsia"/>
          <w:color w:val="0000FF"/>
        </w:rPr>
        <w:t xml:space="preserve">: </w:t>
      </w:r>
      <w:r w:rsidRPr="00F60F46">
        <w:rPr>
          <w:rFonts w:hint="eastAsia"/>
          <w:color w:val="0000FF"/>
        </w:rPr>
        <w:t>如果您未支付</w:t>
      </w:r>
      <w:r w:rsidRPr="00F60F46">
        <w:rPr>
          <w:rFonts w:hint="eastAsia"/>
          <w:color w:val="0000FF"/>
        </w:rPr>
        <w:t xml:space="preserve"> D </w:t>
      </w:r>
      <w:r w:rsidRPr="00F60F46">
        <w:rPr>
          <w:rFonts w:hint="eastAsia"/>
          <w:color w:val="0000FF"/>
        </w:rPr>
        <w:t>部分逾期參保罰金，您可能會被計劃退保。</w:t>
      </w:r>
      <w:r w:rsidRPr="00F60F46">
        <w:rPr>
          <w:rFonts w:hint="eastAsia"/>
          <w:color w:val="0000FF"/>
        </w:rPr>
        <w:t>]]</w:t>
      </w:r>
    </w:p>
    <w:p w14:paraId="0D5CC39D" w14:textId="77777777" w:rsidR="00FF6706" w:rsidRPr="00F60F46" w:rsidRDefault="00FF6706" w:rsidP="00C7387D">
      <w:pPr>
        <w:pStyle w:val="Heading4"/>
        <w:autoSpaceDE w:val="0"/>
        <w:autoSpaceDN w:val="0"/>
        <w:rPr>
          <w:rFonts w:ascii="Times New Roman" w:hAnsi="Times New Roman"/>
          <w:szCs w:val="26"/>
        </w:rPr>
      </w:pPr>
      <w:bookmarkStart w:id="265" w:name="_Toc471766419"/>
      <w:bookmarkStart w:id="266" w:name="_Toc517856538"/>
      <w:bookmarkStart w:id="267" w:name="_Toc517856721"/>
      <w:bookmarkStart w:id="268" w:name="_Toc517856904"/>
      <w:bookmarkStart w:id="269" w:name="_Toc517857087"/>
      <w:bookmarkStart w:id="270" w:name="_Toc517857270"/>
      <w:bookmarkStart w:id="271" w:name="_Toc517857453"/>
      <w:bookmarkStart w:id="272" w:name="_Toc517857636"/>
      <w:bookmarkStart w:id="273" w:name="_Toc517857819"/>
      <w:bookmarkStart w:id="274" w:name="_Toc517858002"/>
      <w:bookmarkStart w:id="275" w:name="_Toc518915461"/>
      <w:r w:rsidRPr="00F60F46">
        <w:rPr>
          <w:rFonts w:hint="eastAsia"/>
        </w:rPr>
        <w:t>第</w:t>
      </w:r>
      <w:r w:rsidRPr="00F60F46">
        <w:rPr>
          <w:rFonts w:hint="eastAsia"/>
        </w:rPr>
        <w:t xml:space="preserve"> 5.2 </w:t>
      </w:r>
      <w:r w:rsidRPr="00F60F46">
        <w:rPr>
          <w:rFonts w:hint="eastAsia"/>
        </w:rPr>
        <w:t>節</w:t>
      </w:r>
      <w:r w:rsidRPr="00F60F46">
        <w:rPr>
          <w:rFonts w:hint="eastAsia"/>
        </w:rPr>
        <w:tab/>
        <w:t xml:space="preserve">D </w:t>
      </w:r>
      <w:r w:rsidRPr="00F60F46">
        <w:rPr>
          <w:rFonts w:hint="eastAsia"/>
        </w:rPr>
        <w:t>部分逾期參保罰金的金額是多少？</w:t>
      </w:r>
      <w:bookmarkEnd w:id="265"/>
      <w:bookmarkEnd w:id="266"/>
      <w:bookmarkEnd w:id="267"/>
      <w:bookmarkEnd w:id="268"/>
      <w:bookmarkEnd w:id="269"/>
      <w:bookmarkEnd w:id="270"/>
      <w:bookmarkEnd w:id="271"/>
      <w:bookmarkEnd w:id="272"/>
      <w:bookmarkEnd w:id="273"/>
      <w:bookmarkEnd w:id="274"/>
      <w:bookmarkEnd w:id="275"/>
    </w:p>
    <w:p w14:paraId="3AC916E8" w14:textId="77777777" w:rsidR="00FF6706" w:rsidRPr="00F60F46" w:rsidRDefault="00FF6706" w:rsidP="00C7387D">
      <w:pPr>
        <w:autoSpaceDE w:val="0"/>
        <w:autoSpaceDN w:val="0"/>
      </w:pPr>
      <w:r w:rsidRPr="00F60F46">
        <w:rPr>
          <w:rFonts w:hint="eastAsia"/>
        </w:rPr>
        <w:t>該筆罰款的金額由</w:t>
      </w:r>
      <w:r w:rsidRPr="00F60F46">
        <w:rPr>
          <w:rFonts w:hint="eastAsia"/>
        </w:rPr>
        <w:t xml:space="preserve"> Medicare </w:t>
      </w:r>
      <w:r w:rsidRPr="00F60F46">
        <w:rPr>
          <w:rFonts w:hint="eastAsia"/>
        </w:rPr>
        <w:t>決定。計算情況如下：</w:t>
      </w:r>
    </w:p>
    <w:p w14:paraId="4F8096F3" w14:textId="4F8EE464" w:rsidR="00FF6706" w:rsidRPr="00F60F46" w:rsidRDefault="00FF6706" w:rsidP="00C7387D">
      <w:pPr>
        <w:pStyle w:val="ListBullet"/>
        <w:autoSpaceDE w:val="0"/>
        <w:autoSpaceDN w:val="0"/>
      </w:pPr>
      <w:r w:rsidRPr="00F60F46">
        <w:rPr>
          <w:rFonts w:hint="eastAsia"/>
        </w:rPr>
        <w:t>首先，請計算您在符合資格後，延誤了多少個全月才加入</w:t>
      </w:r>
      <w:r w:rsidRPr="00F60F46">
        <w:rPr>
          <w:rFonts w:hint="eastAsia"/>
        </w:rPr>
        <w:t xml:space="preserve"> Medicare </w:t>
      </w:r>
      <w:r w:rsidRPr="00F60F46">
        <w:rPr>
          <w:rFonts w:hint="eastAsia"/>
        </w:rPr>
        <w:t>藥物計劃。</w:t>
      </w:r>
      <w:r w:rsidR="00154D4C" w:rsidRPr="00F60F46">
        <w:br/>
      </w:r>
      <w:r w:rsidRPr="00F60F46">
        <w:rPr>
          <w:rFonts w:hint="eastAsia"/>
        </w:rPr>
        <w:t>或者，計算您有多少個全月未擁有任何有信譽度的處方藥保險（如果保險中斷了</w:t>
      </w:r>
      <w:r w:rsidRPr="00F60F46">
        <w:rPr>
          <w:rFonts w:hint="eastAsia"/>
        </w:rPr>
        <w:t xml:space="preserve"> 63 </w:t>
      </w:r>
      <w:r w:rsidRPr="00F60F46">
        <w:rPr>
          <w:rFonts w:hint="eastAsia"/>
        </w:rPr>
        <w:t>天以上）。該罰款是您未擁有任何有信譽度保險的期間，每個月計算</w:t>
      </w:r>
      <w:r w:rsidRPr="00F60F46">
        <w:rPr>
          <w:rFonts w:hint="eastAsia"/>
        </w:rPr>
        <w:t xml:space="preserve"> 1%</w:t>
      </w:r>
      <w:r w:rsidRPr="00F60F46">
        <w:rPr>
          <w:rFonts w:hint="eastAsia"/>
        </w:rPr>
        <w:t>。</w:t>
      </w:r>
      <w:r w:rsidR="00154D4C" w:rsidRPr="00F60F46">
        <w:br/>
      </w:r>
      <w:r w:rsidRPr="00F60F46">
        <w:rPr>
          <w:rFonts w:hint="eastAsia"/>
        </w:rPr>
        <w:t>例如，您有</w:t>
      </w:r>
      <w:r w:rsidRPr="00F60F46">
        <w:rPr>
          <w:rFonts w:hint="eastAsia"/>
        </w:rPr>
        <w:t xml:space="preserve"> 14 </w:t>
      </w:r>
      <w:r w:rsidRPr="00F60F46">
        <w:rPr>
          <w:rFonts w:hint="eastAsia"/>
        </w:rPr>
        <w:t>個月沒有保險，則罰款為</w:t>
      </w:r>
      <w:r w:rsidRPr="00F60F46">
        <w:rPr>
          <w:rFonts w:hint="eastAsia"/>
        </w:rPr>
        <w:t xml:space="preserve"> 14%</w:t>
      </w:r>
      <w:r w:rsidRPr="00F60F46">
        <w:rPr>
          <w:rFonts w:hint="eastAsia"/>
        </w:rPr>
        <w:t>。</w:t>
      </w:r>
    </w:p>
    <w:p w14:paraId="132BCBDC" w14:textId="2A3C8D7C" w:rsidR="00FF6706" w:rsidRPr="00F60F46" w:rsidRDefault="00FF6706" w:rsidP="00C7387D">
      <w:pPr>
        <w:pStyle w:val="ListBullet"/>
        <w:autoSpaceDE w:val="0"/>
        <w:autoSpaceDN w:val="0"/>
      </w:pPr>
      <w:r w:rsidRPr="00F60F46">
        <w:rPr>
          <w:rFonts w:hint="eastAsia"/>
        </w:rPr>
        <w:lastRenderedPageBreak/>
        <w:t>接著，</w:t>
      </w:r>
      <w:r w:rsidRPr="00F60F46">
        <w:rPr>
          <w:rFonts w:hint="eastAsia"/>
        </w:rPr>
        <w:t xml:space="preserve">Medicare </w:t>
      </w:r>
      <w:r w:rsidRPr="00F60F46">
        <w:rPr>
          <w:rFonts w:hint="eastAsia"/>
        </w:rPr>
        <w:t>參考去年的金額以決定全國的</w:t>
      </w:r>
      <w:r w:rsidRPr="00F60F46">
        <w:rPr>
          <w:rFonts w:hint="eastAsia"/>
        </w:rPr>
        <w:t xml:space="preserve"> Medicare </w:t>
      </w:r>
      <w:r w:rsidRPr="00F60F46">
        <w:rPr>
          <w:rFonts w:hint="eastAsia"/>
        </w:rPr>
        <w:t>藥物計劃平均月繳保費金額。</w:t>
      </w:r>
      <w:r w:rsidRPr="00F60F46">
        <w:rPr>
          <w:rFonts w:hint="eastAsia"/>
          <w:color w:val="0000FF"/>
        </w:rPr>
        <w:t>[</w:t>
      </w:r>
      <w:r w:rsidRPr="00F60F46">
        <w:rPr>
          <w:rFonts w:hint="eastAsia"/>
          <w:i/>
          <w:color w:val="0000FF"/>
        </w:rPr>
        <w:t>Insert EITHER</w:t>
      </w:r>
      <w:r w:rsidR="00154D4C" w:rsidRPr="00F60F46">
        <w:rPr>
          <w:rFonts w:hint="eastAsia"/>
          <w:i/>
          <w:color w:val="0000FF"/>
        </w:rPr>
        <w:t xml:space="preserve">: </w:t>
      </w:r>
      <w:r w:rsidRPr="00F60F46">
        <w:rPr>
          <w:rFonts w:hint="eastAsia"/>
          <w:color w:val="0000FF"/>
        </w:rPr>
        <w:t xml:space="preserve">2019 </w:t>
      </w:r>
      <w:r w:rsidRPr="00F60F46">
        <w:rPr>
          <w:rFonts w:hint="eastAsia"/>
          <w:color w:val="0000FF"/>
        </w:rPr>
        <w:t>年，此平均保費金額為</w:t>
      </w:r>
      <w:r w:rsidRPr="00F60F46">
        <w:rPr>
          <w:rFonts w:hint="eastAsia"/>
          <w:color w:val="0000FF"/>
        </w:rPr>
        <w:t xml:space="preserve"> $</w:t>
      </w:r>
      <w:r w:rsidRPr="00F60F46">
        <w:rPr>
          <w:rFonts w:hint="eastAsia"/>
          <w:i/>
          <w:color w:val="0000FF"/>
        </w:rPr>
        <w:t>[insert 2019 national base beneficiary premium]</w:t>
      </w:r>
      <w:r w:rsidRPr="00F60F46">
        <w:rPr>
          <w:rFonts w:hint="eastAsia"/>
          <w:color w:val="0000FF"/>
        </w:rPr>
        <w:t xml:space="preserve"> </w:t>
      </w:r>
      <w:r w:rsidRPr="00F60F46">
        <w:rPr>
          <w:rFonts w:hint="eastAsia"/>
          <w:i/>
          <w:color w:val="0000FF"/>
        </w:rPr>
        <w:t>OR</w:t>
      </w:r>
      <w:r w:rsidR="00D77C5F">
        <w:rPr>
          <w:i/>
          <w:color w:val="0000FF"/>
        </w:rPr>
        <w:t xml:space="preserve"> </w:t>
      </w:r>
      <w:r w:rsidRPr="00F60F46">
        <w:rPr>
          <w:rFonts w:hint="eastAsia"/>
          <w:color w:val="0000FF"/>
        </w:rPr>
        <w:t xml:space="preserve">2018 </w:t>
      </w:r>
      <w:r w:rsidRPr="00F60F46">
        <w:rPr>
          <w:rFonts w:hint="eastAsia"/>
          <w:color w:val="0000FF"/>
        </w:rPr>
        <w:t>年，此平均保費金額為</w:t>
      </w:r>
      <w:r w:rsidRPr="00F60F46">
        <w:rPr>
          <w:rFonts w:hint="eastAsia"/>
          <w:color w:val="0000FF"/>
        </w:rPr>
        <w:t xml:space="preserve"> $</w:t>
      </w:r>
      <w:r w:rsidRPr="00F60F46">
        <w:rPr>
          <w:rFonts w:hint="eastAsia"/>
          <w:i/>
          <w:color w:val="0000FF"/>
        </w:rPr>
        <w:t>[insert 2018 national base beneficiary premium]</w:t>
      </w:r>
      <w:r w:rsidRPr="00F60F46">
        <w:rPr>
          <w:rFonts w:hint="eastAsia"/>
          <w:color w:val="0000FF"/>
        </w:rPr>
        <w:t>。此金額在</w:t>
      </w:r>
      <w:r w:rsidRPr="00F60F46">
        <w:rPr>
          <w:rFonts w:hint="eastAsia"/>
          <w:color w:val="0000FF"/>
        </w:rPr>
        <w:t xml:space="preserve"> 2019 </w:t>
      </w:r>
      <w:r w:rsidRPr="00F60F46">
        <w:rPr>
          <w:rFonts w:hint="eastAsia"/>
          <w:color w:val="0000FF"/>
        </w:rPr>
        <w:t>年可能會有變更。</w:t>
      </w:r>
      <w:r w:rsidRPr="00F60F46">
        <w:rPr>
          <w:rFonts w:hint="eastAsia"/>
          <w:color w:val="0000FF"/>
        </w:rPr>
        <w:t>]</w:t>
      </w:r>
    </w:p>
    <w:p w14:paraId="123879C3" w14:textId="3BF200C4" w:rsidR="00FF6706" w:rsidRPr="00F60F46" w:rsidRDefault="00FF6706" w:rsidP="00C7387D">
      <w:pPr>
        <w:pStyle w:val="ListBullet"/>
        <w:autoSpaceDE w:val="0"/>
        <w:autoSpaceDN w:val="0"/>
        <w:rPr>
          <w:szCs w:val="26"/>
        </w:rPr>
      </w:pPr>
      <w:r w:rsidRPr="00F60F46">
        <w:rPr>
          <w:rFonts w:hint="eastAsia"/>
        </w:rPr>
        <w:t>接著將罰金比例和平均月繳保費相乘，再四捨五入至</w:t>
      </w:r>
      <w:r w:rsidRPr="00F60F46">
        <w:rPr>
          <w:rFonts w:hint="eastAsia"/>
        </w:rPr>
        <w:t xml:space="preserve"> 10 </w:t>
      </w:r>
      <w:r w:rsidRPr="00F60F46">
        <w:rPr>
          <w:rFonts w:hint="eastAsia"/>
        </w:rPr>
        <w:t>美分，即可算出您的月繳罰金。在此例中，用</w:t>
      </w:r>
      <w:r w:rsidRPr="00F60F46">
        <w:rPr>
          <w:rFonts w:hint="eastAsia"/>
        </w:rPr>
        <w:t xml:space="preserve"> 14% </w:t>
      </w:r>
      <w:r w:rsidRPr="00F60F46">
        <w:rPr>
          <w:rFonts w:hint="eastAsia"/>
        </w:rPr>
        <w:t>乘以</w:t>
      </w:r>
      <w:r w:rsidRPr="00F60F46">
        <w:rPr>
          <w:rFonts w:hint="eastAsia"/>
        </w:rPr>
        <w:t xml:space="preserve"> $</w:t>
      </w:r>
      <w:r w:rsidRPr="00F60F46">
        <w:rPr>
          <w:rFonts w:hint="eastAsia"/>
          <w:i/>
          <w:color w:val="0000FF"/>
        </w:rPr>
        <w:t>[insert base beneficiary premium]</w:t>
      </w:r>
      <w:r w:rsidRPr="00F60F46">
        <w:rPr>
          <w:rFonts w:hint="eastAsia"/>
        </w:rPr>
        <w:t>，得到</w:t>
      </w:r>
      <w:r w:rsidRPr="00F60F46">
        <w:rPr>
          <w:rFonts w:hint="eastAsia"/>
        </w:rPr>
        <w:t xml:space="preserve"> $</w:t>
      </w:r>
      <w:r w:rsidRPr="00F60F46">
        <w:rPr>
          <w:rFonts w:hint="eastAsia"/>
          <w:i/>
          <w:color w:val="0000FF"/>
        </w:rPr>
        <w:t>[insert amount]</w:t>
      </w:r>
      <w:r w:rsidRPr="00F60F46">
        <w:rPr>
          <w:rFonts w:hint="eastAsia"/>
        </w:rPr>
        <w:t>。四捨五入為</w:t>
      </w:r>
      <w:r w:rsidRPr="00F60F46">
        <w:rPr>
          <w:rFonts w:hint="eastAsia"/>
        </w:rPr>
        <w:t xml:space="preserve"> $</w:t>
      </w:r>
      <w:r w:rsidRPr="00F60F46">
        <w:rPr>
          <w:rFonts w:hint="eastAsia"/>
          <w:i/>
          <w:color w:val="0000FF"/>
        </w:rPr>
        <w:t>[insert amount]</w:t>
      </w:r>
      <w:r w:rsidRPr="00F60F46">
        <w:rPr>
          <w:rFonts w:hint="eastAsia"/>
        </w:rPr>
        <w:t>。此金額將追加到須支付</w:t>
      </w:r>
      <w:r w:rsidRPr="00F60F46">
        <w:rPr>
          <w:rFonts w:hint="eastAsia"/>
          <w:b/>
          <w:bCs/>
          <w:szCs w:val="26"/>
        </w:rPr>
        <w:t xml:space="preserve"> D </w:t>
      </w:r>
      <w:r w:rsidRPr="00F60F46">
        <w:rPr>
          <w:rFonts w:hint="eastAsia"/>
          <w:b/>
          <w:bCs/>
          <w:szCs w:val="26"/>
        </w:rPr>
        <w:t>部分逾期參保罰金之人士的月繳保費中</w:t>
      </w:r>
      <w:r w:rsidR="009A5603" w:rsidRPr="00F60F46">
        <w:rPr>
          <w:rFonts w:hint="eastAsia"/>
        </w:rPr>
        <w:t>。</w:t>
      </w:r>
    </w:p>
    <w:p w14:paraId="1BA3E238" w14:textId="77777777" w:rsidR="00FF6706" w:rsidRPr="00F60F46" w:rsidRDefault="00FF6706" w:rsidP="00C7387D">
      <w:pPr>
        <w:autoSpaceDE w:val="0"/>
        <w:autoSpaceDN w:val="0"/>
      </w:pPr>
      <w:r w:rsidRPr="00F60F46">
        <w:rPr>
          <w:rFonts w:hint="eastAsia"/>
        </w:rPr>
        <w:t>關於此月繳</w:t>
      </w:r>
      <w:r w:rsidRPr="00F60F46">
        <w:rPr>
          <w:rFonts w:hint="eastAsia"/>
        </w:rPr>
        <w:t xml:space="preserve"> D </w:t>
      </w:r>
      <w:r w:rsidRPr="00F60F46">
        <w:rPr>
          <w:rFonts w:hint="eastAsia"/>
        </w:rPr>
        <w:t>部分逾期參保罰金，有以下三點重要注意事項：</w:t>
      </w:r>
    </w:p>
    <w:p w14:paraId="792A308B" w14:textId="77777777" w:rsidR="00FF6706" w:rsidRPr="00F60F46" w:rsidRDefault="00FF6706" w:rsidP="00C7387D">
      <w:pPr>
        <w:pStyle w:val="ListBullet"/>
        <w:autoSpaceDE w:val="0"/>
        <w:autoSpaceDN w:val="0"/>
      </w:pPr>
      <w:r w:rsidRPr="00F60F46">
        <w:rPr>
          <w:rFonts w:hint="eastAsia"/>
        </w:rPr>
        <w:t>第一點，</w:t>
      </w:r>
      <w:r w:rsidRPr="00F60F46">
        <w:rPr>
          <w:rFonts w:hint="eastAsia"/>
          <w:b/>
        </w:rPr>
        <w:t>該罰款可能每年不同，</w:t>
      </w:r>
      <w:r w:rsidRPr="00F60F46">
        <w:rPr>
          <w:rFonts w:hint="eastAsia"/>
        </w:rPr>
        <w:t>因為平均月繳保費每年皆可能改變。如果全國平均保費（由</w:t>
      </w:r>
      <w:r w:rsidRPr="00F60F46">
        <w:rPr>
          <w:rFonts w:hint="eastAsia"/>
        </w:rPr>
        <w:t xml:space="preserve"> Medicare </w:t>
      </w:r>
      <w:r w:rsidRPr="00F60F46">
        <w:rPr>
          <w:rFonts w:hint="eastAsia"/>
        </w:rPr>
        <w:t>決定）增加，則您的罰金也會跟著增加。</w:t>
      </w:r>
    </w:p>
    <w:p w14:paraId="62953928" w14:textId="7B610A9B" w:rsidR="00FF6706" w:rsidRPr="00F60F46" w:rsidRDefault="00FF6706" w:rsidP="00C7387D">
      <w:pPr>
        <w:pStyle w:val="ListBullet"/>
        <w:autoSpaceDE w:val="0"/>
        <w:autoSpaceDN w:val="0"/>
      </w:pPr>
      <w:r w:rsidRPr="00F60F46">
        <w:rPr>
          <w:rFonts w:hint="eastAsia"/>
        </w:rPr>
        <w:t>第二點，只要您仍然參保提供</w:t>
      </w:r>
      <w:r w:rsidRPr="00F60F46">
        <w:rPr>
          <w:rFonts w:hint="eastAsia"/>
        </w:rPr>
        <w:t xml:space="preserve"> Medicare D </w:t>
      </w:r>
      <w:r w:rsidRPr="00F60F46">
        <w:rPr>
          <w:rFonts w:hint="eastAsia"/>
        </w:rPr>
        <w:t>部分藥物福利的計劃，</w:t>
      </w:r>
      <w:r w:rsidRPr="00F60F46">
        <w:rPr>
          <w:rFonts w:hint="eastAsia"/>
          <w:b/>
        </w:rPr>
        <w:t>您就要繼續每月支付罰金</w:t>
      </w:r>
      <w:r w:rsidRPr="00F60F46">
        <w:rPr>
          <w:rFonts w:hint="eastAsia"/>
        </w:rPr>
        <w:t>（即使您變更計劃）。</w:t>
      </w:r>
    </w:p>
    <w:p w14:paraId="11BEACB2" w14:textId="77777777" w:rsidR="00FF6706" w:rsidRPr="00F60F46" w:rsidRDefault="00FF6706" w:rsidP="00C7387D">
      <w:pPr>
        <w:pStyle w:val="ListBullet"/>
        <w:autoSpaceDE w:val="0"/>
        <w:autoSpaceDN w:val="0"/>
      </w:pPr>
      <w:r w:rsidRPr="00F60F46">
        <w:rPr>
          <w:rFonts w:hint="eastAsia"/>
        </w:rPr>
        <w:t>第三點，如果您</w:t>
      </w:r>
      <w:r w:rsidRPr="00F60F46">
        <w:rPr>
          <w:rFonts w:hint="eastAsia"/>
          <w:u w:val="single"/>
        </w:rPr>
        <w:t>未滿</w:t>
      </w:r>
      <w:r w:rsidRPr="00F60F46">
        <w:rPr>
          <w:rFonts w:hint="eastAsia"/>
        </w:rPr>
        <w:t xml:space="preserve"> 65 </w:t>
      </w:r>
      <w:r w:rsidRPr="00F60F46">
        <w:rPr>
          <w:rFonts w:hint="eastAsia"/>
        </w:rPr>
        <w:t>歲，且目前在接受</w:t>
      </w:r>
      <w:r w:rsidRPr="00F60F46">
        <w:rPr>
          <w:rFonts w:hint="eastAsia"/>
        </w:rPr>
        <w:t xml:space="preserve"> Medicare </w:t>
      </w:r>
      <w:r w:rsidRPr="00F60F46">
        <w:rPr>
          <w:rFonts w:hint="eastAsia"/>
        </w:rPr>
        <w:t>福利，則</w:t>
      </w:r>
      <w:r w:rsidRPr="00F60F46">
        <w:rPr>
          <w:rFonts w:hint="eastAsia"/>
        </w:rPr>
        <w:t xml:space="preserve"> D </w:t>
      </w:r>
      <w:r w:rsidRPr="00F60F46">
        <w:rPr>
          <w:rFonts w:hint="eastAsia"/>
        </w:rPr>
        <w:t>部分逾期參保罰金將會在您年滿</w:t>
      </w:r>
      <w:r w:rsidRPr="00F60F46">
        <w:rPr>
          <w:rFonts w:hint="eastAsia"/>
        </w:rPr>
        <w:t xml:space="preserve"> 65 </w:t>
      </w:r>
      <w:r w:rsidRPr="00F60F46">
        <w:rPr>
          <w:rFonts w:hint="eastAsia"/>
        </w:rPr>
        <w:t>歲時重新計算。在</w:t>
      </w:r>
      <w:r w:rsidRPr="00F60F46">
        <w:rPr>
          <w:rFonts w:hint="eastAsia"/>
        </w:rPr>
        <w:t xml:space="preserve"> 65 </w:t>
      </w:r>
      <w:r w:rsidRPr="00F60F46">
        <w:rPr>
          <w:rFonts w:hint="eastAsia"/>
        </w:rPr>
        <w:t>歲後，您的</w:t>
      </w:r>
      <w:r w:rsidRPr="00F60F46">
        <w:rPr>
          <w:rFonts w:hint="eastAsia"/>
        </w:rPr>
        <w:t xml:space="preserve"> D </w:t>
      </w:r>
      <w:r w:rsidRPr="00F60F46">
        <w:rPr>
          <w:rFonts w:hint="eastAsia"/>
        </w:rPr>
        <w:t>部分逾期參保罰金將會僅視</w:t>
      </w:r>
      <w:r w:rsidRPr="00F60F46">
        <w:rPr>
          <w:rFonts w:hint="eastAsia"/>
        </w:rPr>
        <w:t xml:space="preserve"> Medicare </w:t>
      </w:r>
      <w:r w:rsidRPr="00F60F46">
        <w:rPr>
          <w:rFonts w:hint="eastAsia"/>
        </w:rPr>
        <w:t>首次老年參保期後您未擁有保險的月數而定。</w:t>
      </w:r>
    </w:p>
    <w:p w14:paraId="5AF3D120" w14:textId="77777777" w:rsidR="00FF6706" w:rsidRPr="00F60F46" w:rsidRDefault="00FF6706" w:rsidP="00C7387D">
      <w:pPr>
        <w:pStyle w:val="Heading4"/>
        <w:autoSpaceDE w:val="0"/>
        <w:autoSpaceDN w:val="0"/>
      </w:pPr>
      <w:bookmarkStart w:id="276" w:name="_Toc471766420"/>
      <w:bookmarkStart w:id="277" w:name="_Toc517856539"/>
      <w:bookmarkStart w:id="278" w:name="_Toc517856722"/>
      <w:bookmarkStart w:id="279" w:name="_Toc517856905"/>
      <w:bookmarkStart w:id="280" w:name="_Toc517857088"/>
      <w:bookmarkStart w:id="281" w:name="_Toc517857271"/>
      <w:bookmarkStart w:id="282" w:name="_Toc517857454"/>
      <w:bookmarkStart w:id="283" w:name="_Toc517857637"/>
      <w:bookmarkStart w:id="284" w:name="_Toc517857820"/>
      <w:bookmarkStart w:id="285" w:name="_Toc517858003"/>
      <w:bookmarkStart w:id="286" w:name="_Toc518915462"/>
      <w:r w:rsidRPr="00F60F46">
        <w:rPr>
          <w:rFonts w:hint="eastAsia"/>
        </w:rPr>
        <w:t>第</w:t>
      </w:r>
      <w:r w:rsidRPr="00F60F46">
        <w:rPr>
          <w:rFonts w:hint="eastAsia"/>
        </w:rPr>
        <w:t xml:space="preserve"> 5.3 </w:t>
      </w:r>
      <w:r w:rsidRPr="00F60F46">
        <w:rPr>
          <w:rFonts w:hint="eastAsia"/>
        </w:rPr>
        <w:t>節</w:t>
      </w:r>
      <w:r w:rsidRPr="00F60F46">
        <w:rPr>
          <w:rFonts w:hint="eastAsia"/>
        </w:rPr>
        <w:tab/>
      </w:r>
      <w:r w:rsidRPr="00F60F46">
        <w:rPr>
          <w:rFonts w:hint="eastAsia"/>
        </w:rPr>
        <w:t>在某些情況下，您可以延後加入，且無須支付罰款</w:t>
      </w:r>
      <w:bookmarkEnd w:id="276"/>
      <w:bookmarkEnd w:id="277"/>
      <w:bookmarkEnd w:id="278"/>
      <w:bookmarkEnd w:id="279"/>
      <w:bookmarkEnd w:id="280"/>
      <w:bookmarkEnd w:id="281"/>
      <w:bookmarkEnd w:id="282"/>
      <w:bookmarkEnd w:id="283"/>
      <w:bookmarkEnd w:id="284"/>
      <w:bookmarkEnd w:id="285"/>
      <w:bookmarkEnd w:id="286"/>
    </w:p>
    <w:p w14:paraId="56AA95C3" w14:textId="77777777" w:rsidR="00FF6706" w:rsidRPr="00F60F46" w:rsidRDefault="00FF6706" w:rsidP="00C7387D">
      <w:pPr>
        <w:autoSpaceDE w:val="0"/>
        <w:autoSpaceDN w:val="0"/>
        <w:rPr>
          <w:szCs w:val="26"/>
        </w:rPr>
      </w:pPr>
      <w:r w:rsidRPr="00F60F46">
        <w:rPr>
          <w:rFonts w:hint="eastAsia"/>
        </w:rPr>
        <w:t>即使您在您首次符合資格時加入提供</w:t>
      </w:r>
      <w:r w:rsidRPr="00F60F46">
        <w:rPr>
          <w:rFonts w:hint="eastAsia"/>
        </w:rPr>
        <w:t xml:space="preserve"> Medicare D </w:t>
      </w:r>
      <w:r w:rsidRPr="00F60F46">
        <w:rPr>
          <w:rFonts w:hint="eastAsia"/>
        </w:rPr>
        <w:t>部分保險的計劃上有所延誤，有時您並不需要支付</w:t>
      </w:r>
      <w:r w:rsidRPr="00F60F46">
        <w:rPr>
          <w:rFonts w:hint="eastAsia"/>
        </w:rPr>
        <w:t xml:space="preserve"> D </w:t>
      </w:r>
      <w:r w:rsidRPr="00F60F46">
        <w:rPr>
          <w:rFonts w:hint="eastAsia"/>
        </w:rPr>
        <w:t>部分逾期參保罰金。</w:t>
      </w:r>
    </w:p>
    <w:p w14:paraId="69402B36" w14:textId="77777777" w:rsidR="00FF6706" w:rsidRPr="00F60F46" w:rsidRDefault="00FF6706" w:rsidP="00C7387D">
      <w:pPr>
        <w:keepNext/>
        <w:autoSpaceDE w:val="0"/>
        <w:autoSpaceDN w:val="0"/>
        <w:spacing w:before="120" w:beforeAutospacing="0" w:after="120" w:afterAutospacing="0"/>
        <w:rPr>
          <w:szCs w:val="26"/>
        </w:rPr>
      </w:pPr>
      <w:r w:rsidRPr="00F60F46">
        <w:rPr>
          <w:rFonts w:hint="eastAsia"/>
          <w:b/>
          <w:bCs/>
          <w:szCs w:val="26"/>
        </w:rPr>
        <w:t>如果您有以下任一情況，您將不需要支付逾期參保罰金：</w:t>
      </w:r>
    </w:p>
    <w:p w14:paraId="5DC69A7F" w14:textId="77777777" w:rsidR="00FF6706" w:rsidRPr="00F60F46" w:rsidRDefault="00FF6706" w:rsidP="00C7387D">
      <w:pPr>
        <w:pStyle w:val="ListBullet"/>
        <w:autoSpaceDE w:val="0"/>
        <w:autoSpaceDN w:val="0"/>
      </w:pPr>
      <w:r w:rsidRPr="00F60F46">
        <w:rPr>
          <w:rFonts w:hint="eastAsia"/>
        </w:rPr>
        <w:t>如果您已經有預計須支付的保險通常至少相當於</w:t>
      </w:r>
      <w:r w:rsidRPr="00F60F46">
        <w:rPr>
          <w:rFonts w:hint="eastAsia"/>
        </w:rPr>
        <w:t xml:space="preserve"> Medicare </w:t>
      </w:r>
      <w:r w:rsidRPr="00F60F46">
        <w:rPr>
          <w:rFonts w:hint="eastAsia"/>
        </w:rPr>
        <w:t>標準處方藥保險的處方藥保險。</w:t>
      </w:r>
      <w:r w:rsidRPr="00F60F46">
        <w:rPr>
          <w:rFonts w:hint="eastAsia"/>
        </w:rPr>
        <w:t xml:space="preserve">Medicare </w:t>
      </w:r>
      <w:r w:rsidRPr="00F60F46">
        <w:rPr>
          <w:rFonts w:hint="eastAsia"/>
        </w:rPr>
        <w:t>稱之為</w:t>
      </w:r>
      <w:r w:rsidRPr="00F60F46">
        <w:rPr>
          <w:rFonts w:hint="eastAsia"/>
          <w:b/>
          <w:bCs/>
        </w:rPr>
        <w:t>「</w:t>
      </w:r>
      <w:r w:rsidRPr="00F60F46">
        <w:rPr>
          <w:rFonts w:hint="eastAsia"/>
          <w:b/>
        </w:rPr>
        <w:t>有信譽度的藥物保險</w:t>
      </w:r>
      <w:r w:rsidRPr="00F60F46">
        <w:rPr>
          <w:rFonts w:hint="eastAsia"/>
          <w:b/>
          <w:bCs/>
        </w:rPr>
        <w:t>」</w:t>
      </w:r>
      <w:r w:rsidRPr="00F60F46">
        <w:rPr>
          <w:rFonts w:hint="eastAsia"/>
        </w:rPr>
        <w:t>。</w:t>
      </w:r>
      <w:r w:rsidRPr="00F60F46">
        <w:rPr>
          <w:rFonts w:hint="eastAsia"/>
          <w:u w:val="single"/>
        </w:rPr>
        <w:t>請注意</w:t>
      </w:r>
      <w:r w:rsidRPr="00F60F46">
        <w:rPr>
          <w:rFonts w:hint="eastAsia"/>
        </w:rPr>
        <w:t>：</w:t>
      </w:r>
    </w:p>
    <w:p w14:paraId="2721D8D9" w14:textId="77777777" w:rsidR="00FF6706" w:rsidRPr="00F60F46" w:rsidRDefault="00FF6706" w:rsidP="00C7387D">
      <w:pPr>
        <w:pStyle w:val="ListBullet2"/>
        <w:autoSpaceDE w:val="0"/>
        <w:autoSpaceDN w:val="0"/>
      </w:pPr>
      <w:r w:rsidRPr="00F60F46">
        <w:rPr>
          <w:rFonts w:hint="eastAsia"/>
        </w:rPr>
        <w:t>有信譽度的保險可包含來自前僱主或工會、</w:t>
      </w:r>
      <w:r w:rsidRPr="00F60F46">
        <w:rPr>
          <w:rFonts w:hint="eastAsia"/>
        </w:rPr>
        <w:t>TRICARE</w:t>
      </w:r>
      <w:r w:rsidRPr="00F60F46">
        <w:rPr>
          <w:rFonts w:hint="eastAsia"/>
        </w:rPr>
        <w:t>、退伍軍人事務部的藥物保險。</w:t>
      </w:r>
      <w:r w:rsidRPr="00F60F46">
        <w:rPr>
          <w:rFonts w:hint="eastAsia"/>
          <w:color w:val="211D1E"/>
        </w:rPr>
        <w:t>您的保險公司或您的人力資源部門將會告知每年您的藥物保險是否為有信譽度的保險。本資訊可能透過信件寄送給您，或包含在計劃的新聞通訊中。請保留此資訊，您在之後加入</w:t>
      </w:r>
      <w:r w:rsidRPr="00F60F46">
        <w:rPr>
          <w:rFonts w:hint="eastAsia"/>
          <w:color w:val="211D1E"/>
        </w:rPr>
        <w:t xml:space="preserve"> Medicare </w:t>
      </w:r>
      <w:r w:rsidRPr="00F60F46">
        <w:rPr>
          <w:rFonts w:hint="eastAsia"/>
          <w:color w:val="211D1E"/>
        </w:rPr>
        <w:t>藥物計劃時可能會用到。</w:t>
      </w:r>
    </w:p>
    <w:p w14:paraId="5888C716" w14:textId="77777777" w:rsidR="00FF6706" w:rsidRPr="00F60F46" w:rsidRDefault="00FF6706" w:rsidP="00C7387D">
      <w:pPr>
        <w:pStyle w:val="ListBullet3"/>
        <w:autoSpaceDE w:val="0"/>
        <w:autoSpaceDN w:val="0"/>
      </w:pPr>
      <w:r w:rsidRPr="00F60F46">
        <w:rPr>
          <w:rFonts w:hint="eastAsia"/>
        </w:rPr>
        <w:t>請注意：如果您在健康保險結束時收到「有信譽度保險證書」，這可能無法表示您的處方藥保險是有信譽度的。該通知必須註明您擁有過「有信譽度的」處方藥保險，其預計支付的金額和</w:t>
      </w:r>
      <w:r w:rsidRPr="00F60F46">
        <w:rPr>
          <w:rFonts w:hint="eastAsia"/>
        </w:rPr>
        <w:t xml:space="preserve"> Medicare </w:t>
      </w:r>
      <w:r w:rsidRPr="00F60F46">
        <w:rPr>
          <w:rFonts w:hint="eastAsia"/>
        </w:rPr>
        <w:t>的標準處方藥計劃一樣多。</w:t>
      </w:r>
    </w:p>
    <w:p w14:paraId="124A710F" w14:textId="5D1BD36B" w:rsidR="00FF6706" w:rsidRPr="00F60F46" w:rsidRDefault="00FF6706" w:rsidP="00C7387D">
      <w:pPr>
        <w:pStyle w:val="ListBullet2"/>
        <w:autoSpaceDE w:val="0"/>
        <w:autoSpaceDN w:val="0"/>
      </w:pPr>
      <w:r w:rsidRPr="00F60F46">
        <w:rPr>
          <w:rFonts w:hint="eastAsia"/>
        </w:rPr>
        <w:t>以下列出</w:t>
      </w:r>
      <w:r w:rsidRPr="00F60F46">
        <w:rPr>
          <w:rFonts w:hint="eastAsia"/>
          <w:i/>
        </w:rPr>
        <w:t>不是</w:t>
      </w:r>
      <w:r w:rsidRPr="00F60F46">
        <w:rPr>
          <w:rFonts w:hint="eastAsia"/>
        </w:rPr>
        <w:t>有信譽度的處方藥保險：處方藥折扣卡、義診、藥物折扣</w:t>
      </w:r>
      <w:r w:rsidR="00154D4C" w:rsidRPr="00F60F46">
        <w:br/>
      </w:r>
      <w:r w:rsidRPr="00F60F46">
        <w:rPr>
          <w:rFonts w:hint="eastAsia"/>
        </w:rPr>
        <w:t>網站</w:t>
      </w:r>
      <w:r w:rsidR="009A5603" w:rsidRPr="00F60F46">
        <w:rPr>
          <w:rFonts w:hint="eastAsia"/>
        </w:rPr>
        <w:t>。</w:t>
      </w:r>
    </w:p>
    <w:p w14:paraId="4CE00CAA" w14:textId="2D0ABC53" w:rsidR="00FF6706" w:rsidRPr="00F60F46" w:rsidRDefault="00FF6706" w:rsidP="00C7387D">
      <w:pPr>
        <w:pStyle w:val="ListBullet2"/>
        <w:autoSpaceDE w:val="0"/>
        <w:autoSpaceDN w:val="0"/>
      </w:pPr>
      <w:r w:rsidRPr="00F60F46">
        <w:rPr>
          <w:rFonts w:hint="eastAsia"/>
        </w:rPr>
        <w:lastRenderedPageBreak/>
        <w:t>有關有信譽度保險的細節，請查閱您的「</w:t>
      </w:r>
      <w:r w:rsidRPr="00F60F46">
        <w:rPr>
          <w:rFonts w:hint="eastAsia"/>
          <w:i/>
        </w:rPr>
        <w:t xml:space="preserve">2019 </w:t>
      </w:r>
      <w:r w:rsidRPr="00F60F46">
        <w:rPr>
          <w:rFonts w:hint="eastAsia"/>
          <w:i/>
        </w:rPr>
        <w:t>年</w:t>
      </w:r>
      <w:r w:rsidRPr="00F60F46">
        <w:rPr>
          <w:rFonts w:hint="eastAsia"/>
        </w:rPr>
        <w:t xml:space="preserve"> </w:t>
      </w:r>
      <w:r w:rsidRPr="00F60F46">
        <w:rPr>
          <w:rFonts w:hint="eastAsia"/>
          <w:i/>
        </w:rPr>
        <w:t xml:space="preserve">Medicare </w:t>
      </w:r>
      <w:r w:rsidRPr="00F60F46">
        <w:rPr>
          <w:rFonts w:hint="eastAsia"/>
          <w:i/>
        </w:rPr>
        <w:t>與您</w:t>
      </w:r>
      <w:r w:rsidRPr="00F60F46">
        <w:rPr>
          <w:rFonts w:hint="eastAsia"/>
        </w:rPr>
        <w:t>」手冊，</w:t>
      </w:r>
      <w:r w:rsidR="00154D4C" w:rsidRPr="00F60F46">
        <w:br/>
      </w:r>
      <w:r w:rsidRPr="00F60F46">
        <w:rPr>
          <w:rFonts w:hint="eastAsia"/>
        </w:rPr>
        <w:t>或致電</w:t>
      </w:r>
      <w:r w:rsidRPr="00F60F46">
        <w:rPr>
          <w:rFonts w:hint="eastAsia"/>
        </w:rPr>
        <w:t xml:space="preserve"> Medicare </w:t>
      </w:r>
      <w:r w:rsidRPr="00F60F46">
        <w:rPr>
          <w:rFonts w:hint="eastAsia"/>
        </w:rPr>
        <w:t>專線：</w:t>
      </w:r>
      <w:r w:rsidRPr="00F60F46">
        <w:rPr>
          <w:rFonts w:hint="eastAsia"/>
        </w:rPr>
        <w:t>1-800-MEDICARE (1-800-633-4227)</w:t>
      </w:r>
      <w:r w:rsidRPr="00F60F46">
        <w:rPr>
          <w:rFonts w:hint="eastAsia"/>
        </w:rPr>
        <w:t>。聽障和語障人士可致電</w:t>
      </w:r>
      <w:r w:rsidRPr="00F60F46">
        <w:rPr>
          <w:rFonts w:hint="eastAsia"/>
        </w:rPr>
        <w:t xml:space="preserve"> 1-877-486-2048</w:t>
      </w:r>
      <w:r w:rsidRPr="00F60F46">
        <w:rPr>
          <w:rFonts w:hint="eastAsia"/>
        </w:rPr>
        <w:t>。您可以隨時免費致電這些號碼</w:t>
      </w:r>
      <w:r w:rsidR="009A5603" w:rsidRPr="00F60F46">
        <w:rPr>
          <w:rFonts w:hint="eastAsia"/>
        </w:rPr>
        <w:t>。</w:t>
      </w:r>
    </w:p>
    <w:p w14:paraId="4A52A2C9" w14:textId="3121B364" w:rsidR="00FF6706" w:rsidRPr="00F60F46" w:rsidRDefault="00FF6706" w:rsidP="00C7387D">
      <w:pPr>
        <w:pStyle w:val="ListBullet"/>
        <w:autoSpaceDE w:val="0"/>
        <w:autoSpaceDN w:val="0"/>
      </w:pPr>
      <w:r w:rsidRPr="00F60F46">
        <w:rPr>
          <w:rFonts w:hint="eastAsia"/>
        </w:rPr>
        <w:t>如果您沒有有信譽度保險的時間未達連續的</w:t>
      </w:r>
      <w:r w:rsidRPr="00F60F46">
        <w:rPr>
          <w:rFonts w:hint="eastAsia"/>
        </w:rPr>
        <w:t xml:space="preserve"> 63 </w:t>
      </w:r>
      <w:r w:rsidRPr="00F60F46">
        <w:rPr>
          <w:rFonts w:hint="eastAsia"/>
        </w:rPr>
        <w:t>天</w:t>
      </w:r>
      <w:r w:rsidR="009A5603" w:rsidRPr="00F60F46">
        <w:rPr>
          <w:rFonts w:hint="eastAsia"/>
        </w:rPr>
        <w:t>。</w:t>
      </w:r>
    </w:p>
    <w:p w14:paraId="5F3BC85E" w14:textId="13FE756C" w:rsidR="00FF6706" w:rsidRPr="00F60F46" w:rsidRDefault="00FF6706" w:rsidP="00C7387D">
      <w:pPr>
        <w:pStyle w:val="ListBullet"/>
        <w:autoSpaceDE w:val="0"/>
        <w:autoSpaceDN w:val="0"/>
      </w:pPr>
      <w:r w:rsidRPr="00F60F46">
        <w:rPr>
          <w:rFonts w:hint="eastAsia"/>
        </w:rPr>
        <w:t>您正在接受</w:t>
      </w:r>
      <w:r w:rsidRPr="00F60F46">
        <w:rPr>
          <w:rFonts w:hint="eastAsia"/>
        </w:rPr>
        <w:t xml:space="preserve"> Medicare </w:t>
      </w:r>
      <w:r w:rsidRPr="00F60F46">
        <w:rPr>
          <w:rFonts w:hint="eastAsia"/>
        </w:rPr>
        <w:t>提供的「額外補助」</w:t>
      </w:r>
      <w:r w:rsidR="009A5603" w:rsidRPr="00F60F46">
        <w:rPr>
          <w:rFonts w:hint="eastAsia"/>
        </w:rPr>
        <w:t>。</w:t>
      </w:r>
    </w:p>
    <w:p w14:paraId="1382A5B4" w14:textId="77777777" w:rsidR="00FF6706" w:rsidRPr="00F60F46" w:rsidRDefault="00863178" w:rsidP="00C7387D">
      <w:pPr>
        <w:pStyle w:val="Heading4"/>
        <w:autoSpaceDE w:val="0"/>
        <w:autoSpaceDN w:val="0"/>
      </w:pPr>
      <w:bookmarkStart w:id="287" w:name="_Toc471766421"/>
      <w:bookmarkStart w:id="288" w:name="_Toc517856540"/>
      <w:bookmarkStart w:id="289" w:name="_Toc517856723"/>
      <w:bookmarkStart w:id="290" w:name="_Toc517856906"/>
      <w:bookmarkStart w:id="291" w:name="_Toc517857089"/>
      <w:bookmarkStart w:id="292" w:name="_Toc517857272"/>
      <w:bookmarkStart w:id="293" w:name="_Toc517857455"/>
      <w:bookmarkStart w:id="294" w:name="_Toc517857638"/>
      <w:bookmarkStart w:id="295" w:name="_Toc517857821"/>
      <w:bookmarkStart w:id="296" w:name="_Toc517858004"/>
      <w:bookmarkStart w:id="297" w:name="_Toc518915463"/>
      <w:r w:rsidRPr="00F60F46">
        <w:rPr>
          <w:rFonts w:hint="eastAsia"/>
        </w:rPr>
        <w:t>第</w:t>
      </w:r>
      <w:r w:rsidRPr="00F60F46">
        <w:rPr>
          <w:rFonts w:hint="eastAsia"/>
        </w:rPr>
        <w:t xml:space="preserve"> 5.4 </w:t>
      </w:r>
      <w:r w:rsidRPr="00F60F46">
        <w:rPr>
          <w:rFonts w:hint="eastAsia"/>
        </w:rPr>
        <w:t>節</w:t>
      </w:r>
      <w:r w:rsidRPr="00F60F46">
        <w:rPr>
          <w:rFonts w:hint="eastAsia"/>
        </w:rPr>
        <w:tab/>
      </w:r>
      <w:r w:rsidRPr="00F60F46">
        <w:rPr>
          <w:rFonts w:hint="eastAsia"/>
        </w:rPr>
        <w:t>如果您不同意您的</w:t>
      </w:r>
      <w:r w:rsidRPr="00F60F46">
        <w:rPr>
          <w:rFonts w:hint="eastAsia"/>
        </w:rPr>
        <w:t xml:space="preserve"> D </w:t>
      </w:r>
      <w:r w:rsidRPr="00F60F46">
        <w:rPr>
          <w:rFonts w:hint="eastAsia"/>
        </w:rPr>
        <w:t>部分逾期參保罰金，該如何處理？</w:t>
      </w:r>
      <w:bookmarkEnd w:id="287"/>
      <w:bookmarkEnd w:id="288"/>
      <w:bookmarkEnd w:id="289"/>
      <w:bookmarkEnd w:id="290"/>
      <w:bookmarkEnd w:id="291"/>
      <w:bookmarkEnd w:id="292"/>
      <w:bookmarkEnd w:id="293"/>
      <w:bookmarkEnd w:id="294"/>
      <w:bookmarkEnd w:id="295"/>
      <w:bookmarkEnd w:id="296"/>
      <w:bookmarkEnd w:id="297"/>
    </w:p>
    <w:p w14:paraId="161B9EEB" w14:textId="0ECCAF93" w:rsidR="00FF6706" w:rsidRPr="00F60F46" w:rsidRDefault="00FF6706" w:rsidP="00C7387D">
      <w:pPr>
        <w:autoSpaceDE w:val="0"/>
        <w:autoSpaceDN w:val="0"/>
        <w:spacing w:after="120"/>
      </w:pPr>
      <w:r w:rsidRPr="00F60F46">
        <w:rPr>
          <w:rFonts w:hint="eastAsia"/>
        </w:rPr>
        <w:t>如果您不同意您的</w:t>
      </w:r>
      <w:r w:rsidRPr="00F60F46">
        <w:rPr>
          <w:rFonts w:hint="eastAsia"/>
          <w:b/>
        </w:rPr>
        <w:t xml:space="preserve"> </w:t>
      </w:r>
      <w:r w:rsidRPr="00F60F46">
        <w:rPr>
          <w:rFonts w:hint="eastAsia"/>
        </w:rPr>
        <w:t xml:space="preserve">D </w:t>
      </w:r>
      <w:r w:rsidRPr="00F60F46">
        <w:rPr>
          <w:rFonts w:hint="eastAsia"/>
        </w:rPr>
        <w:t>部分逾期參保罰金，您或您的代表可以要求審核該逾期參保罰金的決定。通常，您必須在收到告知您必須支付逾期參保罰金的第一封信函後的</w:t>
      </w:r>
      <w:r w:rsidRPr="00F60F46">
        <w:rPr>
          <w:rFonts w:hint="eastAsia"/>
        </w:rPr>
        <w:t xml:space="preserve"> </w:t>
      </w:r>
      <w:r w:rsidRPr="00F60F46">
        <w:rPr>
          <w:rFonts w:hint="eastAsia"/>
          <w:b/>
        </w:rPr>
        <w:t xml:space="preserve">60 </w:t>
      </w:r>
      <w:r w:rsidRPr="00F60F46">
        <w:rPr>
          <w:rFonts w:hint="eastAsia"/>
          <w:b/>
        </w:rPr>
        <w:t>天內</w:t>
      </w:r>
      <w:r w:rsidRPr="00F60F46">
        <w:rPr>
          <w:rFonts w:hint="eastAsia"/>
        </w:rPr>
        <w:t>請求此審核。如果您在加入本計劃前就已經在支付罰金，您將無法再提出逾期參保罰金審核請求。致電會員服務部（電話號碼印在本手冊封底）獲得有關如何處理的詳細資訊。</w:t>
      </w:r>
    </w:p>
    <w:p w14:paraId="3CAC5D83" w14:textId="65C18120" w:rsidR="00FF6706" w:rsidRPr="00F60F46" w:rsidRDefault="00FF6706" w:rsidP="00C7387D">
      <w:pPr>
        <w:autoSpaceDE w:val="0"/>
        <w:autoSpaceDN w:val="0"/>
        <w:spacing w:after="120"/>
        <w:rPr>
          <w:color w:val="0000FF"/>
          <w:szCs w:val="26"/>
        </w:rPr>
      </w:pPr>
      <w:r w:rsidRPr="00F60F46">
        <w:rPr>
          <w:rFonts w:hint="eastAsia"/>
          <w:color w:val="0000FF"/>
          <w:szCs w:val="26"/>
        </w:rPr>
        <w:t>[</w:t>
      </w:r>
      <w:r w:rsidRPr="00F60F46">
        <w:rPr>
          <w:rFonts w:hint="eastAsia"/>
          <w:i/>
          <w:color w:val="0000FF"/>
          <w:szCs w:val="26"/>
        </w:rPr>
        <w:t>Insert the following text if the plan disenrolls for failure to pay premiums</w:t>
      </w:r>
      <w:r w:rsidR="00154D4C" w:rsidRPr="00F60F46">
        <w:rPr>
          <w:rFonts w:hint="eastAsia"/>
          <w:color w:val="0000FF"/>
          <w:szCs w:val="26"/>
        </w:rPr>
        <w:t xml:space="preserve">: </w:t>
      </w:r>
      <w:r w:rsidRPr="00F60F46">
        <w:rPr>
          <w:rFonts w:hint="eastAsia"/>
          <w:b/>
          <w:color w:val="0000FF"/>
          <w:szCs w:val="26"/>
        </w:rPr>
        <w:t>注意事項：</w:t>
      </w:r>
      <w:r w:rsidRPr="00F60F46">
        <w:rPr>
          <w:rFonts w:hint="eastAsia"/>
          <w:color w:val="0000FF"/>
          <w:szCs w:val="26"/>
        </w:rPr>
        <w:t>在等待</w:t>
      </w:r>
      <w:r w:rsidRPr="00F60F46">
        <w:rPr>
          <w:rFonts w:hint="eastAsia"/>
          <w:color w:val="0000FF"/>
          <w:szCs w:val="26"/>
        </w:rPr>
        <w:t xml:space="preserve"> D </w:t>
      </w:r>
      <w:r w:rsidRPr="00F60F46">
        <w:rPr>
          <w:rFonts w:hint="eastAsia"/>
          <w:color w:val="0000FF"/>
          <w:szCs w:val="26"/>
        </w:rPr>
        <w:t>部分逾期參保罰金決定的審核期間，請勿停止支付逾期參保罰金。如果您停止支付，您可能會因未能支付計劃保費而遭退保。</w:t>
      </w:r>
      <w:r w:rsidRPr="00F60F46">
        <w:rPr>
          <w:rFonts w:hint="eastAsia"/>
          <w:color w:val="0000FF"/>
          <w:szCs w:val="26"/>
        </w:rPr>
        <w:t>]</w:t>
      </w:r>
    </w:p>
    <w:p w14:paraId="3B8C30A6" w14:textId="118158CF" w:rsidR="00FF6706" w:rsidRPr="00F60F46" w:rsidRDefault="00FF6706" w:rsidP="00C7387D">
      <w:pPr>
        <w:pStyle w:val="Heading3"/>
        <w:autoSpaceDE w:val="0"/>
        <w:autoSpaceDN w:val="0"/>
        <w:rPr>
          <w:sz w:val="12"/>
        </w:rPr>
      </w:pPr>
      <w:bookmarkStart w:id="298" w:name="_Toc471766422"/>
      <w:bookmarkStart w:id="299" w:name="_Toc517856541"/>
      <w:bookmarkStart w:id="300" w:name="_Toc517856724"/>
      <w:bookmarkStart w:id="301" w:name="_Toc517856907"/>
      <w:bookmarkStart w:id="302" w:name="_Toc517857090"/>
      <w:bookmarkStart w:id="303" w:name="_Toc517857273"/>
      <w:bookmarkStart w:id="304" w:name="_Toc517857456"/>
      <w:bookmarkStart w:id="305" w:name="_Toc517857639"/>
      <w:bookmarkStart w:id="306" w:name="_Toc517857822"/>
      <w:bookmarkStart w:id="307" w:name="_Toc517858005"/>
      <w:bookmarkStart w:id="308" w:name="_Toc518915464"/>
      <w:r w:rsidRPr="00F60F46">
        <w:rPr>
          <w:rFonts w:hint="eastAsia"/>
        </w:rPr>
        <w:t>第</w:t>
      </w:r>
      <w:r w:rsidRPr="00F60F46">
        <w:rPr>
          <w:rFonts w:hint="eastAsia"/>
        </w:rPr>
        <w:t xml:space="preserve"> 6 </w:t>
      </w:r>
      <w:r w:rsidRPr="00F60F46">
        <w:rPr>
          <w:rFonts w:hint="eastAsia"/>
        </w:rPr>
        <w:t>節</w:t>
      </w:r>
      <w:r w:rsidRPr="00F60F46">
        <w:rPr>
          <w:rFonts w:hint="eastAsia"/>
        </w:rPr>
        <w:tab/>
      </w:r>
      <w:r w:rsidRPr="00F60F46">
        <w:rPr>
          <w:rFonts w:hint="eastAsia"/>
        </w:rPr>
        <w:t>您是否因為收入而須支付額外的</w:t>
      </w:r>
      <w:r w:rsidRPr="00F60F46">
        <w:rPr>
          <w:rFonts w:hint="eastAsia"/>
        </w:rPr>
        <w:t xml:space="preserve"> D </w:t>
      </w:r>
      <w:r w:rsidRPr="00F60F46">
        <w:rPr>
          <w:rFonts w:hint="eastAsia"/>
        </w:rPr>
        <w:t>部分金額？</w:t>
      </w:r>
      <w:bookmarkEnd w:id="298"/>
      <w:bookmarkEnd w:id="299"/>
      <w:bookmarkEnd w:id="300"/>
      <w:bookmarkEnd w:id="301"/>
      <w:bookmarkEnd w:id="302"/>
      <w:bookmarkEnd w:id="303"/>
      <w:bookmarkEnd w:id="304"/>
      <w:bookmarkEnd w:id="305"/>
      <w:bookmarkEnd w:id="306"/>
      <w:bookmarkEnd w:id="307"/>
      <w:bookmarkEnd w:id="308"/>
    </w:p>
    <w:p w14:paraId="0C3323C7" w14:textId="77777777" w:rsidR="00FF6706" w:rsidRPr="00F60F46" w:rsidRDefault="00FF6706" w:rsidP="00C7387D">
      <w:pPr>
        <w:pStyle w:val="Heading4"/>
        <w:autoSpaceDE w:val="0"/>
        <w:autoSpaceDN w:val="0"/>
      </w:pPr>
      <w:bookmarkStart w:id="309" w:name="_Toc471766423"/>
      <w:bookmarkStart w:id="310" w:name="_Toc517856542"/>
      <w:bookmarkStart w:id="311" w:name="_Toc517856725"/>
      <w:bookmarkStart w:id="312" w:name="_Toc517856908"/>
      <w:bookmarkStart w:id="313" w:name="_Toc517857091"/>
      <w:bookmarkStart w:id="314" w:name="_Toc517857274"/>
      <w:bookmarkStart w:id="315" w:name="_Toc517857457"/>
      <w:bookmarkStart w:id="316" w:name="_Toc517857640"/>
      <w:bookmarkStart w:id="317" w:name="_Toc517857823"/>
      <w:bookmarkStart w:id="318" w:name="_Toc517858006"/>
      <w:bookmarkStart w:id="319" w:name="_Toc518915465"/>
      <w:r w:rsidRPr="00F60F46">
        <w:rPr>
          <w:rFonts w:hint="eastAsia"/>
        </w:rPr>
        <w:t>第</w:t>
      </w:r>
      <w:r w:rsidRPr="00F60F46">
        <w:rPr>
          <w:rFonts w:hint="eastAsia"/>
        </w:rPr>
        <w:t xml:space="preserve"> 6.1 </w:t>
      </w:r>
      <w:r w:rsidRPr="00F60F46">
        <w:rPr>
          <w:rFonts w:hint="eastAsia"/>
        </w:rPr>
        <w:t>節</w:t>
      </w:r>
      <w:r w:rsidRPr="00F60F46">
        <w:rPr>
          <w:rFonts w:hint="eastAsia"/>
        </w:rPr>
        <w:tab/>
      </w:r>
      <w:r w:rsidRPr="00F60F46">
        <w:rPr>
          <w:rFonts w:hint="eastAsia"/>
        </w:rPr>
        <w:t>什麼情況下會因為收入而須支付額外的</w:t>
      </w:r>
      <w:r w:rsidRPr="00F60F46">
        <w:rPr>
          <w:rFonts w:hint="eastAsia"/>
        </w:rPr>
        <w:t xml:space="preserve"> D </w:t>
      </w:r>
      <w:r w:rsidRPr="00F60F46">
        <w:rPr>
          <w:rFonts w:hint="eastAsia"/>
        </w:rPr>
        <w:t>部分金額？</w:t>
      </w:r>
      <w:bookmarkEnd w:id="309"/>
      <w:bookmarkEnd w:id="310"/>
      <w:bookmarkEnd w:id="311"/>
      <w:bookmarkEnd w:id="312"/>
      <w:bookmarkEnd w:id="313"/>
      <w:bookmarkEnd w:id="314"/>
      <w:bookmarkEnd w:id="315"/>
      <w:bookmarkEnd w:id="316"/>
      <w:bookmarkEnd w:id="317"/>
      <w:bookmarkEnd w:id="318"/>
      <w:bookmarkEnd w:id="319"/>
    </w:p>
    <w:p w14:paraId="20F04A1C" w14:textId="782A4B8D" w:rsidR="00FF6706" w:rsidRPr="00F60F46" w:rsidRDefault="00FF6706" w:rsidP="00C7387D">
      <w:pPr>
        <w:autoSpaceDE w:val="0"/>
        <w:autoSpaceDN w:val="0"/>
        <w:rPr>
          <w:rFonts w:cs="Minion Pro"/>
          <w:color w:val="211D1E"/>
          <w:szCs w:val="28"/>
        </w:rPr>
      </w:pPr>
      <w:r w:rsidRPr="00F60F46">
        <w:rPr>
          <w:rFonts w:hint="eastAsia"/>
        </w:rPr>
        <w:t>大部分的人需要支付的是標準的月繳</w:t>
      </w:r>
      <w:r w:rsidRPr="00F60F46">
        <w:rPr>
          <w:rFonts w:hint="eastAsia"/>
        </w:rPr>
        <w:t xml:space="preserve"> D </w:t>
      </w:r>
      <w:r w:rsidRPr="00F60F46">
        <w:rPr>
          <w:rFonts w:hint="eastAsia"/>
        </w:rPr>
        <w:t>部分保費。然而，部分人士因其年收入情況而需支付額外的金額。</w:t>
      </w:r>
      <w:r w:rsidRPr="00F60F46">
        <w:rPr>
          <w:rFonts w:hint="eastAsia"/>
          <w:color w:val="211D1E"/>
        </w:rPr>
        <w:t>如果您是收入為</w:t>
      </w:r>
      <w:r w:rsidRPr="00F60F46">
        <w:rPr>
          <w:rFonts w:hint="eastAsia"/>
          <w:color w:val="211D1E"/>
        </w:rPr>
        <w:t xml:space="preserve"> $</w:t>
      </w:r>
      <w:r w:rsidRPr="00F60F46">
        <w:rPr>
          <w:rFonts w:hint="eastAsia"/>
          <w:i/>
          <w:color w:val="0000FF"/>
        </w:rPr>
        <w:t xml:space="preserve">[insert amount] </w:t>
      </w:r>
      <w:r w:rsidRPr="00F60F46">
        <w:rPr>
          <w:rFonts w:hint="eastAsia"/>
          <w:color w:val="211D1E"/>
        </w:rPr>
        <w:t>或以上的個人（或分開報稅的已婚人士）或收入為</w:t>
      </w:r>
      <w:r w:rsidRPr="00F60F46">
        <w:rPr>
          <w:rFonts w:hint="eastAsia"/>
          <w:color w:val="211D1E"/>
        </w:rPr>
        <w:t xml:space="preserve"> $</w:t>
      </w:r>
      <w:r w:rsidRPr="00F60F46">
        <w:rPr>
          <w:rFonts w:hint="eastAsia"/>
          <w:i/>
          <w:color w:val="0000FF"/>
        </w:rPr>
        <w:t xml:space="preserve">[insert amount] </w:t>
      </w:r>
      <w:r w:rsidRPr="00F60F46">
        <w:rPr>
          <w:rFonts w:hint="eastAsia"/>
          <w:color w:val="211D1E"/>
        </w:rPr>
        <w:t>或以上的已婚夫婦，您必須為您的</w:t>
      </w:r>
      <w:r w:rsidRPr="00F60F46">
        <w:rPr>
          <w:rFonts w:hint="eastAsia"/>
          <w:color w:val="211D1E"/>
        </w:rPr>
        <w:t xml:space="preserve"> Medicare D </w:t>
      </w:r>
      <w:r w:rsidRPr="00F60F46">
        <w:rPr>
          <w:rFonts w:hint="eastAsia"/>
          <w:color w:val="211D1E"/>
        </w:rPr>
        <w:t>部分保險直接向政府支付一筆額外的金額。</w:t>
      </w:r>
    </w:p>
    <w:p w14:paraId="3D57CC38" w14:textId="77777777" w:rsidR="00FF6706" w:rsidRPr="00F60F46" w:rsidRDefault="00FF6706" w:rsidP="00C7387D">
      <w:pPr>
        <w:autoSpaceDE w:val="0"/>
        <w:autoSpaceDN w:val="0"/>
      </w:pPr>
      <w:r w:rsidRPr="00F60F46">
        <w:rPr>
          <w:rFonts w:hint="eastAsia"/>
        </w:rPr>
        <w:t>如果您需要支付一筆額外的金額，社會保障局（並非您的</w:t>
      </w:r>
      <w:r w:rsidRPr="00F60F46">
        <w:rPr>
          <w:rFonts w:hint="eastAsia"/>
        </w:rPr>
        <w:t xml:space="preserve"> Medicare </w:t>
      </w:r>
      <w:r w:rsidRPr="00F60F46">
        <w:rPr>
          <w:rFonts w:hint="eastAsia"/>
        </w:rPr>
        <w:t>計劃）將會寄給您一封信函，告知您該筆額外金額為何，以及如何支付。這筆額外的金額將會從您的社會保障局、鐵路職工退休委員會、人事管理局的福利支票扣繳，無論您通常支付計劃保費的方式為何，除非您的每月福利不足以支付該筆額外金額。如果您的福利支票不足以支付該筆額外金額，您將會收到</w:t>
      </w:r>
      <w:r w:rsidRPr="00F60F46">
        <w:rPr>
          <w:rFonts w:hint="eastAsia"/>
        </w:rPr>
        <w:t xml:space="preserve"> Medicare </w:t>
      </w:r>
      <w:r w:rsidRPr="00F60F46">
        <w:rPr>
          <w:rFonts w:hint="eastAsia"/>
        </w:rPr>
        <w:t>的賬單。</w:t>
      </w:r>
      <w:r w:rsidRPr="00F60F46">
        <w:rPr>
          <w:rFonts w:hint="eastAsia"/>
          <w:b/>
        </w:rPr>
        <w:t>您必須向政府支付額外的金額。</w:t>
      </w:r>
      <w:r w:rsidRPr="00F60F46">
        <w:rPr>
          <w:rFonts w:hint="eastAsia"/>
          <w:b/>
          <w:color w:val="211D1E"/>
          <w:szCs w:val="28"/>
        </w:rPr>
        <w:t>它不能與您的月繳計劃保費一同支付。</w:t>
      </w:r>
    </w:p>
    <w:p w14:paraId="6C425516" w14:textId="77777777" w:rsidR="00FF6706" w:rsidRPr="00F60F46" w:rsidRDefault="00FF6706" w:rsidP="00C7387D">
      <w:pPr>
        <w:pStyle w:val="Heading4"/>
        <w:autoSpaceDE w:val="0"/>
        <w:autoSpaceDN w:val="0"/>
        <w:rPr>
          <w:rFonts w:ascii="Times New Roman" w:hAnsi="Times New Roman"/>
          <w:szCs w:val="26"/>
        </w:rPr>
      </w:pPr>
      <w:bookmarkStart w:id="320" w:name="_Toc471766424"/>
      <w:bookmarkStart w:id="321" w:name="_Toc517856543"/>
      <w:bookmarkStart w:id="322" w:name="_Toc517856726"/>
      <w:bookmarkStart w:id="323" w:name="_Toc517856909"/>
      <w:bookmarkStart w:id="324" w:name="_Toc517857092"/>
      <w:bookmarkStart w:id="325" w:name="_Toc517857275"/>
      <w:bookmarkStart w:id="326" w:name="_Toc517857458"/>
      <w:bookmarkStart w:id="327" w:name="_Toc517857641"/>
      <w:bookmarkStart w:id="328" w:name="_Toc517857824"/>
      <w:bookmarkStart w:id="329" w:name="_Toc517858007"/>
      <w:bookmarkStart w:id="330" w:name="_Toc518915466"/>
      <w:r w:rsidRPr="00F60F46">
        <w:rPr>
          <w:rFonts w:hint="eastAsia"/>
        </w:rPr>
        <w:t>第</w:t>
      </w:r>
      <w:r w:rsidRPr="00F60F46">
        <w:rPr>
          <w:rFonts w:hint="eastAsia"/>
        </w:rPr>
        <w:t xml:space="preserve"> 6.2 </w:t>
      </w:r>
      <w:r w:rsidRPr="00F60F46">
        <w:rPr>
          <w:rFonts w:hint="eastAsia"/>
        </w:rPr>
        <w:t>節</w:t>
      </w:r>
      <w:r w:rsidRPr="00F60F46">
        <w:rPr>
          <w:rFonts w:hint="eastAsia"/>
        </w:rPr>
        <w:tab/>
        <w:t xml:space="preserve">D </w:t>
      </w:r>
      <w:r w:rsidRPr="00F60F46">
        <w:rPr>
          <w:rFonts w:hint="eastAsia"/>
        </w:rPr>
        <w:t>部分額外金額是多少？</w:t>
      </w:r>
      <w:bookmarkEnd w:id="320"/>
      <w:bookmarkEnd w:id="321"/>
      <w:bookmarkEnd w:id="322"/>
      <w:bookmarkEnd w:id="323"/>
      <w:bookmarkEnd w:id="324"/>
      <w:bookmarkEnd w:id="325"/>
      <w:bookmarkEnd w:id="326"/>
      <w:bookmarkEnd w:id="327"/>
      <w:bookmarkEnd w:id="328"/>
      <w:bookmarkEnd w:id="329"/>
      <w:bookmarkEnd w:id="330"/>
    </w:p>
    <w:p w14:paraId="47C7178A" w14:textId="05C5F4CC" w:rsidR="00FF6706" w:rsidRPr="00F60F46" w:rsidRDefault="00FF6706" w:rsidP="00C7387D">
      <w:pPr>
        <w:autoSpaceDE w:val="0"/>
        <w:autoSpaceDN w:val="0"/>
      </w:pPr>
      <w:r w:rsidRPr="00F60F46">
        <w:rPr>
          <w:rFonts w:hint="eastAsia"/>
        </w:rPr>
        <w:t>如果您</w:t>
      </w:r>
      <w:r w:rsidRPr="00F60F46">
        <w:rPr>
          <w:rFonts w:hint="eastAsia"/>
        </w:rPr>
        <w:t xml:space="preserve"> IRS </w:t>
      </w:r>
      <w:r w:rsidRPr="00F60F46">
        <w:rPr>
          <w:rFonts w:hint="eastAsia"/>
        </w:rPr>
        <w:t>納稅申報單上的調整後總收入</w:t>
      </w:r>
      <w:r w:rsidRPr="00F60F46">
        <w:rPr>
          <w:rFonts w:hint="eastAsia"/>
        </w:rPr>
        <w:t xml:space="preserve"> (MAGI) </w:t>
      </w:r>
      <w:r w:rsidRPr="00F60F46">
        <w:rPr>
          <w:rFonts w:hint="eastAsia"/>
        </w:rPr>
        <w:t>超過一定的金額，您將需要在月繳計劃保費外，再支付一筆額外的金額。如需瞭解您是否因收入而需支付額外金額，請瀏覽</w:t>
      </w:r>
      <w:r w:rsidRPr="00F60F46">
        <w:rPr>
          <w:rFonts w:hint="eastAsia"/>
        </w:rPr>
        <w:t xml:space="preserve"> </w:t>
      </w:r>
      <w:hyperlink r:id="rId13" w:history="1">
        <w:r w:rsidR="00154D4C" w:rsidRPr="00F60F46">
          <w:rPr>
            <w:rStyle w:val="Hyperlink"/>
            <w:rFonts w:hint="eastAsia"/>
          </w:rPr>
          <w:t>https:</w:t>
        </w:r>
        <w:r w:rsidRPr="00F60F46">
          <w:rPr>
            <w:rStyle w:val="Hyperlink"/>
            <w:rFonts w:hint="eastAsia"/>
          </w:rPr>
          <w:t>//www.medicare.gov/part-d/costs/premiums/drug-plan-premiums.html</w:t>
        </w:r>
      </w:hyperlink>
      <w:r w:rsidRPr="00F60F46">
        <w:rPr>
          <w:rFonts w:hint="eastAsia"/>
        </w:rPr>
        <w:t>。</w:t>
      </w:r>
    </w:p>
    <w:p w14:paraId="102C931B" w14:textId="77777777" w:rsidR="00FF6706" w:rsidRPr="00F60F46" w:rsidRDefault="00FF6706" w:rsidP="00C7387D">
      <w:pPr>
        <w:pStyle w:val="Heading4"/>
        <w:autoSpaceDE w:val="0"/>
        <w:autoSpaceDN w:val="0"/>
      </w:pPr>
      <w:bookmarkStart w:id="331" w:name="_Toc471766425"/>
      <w:bookmarkStart w:id="332" w:name="_Toc517856544"/>
      <w:bookmarkStart w:id="333" w:name="_Toc517856727"/>
      <w:bookmarkStart w:id="334" w:name="_Toc517856910"/>
      <w:bookmarkStart w:id="335" w:name="_Toc517857093"/>
      <w:bookmarkStart w:id="336" w:name="_Toc517857276"/>
      <w:bookmarkStart w:id="337" w:name="_Toc517857459"/>
      <w:bookmarkStart w:id="338" w:name="_Toc517857642"/>
      <w:bookmarkStart w:id="339" w:name="_Toc517857825"/>
      <w:bookmarkStart w:id="340" w:name="_Toc517858008"/>
      <w:bookmarkStart w:id="341" w:name="_Toc518915467"/>
      <w:r w:rsidRPr="00F60F46">
        <w:rPr>
          <w:rFonts w:hint="eastAsia"/>
        </w:rPr>
        <w:lastRenderedPageBreak/>
        <w:t>第</w:t>
      </w:r>
      <w:r w:rsidRPr="00F60F46">
        <w:rPr>
          <w:rFonts w:hint="eastAsia"/>
        </w:rPr>
        <w:t xml:space="preserve"> 6.3 </w:t>
      </w:r>
      <w:r w:rsidRPr="00F60F46">
        <w:rPr>
          <w:rFonts w:hint="eastAsia"/>
        </w:rPr>
        <w:t>節</w:t>
      </w:r>
      <w:r w:rsidRPr="00F60F46">
        <w:rPr>
          <w:rFonts w:hint="eastAsia"/>
        </w:rPr>
        <w:tab/>
      </w:r>
      <w:r w:rsidRPr="00F60F46">
        <w:rPr>
          <w:rFonts w:hint="eastAsia"/>
        </w:rPr>
        <w:t>如果您不同意支付額外的</w:t>
      </w:r>
      <w:r w:rsidRPr="00F60F46">
        <w:rPr>
          <w:rFonts w:hint="eastAsia"/>
        </w:rPr>
        <w:t xml:space="preserve"> D </w:t>
      </w:r>
      <w:r w:rsidRPr="00F60F46">
        <w:rPr>
          <w:rFonts w:hint="eastAsia"/>
        </w:rPr>
        <w:t>部分金額，該如何處理？</w:t>
      </w:r>
      <w:bookmarkEnd w:id="331"/>
      <w:bookmarkEnd w:id="332"/>
      <w:bookmarkEnd w:id="333"/>
      <w:bookmarkEnd w:id="334"/>
      <w:bookmarkEnd w:id="335"/>
      <w:bookmarkEnd w:id="336"/>
      <w:bookmarkEnd w:id="337"/>
      <w:bookmarkEnd w:id="338"/>
      <w:bookmarkEnd w:id="339"/>
      <w:bookmarkEnd w:id="340"/>
      <w:bookmarkEnd w:id="341"/>
    </w:p>
    <w:p w14:paraId="19142769" w14:textId="77777777" w:rsidR="00FF6706" w:rsidRPr="00F60F46" w:rsidRDefault="00FF6706" w:rsidP="00C7387D">
      <w:pPr>
        <w:autoSpaceDE w:val="0"/>
        <w:autoSpaceDN w:val="0"/>
        <w:spacing w:after="120"/>
        <w:rPr>
          <w:spacing w:val="-4"/>
        </w:rPr>
      </w:pPr>
      <w:r w:rsidRPr="00F60F46">
        <w:rPr>
          <w:rFonts w:hint="eastAsia"/>
          <w:spacing w:val="-4"/>
        </w:rPr>
        <w:t>如果您不同意因收入而須支付的額外金額</w:t>
      </w:r>
      <w:r w:rsidRPr="00F60F46">
        <w:rPr>
          <w:rFonts w:hint="eastAsia"/>
          <w:b/>
          <w:spacing w:val="-4"/>
        </w:rPr>
        <w:t>，</w:t>
      </w:r>
      <w:r w:rsidRPr="00F60F46">
        <w:rPr>
          <w:rFonts w:hint="eastAsia"/>
          <w:spacing w:val="-4"/>
        </w:rPr>
        <w:t>您可以要求社會保障局審核該決定。有關如何處理的細節，請致電社會保障局專線</w:t>
      </w:r>
      <w:r w:rsidRPr="00F60F46">
        <w:rPr>
          <w:rFonts w:hint="eastAsia"/>
          <w:spacing w:val="-4"/>
        </w:rPr>
        <w:t xml:space="preserve"> 1-800-772-1213</w:t>
      </w:r>
      <w:r w:rsidRPr="00F60F46">
        <w:rPr>
          <w:rFonts w:hint="eastAsia"/>
          <w:spacing w:val="-4"/>
        </w:rPr>
        <w:t>（聽障</w:t>
      </w:r>
      <w:r w:rsidRPr="00F60F46">
        <w:rPr>
          <w:rFonts w:hint="eastAsia"/>
          <w:spacing w:val="-4"/>
        </w:rPr>
        <w:t>/</w:t>
      </w:r>
      <w:r w:rsidRPr="00F60F46">
        <w:rPr>
          <w:rFonts w:hint="eastAsia"/>
          <w:spacing w:val="-4"/>
        </w:rPr>
        <w:t>語障專線</w:t>
      </w:r>
      <w:r w:rsidRPr="00F60F46">
        <w:rPr>
          <w:rFonts w:hint="eastAsia"/>
          <w:spacing w:val="-4"/>
        </w:rPr>
        <w:t xml:space="preserve"> 1-800-325-0778</w:t>
      </w:r>
      <w:r w:rsidRPr="00F60F46">
        <w:rPr>
          <w:rFonts w:hint="eastAsia"/>
          <w:spacing w:val="-4"/>
        </w:rPr>
        <w:t>）。</w:t>
      </w:r>
    </w:p>
    <w:p w14:paraId="3538AE41" w14:textId="77777777" w:rsidR="00FF6706" w:rsidRPr="00F60F46" w:rsidRDefault="00FF6706" w:rsidP="00C7387D">
      <w:pPr>
        <w:pStyle w:val="Heading4"/>
        <w:autoSpaceDE w:val="0"/>
        <w:autoSpaceDN w:val="0"/>
      </w:pPr>
      <w:bookmarkStart w:id="342" w:name="_Toc471766426"/>
      <w:bookmarkStart w:id="343" w:name="_Toc517856545"/>
      <w:bookmarkStart w:id="344" w:name="_Toc517856728"/>
      <w:bookmarkStart w:id="345" w:name="_Toc517856911"/>
      <w:bookmarkStart w:id="346" w:name="_Toc517857094"/>
      <w:bookmarkStart w:id="347" w:name="_Toc517857277"/>
      <w:bookmarkStart w:id="348" w:name="_Toc517857460"/>
      <w:bookmarkStart w:id="349" w:name="_Toc517857643"/>
      <w:bookmarkStart w:id="350" w:name="_Toc517857826"/>
      <w:bookmarkStart w:id="351" w:name="_Toc517858009"/>
      <w:bookmarkStart w:id="352" w:name="_Toc518915468"/>
      <w:r w:rsidRPr="00F60F46">
        <w:rPr>
          <w:rFonts w:hint="eastAsia"/>
        </w:rPr>
        <w:t>第</w:t>
      </w:r>
      <w:r w:rsidRPr="00F60F46">
        <w:rPr>
          <w:rFonts w:hint="eastAsia"/>
        </w:rPr>
        <w:t xml:space="preserve"> 6.4 </w:t>
      </w:r>
      <w:r w:rsidRPr="00F60F46">
        <w:rPr>
          <w:rFonts w:hint="eastAsia"/>
        </w:rPr>
        <w:t>節</w:t>
      </w:r>
      <w:r w:rsidRPr="00F60F46">
        <w:rPr>
          <w:rFonts w:hint="eastAsia"/>
        </w:rPr>
        <w:tab/>
      </w:r>
      <w:r w:rsidRPr="00F60F46">
        <w:rPr>
          <w:rFonts w:hint="eastAsia"/>
        </w:rPr>
        <w:t>如果您未支付額外</w:t>
      </w:r>
      <w:r w:rsidRPr="00F60F46">
        <w:rPr>
          <w:rFonts w:hint="eastAsia"/>
        </w:rPr>
        <w:t xml:space="preserve"> D </w:t>
      </w:r>
      <w:r w:rsidRPr="00F60F46">
        <w:rPr>
          <w:rFonts w:hint="eastAsia"/>
        </w:rPr>
        <w:t>部分金額，將會如何？</w:t>
      </w:r>
      <w:bookmarkEnd w:id="342"/>
      <w:bookmarkEnd w:id="343"/>
      <w:bookmarkEnd w:id="344"/>
      <w:bookmarkEnd w:id="345"/>
      <w:bookmarkEnd w:id="346"/>
      <w:bookmarkEnd w:id="347"/>
      <w:bookmarkEnd w:id="348"/>
      <w:bookmarkEnd w:id="349"/>
      <w:bookmarkEnd w:id="350"/>
      <w:bookmarkEnd w:id="351"/>
      <w:bookmarkEnd w:id="352"/>
    </w:p>
    <w:p w14:paraId="5A81B58D" w14:textId="4DCB86B7" w:rsidR="00A87278" w:rsidRPr="00F60F46" w:rsidRDefault="00FF6706" w:rsidP="00C7387D">
      <w:pPr>
        <w:autoSpaceDE w:val="0"/>
        <w:autoSpaceDN w:val="0"/>
        <w:spacing w:after="120"/>
        <w:rPr>
          <w:szCs w:val="26"/>
        </w:rPr>
      </w:pPr>
      <w:r w:rsidRPr="00F60F46">
        <w:rPr>
          <w:rFonts w:hint="eastAsia"/>
        </w:rPr>
        <w:t xml:space="preserve">Medicare D </w:t>
      </w:r>
      <w:r w:rsidRPr="00F60F46">
        <w:rPr>
          <w:rFonts w:hint="eastAsia"/>
        </w:rPr>
        <w:t>部分保險的額外金額直接向政府支付（並非向</w:t>
      </w:r>
      <w:r w:rsidRPr="00F60F46">
        <w:rPr>
          <w:rFonts w:hint="eastAsia"/>
        </w:rPr>
        <w:t xml:space="preserve"> Medicare </w:t>
      </w:r>
      <w:r w:rsidRPr="00F60F46">
        <w:rPr>
          <w:rFonts w:hint="eastAsia"/>
        </w:rPr>
        <w:t>計劃）。如果法律要求您支付額外的金額，但您並未支付該筆金額，則您</w:t>
      </w:r>
      <w:r w:rsidRPr="00F60F46">
        <w:rPr>
          <w:rFonts w:hint="eastAsia"/>
          <w:b/>
          <w:szCs w:val="26"/>
          <w:u w:val="single"/>
        </w:rPr>
        <w:t>將</w:t>
      </w:r>
      <w:r w:rsidRPr="00F60F46">
        <w:rPr>
          <w:rFonts w:hint="eastAsia"/>
        </w:rPr>
        <w:t>會被迫退出計劃，並喪失處方藥保險。</w:t>
      </w:r>
    </w:p>
    <w:p w14:paraId="3D1EB611" w14:textId="77777777" w:rsidR="00863178" w:rsidRPr="00F60F46" w:rsidRDefault="00863178" w:rsidP="00C7387D">
      <w:pPr>
        <w:pStyle w:val="Heading3"/>
        <w:autoSpaceDE w:val="0"/>
        <w:autoSpaceDN w:val="0"/>
        <w:ind w:left="0" w:firstLine="0"/>
        <w:rPr>
          <w:sz w:val="12"/>
        </w:rPr>
      </w:pPr>
      <w:bookmarkStart w:id="353" w:name="_Toc471378356"/>
      <w:bookmarkStart w:id="354" w:name="_Toc471766427"/>
      <w:bookmarkStart w:id="355" w:name="_Toc517856546"/>
      <w:bookmarkStart w:id="356" w:name="_Toc517856729"/>
      <w:bookmarkStart w:id="357" w:name="_Toc517856912"/>
      <w:bookmarkStart w:id="358" w:name="_Toc517857095"/>
      <w:bookmarkStart w:id="359" w:name="_Toc517857278"/>
      <w:bookmarkStart w:id="360" w:name="_Toc517857461"/>
      <w:bookmarkStart w:id="361" w:name="_Toc517857644"/>
      <w:bookmarkStart w:id="362" w:name="_Toc517857827"/>
      <w:bookmarkStart w:id="363" w:name="_Toc517858010"/>
      <w:bookmarkStart w:id="364" w:name="_Toc518915469"/>
      <w:r w:rsidRPr="00F60F46">
        <w:rPr>
          <w:rFonts w:hint="eastAsia"/>
        </w:rPr>
        <w:t>第</w:t>
      </w:r>
      <w:r w:rsidRPr="00F60F46">
        <w:rPr>
          <w:rFonts w:hint="eastAsia"/>
        </w:rPr>
        <w:t xml:space="preserve"> 7 </w:t>
      </w:r>
      <w:r w:rsidRPr="00F60F46">
        <w:rPr>
          <w:rFonts w:hint="eastAsia"/>
        </w:rPr>
        <w:t>節</w:t>
      </w:r>
      <w:r w:rsidRPr="00F60F46">
        <w:rPr>
          <w:rFonts w:hint="eastAsia"/>
        </w:rPr>
        <w:t xml:space="preserve"> </w:t>
      </w:r>
      <w:r w:rsidRPr="00F60F46">
        <w:rPr>
          <w:rFonts w:hint="eastAsia"/>
        </w:rPr>
        <w:tab/>
      </w:r>
      <w:r w:rsidRPr="00F60F46">
        <w:rPr>
          <w:rFonts w:hint="eastAsia"/>
        </w:rPr>
        <w:t>關於月繳保費的更多資訊</w:t>
      </w:r>
      <w:bookmarkEnd w:id="353"/>
      <w:bookmarkEnd w:id="354"/>
      <w:bookmarkEnd w:id="355"/>
      <w:bookmarkEnd w:id="356"/>
      <w:bookmarkEnd w:id="357"/>
      <w:bookmarkEnd w:id="358"/>
      <w:bookmarkEnd w:id="359"/>
      <w:bookmarkEnd w:id="360"/>
      <w:bookmarkEnd w:id="361"/>
      <w:bookmarkEnd w:id="362"/>
      <w:bookmarkEnd w:id="363"/>
      <w:bookmarkEnd w:id="364"/>
    </w:p>
    <w:p w14:paraId="5E3B8DD4" w14:textId="77777777" w:rsidR="00675612" w:rsidRPr="00F60F46" w:rsidRDefault="00675612" w:rsidP="00C7387D">
      <w:pPr>
        <w:pStyle w:val="subheading4"/>
        <w:autoSpaceDE w:val="0"/>
        <w:autoSpaceDN w:val="0"/>
      </w:pPr>
      <w:bookmarkStart w:id="365" w:name="_Toc513721772"/>
      <w:bookmarkStart w:id="366" w:name="_Toc517856547"/>
      <w:bookmarkStart w:id="367" w:name="_Toc517856730"/>
      <w:bookmarkStart w:id="368" w:name="_Toc517856913"/>
      <w:bookmarkStart w:id="369" w:name="_Toc517857096"/>
      <w:bookmarkStart w:id="370" w:name="_Toc517857279"/>
      <w:bookmarkStart w:id="371" w:name="_Toc517857462"/>
      <w:bookmarkStart w:id="372" w:name="_Toc517857645"/>
      <w:bookmarkStart w:id="373" w:name="_Toc517857828"/>
      <w:bookmarkStart w:id="374" w:name="_Toc517858011"/>
      <w:bookmarkStart w:id="375" w:name="_Toc518915470"/>
      <w:r w:rsidRPr="00F60F46">
        <w:rPr>
          <w:rFonts w:hint="eastAsia"/>
        </w:rPr>
        <w:t>許多會員需要支付其他</w:t>
      </w:r>
      <w:r w:rsidRPr="00F60F46">
        <w:rPr>
          <w:rFonts w:hint="eastAsia"/>
        </w:rPr>
        <w:t xml:space="preserve"> Medicare </w:t>
      </w:r>
      <w:r w:rsidRPr="00F60F46">
        <w:rPr>
          <w:rFonts w:hint="eastAsia"/>
        </w:rPr>
        <w:t>保費</w:t>
      </w:r>
      <w:bookmarkEnd w:id="365"/>
      <w:bookmarkEnd w:id="366"/>
      <w:bookmarkEnd w:id="367"/>
      <w:bookmarkEnd w:id="368"/>
      <w:bookmarkEnd w:id="369"/>
      <w:bookmarkEnd w:id="370"/>
      <w:bookmarkEnd w:id="371"/>
      <w:bookmarkEnd w:id="372"/>
      <w:bookmarkEnd w:id="373"/>
      <w:bookmarkEnd w:id="374"/>
      <w:bookmarkEnd w:id="375"/>
    </w:p>
    <w:p w14:paraId="2DBCEE2F" w14:textId="212C3CC0" w:rsidR="00675612" w:rsidRPr="00F60F46" w:rsidRDefault="00975FF6" w:rsidP="00C7387D">
      <w:pPr>
        <w:autoSpaceDE w:val="0"/>
        <w:autoSpaceDN w:val="0"/>
        <w:spacing w:after="0" w:afterAutospacing="0"/>
        <w:rPr>
          <w:szCs w:val="26"/>
        </w:rPr>
      </w:pPr>
      <w:r w:rsidRPr="00F60F46">
        <w:rPr>
          <w:rFonts w:hint="eastAsia"/>
        </w:rPr>
        <w:t>除支付月繳計劃保費之外，許多會員需要支付其他</w:t>
      </w:r>
      <w:r w:rsidRPr="00F60F46">
        <w:rPr>
          <w:rFonts w:hint="eastAsia"/>
        </w:rPr>
        <w:t xml:space="preserve"> Medicare </w:t>
      </w:r>
      <w:r w:rsidRPr="00F60F46">
        <w:rPr>
          <w:rFonts w:hint="eastAsia"/>
        </w:rPr>
        <w:t>保費。某些計劃會員（不符合豁免</w:t>
      </w:r>
      <w:r w:rsidRPr="00F60F46">
        <w:rPr>
          <w:rFonts w:hint="eastAsia"/>
        </w:rPr>
        <w:t xml:space="preserve"> A </w:t>
      </w:r>
      <w:r w:rsidRPr="00F60F46">
        <w:rPr>
          <w:rFonts w:hint="eastAsia"/>
        </w:rPr>
        <w:t>部分保費的人）要支付</w:t>
      </w:r>
      <w:r w:rsidRPr="00F60F46">
        <w:rPr>
          <w:rFonts w:hint="eastAsia"/>
        </w:rPr>
        <w:t xml:space="preserve"> Medicare A </w:t>
      </w:r>
      <w:r w:rsidRPr="00F60F46">
        <w:rPr>
          <w:rFonts w:hint="eastAsia"/>
        </w:rPr>
        <w:t>部分保費，而大多數計劃會員要支付</w:t>
      </w:r>
      <w:r w:rsidRPr="00F60F46">
        <w:rPr>
          <w:rFonts w:hint="eastAsia"/>
        </w:rPr>
        <w:t xml:space="preserve"> Medicare B </w:t>
      </w:r>
      <w:r w:rsidRPr="00F60F46">
        <w:rPr>
          <w:rFonts w:hint="eastAsia"/>
        </w:rPr>
        <w:t>部分保費。</w:t>
      </w:r>
    </w:p>
    <w:p w14:paraId="440A57B1" w14:textId="193784F7" w:rsidR="00867B41" w:rsidRPr="00F60F46" w:rsidRDefault="00867B41" w:rsidP="00C7387D">
      <w:pPr>
        <w:autoSpaceDE w:val="0"/>
        <w:autoSpaceDN w:val="0"/>
      </w:pPr>
      <w:r w:rsidRPr="00F60F46">
        <w:rPr>
          <w:rFonts w:hint="eastAsia"/>
        </w:rPr>
        <w:t>某些人士可能會因其年收入情況而需支付額外的</w:t>
      </w:r>
      <w:r w:rsidRPr="00F60F46">
        <w:rPr>
          <w:rFonts w:hint="eastAsia"/>
        </w:rPr>
        <w:t xml:space="preserve"> D </w:t>
      </w:r>
      <w:r w:rsidRPr="00F60F46">
        <w:rPr>
          <w:rFonts w:hint="eastAsia"/>
        </w:rPr>
        <w:t>部分費用，這部分費用被稱為「按收入每月調整保費」，縮寫為</w:t>
      </w:r>
      <w:r w:rsidRPr="00F60F46">
        <w:rPr>
          <w:rFonts w:hint="eastAsia"/>
        </w:rPr>
        <w:t xml:space="preserve"> IRMAA</w:t>
      </w:r>
      <w:r w:rsidRPr="00F60F46">
        <w:rPr>
          <w:rFonts w:hint="eastAsia"/>
        </w:rPr>
        <w:t>。如果您是收入</w:t>
      </w:r>
      <w:r w:rsidRPr="00F60F46">
        <w:rPr>
          <w:rFonts w:hint="eastAsia"/>
        </w:rPr>
        <w:t xml:space="preserve"> $</w:t>
      </w:r>
      <w:r w:rsidRPr="00F60F46">
        <w:rPr>
          <w:rFonts w:hint="eastAsia"/>
          <w:i/>
          <w:color w:val="0000FF"/>
        </w:rPr>
        <w:t xml:space="preserve">[insert amount] </w:t>
      </w:r>
      <w:r w:rsidRPr="00F60F46">
        <w:rPr>
          <w:rFonts w:hint="eastAsia"/>
        </w:rPr>
        <w:t>以上的個人（或分開報稅的已婚人士）或收入為</w:t>
      </w:r>
      <w:r w:rsidRPr="00F60F46">
        <w:rPr>
          <w:rFonts w:hint="eastAsia"/>
        </w:rPr>
        <w:t xml:space="preserve"> $</w:t>
      </w:r>
      <w:r w:rsidRPr="00F60F46">
        <w:rPr>
          <w:rFonts w:hint="eastAsia"/>
          <w:i/>
          <w:color w:val="0000FF"/>
        </w:rPr>
        <w:t xml:space="preserve">[insert amount] </w:t>
      </w:r>
      <w:r w:rsidRPr="00F60F46">
        <w:rPr>
          <w:rFonts w:hint="eastAsia"/>
        </w:rPr>
        <w:t>以上的已婚夫婦，</w:t>
      </w:r>
      <w:r w:rsidRPr="00F60F46">
        <w:rPr>
          <w:rFonts w:hint="eastAsia"/>
          <w:b/>
        </w:rPr>
        <w:t>您必須為您的</w:t>
      </w:r>
      <w:r w:rsidRPr="00F60F46">
        <w:rPr>
          <w:rFonts w:hint="eastAsia"/>
          <w:b/>
        </w:rPr>
        <w:t xml:space="preserve"> Medicare D </w:t>
      </w:r>
      <w:r w:rsidRPr="00F60F46">
        <w:rPr>
          <w:rFonts w:hint="eastAsia"/>
          <w:b/>
        </w:rPr>
        <w:t>部分保險直接向政府（並非向</w:t>
      </w:r>
      <w:r w:rsidRPr="00F60F46">
        <w:rPr>
          <w:rFonts w:hint="eastAsia"/>
          <w:b/>
        </w:rPr>
        <w:t xml:space="preserve"> Medicare </w:t>
      </w:r>
      <w:r w:rsidRPr="00F60F46">
        <w:rPr>
          <w:rFonts w:hint="eastAsia"/>
          <w:b/>
        </w:rPr>
        <w:t>計劃）支付一筆額外的金額</w:t>
      </w:r>
      <w:r w:rsidR="009A5603" w:rsidRPr="00F60F46">
        <w:rPr>
          <w:rFonts w:hint="eastAsia"/>
          <w:b/>
        </w:rPr>
        <w:t>。</w:t>
      </w:r>
    </w:p>
    <w:p w14:paraId="5BD2FA3D" w14:textId="21562D91" w:rsidR="00867B41" w:rsidRPr="00F60F46" w:rsidRDefault="00867B41" w:rsidP="00C7387D">
      <w:pPr>
        <w:pStyle w:val="ListBullet"/>
        <w:autoSpaceDE w:val="0"/>
        <w:autoSpaceDN w:val="0"/>
        <w:rPr>
          <w:b/>
        </w:rPr>
      </w:pPr>
      <w:r w:rsidRPr="00F60F46">
        <w:rPr>
          <w:rFonts w:hint="eastAsia"/>
          <w:b/>
        </w:rPr>
        <w:t>如果您需要支付額外的金額，但您並未支付該筆金額，則您</w:t>
      </w:r>
      <w:r w:rsidRPr="00F60F46">
        <w:rPr>
          <w:rFonts w:hint="eastAsia"/>
          <w:b/>
          <w:u w:val="single"/>
        </w:rPr>
        <w:t>將</w:t>
      </w:r>
      <w:r w:rsidRPr="00F60F46">
        <w:rPr>
          <w:rFonts w:hint="eastAsia"/>
          <w:b/>
        </w:rPr>
        <w:t>會被迫退出計劃，並喪失處方藥保險</w:t>
      </w:r>
      <w:r w:rsidR="009A5603" w:rsidRPr="00F60F46">
        <w:rPr>
          <w:rFonts w:hint="eastAsia"/>
          <w:b/>
        </w:rPr>
        <w:t>。</w:t>
      </w:r>
    </w:p>
    <w:p w14:paraId="47D6E74D" w14:textId="7590E063" w:rsidR="00867B41" w:rsidRPr="00F60F46" w:rsidRDefault="00867B41" w:rsidP="00C7387D">
      <w:pPr>
        <w:pStyle w:val="ListBullet"/>
        <w:autoSpaceDE w:val="0"/>
        <w:autoSpaceDN w:val="0"/>
      </w:pPr>
      <w:r w:rsidRPr="00F60F46">
        <w:rPr>
          <w:rFonts w:hint="eastAsia"/>
        </w:rPr>
        <w:t>如果您需要支付額外的金額，社會保障局（並非您的</w:t>
      </w:r>
      <w:r w:rsidRPr="00F60F46">
        <w:rPr>
          <w:rFonts w:hint="eastAsia"/>
        </w:rPr>
        <w:t xml:space="preserve"> Medicare </w:t>
      </w:r>
      <w:r w:rsidRPr="00F60F46">
        <w:rPr>
          <w:rFonts w:hint="eastAsia"/>
        </w:rPr>
        <w:t>計劃）將會寄給您一封信函，告知您該筆額外金額為何</w:t>
      </w:r>
      <w:r w:rsidR="009A5603" w:rsidRPr="00F60F46">
        <w:rPr>
          <w:rFonts w:hint="eastAsia"/>
        </w:rPr>
        <w:t>。</w:t>
      </w:r>
    </w:p>
    <w:p w14:paraId="1A745974" w14:textId="06733E89" w:rsidR="00867B41" w:rsidRPr="00F60F46" w:rsidRDefault="00867B41" w:rsidP="00C7387D">
      <w:pPr>
        <w:pStyle w:val="ListBullet"/>
        <w:autoSpaceDE w:val="0"/>
        <w:autoSpaceDN w:val="0"/>
      </w:pPr>
      <w:r w:rsidRPr="00F60F46">
        <w:rPr>
          <w:rFonts w:hint="eastAsia"/>
        </w:rPr>
        <w:t>有關</w:t>
      </w:r>
      <w:r w:rsidRPr="00F60F46">
        <w:rPr>
          <w:rFonts w:hint="eastAsia"/>
        </w:rPr>
        <w:t xml:space="preserve"> D </w:t>
      </w:r>
      <w:r w:rsidRPr="00F60F46">
        <w:rPr>
          <w:rFonts w:hint="eastAsia"/>
        </w:rPr>
        <w:t>部分保費（基於收入）的更多資訊，請查閱本手冊第</w:t>
      </w:r>
      <w:r w:rsidRPr="00F60F46">
        <w:rPr>
          <w:rFonts w:hint="eastAsia"/>
        </w:rPr>
        <w:t xml:space="preserve"> 1 </w:t>
      </w:r>
      <w:r w:rsidRPr="00F60F46">
        <w:rPr>
          <w:rFonts w:hint="eastAsia"/>
        </w:rPr>
        <w:t>章第</w:t>
      </w:r>
      <w:r w:rsidRPr="00F60F46">
        <w:rPr>
          <w:rFonts w:hint="eastAsia"/>
        </w:rPr>
        <w:t xml:space="preserve"> 6 </w:t>
      </w:r>
      <w:r w:rsidRPr="00F60F46">
        <w:rPr>
          <w:rFonts w:hint="eastAsia"/>
        </w:rPr>
        <w:t>節。您也可以上網瀏覽</w:t>
      </w:r>
      <w:r w:rsidRPr="00F60F46">
        <w:rPr>
          <w:rFonts w:hint="eastAsia"/>
        </w:rPr>
        <w:t xml:space="preserve"> </w:t>
      </w:r>
      <w:hyperlink r:id="rId14" w:tooltip="Medicare 網站 https://www.medicare.gov" w:history="1">
        <w:r w:rsidR="00154D4C" w:rsidRPr="00F60F46">
          <w:rPr>
            <w:rStyle w:val="Hyperlink"/>
            <w:rFonts w:hint="eastAsia"/>
          </w:rPr>
          <w:t>https:</w:t>
        </w:r>
        <w:r w:rsidRPr="00F60F46">
          <w:rPr>
            <w:rStyle w:val="Hyperlink"/>
            <w:rFonts w:hint="eastAsia"/>
          </w:rPr>
          <w:t>//www.medicare.gov</w:t>
        </w:r>
      </w:hyperlink>
      <w:r w:rsidRPr="00F60F46">
        <w:rPr>
          <w:rFonts w:hint="eastAsia"/>
        </w:rPr>
        <w:t xml:space="preserve"> </w:t>
      </w:r>
      <w:r w:rsidRPr="00F60F46">
        <w:rPr>
          <w:rFonts w:hint="eastAsia"/>
        </w:rPr>
        <w:t>或撥打</w:t>
      </w:r>
      <w:r w:rsidRPr="00F60F46">
        <w:rPr>
          <w:rFonts w:hint="eastAsia"/>
        </w:rPr>
        <w:t xml:space="preserve"> 1-800-MEDICARE (1-800-633-4227)</w:t>
      </w:r>
      <w:r w:rsidRPr="00F60F46">
        <w:rPr>
          <w:rFonts w:hint="eastAsia"/>
        </w:rPr>
        <w:t>（全天候服務）。聽障和語障人士可致電</w:t>
      </w:r>
      <w:r w:rsidRPr="00F60F46">
        <w:rPr>
          <w:rFonts w:hint="eastAsia"/>
        </w:rPr>
        <w:t xml:space="preserve"> 1-877-486-2048</w:t>
      </w:r>
      <w:r w:rsidRPr="00F60F46">
        <w:rPr>
          <w:rFonts w:hint="eastAsia"/>
        </w:rPr>
        <w:t>。或者您也可致電社會保障局，電話：</w:t>
      </w:r>
      <w:r w:rsidRPr="00F60F46">
        <w:rPr>
          <w:rFonts w:hint="eastAsia"/>
        </w:rPr>
        <w:t>1-800-772-1213</w:t>
      </w:r>
      <w:r w:rsidRPr="00F60F46">
        <w:rPr>
          <w:rFonts w:hint="eastAsia"/>
        </w:rPr>
        <w:t>。聽障和語障人士可致電</w:t>
      </w:r>
      <w:r w:rsidRPr="00F60F46">
        <w:rPr>
          <w:rFonts w:hint="eastAsia"/>
        </w:rPr>
        <w:t xml:space="preserve"> 1-800-325-0778</w:t>
      </w:r>
      <w:r w:rsidRPr="00F60F46">
        <w:rPr>
          <w:rFonts w:hint="eastAsia"/>
        </w:rPr>
        <w:t>。</w:t>
      </w:r>
    </w:p>
    <w:p w14:paraId="7C9880DE" w14:textId="2D8F23CC" w:rsidR="00675612" w:rsidRPr="00F60F46" w:rsidRDefault="00675612" w:rsidP="00C7387D">
      <w:pPr>
        <w:autoSpaceDE w:val="0"/>
        <w:autoSpaceDN w:val="0"/>
      </w:pPr>
      <w:r w:rsidRPr="00F60F46">
        <w:rPr>
          <w:rFonts w:hint="eastAsia"/>
        </w:rPr>
        <w:t>您的</w:t>
      </w:r>
      <w:r w:rsidRPr="00F60F46">
        <w:rPr>
          <w:rFonts w:hint="eastAsia"/>
          <w:i/>
        </w:rPr>
        <w:t>「</w:t>
      </w:r>
      <w:r w:rsidRPr="00F60F46">
        <w:rPr>
          <w:rFonts w:hint="eastAsia"/>
          <w:i/>
        </w:rPr>
        <w:t xml:space="preserve">2019 </w:t>
      </w:r>
      <w:r w:rsidRPr="00F60F46">
        <w:rPr>
          <w:rFonts w:hint="eastAsia"/>
          <w:i/>
        </w:rPr>
        <w:t>年</w:t>
      </w:r>
      <w:r w:rsidRPr="00F60F46">
        <w:rPr>
          <w:rFonts w:hint="eastAsia"/>
          <w:i/>
        </w:rPr>
        <w:t xml:space="preserve"> Medicare </w:t>
      </w:r>
      <w:r w:rsidRPr="00F60F46">
        <w:rPr>
          <w:rFonts w:hint="eastAsia"/>
          <w:i/>
        </w:rPr>
        <w:t>與您</w:t>
      </w:r>
      <w:r w:rsidRPr="00F60F46">
        <w:rPr>
          <w:rFonts w:hint="eastAsia"/>
        </w:rPr>
        <w:t>」在「</w:t>
      </w:r>
      <w:r w:rsidRPr="00F60F46">
        <w:rPr>
          <w:rFonts w:hint="eastAsia"/>
        </w:rPr>
        <w:t xml:space="preserve">2019 </w:t>
      </w:r>
      <w:r w:rsidRPr="00F60F46">
        <w:rPr>
          <w:rFonts w:hint="eastAsia"/>
        </w:rPr>
        <w:t>年</w:t>
      </w:r>
      <w:r w:rsidRPr="00F60F46">
        <w:rPr>
          <w:rFonts w:hint="eastAsia"/>
        </w:rPr>
        <w:t xml:space="preserve"> Medicare </w:t>
      </w:r>
      <w:r w:rsidRPr="00F60F46">
        <w:rPr>
          <w:rFonts w:hint="eastAsia"/>
        </w:rPr>
        <w:t>費用」一節中提供有關</w:t>
      </w:r>
      <w:r w:rsidRPr="00F60F46">
        <w:rPr>
          <w:rFonts w:hint="eastAsia"/>
        </w:rPr>
        <w:t xml:space="preserve"> Medicare </w:t>
      </w:r>
      <w:r w:rsidRPr="00F60F46">
        <w:rPr>
          <w:rFonts w:hint="eastAsia"/>
        </w:rPr>
        <w:t>保費的資訊。其中說明了對於收入不同的人士，其</w:t>
      </w:r>
      <w:r w:rsidRPr="00F60F46">
        <w:rPr>
          <w:rFonts w:hint="eastAsia"/>
        </w:rPr>
        <w:t xml:space="preserve"> Medicare B </w:t>
      </w:r>
      <w:r w:rsidRPr="00F60F46">
        <w:rPr>
          <w:rFonts w:hint="eastAsia"/>
        </w:rPr>
        <w:t>部分和</w:t>
      </w:r>
      <w:r w:rsidRPr="00F60F46">
        <w:rPr>
          <w:rFonts w:hint="eastAsia"/>
        </w:rPr>
        <w:t xml:space="preserve"> D </w:t>
      </w:r>
      <w:r w:rsidRPr="00F60F46">
        <w:rPr>
          <w:rFonts w:hint="eastAsia"/>
        </w:rPr>
        <w:t>部分保費有何不同。</w:t>
      </w:r>
      <w:r w:rsidRPr="00F60F46">
        <w:rPr>
          <w:rFonts w:hint="eastAsia"/>
        </w:rPr>
        <w:t xml:space="preserve">Medicare </w:t>
      </w:r>
      <w:r w:rsidRPr="00F60F46">
        <w:rPr>
          <w:rFonts w:hint="eastAsia"/>
        </w:rPr>
        <w:t>受保人每年秋季都會收到一份</w:t>
      </w:r>
      <w:r w:rsidRPr="00F60F46">
        <w:rPr>
          <w:rFonts w:hint="eastAsia"/>
          <w:i/>
        </w:rPr>
        <w:t>「</w:t>
      </w:r>
      <w:r w:rsidRPr="00F60F46">
        <w:rPr>
          <w:rFonts w:hint="eastAsia"/>
          <w:i/>
        </w:rPr>
        <w:t xml:space="preserve">Medicare </w:t>
      </w:r>
      <w:r w:rsidRPr="00F60F46">
        <w:rPr>
          <w:rFonts w:hint="eastAsia"/>
          <w:i/>
        </w:rPr>
        <w:t>與您」</w:t>
      </w:r>
      <w:r w:rsidRPr="00F60F46">
        <w:rPr>
          <w:rFonts w:hint="eastAsia"/>
        </w:rPr>
        <w:t>。</w:t>
      </w:r>
      <w:r w:rsidRPr="00F60F46">
        <w:rPr>
          <w:rFonts w:hint="eastAsia"/>
        </w:rPr>
        <w:t xml:space="preserve">Medicare </w:t>
      </w:r>
      <w:r w:rsidRPr="00F60F46">
        <w:rPr>
          <w:rFonts w:hint="eastAsia"/>
        </w:rPr>
        <w:t>的新會員會在首次註冊後一個月內收到。您也可以到</w:t>
      </w:r>
      <w:r w:rsidRPr="00F60F46">
        <w:rPr>
          <w:rFonts w:hint="eastAsia"/>
        </w:rPr>
        <w:t xml:space="preserve"> Medicare </w:t>
      </w:r>
      <w:r w:rsidRPr="00F60F46">
        <w:rPr>
          <w:rFonts w:hint="eastAsia"/>
        </w:rPr>
        <w:t>網站</w:t>
      </w:r>
      <w:r w:rsidRPr="00F60F46">
        <w:rPr>
          <w:rFonts w:hint="eastAsia"/>
        </w:rPr>
        <w:t xml:space="preserve"> (</w:t>
      </w:r>
      <w:hyperlink r:id="rId15" w:tooltip="Medicare 網站 https://www.medicare.gov" w:history="1">
        <w:r w:rsidR="00154D4C" w:rsidRPr="00F60F46">
          <w:rPr>
            <w:rStyle w:val="Hyperlink"/>
            <w:rFonts w:hint="eastAsia"/>
          </w:rPr>
          <w:t>https:</w:t>
        </w:r>
        <w:r w:rsidRPr="00F60F46">
          <w:rPr>
            <w:rStyle w:val="Hyperlink"/>
            <w:rFonts w:hint="eastAsia"/>
          </w:rPr>
          <w:t>//www.medicare.gov</w:t>
        </w:r>
      </w:hyperlink>
      <w:r w:rsidRPr="00F60F46">
        <w:rPr>
          <w:rFonts w:hint="eastAsia"/>
        </w:rPr>
        <w:t xml:space="preserve">) </w:t>
      </w:r>
      <w:r w:rsidRPr="00F60F46">
        <w:rPr>
          <w:rFonts w:hint="eastAsia"/>
        </w:rPr>
        <w:t>下載「</w:t>
      </w:r>
      <w:r w:rsidRPr="00F60F46">
        <w:rPr>
          <w:rFonts w:hint="eastAsia"/>
          <w:i/>
        </w:rPr>
        <w:t xml:space="preserve">2019 </w:t>
      </w:r>
      <w:r w:rsidRPr="00F60F46">
        <w:rPr>
          <w:rFonts w:hint="eastAsia"/>
          <w:i/>
        </w:rPr>
        <w:t>年</w:t>
      </w:r>
      <w:r w:rsidRPr="00F60F46">
        <w:rPr>
          <w:rFonts w:hint="eastAsia"/>
          <w:i/>
        </w:rPr>
        <w:t xml:space="preserve"> Medicare </w:t>
      </w:r>
      <w:r w:rsidRPr="00F60F46">
        <w:rPr>
          <w:rFonts w:hint="eastAsia"/>
          <w:i/>
        </w:rPr>
        <w:t>與您</w:t>
      </w:r>
      <w:r w:rsidRPr="00F60F46">
        <w:rPr>
          <w:rFonts w:hint="eastAsia"/>
        </w:rPr>
        <w:t>」手冊。也可以每週</w:t>
      </w:r>
      <w:r w:rsidRPr="00F60F46">
        <w:rPr>
          <w:rFonts w:hint="eastAsia"/>
        </w:rPr>
        <w:t xml:space="preserve"> 7 </w:t>
      </w:r>
      <w:r w:rsidRPr="00F60F46">
        <w:rPr>
          <w:rFonts w:hint="eastAsia"/>
        </w:rPr>
        <w:t>天，每天</w:t>
      </w:r>
      <w:r w:rsidRPr="00F60F46">
        <w:rPr>
          <w:rFonts w:hint="eastAsia"/>
        </w:rPr>
        <w:t xml:space="preserve"> 24 </w:t>
      </w:r>
      <w:r w:rsidRPr="00F60F46">
        <w:rPr>
          <w:rFonts w:hint="eastAsia"/>
        </w:rPr>
        <w:t>小時，隨時致電</w:t>
      </w:r>
      <w:r w:rsidRPr="00F60F46">
        <w:rPr>
          <w:rFonts w:hint="eastAsia"/>
        </w:rPr>
        <w:t xml:space="preserve"> </w:t>
      </w:r>
      <w:r w:rsidR="00D77C5F">
        <w:br/>
      </w:r>
      <w:r w:rsidRPr="00F60F46">
        <w:rPr>
          <w:rFonts w:hint="eastAsia"/>
        </w:rPr>
        <w:lastRenderedPageBreak/>
        <w:t xml:space="preserve">1-800-MEDICARE (1-800-633-4227) </w:t>
      </w:r>
      <w:r w:rsidRPr="00F60F46">
        <w:rPr>
          <w:rFonts w:hint="eastAsia"/>
        </w:rPr>
        <w:t>預訂印刷版本。聽障和語障人士可致電</w:t>
      </w:r>
      <w:r w:rsidRPr="00F60F46">
        <w:rPr>
          <w:rFonts w:hint="eastAsia"/>
        </w:rPr>
        <w:t xml:space="preserve"> </w:t>
      </w:r>
      <w:r w:rsidR="00D77C5F">
        <w:br/>
      </w:r>
      <w:r w:rsidRPr="00F60F46">
        <w:rPr>
          <w:rFonts w:hint="eastAsia"/>
        </w:rPr>
        <w:t>1-877-486-2048</w:t>
      </w:r>
      <w:r w:rsidRPr="00F60F46">
        <w:rPr>
          <w:rFonts w:hint="eastAsia"/>
        </w:rPr>
        <w:t>。</w:t>
      </w:r>
    </w:p>
    <w:p w14:paraId="0194BAAA" w14:textId="77777777" w:rsidR="00675612" w:rsidRPr="00F60F46" w:rsidRDefault="00675612" w:rsidP="00C7387D">
      <w:pPr>
        <w:pStyle w:val="Heading4"/>
        <w:autoSpaceDE w:val="0"/>
        <w:autoSpaceDN w:val="0"/>
      </w:pPr>
      <w:bookmarkStart w:id="376" w:name="_Toc109299888"/>
      <w:bookmarkStart w:id="377" w:name="_Toc109300187"/>
      <w:bookmarkStart w:id="378" w:name="_Toc190801657"/>
      <w:bookmarkStart w:id="379" w:name="_Toc471766428"/>
      <w:bookmarkStart w:id="380" w:name="_Toc517856548"/>
      <w:bookmarkStart w:id="381" w:name="_Toc517856731"/>
      <w:bookmarkStart w:id="382" w:name="_Toc517856914"/>
      <w:bookmarkStart w:id="383" w:name="_Toc517857097"/>
      <w:bookmarkStart w:id="384" w:name="_Toc517857280"/>
      <w:bookmarkStart w:id="385" w:name="_Toc517857463"/>
      <w:bookmarkStart w:id="386" w:name="_Toc517857646"/>
      <w:bookmarkStart w:id="387" w:name="_Toc517857829"/>
      <w:bookmarkStart w:id="388" w:name="_Toc517858012"/>
      <w:bookmarkStart w:id="389" w:name="_Toc518915471"/>
      <w:bookmarkStart w:id="390" w:name="_Toc167005666"/>
      <w:bookmarkStart w:id="391" w:name="_Toc167005974"/>
      <w:bookmarkStart w:id="392" w:name="_Toc167682547"/>
      <w:r w:rsidRPr="00F60F46">
        <w:rPr>
          <w:rFonts w:hint="eastAsia"/>
        </w:rPr>
        <w:t>第</w:t>
      </w:r>
      <w:r w:rsidRPr="00F60F46">
        <w:rPr>
          <w:rFonts w:hint="eastAsia"/>
        </w:rPr>
        <w:t xml:space="preserve"> 7.1 </w:t>
      </w:r>
      <w:r w:rsidRPr="00F60F46">
        <w:rPr>
          <w:rFonts w:hint="eastAsia"/>
        </w:rPr>
        <w:t>節</w:t>
      </w:r>
      <w:r w:rsidRPr="00F60F46">
        <w:rPr>
          <w:rFonts w:hint="eastAsia"/>
        </w:rPr>
        <w:t xml:space="preserve"> </w:t>
      </w:r>
      <w:r w:rsidRPr="00F60F46">
        <w:rPr>
          <w:rFonts w:hint="eastAsia"/>
        </w:rPr>
        <w:tab/>
      </w:r>
      <w:r w:rsidRPr="00F60F46">
        <w:rPr>
          <w:rFonts w:hint="eastAsia"/>
        </w:rPr>
        <w:t>您可以使用多種方式支付計劃保費</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bookmarkEnd w:id="390"/>
    <w:bookmarkEnd w:id="391"/>
    <w:bookmarkEnd w:id="392"/>
    <w:p w14:paraId="41C9C288" w14:textId="77777777" w:rsidR="00675612" w:rsidRPr="00F60F46" w:rsidRDefault="00675612" w:rsidP="00C7387D">
      <w:pPr>
        <w:autoSpaceDE w:val="0"/>
        <w:autoSpaceDN w:val="0"/>
        <w:spacing w:after="120"/>
        <w:rPr>
          <w:rFonts w:cs="Arial"/>
        </w:rPr>
      </w:pPr>
      <w:r w:rsidRPr="00F60F46">
        <w:rPr>
          <w:rFonts w:hint="eastAsia"/>
        </w:rPr>
        <w:t>您可以使用</w:t>
      </w:r>
      <w:r w:rsidRPr="00F60F46">
        <w:rPr>
          <w:rFonts w:hint="eastAsia"/>
        </w:rPr>
        <w:t xml:space="preserve"> </w:t>
      </w:r>
      <w:r w:rsidRPr="00F60F46">
        <w:rPr>
          <w:rFonts w:hint="eastAsia"/>
          <w:i/>
          <w:color w:val="0000FF"/>
        </w:rPr>
        <w:t>[insert number of payment options]</w:t>
      </w:r>
      <w:r w:rsidRPr="00F60F46">
        <w:rPr>
          <w:rFonts w:hint="eastAsia"/>
        </w:rPr>
        <w:t xml:space="preserve"> </w:t>
      </w:r>
      <w:r w:rsidRPr="00F60F46">
        <w:rPr>
          <w:rFonts w:hint="eastAsia"/>
        </w:rPr>
        <w:t>種方式支付計劃保費。</w:t>
      </w:r>
      <w:r w:rsidRPr="00F60F46">
        <w:rPr>
          <w:rFonts w:hint="eastAsia"/>
          <w:i/>
          <w:color w:val="0000FF"/>
        </w:rPr>
        <w:t>[Plans must indicate how the member can inform the plan of their premium payment option choice and the procedure for changing that choice.]</w:t>
      </w:r>
    </w:p>
    <w:p w14:paraId="7438ACC7" w14:textId="781CEF00" w:rsidR="00675612" w:rsidRPr="00F60F46" w:rsidRDefault="00675612" w:rsidP="00C7387D">
      <w:pPr>
        <w:autoSpaceDE w:val="0"/>
        <w:autoSpaceDN w:val="0"/>
        <w:spacing w:after="120"/>
        <w:rPr>
          <w:rFonts w:cs="Arial"/>
          <w:color w:val="000000"/>
        </w:rPr>
      </w:pPr>
      <w:r w:rsidRPr="00F60F46">
        <w:rPr>
          <w:rFonts w:hint="eastAsia"/>
          <w:color w:val="000000"/>
        </w:rPr>
        <w:t>如果您決定更改支付保費的方式，新付款方法需要三個月才可生效。在我們處理您的新支付方法請求時，您有責任確保按時支付計劃保費</w:t>
      </w:r>
      <w:r w:rsidR="009A5603" w:rsidRPr="00F60F46">
        <w:rPr>
          <w:rFonts w:hint="eastAsia"/>
          <w:color w:val="000000"/>
        </w:rPr>
        <w:t>。</w:t>
      </w:r>
    </w:p>
    <w:p w14:paraId="3D493DA3" w14:textId="77777777" w:rsidR="00675612" w:rsidRPr="00F60F46" w:rsidRDefault="00675612" w:rsidP="00C7387D">
      <w:pPr>
        <w:pStyle w:val="subheading"/>
        <w:autoSpaceDE w:val="0"/>
        <w:autoSpaceDN w:val="0"/>
      </w:pPr>
      <w:r w:rsidRPr="00F60F46">
        <w:rPr>
          <w:rFonts w:hint="eastAsia"/>
        </w:rPr>
        <w:t>選項</w:t>
      </w:r>
      <w:r w:rsidRPr="00F60F46">
        <w:rPr>
          <w:rFonts w:hint="eastAsia"/>
        </w:rPr>
        <w:t xml:space="preserve"> 1</w:t>
      </w:r>
      <w:r w:rsidRPr="00F60F46">
        <w:rPr>
          <w:rFonts w:hint="eastAsia"/>
        </w:rPr>
        <w:t>：您可以透過支票支付</w:t>
      </w:r>
    </w:p>
    <w:p w14:paraId="1D0341EC" w14:textId="77777777" w:rsidR="00DF73A3" w:rsidRPr="0058618A" w:rsidRDefault="00DF73A3" w:rsidP="00DF73A3">
      <w:pPr>
        <w:rPr>
          <w:i/>
          <w:color w:val="0000FF"/>
        </w:rPr>
      </w:pPr>
      <w:r w:rsidRPr="0058618A">
        <w:rPr>
          <w:i/>
          <w:color w:val="0000FF"/>
        </w:rPr>
        <w:t>[</w:t>
      </w:r>
      <w:r w:rsidRPr="00782DD8">
        <w:rPr>
          <w:i/>
          <w:color w:val="0000FF"/>
        </w:rPr>
        <w:t>Insert plan specifics regarding premium payment intervals (e.g., monthly, quarterly- please note that beneficiaries must have the option to pay their premiums monthly), how they can pay by check, including an address, whether they can drop off a check in person, and by what day the check must</w:t>
      </w:r>
      <w:r w:rsidRPr="00A219AB">
        <w:rPr>
          <w:i/>
          <w:color w:val="0000FF"/>
        </w:rPr>
        <w:t xml:space="preserve"> be received (e.g., the 5</w:t>
      </w:r>
      <w:r w:rsidRPr="00A219AB">
        <w:rPr>
          <w:i/>
          <w:color w:val="0000FF"/>
          <w:vertAlign w:val="superscript"/>
        </w:rPr>
        <w:t>th</w:t>
      </w:r>
      <w:r w:rsidRPr="00A219AB">
        <w:rPr>
          <w:i/>
          <w:color w:val="0000FF"/>
        </w:rPr>
        <w:t xml:space="preserve"> of each month). It should be emphasized that checks should be made payable to the Plan and not CMS nor HHS. If the Plan uses coupon books, explain when they will receive it and to call Member Services for a new one if they run out or lose it. In addition, include information if you charge for bounced checks.</w:t>
      </w:r>
      <w:r w:rsidRPr="0058618A">
        <w:rPr>
          <w:i/>
          <w:color w:val="0000FF"/>
        </w:rPr>
        <w:t>]</w:t>
      </w:r>
    </w:p>
    <w:p w14:paraId="333A9FEF" w14:textId="77777777" w:rsidR="00675612" w:rsidRPr="00F60F46" w:rsidRDefault="00675612" w:rsidP="00C7387D">
      <w:pPr>
        <w:pStyle w:val="subheading"/>
        <w:autoSpaceDE w:val="0"/>
        <w:autoSpaceDN w:val="0"/>
      </w:pPr>
      <w:r w:rsidRPr="00F60F46">
        <w:rPr>
          <w:rFonts w:hint="eastAsia"/>
        </w:rPr>
        <w:t>選項</w:t>
      </w:r>
      <w:r w:rsidRPr="00F60F46">
        <w:rPr>
          <w:rFonts w:hint="eastAsia"/>
        </w:rPr>
        <w:t xml:space="preserve"> 2</w:t>
      </w:r>
      <w:r w:rsidRPr="00F60F46">
        <w:rPr>
          <w:rFonts w:hint="eastAsia"/>
        </w:rPr>
        <w:t>：</w:t>
      </w:r>
      <w:r w:rsidRPr="00F60F46">
        <w:rPr>
          <w:rFonts w:hint="eastAsia"/>
          <w:i/>
          <w:color w:val="0000FF"/>
        </w:rPr>
        <w:t>[Insert option type]</w:t>
      </w:r>
    </w:p>
    <w:p w14:paraId="77F40B83" w14:textId="1383778B" w:rsidR="00DF73A3" w:rsidRPr="0058618A" w:rsidRDefault="00DF73A3" w:rsidP="00DF73A3">
      <w:pPr>
        <w:spacing w:after="120"/>
        <w:rPr>
          <w:i/>
          <w:color w:val="0000FF"/>
        </w:rPr>
      </w:pPr>
      <w:r w:rsidRPr="0058618A">
        <w:rPr>
          <w:rFonts w:cs="Arial"/>
          <w:i/>
          <w:color w:val="0000FF"/>
        </w:rPr>
        <w:t>[</w:t>
      </w:r>
      <w:r w:rsidRPr="00782DD8">
        <w:rPr>
          <w:rFonts w:cs="Arial"/>
          <w:i/>
          <w:color w:val="0000FF"/>
        </w:rPr>
        <w:t>If applicable: Insert information about other payment options. Or delete this option.</w:t>
      </w:r>
    </w:p>
    <w:p w14:paraId="5D9693CF" w14:textId="77777777" w:rsidR="00DF73A3" w:rsidRDefault="00DF73A3" w:rsidP="00DF73A3">
      <w:pPr>
        <w:rPr>
          <w:i/>
          <w:color w:val="0000FF"/>
        </w:rPr>
      </w:pPr>
      <w:r w:rsidRPr="00782DD8">
        <w:rPr>
          <w:i/>
          <w:color w:val="0000FF"/>
        </w:rPr>
        <w:t>Include information about all relevant choices (e.g., automatically withdrawn from your checking or savings account, charged directly to your credit or debit card, or billed each month directly by the plan). Insert information on the frequency of automatic deductions (e.g., monthly, quarterly – please note th</w:t>
      </w:r>
      <w:r w:rsidRPr="00A219AB">
        <w:rPr>
          <w:i/>
          <w:color w:val="0000FF"/>
        </w:rPr>
        <w:t xml:space="preserve">at beneficiaries must have the option to pay their premiums monthly), the approximate day of the month the deduction will be made, and how this can be set up. Please note that furnishing discounts for </w:t>
      </w:r>
      <w:r>
        <w:rPr>
          <w:i/>
          <w:color w:val="0000FF"/>
        </w:rPr>
        <w:t xml:space="preserve">members </w:t>
      </w:r>
      <w:r w:rsidRPr="00A219AB">
        <w:rPr>
          <w:i/>
          <w:color w:val="0000FF"/>
        </w:rPr>
        <w:t>who use direct payment electronic payment methods is prohibited.</w:t>
      </w:r>
      <w:r w:rsidRPr="0058618A">
        <w:rPr>
          <w:i/>
          <w:color w:val="0000FF"/>
        </w:rPr>
        <w:t>]</w:t>
      </w:r>
    </w:p>
    <w:p w14:paraId="3A43B9D4" w14:textId="1B1E9C07" w:rsidR="00F1281A" w:rsidRPr="00F60F46" w:rsidRDefault="00F1281A" w:rsidP="00DF73A3">
      <w:pPr>
        <w:autoSpaceDE w:val="0"/>
        <w:autoSpaceDN w:val="0"/>
        <w:rPr>
          <w:i/>
          <w:color w:val="0000FF"/>
          <w:szCs w:val="26"/>
        </w:rPr>
      </w:pPr>
      <w:r w:rsidRPr="00F60F46">
        <w:rPr>
          <w:rFonts w:hint="eastAsia"/>
          <w:i/>
          <w:color w:val="0000FF"/>
        </w:rPr>
        <w:t>[Include the option below only if applicable.</w:t>
      </w:r>
      <w:r w:rsidR="00337737" w:rsidRPr="00F60F46">
        <w:rPr>
          <w:i/>
          <w:color w:val="0000FF"/>
        </w:rPr>
        <w:t xml:space="preserve"> </w:t>
      </w:r>
      <w:r w:rsidRPr="00F60F46">
        <w:rPr>
          <w:rFonts w:hint="eastAsia"/>
          <w:i/>
          <w:color w:val="0000FF"/>
        </w:rPr>
        <w:t>SSA only deducts plan premiums below $300.]</w:t>
      </w:r>
    </w:p>
    <w:p w14:paraId="7491C55D" w14:textId="77777777" w:rsidR="00675612" w:rsidRPr="00F60F46" w:rsidRDefault="00675612" w:rsidP="00C7387D">
      <w:pPr>
        <w:pStyle w:val="subheading"/>
        <w:autoSpaceDE w:val="0"/>
        <w:autoSpaceDN w:val="0"/>
      </w:pPr>
      <w:r w:rsidRPr="00F60F46">
        <w:rPr>
          <w:rFonts w:hint="eastAsia"/>
        </w:rPr>
        <w:t>選項</w:t>
      </w:r>
      <w:r w:rsidRPr="00F60F46">
        <w:rPr>
          <w:rFonts w:hint="eastAsia"/>
        </w:rPr>
        <w:t xml:space="preserve"> </w:t>
      </w:r>
      <w:r w:rsidRPr="00F60F46">
        <w:rPr>
          <w:rFonts w:hint="eastAsia"/>
          <w:i/>
          <w:color w:val="0000FF"/>
        </w:rPr>
        <w:t>[insert number]</w:t>
      </w:r>
      <w:r w:rsidRPr="00F60F46">
        <w:rPr>
          <w:rFonts w:hint="eastAsia"/>
        </w:rPr>
        <w:t>：您可以在您的月繳社會保險支票中扣除計劃保費</w:t>
      </w:r>
    </w:p>
    <w:p w14:paraId="174D85B6" w14:textId="77777777" w:rsidR="00675612" w:rsidRPr="00F60F46" w:rsidRDefault="00675612" w:rsidP="00C7387D">
      <w:pPr>
        <w:autoSpaceDE w:val="0"/>
        <w:autoSpaceDN w:val="0"/>
        <w:rPr>
          <w:b/>
        </w:rPr>
      </w:pPr>
      <w:r w:rsidRPr="00F60F46">
        <w:rPr>
          <w:rFonts w:hint="eastAsia"/>
        </w:rPr>
        <w:t>您可以在您的月繳社會保險支票中扣除計劃保費。有關如何用這種方式支付月繳計劃保費的詳細資訊，請聯絡會員服務部。我們很樂意幫助您安排。（會員服務部電話號碼印在本手冊封底。）</w:t>
      </w:r>
    </w:p>
    <w:p w14:paraId="140F5396" w14:textId="77777777" w:rsidR="00675612" w:rsidRPr="00F60F46" w:rsidRDefault="00675612" w:rsidP="00C7387D">
      <w:pPr>
        <w:pStyle w:val="subheading"/>
        <w:autoSpaceDE w:val="0"/>
        <w:autoSpaceDN w:val="0"/>
      </w:pPr>
      <w:r w:rsidRPr="00F60F46">
        <w:rPr>
          <w:rFonts w:hint="eastAsia"/>
        </w:rPr>
        <w:lastRenderedPageBreak/>
        <w:t>如果您在支付計劃保費上有困難該如何</w:t>
      </w:r>
    </w:p>
    <w:p w14:paraId="2B066B60" w14:textId="77777777" w:rsidR="00675612" w:rsidRPr="00F60F46" w:rsidRDefault="00675612" w:rsidP="00C7387D">
      <w:pPr>
        <w:autoSpaceDE w:val="0"/>
        <w:autoSpaceDN w:val="0"/>
        <w:spacing w:after="120" w:afterAutospacing="0"/>
        <w:rPr>
          <w:i/>
          <w:color w:val="0000FF"/>
        </w:rPr>
      </w:pPr>
      <w:r w:rsidRPr="00F60F46">
        <w:rPr>
          <w:rFonts w:hint="eastAsia"/>
          <w:i/>
          <w:color w:val="0000FF"/>
        </w:rPr>
        <w:t>[Plans that do not disenroll members for non-payment may modify this section as needed.]</w:t>
      </w:r>
    </w:p>
    <w:p w14:paraId="3051F919" w14:textId="0E66173C" w:rsidR="00675612" w:rsidRPr="00F60F46" w:rsidRDefault="00675612" w:rsidP="00C7387D">
      <w:pPr>
        <w:autoSpaceDE w:val="0"/>
        <w:autoSpaceDN w:val="0"/>
        <w:spacing w:after="120" w:afterAutospacing="0"/>
      </w:pPr>
      <w:r w:rsidRPr="00F60F46">
        <w:rPr>
          <w:rFonts w:hint="eastAsia"/>
        </w:rPr>
        <w:t>我們的辦公室應在</w:t>
      </w:r>
      <w:r w:rsidR="00337737" w:rsidRPr="00F60F46">
        <w:rPr>
          <w:rFonts w:hint="eastAsia"/>
          <w:lang w:eastAsia="zh-CN"/>
        </w:rPr>
        <w:t xml:space="preserve"> </w:t>
      </w:r>
      <w:r w:rsidRPr="00F60F46">
        <w:rPr>
          <w:rFonts w:hint="eastAsia"/>
          <w:i/>
          <w:color w:val="0000FF"/>
        </w:rPr>
        <w:t>[insert day of the month]</w:t>
      </w:r>
      <w:r w:rsidR="00337737" w:rsidRPr="00F60F46">
        <w:rPr>
          <w:i/>
          <w:color w:val="0000FF"/>
        </w:rPr>
        <w:t xml:space="preserve"> </w:t>
      </w:r>
      <w:r w:rsidRPr="00F60F46">
        <w:rPr>
          <w:rFonts w:hint="eastAsia"/>
        </w:rPr>
        <w:t>之前收到您的計劃保費。如果我們在</w:t>
      </w:r>
      <w:r w:rsidR="00337737" w:rsidRPr="00F60F46">
        <w:rPr>
          <w:rFonts w:hint="eastAsia"/>
          <w:lang w:eastAsia="zh-CN"/>
        </w:rPr>
        <w:t xml:space="preserve"> </w:t>
      </w:r>
      <w:r w:rsidRPr="00F60F46">
        <w:rPr>
          <w:rFonts w:hint="eastAsia"/>
          <w:i/>
          <w:color w:val="0000FF"/>
        </w:rPr>
        <w:t>[insert day of the month]</w:t>
      </w:r>
      <w:r w:rsidR="00337737" w:rsidRPr="00F60F46">
        <w:rPr>
          <w:i/>
          <w:color w:val="0000FF"/>
        </w:rPr>
        <w:t xml:space="preserve"> </w:t>
      </w:r>
      <w:r w:rsidRPr="00F60F46">
        <w:rPr>
          <w:rFonts w:hint="eastAsia"/>
        </w:rPr>
        <w:t>前未收到您的保費，我們將發給您一份通知，告知您如果我們未在</w:t>
      </w:r>
      <w:r w:rsidR="00337737" w:rsidRPr="00F60F46">
        <w:rPr>
          <w:rFonts w:hint="eastAsia"/>
          <w:lang w:eastAsia="zh-CN"/>
        </w:rPr>
        <w:t xml:space="preserve"> </w:t>
      </w:r>
      <w:r w:rsidRPr="00F60F46">
        <w:rPr>
          <w:rFonts w:hint="eastAsia"/>
          <w:i/>
          <w:color w:val="0000FF"/>
        </w:rPr>
        <w:t>[insert length of plan grace period]</w:t>
      </w:r>
      <w:r w:rsidR="00337737" w:rsidRPr="00F60F46">
        <w:rPr>
          <w:i/>
          <w:color w:val="0000FF"/>
        </w:rPr>
        <w:t xml:space="preserve"> </w:t>
      </w:r>
      <w:r w:rsidRPr="00F60F46">
        <w:rPr>
          <w:rFonts w:hint="eastAsia"/>
        </w:rPr>
        <w:t>內收到您的保費，您的計劃會員資格將終止</w:t>
      </w:r>
      <w:r w:rsidR="009A5603" w:rsidRPr="00F60F46">
        <w:rPr>
          <w:rFonts w:hint="eastAsia"/>
        </w:rPr>
        <w:t>。</w:t>
      </w:r>
    </w:p>
    <w:p w14:paraId="53CE08E6" w14:textId="7CC849EE" w:rsidR="00B36013" w:rsidRPr="00F60F46" w:rsidRDefault="00675612" w:rsidP="00C7387D">
      <w:pPr>
        <w:autoSpaceDE w:val="0"/>
        <w:autoSpaceDN w:val="0"/>
        <w:spacing w:after="120" w:afterAutospacing="0"/>
      </w:pPr>
      <w:r w:rsidRPr="00F60F46">
        <w:rPr>
          <w:rFonts w:hint="eastAsia"/>
        </w:rPr>
        <w:t>如果您按時支付保費有困難，請聯絡會員服務部，看看我們能否向您介紹對您支付計劃保費有幫助的計劃</w:t>
      </w:r>
      <w:r w:rsidR="009A5603" w:rsidRPr="00F60F46">
        <w:rPr>
          <w:rFonts w:hint="eastAsia"/>
        </w:rPr>
        <w:t>。</w:t>
      </w:r>
      <w:r w:rsidRPr="00F60F46">
        <w:rPr>
          <w:rFonts w:hint="eastAsia"/>
        </w:rPr>
        <w:t>（會員服務部電話號碼印在本手冊封底</w:t>
      </w:r>
      <w:r w:rsidR="009A5603" w:rsidRPr="00F60F46">
        <w:rPr>
          <w:rFonts w:hint="eastAsia"/>
        </w:rPr>
        <w:t>。</w:t>
      </w:r>
      <w:r w:rsidRPr="00F60F46">
        <w:rPr>
          <w:rFonts w:hint="eastAsia"/>
        </w:rPr>
        <w:t>）</w:t>
      </w:r>
    </w:p>
    <w:p w14:paraId="22385113" w14:textId="01CC2ECE" w:rsidR="006E3FD5" w:rsidRPr="00F60F46" w:rsidRDefault="006E3FD5" w:rsidP="00C7387D">
      <w:pPr>
        <w:autoSpaceDE w:val="0"/>
        <w:autoSpaceDN w:val="0"/>
      </w:pPr>
      <w:r w:rsidRPr="00F60F46">
        <w:rPr>
          <w:rFonts w:hint="eastAsia"/>
        </w:rPr>
        <w:t>如果我們因為您未支付保費而終止了您的會員資格，您將透過</w:t>
      </w:r>
      <w:r w:rsidRPr="00F60F46">
        <w:rPr>
          <w:rFonts w:hint="eastAsia"/>
        </w:rPr>
        <w:t xml:space="preserve"> Original Medicare </w:t>
      </w:r>
      <w:r w:rsidRPr="00F60F46">
        <w:rPr>
          <w:rFonts w:hint="eastAsia"/>
        </w:rPr>
        <w:t>獲得健康保險</w:t>
      </w:r>
      <w:r w:rsidR="009A5603" w:rsidRPr="00F60F46">
        <w:rPr>
          <w:rFonts w:hint="eastAsia"/>
        </w:rPr>
        <w:t>。</w:t>
      </w:r>
    </w:p>
    <w:p w14:paraId="658B007F" w14:textId="7F085E71" w:rsidR="00675612" w:rsidRPr="00F60F46" w:rsidRDefault="00675612" w:rsidP="00C7387D">
      <w:pPr>
        <w:autoSpaceDE w:val="0"/>
        <w:autoSpaceDN w:val="0"/>
        <w:spacing w:after="120" w:afterAutospacing="0"/>
      </w:pPr>
      <w:r w:rsidRPr="00F60F46">
        <w:rPr>
          <w:rFonts w:hint="eastAsia"/>
        </w:rPr>
        <w:t>如果我們因您未支付保費而終止您的會員資格，且您目前沒有處方藥保險，那麼您可能不能獲得</w:t>
      </w:r>
      <w:r w:rsidRPr="00F60F46">
        <w:rPr>
          <w:rFonts w:hint="eastAsia"/>
        </w:rPr>
        <w:t xml:space="preserve"> D </w:t>
      </w:r>
      <w:r w:rsidRPr="00F60F46">
        <w:rPr>
          <w:rFonts w:hint="eastAsia"/>
        </w:rPr>
        <w:t>部分保險，直至下一年您在年度參保期期間加入新的計劃</w:t>
      </w:r>
      <w:r w:rsidR="009A5603" w:rsidRPr="00F60F46">
        <w:rPr>
          <w:rFonts w:hint="eastAsia"/>
        </w:rPr>
        <w:t>。</w:t>
      </w:r>
      <w:r w:rsidRPr="00F60F46">
        <w:rPr>
          <w:rFonts w:hint="eastAsia"/>
        </w:rPr>
        <w:t>在</w:t>
      </w:r>
      <w:r w:rsidRPr="00F60F46">
        <w:rPr>
          <w:rFonts w:hint="eastAsia"/>
        </w:rPr>
        <w:t xml:space="preserve"> Medicare </w:t>
      </w:r>
      <w:r w:rsidRPr="00F60F46">
        <w:rPr>
          <w:rFonts w:hint="eastAsia"/>
        </w:rPr>
        <w:t>年度開放參保期期間，您可加入單獨的處方藥計劃，或加入有提供藥物保險的保健計劃</w:t>
      </w:r>
      <w:r w:rsidR="009A5603" w:rsidRPr="00F60F46">
        <w:rPr>
          <w:rFonts w:hint="eastAsia"/>
        </w:rPr>
        <w:t>。</w:t>
      </w:r>
      <w:r w:rsidRPr="00F60F46">
        <w:rPr>
          <w:rFonts w:hint="eastAsia"/>
        </w:rPr>
        <w:t>（如果您未參加任何「有信譽度」的藥物保險達</w:t>
      </w:r>
      <w:r w:rsidRPr="00F60F46">
        <w:rPr>
          <w:rFonts w:hint="eastAsia"/>
        </w:rPr>
        <w:t xml:space="preserve"> 63 </w:t>
      </w:r>
      <w:r w:rsidRPr="00F60F46">
        <w:rPr>
          <w:rFonts w:hint="eastAsia"/>
        </w:rPr>
        <w:t>天以上，只要您仍擁有</w:t>
      </w:r>
      <w:r w:rsidRPr="00F60F46">
        <w:rPr>
          <w:rFonts w:hint="eastAsia"/>
        </w:rPr>
        <w:t xml:space="preserve"> D </w:t>
      </w:r>
      <w:r w:rsidRPr="00F60F46">
        <w:rPr>
          <w:rFonts w:hint="eastAsia"/>
        </w:rPr>
        <w:t>部分保險，您就可能需要支付</w:t>
      </w:r>
      <w:r w:rsidRPr="00F60F46">
        <w:rPr>
          <w:rFonts w:hint="eastAsia"/>
        </w:rPr>
        <w:t xml:space="preserve"> D </w:t>
      </w:r>
      <w:r w:rsidRPr="00F60F46">
        <w:rPr>
          <w:rFonts w:hint="eastAsia"/>
        </w:rPr>
        <w:t>部分逾期參保罰金</w:t>
      </w:r>
      <w:r w:rsidR="009A5603" w:rsidRPr="00F60F46">
        <w:rPr>
          <w:rFonts w:hint="eastAsia"/>
        </w:rPr>
        <w:t>。</w:t>
      </w:r>
      <w:r w:rsidRPr="00F60F46">
        <w:rPr>
          <w:rFonts w:hint="eastAsia"/>
        </w:rPr>
        <w:t>）</w:t>
      </w:r>
    </w:p>
    <w:p w14:paraId="209EE3A0" w14:textId="7FA9D793" w:rsidR="00675612" w:rsidRPr="00F60F46" w:rsidRDefault="00675612" w:rsidP="00C7387D">
      <w:pPr>
        <w:autoSpaceDE w:val="0"/>
        <w:autoSpaceDN w:val="0"/>
        <w:rPr>
          <w:color w:val="000000"/>
        </w:rPr>
      </w:pP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color w:val="0000FF"/>
        </w:rPr>
        <w:t>在我們終止您的會員資格時，您可能仍欠我們費用，即您未支付的保費</w:t>
      </w:r>
      <w:r w:rsidR="009A5603" w:rsidRPr="00F60F46">
        <w:rPr>
          <w:rFonts w:hint="eastAsia"/>
          <w:color w:val="0000FF"/>
        </w:rPr>
        <w:t>。</w:t>
      </w:r>
      <w:r w:rsidRPr="00F60F46">
        <w:rPr>
          <w:rFonts w:hint="eastAsia"/>
          <w:color w:val="0000FF"/>
        </w:rPr>
        <w:t>[</w:t>
      </w:r>
      <w:r w:rsidRPr="00F60F46">
        <w:rPr>
          <w:rFonts w:hint="eastAsia"/>
          <w:i/>
          <w:color w:val="0000FF"/>
        </w:rPr>
        <w:t>Insert one or both statements as applicable for the plan</w:t>
      </w:r>
      <w:r w:rsidR="00154D4C" w:rsidRPr="00F60F46">
        <w:rPr>
          <w:rFonts w:hint="eastAsia"/>
          <w:i/>
          <w:color w:val="0000FF"/>
        </w:rPr>
        <w:t xml:space="preserve">: </w:t>
      </w:r>
      <w:r w:rsidRPr="00F60F46">
        <w:rPr>
          <w:rFonts w:hint="eastAsia"/>
          <w:color w:val="0000FF"/>
        </w:rPr>
        <w:t>我們有權追收您欠繳的保費</w:t>
      </w:r>
      <w:r w:rsidR="009A5603" w:rsidRPr="00F60F46">
        <w:rPr>
          <w:rFonts w:hint="eastAsia"/>
          <w:color w:val="0000FF"/>
        </w:rPr>
        <w:t>。</w:t>
      </w:r>
      <w:r w:rsidRPr="00F60F46">
        <w:rPr>
          <w:rFonts w:hint="eastAsia"/>
          <w:i/>
          <w:color w:val="0000FF"/>
        </w:rPr>
        <w:t xml:space="preserve">AND/OR </w:t>
      </w:r>
      <w:r w:rsidRPr="00F60F46">
        <w:rPr>
          <w:rFonts w:hint="eastAsia"/>
          <w:color w:val="0000FF"/>
        </w:rPr>
        <w:t>將來，如果您想再次加入我們的計劃（或我們提供的其他計劃），您將需要先付清欠款，然後才能參加</w:t>
      </w:r>
      <w:r w:rsidR="009A5603" w:rsidRPr="00F60F46">
        <w:rPr>
          <w:rFonts w:hint="eastAsia"/>
          <w:color w:val="0000FF"/>
        </w:rPr>
        <w:t>。</w:t>
      </w:r>
      <w:r w:rsidRPr="00F60F46">
        <w:rPr>
          <w:rFonts w:hint="eastAsia"/>
          <w:color w:val="0000FF"/>
        </w:rPr>
        <w:t>]]</w:t>
      </w:r>
    </w:p>
    <w:p w14:paraId="0A8F42A7" w14:textId="7B7B047B" w:rsidR="00473BFE" w:rsidRPr="00F60F46" w:rsidRDefault="00473BFE" w:rsidP="00C7387D">
      <w:pPr>
        <w:pStyle w:val="15paragraphafter15ptheading"/>
        <w:autoSpaceDE w:val="0"/>
        <w:autoSpaceDN w:val="0"/>
        <w:spacing w:beforeAutospacing="0"/>
        <w:rPr>
          <w:sz w:val="24"/>
          <w:szCs w:val="24"/>
        </w:rPr>
      </w:pPr>
      <w:r w:rsidRPr="00F60F46">
        <w:rPr>
          <w:rFonts w:hint="eastAsia"/>
          <w:sz w:val="24"/>
          <w:szCs w:val="24"/>
        </w:rPr>
        <w:t>如果您認為我們錯誤地終止了您的會員資格，您有權透過提出投訴要求我們重新考慮此項決定</w:t>
      </w:r>
      <w:r w:rsidR="009A5603" w:rsidRPr="00F60F46">
        <w:rPr>
          <w:rFonts w:hint="eastAsia"/>
          <w:sz w:val="24"/>
          <w:szCs w:val="24"/>
        </w:rPr>
        <w:t>。</w:t>
      </w:r>
      <w:r w:rsidRPr="00F60F46">
        <w:rPr>
          <w:rFonts w:hint="eastAsia"/>
          <w:sz w:val="24"/>
          <w:szCs w:val="24"/>
        </w:rPr>
        <w:t>本手冊的第</w:t>
      </w:r>
      <w:r w:rsidRPr="00F60F46">
        <w:rPr>
          <w:rFonts w:hint="eastAsia"/>
          <w:sz w:val="24"/>
          <w:szCs w:val="24"/>
        </w:rPr>
        <w:t xml:space="preserve"> 7 </w:t>
      </w:r>
      <w:r w:rsidRPr="00F60F46">
        <w:rPr>
          <w:rFonts w:hint="eastAsia"/>
          <w:sz w:val="24"/>
          <w:szCs w:val="24"/>
        </w:rPr>
        <w:t>章第</w:t>
      </w:r>
      <w:r w:rsidRPr="00F60F46">
        <w:rPr>
          <w:rFonts w:hint="eastAsia"/>
          <w:sz w:val="24"/>
          <w:szCs w:val="24"/>
        </w:rPr>
        <w:t xml:space="preserve"> 7 </w:t>
      </w:r>
      <w:r w:rsidRPr="00F60F46">
        <w:rPr>
          <w:rFonts w:hint="eastAsia"/>
          <w:sz w:val="24"/>
          <w:szCs w:val="24"/>
        </w:rPr>
        <w:t>節介紹了如何提出投訴</w:t>
      </w:r>
      <w:r w:rsidR="009A5603" w:rsidRPr="00F60F46">
        <w:rPr>
          <w:rFonts w:hint="eastAsia"/>
          <w:sz w:val="24"/>
          <w:szCs w:val="24"/>
        </w:rPr>
        <w:t>。</w:t>
      </w:r>
      <w:r w:rsidRPr="00F60F46">
        <w:rPr>
          <w:rFonts w:hint="eastAsia"/>
          <w:sz w:val="24"/>
          <w:szCs w:val="24"/>
        </w:rPr>
        <w:t>如果您遇到自己無法控制的緊急情況並且該情況導致您無法在寬限期內支付自己的保費，您可以在</w:t>
      </w:r>
      <w:r w:rsidRPr="00F60F46">
        <w:rPr>
          <w:rFonts w:hint="eastAsia"/>
          <w:sz w:val="24"/>
          <w:szCs w:val="24"/>
        </w:rPr>
        <w:t xml:space="preserve"> </w:t>
      </w:r>
      <w:r w:rsidRPr="00F60F46">
        <w:rPr>
          <w:rFonts w:hint="eastAsia"/>
          <w:i/>
          <w:color w:val="0000FF"/>
          <w:sz w:val="24"/>
          <w:szCs w:val="24"/>
        </w:rPr>
        <w:t>[insert hours of operation]</w:t>
      </w:r>
      <w:r w:rsidRPr="00F60F46">
        <w:rPr>
          <w:rFonts w:hint="eastAsia"/>
          <w:sz w:val="24"/>
          <w:szCs w:val="24"/>
        </w:rPr>
        <w:t xml:space="preserve"> </w:t>
      </w:r>
      <w:r w:rsidRPr="00F60F46">
        <w:rPr>
          <w:rFonts w:hint="eastAsia"/>
          <w:sz w:val="24"/>
          <w:szCs w:val="24"/>
        </w:rPr>
        <w:t>期間隨時致電</w:t>
      </w:r>
      <w:r w:rsidRPr="00F60F46">
        <w:rPr>
          <w:rFonts w:hint="eastAsia"/>
          <w:sz w:val="24"/>
          <w:szCs w:val="24"/>
        </w:rPr>
        <w:t xml:space="preserve"> </w:t>
      </w:r>
      <w:r w:rsidRPr="00F60F46">
        <w:rPr>
          <w:rFonts w:hint="eastAsia"/>
          <w:i/>
          <w:color w:val="0000FF"/>
          <w:sz w:val="24"/>
          <w:szCs w:val="24"/>
        </w:rPr>
        <w:t>[insert phone number]</w:t>
      </w:r>
      <w:r w:rsidRPr="00F60F46">
        <w:rPr>
          <w:rFonts w:hint="eastAsia"/>
          <w:sz w:val="24"/>
          <w:szCs w:val="24"/>
        </w:rPr>
        <w:t xml:space="preserve"> </w:t>
      </w:r>
      <w:r w:rsidRPr="00F60F46">
        <w:rPr>
          <w:rFonts w:hint="eastAsia"/>
          <w:sz w:val="24"/>
          <w:szCs w:val="24"/>
        </w:rPr>
        <w:t>要求我們重新考慮這個決定</w:t>
      </w:r>
      <w:r w:rsidR="009A5603" w:rsidRPr="00F60F46">
        <w:rPr>
          <w:rFonts w:hint="eastAsia"/>
          <w:sz w:val="24"/>
          <w:szCs w:val="24"/>
        </w:rPr>
        <w:t>。</w:t>
      </w:r>
      <w:r w:rsidRPr="00F60F46">
        <w:rPr>
          <w:rFonts w:hint="eastAsia"/>
          <w:sz w:val="24"/>
          <w:szCs w:val="24"/>
        </w:rPr>
        <w:t>聽障和語障人士可致電</w:t>
      </w:r>
      <w:r w:rsidRPr="00F60F46">
        <w:rPr>
          <w:rFonts w:hint="eastAsia"/>
          <w:sz w:val="24"/>
          <w:szCs w:val="24"/>
        </w:rPr>
        <w:t xml:space="preserve"> </w:t>
      </w:r>
      <w:r w:rsidRPr="00F60F46">
        <w:rPr>
          <w:rFonts w:hint="eastAsia"/>
          <w:i/>
          <w:color w:val="0000FF"/>
          <w:sz w:val="24"/>
          <w:szCs w:val="24"/>
        </w:rPr>
        <w:t>[insert TTY number]</w:t>
      </w:r>
      <w:r w:rsidR="009A5603" w:rsidRPr="00F60F46">
        <w:rPr>
          <w:rFonts w:hint="eastAsia"/>
          <w:sz w:val="24"/>
          <w:szCs w:val="24"/>
        </w:rPr>
        <w:t>。</w:t>
      </w:r>
      <w:r w:rsidRPr="00F60F46">
        <w:rPr>
          <w:rFonts w:hint="eastAsia"/>
          <w:sz w:val="24"/>
          <w:szCs w:val="24"/>
        </w:rPr>
        <w:t>您必須於會員資格終止後</w:t>
      </w:r>
      <w:r w:rsidRPr="00F60F46">
        <w:rPr>
          <w:rFonts w:hint="eastAsia"/>
          <w:sz w:val="24"/>
          <w:szCs w:val="24"/>
        </w:rPr>
        <w:t xml:space="preserve"> 60 </w:t>
      </w:r>
      <w:r w:rsidRPr="00F60F46">
        <w:rPr>
          <w:rFonts w:hint="eastAsia"/>
          <w:sz w:val="24"/>
          <w:szCs w:val="24"/>
        </w:rPr>
        <w:t>天內提出要求</w:t>
      </w:r>
      <w:r w:rsidR="009A5603" w:rsidRPr="00F60F46">
        <w:rPr>
          <w:rFonts w:hint="eastAsia"/>
          <w:sz w:val="24"/>
          <w:szCs w:val="24"/>
        </w:rPr>
        <w:t>。</w:t>
      </w:r>
    </w:p>
    <w:p w14:paraId="34FCA5C2" w14:textId="645A43DF" w:rsidR="00675612" w:rsidRPr="00F60F46" w:rsidRDefault="00675612" w:rsidP="00C7387D">
      <w:pPr>
        <w:pStyle w:val="Heading4"/>
        <w:autoSpaceDE w:val="0"/>
        <w:autoSpaceDN w:val="0"/>
        <w:rPr>
          <w:sz w:val="12"/>
          <w:szCs w:val="26"/>
        </w:rPr>
      </w:pPr>
      <w:bookmarkStart w:id="393" w:name="_Toc109299889"/>
      <w:bookmarkStart w:id="394" w:name="_Toc109300188"/>
      <w:bookmarkStart w:id="395" w:name="_Toc190801658"/>
      <w:bookmarkStart w:id="396" w:name="_Toc471766429"/>
      <w:bookmarkStart w:id="397" w:name="_Toc517856549"/>
      <w:bookmarkStart w:id="398" w:name="_Toc517856732"/>
      <w:bookmarkStart w:id="399" w:name="_Toc517856915"/>
      <w:bookmarkStart w:id="400" w:name="_Toc517857098"/>
      <w:bookmarkStart w:id="401" w:name="_Toc517857281"/>
      <w:bookmarkStart w:id="402" w:name="_Toc517857464"/>
      <w:bookmarkStart w:id="403" w:name="_Toc517857647"/>
      <w:bookmarkStart w:id="404" w:name="_Toc517857830"/>
      <w:bookmarkStart w:id="405" w:name="_Toc517858013"/>
      <w:bookmarkStart w:id="406" w:name="_Toc518915472"/>
      <w:r w:rsidRPr="00F60F46">
        <w:rPr>
          <w:rFonts w:hint="eastAsia"/>
        </w:rPr>
        <w:t>第</w:t>
      </w:r>
      <w:r w:rsidRPr="00F60F46">
        <w:rPr>
          <w:rFonts w:hint="eastAsia"/>
        </w:rPr>
        <w:t xml:space="preserve"> 7.2 </w:t>
      </w:r>
      <w:r w:rsidRPr="00F60F46">
        <w:rPr>
          <w:rFonts w:hint="eastAsia"/>
        </w:rPr>
        <w:t>節</w:t>
      </w:r>
      <w:r w:rsidRPr="00F60F46">
        <w:rPr>
          <w:rFonts w:hint="eastAsia"/>
        </w:rPr>
        <w:t xml:space="preserve"> </w:t>
      </w:r>
      <w:r w:rsidRPr="00F60F46">
        <w:rPr>
          <w:rFonts w:hint="eastAsia"/>
        </w:rPr>
        <w:tab/>
      </w:r>
      <w:r w:rsidRPr="00F60F46">
        <w:rPr>
          <w:rFonts w:hint="eastAsia"/>
        </w:rPr>
        <w:t>我們能否在一年中更改您的計劃月費？</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5B6FD9F1" w14:textId="611EE234" w:rsidR="00675612" w:rsidRPr="00F60F46" w:rsidRDefault="00675612" w:rsidP="00C7387D">
      <w:pPr>
        <w:autoSpaceDE w:val="0"/>
        <w:autoSpaceDN w:val="0"/>
        <w:spacing w:after="120"/>
        <w:rPr>
          <w:szCs w:val="26"/>
        </w:rPr>
      </w:pPr>
      <w:bookmarkStart w:id="407" w:name="_Toc167005692"/>
      <w:bookmarkStart w:id="408" w:name="_Toc167006000"/>
      <w:bookmarkStart w:id="409" w:name="_Toc167682573"/>
      <w:r w:rsidRPr="00F60F46">
        <w:rPr>
          <w:rFonts w:hint="eastAsia"/>
          <w:b/>
          <w:szCs w:val="26"/>
        </w:rPr>
        <w:t>不能</w:t>
      </w:r>
      <w:r w:rsidR="009A5603" w:rsidRPr="00F60F46">
        <w:rPr>
          <w:rFonts w:hint="eastAsia"/>
          <w:b/>
          <w:szCs w:val="26"/>
        </w:rPr>
        <w:t>。</w:t>
      </w:r>
      <w:r w:rsidRPr="00F60F46">
        <w:rPr>
          <w:rFonts w:hint="eastAsia"/>
        </w:rPr>
        <w:t>我們不能在一年中更改月繳計劃保費金額</w:t>
      </w:r>
      <w:r w:rsidR="009A5603" w:rsidRPr="00F60F46">
        <w:rPr>
          <w:rFonts w:hint="eastAsia"/>
        </w:rPr>
        <w:t>。</w:t>
      </w:r>
      <w:r w:rsidRPr="00F60F46">
        <w:rPr>
          <w:rFonts w:hint="eastAsia"/>
        </w:rPr>
        <w:t>如果明年月繳計劃保費更改，我們會在九月份告知您，並且更改將於</w:t>
      </w:r>
      <w:r w:rsidRPr="00F60F46">
        <w:rPr>
          <w:rFonts w:hint="eastAsia"/>
        </w:rPr>
        <w:t xml:space="preserve"> 1 </w:t>
      </w:r>
      <w:r w:rsidRPr="00F60F46">
        <w:rPr>
          <w:rFonts w:hint="eastAsia"/>
        </w:rPr>
        <w:t>月</w:t>
      </w:r>
      <w:r w:rsidRPr="00F60F46">
        <w:rPr>
          <w:rFonts w:hint="eastAsia"/>
        </w:rPr>
        <w:t xml:space="preserve"> 1 </w:t>
      </w:r>
      <w:r w:rsidRPr="00F60F46">
        <w:rPr>
          <w:rFonts w:hint="eastAsia"/>
        </w:rPr>
        <w:t>日生效</w:t>
      </w:r>
      <w:r w:rsidR="009A5603" w:rsidRPr="00F60F46">
        <w:rPr>
          <w:rFonts w:hint="eastAsia"/>
        </w:rPr>
        <w:t>。</w:t>
      </w:r>
    </w:p>
    <w:p w14:paraId="6D08E3EA" w14:textId="1F6C724E" w:rsidR="00675612" w:rsidRPr="00F60F46" w:rsidRDefault="00675612" w:rsidP="00C7387D">
      <w:pPr>
        <w:autoSpaceDE w:val="0"/>
        <w:autoSpaceDN w:val="0"/>
        <w:rPr>
          <w:i/>
        </w:rPr>
      </w:pPr>
      <w:r w:rsidRPr="00F60F46">
        <w:rPr>
          <w:rFonts w:hint="eastAsia"/>
        </w:rPr>
        <w:t>然而，在某些情況下，您需要支付的部分保費可在一年中更改</w:t>
      </w:r>
      <w:r w:rsidR="009A5603" w:rsidRPr="00F60F46">
        <w:rPr>
          <w:rFonts w:hint="eastAsia"/>
        </w:rPr>
        <w:t>。</w:t>
      </w:r>
      <w:r w:rsidRPr="00F60F46">
        <w:rPr>
          <w:rFonts w:hint="eastAsia"/>
        </w:rPr>
        <w:t>如果在一年中，您取得「額外補助」計劃資格或喪失「額外補助」計劃資格，則上述情形將可能發生</w:t>
      </w:r>
      <w:r w:rsidR="009A5603" w:rsidRPr="00F60F46">
        <w:rPr>
          <w:rFonts w:hint="eastAsia"/>
        </w:rPr>
        <w:t>。</w:t>
      </w:r>
      <w:r w:rsidRPr="00F60F46">
        <w:rPr>
          <w:rFonts w:hint="eastAsia"/>
        </w:rPr>
        <w:t>如果會員符合處方藥費用「額外補助」資格，則「額外補助」計劃將會支付部分該名會員的月繳計劃保費</w:t>
      </w:r>
      <w:r w:rsidR="009A5603" w:rsidRPr="00F60F46">
        <w:rPr>
          <w:rFonts w:hint="eastAsia"/>
        </w:rPr>
        <w:t>。</w:t>
      </w:r>
      <w:r w:rsidRPr="00F60F46">
        <w:rPr>
          <w:rFonts w:hint="eastAsia"/>
        </w:rPr>
        <w:t>在一年中喪失其資格的會員將會需要開始支付全額的月繳保費</w:t>
      </w:r>
      <w:r w:rsidR="009A5603" w:rsidRPr="00F60F46">
        <w:rPr>
          <w:rFonts w:hint="eastAsia"/>
        </w:rPr>
        <w:t>。</w:t>
      </w:r>
      <w:r w:rsidRPr="00F60F46">
        <w:rPr>
          <w:rFonts w:hint="eastAsia"/>
        </w:rPr>
        <w:t>您可以在第</w:t>
      </w:r>
      <w:r w:rsidRPr="00F60F46">
        <w:rPr>
          <w:rFonts w:hint="eastAsia"/>
        </w:rPr>
        <w:t xml:space="preserve"> 2 </w:t>
      </w:r>
      <w:r w:rsidRPr="00F60F46">
        <w:rPr>
          <w:rFonts w:hint="eastAsia"/>
        </w:rPr>
        <w:t>章第</w:t>
      </w:r>
      <w:r w:rsidRPr="00F60F46">
        <w:rPr>
          <w:rFonts w:hint="eastAsia"/>
        </w:rPr>
        <w:t xml:space="preserve"> 7 </w:t>
      </w:r>
      <w:r w:rsidRPr="00F60F46">
        <w:rPr>
          <w:rFonts w:hint="eastAsia"/>
        </w:rPr>
        <w:t>節查閱更多關於「額外補助」計劃的細節</w:t>
      </w:r>
      <w:r w:rsidR="009A5603" w:rsidRPr="00F60F46">
        <w:rPr>
          <w:rFonts w:hint="eastAsia"/>
        </w:rPr>
        <w:t>。</w:t>
      </w:r>
    </w:p>
    <w:p w14:paraId="091C8165" w14:textId="77777777" w:rsidR="00675612" w:rsidRPr="00F60F46" w:rsidRDefault="00675612" w:rsidP="00C7387D">
      <w:pPr>
        <w:pStyle w:val="Heading3"/>
        <w:autoSpaceDE w:val="0"/>
        <w:autoSpaceDN w:val="0"/>
      </w:pPr>
      <w:bookmarkStart w:id="410" w:name="_Toc109299890"/>
      <w:bookmarkStart w:id="411" w:name="_Toc109300189"/>
      <w:bookmarkStart w:id="412" w:name="_Toc190801659"/>
      <w:bookmarkStart w:id="413" w:name="_Toc471766430"/>
      <w:bookmarkStart w:id="414" w:name="_Toc517856550"/>
      <w:bookmarkStart w:id="415" w:name="_Toc517856733"/>
      <w:bookmarkStart w:id="416" w:name="_Toc517856916"/>
      <w:bookmarkStart w:id="417" w:name="_Toc517857099"/>
      <w:bookmarkStart w:id="418" w:name="_Toc517857282"/>
      <w:bookmarkStart w:id="419" w:name="_Toc517857465"/>
      <w:bookmarkStart w:id="420" w:name="_Toc517857648"/>
      <w:bookmarkStart w:id="421" w:name="_Toc517857831"/>
      <w:bookmarkStart w:id="422" w:name="_Toc517858014"/>
      <w:bookmarkStart w:id="423" w:name="_Toc518915473"/>
      <w:bookmarkEnd w:id="407"/>
      <w:bookmarkEnd w:id="408"/>
      <w:bookmarkEnd w:id="409"/>
      <w:r w:rsidRPr="00F60F46">
        <w:rPr>
          <w:rFonts w:hint="eastAsia"/>
        </w:rPr>
        <w:lastRenderedPageBreak/>
        <w:t>第</w:t>
      </w:r>
      <w:r w:rsidRPr="00F60F46">
        <w:rPr>
          <w:rFonts w:hint="eastAsia"/>
        </w:rPr>
        <w:t xml:space="preserve"> 8 </w:t>
      </w:r>
      <w:r w:rsidRPr="00F60F46">
        <w:rPr>
          <w:rFonts w:hint="eastAsia"/>
        </w:rPr>
        <w:t>節</w:t>
      </w:r>
      <w:r w:rsidRPr="00F60F46">
        <w:rPr>
          <w:rFonts w:hint="eastAsia"/>
        </w:rPr>
        <w:tab/>
      </w:r>
      <w:r w:rsidRPr="00F60F46">
        <w:rPr>
          <w:rFonts w:hint="eastAsia"/>
        </w:rPr>
        <w:t>請及時更新您的計劃會員記錄</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259CBD0F" w14:textId="77777777" w:rsidR="00675612" w:rsidRPr="00F60F46" w:rsidRDefault="00675612" w:rsidP="00C7387D">
      <w:pPr>
        <w:pStyle w:val="Heading4"/>
        <w:autoSpaceDE w:val="0"/>
        <w:autoSpaceDN w:val="0"/>
      </w:pPr>
      <w:bookmarkStart w:id="424" w:name="_Toc109299891"/>
      <w:bookmarkStart w:id="425" w:name="_Toc109300190"/>
      <w:bookmarkStart w:id="426" w:name="_Toc190801660"/>
      <w:bookmarkStart w:id="427" w:name="_Toc471766431"/>
      <w:bookmarkStart w:id="428" w:name="_Toc517856551"/>
      <w:bookmarkStart w:id="429" w:name="_Toc517856734"/>
      <w:bookmarkStart w:id="430" w:name="_Toc517856917"/>
      <w:bookmarkStart w:id="431" w:name="_Toc517857100"/>
      <w:bookmarkStart w:id="432" w:name="_Toc517857283"/>
      <w:bookmarkStart w:id="433" w:name="_Toc517857466"/>
      <w:bookmarkStart w:id="434" w:name="_Toc517857649"/>
      <w:bookmarkStart w:id="435" w:name="_Toc517857832"/>
      <w:bookmarkStart w:id="436" w:name="_Toc517858015"/>
      <w:bookmarkStart w:id="437" w:name="_Toc518915474"/>
      <w:r w:rsidRPr="00F60F46">
        <w:rPr>
          <w:rFonts w:hint="eastAsia"/>
        </w:rPr>
        <w:t>第</w:t>
      </w:r>
      <w:r w:rsidRPr="00F60F46">
        <w:rPr>
          <w:rFonts w:hint="eastAsia"/>
        </w:rPr>
        <w:t xml:space="preserve"> 8.1 </w:t>
      </w:r>
      <w:r w:rsidRPr="00F60F46">
        <w:rPr>
          <w:rFonts w:hint="eastAsia"/>
        </w:rPr>
        <w:t>節</w:t>
      </w:r>
      <w:r w:rsidRPr="00F60F46">
        <w:rPr>
          <w:rFonts w:hint="eastAsia"/>
        </w:rPr>
        <w:t xml:space="preserve"> </w:t>
      </w:r>
      <w:r w:rsidRPr="00F60F46">
        <w:rPr>
          <w:rFonts w:hint="eastAsia"/>
        </w:rPr>
        <w:tab/>
      </w:r>
      <w:r w:rsidRPr="00F60F46">
        <w:rPr>
          <w:rFonts w:hint="eastAsia"/>
        </w:rPr>
        <w:t>如何幫助確保我們所具有的關於您的資訊是準確的</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090DB93A" w14:textId="17878B36" w:rsidR="00675612" w:rsidRPr="00F60F46" w:rsidRDefault="00337737" w:rsidP="00C7387D">
      <w:pPr>
        <w:autoSpaceDE w:val="0"/>
        <w:autoSpaceDN w:val="0"/>
        <w:spacing w:after="120"/>
        <w:rPr>
          <w:i/>
          <w:color w:val="0000FF"/>
          <w:szCs w:val="26"/>
        </w:rPr>
      </w:pPr>
      <w:r w:rsidRPr="00F60F46">
        <w:rPr>
          <w:i/>
          <w:color w:val="0000FF"/>
          <w:szCs w:val="26"/>
        </w:rPr>
        <w:t>[In the heading and this section, plans should substitute the name used for this file if different from “membership record.”]</w:t>
      </w:r>
    </w:p>
    <w:p w14:paraId="6E879233" w14:textId="26D6EC5A" w:rsidR="00675612" w:rsidRPr="00F60F46" w:rsidRDefault="00675612" w:rsidP="00C7387D">
      <w:pPr>
        <w:autoSpaceDE w:val="0"/>
        <w:autoSpaceDN w:val="0"/>
        <w:spacing w:after="120"/>
        <w:rPr>
          <w:szCs w:val="26"/>
        </w:rPr>
      </w:pPr>
      <w:r w:rsidRPr="00F60F46">
        <w:rPr>
          <w:rFonts w:hint="eastAsia"/>
        </w:rPr>
        <w:t>您的會員記錄中包含您的參保表中的資訊，包括您的地址和電話號碼</w:t>
      </w:r>
      <w:r w:rsidR="009A5603" w:rsidRPr="00F60F46">
        <w:rPr>
          <w:rFonts w:hint="eastAsia"/>
        </w:rPr>
        <w:t>。</w:t>
      </w:r>
      <w:r w:rsidRPr="00F60F46">
        <w:rPr>
          <w:rFonts w:hint="eastAsia"/>
        </w:rPr>
        <w:t>它顯示您的具體計劃保險</w:t>
      </w:r>
      <w:r w:rsidR="009A5603" w:rsidRPr="00F60F46">
        <w:rPr>
          <w:rFonts w:hint="eastAsia"/>
        </w:rPr>
        <w:t>。</w:t>
      </w:r>
    </w:p>
    <w:p w14:paraId="6200AE34" w14:textId="13D977E6" w:rsidR="00675612" w:rsidRPr="00F60F46" w:rsidRDefault="00675612" w:rsidP="00C7387D">
      <w:pPr>
        <w:autoSpaceDE w:val="0"/>
        <w:autoSpaceDN w:val="0"/>
        <w:spacing w:after="120"/>
        <w:rPr>
          <w:szCs w:val="26"/>
        </w:rPr>
      </w:pPr>
      <w:r w:rsidRPr="00F60F46">
        <w:rPr>
          <w:rFonts w:hint="eastAsia"/>
        </w:rPr>
        <w:t>計劃網絡內的藥劑師需要關於您的正確資訊</w:t>
      </w:r>
      <w:r w:rsidR="009A5603" w:rsidRPr="00F60F46">
        <w:rPr>
          <w:rFonts w:hint="eastAsia"/>
        </w:rPr>
        <w:t>。</w:t>
      </w:r>
      <w:r w:rsidRPr="00F60F46">
        <w:rPr>
          <w:rFonts w:hint="eastAsia"/>
          <w:b/>
          <w:szCs w:val="26"/>
        </w:rPr>
        <w:t>這些網絡內提供者使用您的會員記錄來瞭解您獲承保了哪些藥物以及分攤費用</w:t>
      </w:r>
      <w:r w:rsidR="009A5603" w:rsidRPr="00F60F46">
        <w:rPr>
          <w:rFonts w:hint="eastAsia"/>
          <w:b/>
          <w:szCs w:val="26"/>
        </w:rPr>
        <w:t>。</w:t>
      </w:r>
      <w:r w:rsidRPr="00F60F46">
        <w:rPr>
          <w:rFonts w:hint="eastAsia"/>
        </w:rPr>
        <w:t>因此，您及時幫我們更新您的資訊非常重要</w:t>
      </w:r>
      <w:r w:rsidR="009A5603" w:rsidRPr="00F60F46">
        <w:rPr>
          <w:rFonts w:hint="eastAsia"/>
        </w:rPr>
        <w:t>。</w:t>
      </w:r>
    </w:p>
    <w:p w14:paraId="4F27EE83" w14:textId="77777777" w:rsidR="00675612" w:rsidRPr="00F60F46" w:rsidRDefault="00675612" w:rsidP="00C7387D">
      <w:pPr>
        <w:pStyle w:val="subheading4"/>
        <w:autoSpaceDE w:val="0"/>
        <w:autoSpaceDN w:val="0"/>
      </w:pPr>
      <w:bookmarkStart w:id="438" w:name="_Toc513721777"/>
      <w:bookmarkStart w:id="439" w:name="_Toc517856552"/>
      <w:bookmarkStart w:id="440" w:name="_Toc517856735"/>
      <w:bookmarkStart w:id="441" w:name="_Toc517856918"/>
      <w:bookmarkStart w:id="442" w:name="_Toc517857101"/>
      <w:bookmarkStart w:id="443" w:name="_Toc517857284"/>
      <w:bookmarkStart w:id="444" w:name="_Toc517857467"/>
      <w:bookmarkStart w:id="445" w:name="_Toc517857650"/>
      <w:bookmarkStart w:id="446" w:name="_Toc517857833"/>
      <w:bookmarkStart w:id="447" w:name="_Toc517858016"/>
      <w:bookmarkStart w:id="448" w:name="_Toc518915475"/>
      <w:r w:rsidRPr="00F60F46">
        <w:rPr>
          <w:rFonts w:hint="eastAsia"/>
        </w:rPr>
        <w:t>請告知我們以下變化：</w:t>
      </w:r>
      <w:bookmarkEnd w:id="438"/>
      <w:bookmarkEnd w:id="439"/>
      <w:bookmarkEnd w:id="440"/>
      <w:bookmarkEnd w:id="441"/>
      <w:bookmarkEnd w:id="442"/>
      <w:bookmarkEnd w:id="443"/>
      <w:bookmarkEnd w:id="444"/>
      <w:bookmarkEnd w:id="445"/>
      <w:bookmarkEnd w:id="446"/>
      <w:bookmarkEnd w:id="447"/>
      <w:bookmarkEnd w:id="448"/>
    </w:p>
    <w:p w14:paraId="49F5E777" w14:textId="77777777" w:rsidR="00675612" w:rsidRPr="00F60F46" w:rsidRDefault="00675612" w:rsidP="00C7387D">
      <w:pPr>
        <w:pStyle w:val="ListBullet"/>
        <w:autoSpaceDE w:val="0"/>
        <w:autoSpaceDN w:val="0"/>
      </w:pPr>
      <w:r w:rsidRPr="00F60F46">
        <w:rPr>
          <w:rFonts w:hint="eastAsia"/>
        </w:rPr>
        <w:t>您的姓名、地址或電話號碼的變化</w:t>
      </w:r>
    </w:p>
    <w:p w14:paraId="79BD8BD4" w14:textId="77777777" w:rsidR="00675612" w:rsidRPr="00F60F46" w:rsidRDefault="00675612" w:rsidP="00C7387D">
      <w:pPr>
        <w:pStyle w:val="ListBullet"/>
        <w:autoSpaceDE w:val="0"/>
        <w:autoSpaceDN w:val="0"/>
      </w:pPr>
      <w:r w:rsidRPr="00F60F46">
        <w:rPr>
          <w:rFonts w:hint="eastAsia"/>
        </w:rPr>
        <w:t>您的任何其他醫療或藥物保險的變化（例如您的僱主、配偶的僱主、勞工賠償或</w:t>
      </w:r>
      <w:r w:rsidRPr="00F60F46">
        <w:rPr>
          <w:rFonts w:hint="eastAsia"/>
        </w:rPr>
        <w:t xml:space="preserve"> Medicaid </w:t>
      </w:r>
      <w:r w:rsidRPr="00F60F46">
        <w:rPr>
          <w:rFonts w:hint="eastAsia"/>
        </w:rPr>
        <w:t>提供的保險）</w:t>
      </w:r>
    </w:p>
    <w:p w14:paraId="77AA4EC8" w14:textId="77777777" w:rsidR="00675612" w:rsidRPr="00F60F46" w:rsidRDefault="00675612" w:rsidP="00C7387D">
      <w:pPr>
        <w:pStyle w:val="ListBullet"/>
        <w:autoSpaceDE w:val="0"/>
        <w:autoSpaceDN w:val="0"/>
      </w:pPr>
      <w:r w:rsidRPr="00F60F46">
        <w:rPr>
          <w:rFonts w:hint="eastAsia"/>
        </w:rPr>
        <w:t>如果您有任何責任險賠付要求，例如源自車禍的賠付要求</w:t>
      </w:r>
    </w:p>
    <w:p w14:paraId="5B9D37C7" w14:textId="77777777" w:rsidR="00675612" w:rsidRPr="00F60F46" w:rsidRDefault="00675612" w:rsidP="00C7387D">
      <w:pPr>
        <w:pStyle w:val="ListBullet"/>
        <w:autoSpaceDE w:val="0"/>
        <w:autoSpaceDN w:val="0"/>
      </w:pPr>
      <w:r w:rsidRPr="00F60F46">
        <w:rPr>
          <w:rFonts w:hint="eastAsia"/>
        </w:rPr>
        <w:t>如果您已進入一家療養院</w:t>
      </w:r>
    </w:p>
    <w:p w14:paraId="3971C780" w14:textId="77777777" w:rsidR="00675612" w:rsidRPr="00F60F46" w:rsidRDefault="00675612" w:rsidP="00C7387D">
      <w:pPr>
        <w:pStyle w:val="ListBullet"/>
        <w:autoSpaceDE w:val="0"/>
        <w:autoSpaceDN w:val="0"/>
      </w:pPr>
      <w:r w:rsidRPr="00F60F46">
        <w:rPr>
          <w:rFonts w:hint="eastAsia"/>
        </w:rPr>
        <w:t>如果您指定的責任方（例如護理者）發生了變化</w:t>
      </w:r>
    </w:p>
    <w:p w14:paraId="5CFF5D27" w14:textId="6662DBA1" w:rsidR="00675612" w:rsidRPr="00F60F46" w:rsidRDefault="00675612" w:rsidP="00C7387D">
      <w:pPr>
        <w:autoSpaceDE w:val="0"/>
        <w:autoSpaceDN w:val="0"/>
        <w:spacing w:after="120"/>
        <w:rPr>
          <w:rFonts w:cs="Arial"/>
          <w:i/>
          <w:color w:val="0000FF"/>
        </w:rPr>
      </w:pPr>
      <w:r w:rsidRPr="00F60F46">
        <w:rPr>
          <w:rFonts w:hint="eastAsia"/>
        </w:rPr>
        <w:t>如果上述任何資訊發生更改，請致電會員服務部告知我們（電話號碼印在本手冊封底）</w:t>
      </w:r>
      <w:r w:rsidR="009A5603" w:rsidRPr="00F60F46">
        <w:rPr>
          <w:rFonts w:hint="eastAsia"/>
        </w:rPr>
        <w:t>。</w:t>
      </w:r>
      <w:r w:rsidRPr="00F60F46">
        <w:rPr>
          <w:rFonts w:hint="eastAsia"/>
          <w:i/>
          <w:color w:val="0000FF"/>
        </w:rPr>
        <w:t>[Plans that allow members to update this information on-line may describe that option here.]</w:t>
      </w:r>
    </w:p>
    <w:p w14:paraId="4BA59156" w14:textId="1B0CBEB4" w:rsidR="008278C9" w:rsidRPr="00F60F46" w:rsidRDefault="008E644B" w:rsidP="00C7387D">
      <w:pPr>
        <w:autoSpaceDE w:val="0"/>
        <w:autoSpaceDN w:val="0"/>
        <w:spacing w:after="120"/>
        <w:rPr>
          <w:rFonts w:cs="Arial"/>
        </w:rPr>
      </w:pPr>
      <w:r w:rsidRPr="00F60F46">
        <w:rPr>
          <w:rFonts w:hint="eastAsia"/>
        </w:rPr>
        <w:t>如果您搬遷或更改郵寄地址，請務必聯絡社會保障局，這一點也非常重要</w:t>
      </w:r>
      <w:r w:rsidR="009A5603" w:rsidRPr="00F60F46">
        <w:rPr>
          <w:rFonts w:hint="eastAsia"/>
        </w:rPr>
        <w:t>。</w:t>
      </w:r>
      <w:r w:rsidRPr="00F60F46">
        <w:rPr>
          <w:rFonts w:hint="eastAsia"/>
        </w:rPr>
        <w:t>社會保障局的電話號碼及聯絡資訊列於第</w:t>
      </w:r>
      <w:r w:rsidRPr="00F60F46">
        <w:rPr>
          <w:rFonts w:hint="eastAsia"/>
        </w:rPr>
        <w:t xml:space="preserve"> 2 </w:t>
      </w:r>
      <w:r w:rsidRPr="00F60F46">
        <w:rPr>
          <w:rFonts w:hint="eastAsia"/>
        </w:rPr>
        <w:t>章第</w:t>
      </w:r>
      <w:r w:rsidRPr="00F60F46">
        <w:rPr>
          <w:rFonts w:hint="eastAsia"/>
        </w:rPr>
        <w:t xml:space="preserve"> 5 </w:t>
      </w:r>
      <w:r w:rsidRPr="00F60F46">
        <w:rPr>
          <w:rFonts w:hint="eastAsia"/>
        </w:rPr>
        <w:t>節</w:t>
      </w:r>
      <w:r w:rsidR="009A5603" w:rsidRPr="00F60F46">
        <w:rPr>
          <w:rFonts w:hint="eastAsia"/>
        </w:rPr>
        <w:t>。</w:t>
      </w:r>
    </w:p>
    <w:p w14:paraId="29C566DC" w14:textId="77777777" w:rsidR="00675612" w:rsidRPr="00F60F46" w:rsidRDefault="00675612" w:rsidP="00C7387D">
      <w:pPr>
        <w:pStyle w:val="subheading4"/>
        <w:autoSpaceDE w:val="0"/>
        <w:autoSpaceDN w:val="0"/>
      </w:pPr>
      <w:bookmarkStart w:id="449" w:name="_Toc513721778"/>
      <w:bookmarkStart w:id="450" w:name="_Toc517856553"/>
      <w:bookmarkStart w:id="451" w:name="_Toc517856736"/>
      <w:bookmarkStart w:id="452" w:name="_Toc517856919"/>
      <w:bookmarkStart w:id="453" w:name="_Toc517857102"/>
      <w:bookmarkStart w:id="454" w:name="_Toc517857285"/>
      <w:bookmarkStart w:id="455" w:name="_Toc517857468"/>
      <w:bookmarkStart w:id="456" w:name="_Toc517857651"/>
      <w:bookmarkStart w:id="457" w:name="_Toc517857834"/>
      <w:bookmarkStart w:id="458" w:name="_Toc517858017"/>
      <w:bookmarkStart w:id="459" w:name="_Toc518915476"/>
      <w:r w:rsidRPr="00F60F46">
        <w:rPr>
          <w:rFonts w:hint="eastAsia"/>
        </w:rPr>
        <w:t>請閱讀我們發送給您的有關您的任何其他保險承保的資訊</w:t>
      </w:r>
      <w:bookmarkEnd w:id="449"/>
      <w:bookmarkEnd w:id="450"/>
      <w:bookmarkEnd w:id="451"/>
      <w:bookmarkEnd w:id="452"/>
      <w:bookmarkEnd w:id="453"/>
      <w:bookmarkEnd w:id="454"/>
      <w:bookmarkEnd w:id="455"/>
      <w:bookmarkEnd w:id="456"/>
      <w:bookmarkEnd w:id="457"/>
      <w:bookmarkEnd w:id="458"/>
      <w:bookmarkEnd w:id="459"/>
    </w:p>
    <w:p w14:paraId="1507DEDD" w14:textId="7A7B6283" w:rsidR="00675612" w:rsidRPr="00F60F46" w:rsidRDefault="008E6232" w:rsidP="00C7387D">
      <w:pPr>
        <w:autoSpaceDE w:val="0"/>
        <w:autoSpaceDN w:val="0"/>
        <w:spacing w:after="120"/>
        <w:rPr>
          <w:szCs w:val="26"/>
        </w:rPr>
      </w:pPr>
      <w:r w:rsidRPr="00F60F46">
        <w:rPr>
          <w:rFonts w:hint="eastAsia"/>
          <w:i/>
          <w:color w:val="0000FF"/>
          <w:szCs w:val="26"/>
        </w:rPr>
        <w:t>[Plans collecting information by phone revise heading and section as needed to reflect process.]</w:t>
      </w:r>
      <w:r w:rsidR="005A45BD" w:rsidRPr="00F60F46">
        <w:rPr>
          <w:i/>
          <w:color w:val="0000FF"/>
          <w:szCs w:val="26"/>
        </w:rPr>
        <w:t xml:space="preserve"> </w:t>
      </w:r>
      <w:r w:rsidRPr="00F60F46">
        <w:rPr>
          <w:rFonts w:hint="eastAsia"/>
        </w:rPr>
        <w:t>那是因為我們必須將您其他保險與您根據我們的計劃獲得的福利相協調</w:t>
      </w:r>
      <w:r w:rsidR="009A5603" w:rsidRPr="00F60F46">
        <w:rPr>
          <w:rFonts w:hint="eastAsia"/>
        </w:rPr>
        <w:t>。</w:t>
      </w:r>
      <w:r w:rsidRPr="00F60F46">
        <w:rPr>
          <w:rFonts w:hint="eastAsia"/>
        </w:rPr>
        <w:t>（有關在您擁有其他保險時我們的保險如何運作的詳細資訊，請參見本章第</w:t>
      </w:r>
      <w:r w:rsidRPr="00F60F46">
        <w:rPr>
          <w:rFonts w:hint="eastAsia"/>
        </w:rPr>
        <w:t xml:space="preserve"> 10 </w:t>
      </w:r>
      <w:r w:rsidRPr="00F60F46">
        <w:rPr>
          <w:rFonts w:hint="eastAsia"/>
        </w:rPr>
        <w:t>節</w:t>
      </w:r>
      <w:r w:rsidR="009A5603" w:rsidRPr="00F60F46">
        <w:rPr>
          <w:rFonts w:hint="eastAsia"/>
        </w:rPr>
        <w:t>。</w:t>
      </w:r>
      <w:r w:rsidRPr="00F60F46">
        <w:rPr>
          <w:rFonts w:hint="eastAsia"/>
        </w:rPr>
        <w:t>）</w:t>
      </w:r>
    </w:p>
    <w:p w14:paraId="69FD8F10" w14:textId="57992EC8" w:rsidR="00675612" w:rsidRPr="00F60F46" w:rsidRDefault="00675612" w:rsidP="00C7387D">
      <w:pPr>
        <w:autoSpaceDE w:val="0"/>
        <w:autoSpaceDN w:val="0"/>
        <w:spacing w:after="120"/>
        <w:rPr>
          <w:szCs w:val="26"/>
        </w:rPr>
      </w:pPr>
      <w:r w:rsidRPr="00F60F46">
        <w:rPr>
          <w:rFonts w:hint="eastAsia"/>
        </w:rPr>
        <w:t>我們會每年給您發一封信，列出我們所瞭解的任何其他醫療或藥品保險承保情況</w:t>
      </w:r>
      <w:r w:rsidR="009A5603" w:rsidRPr="00F60F46">
        <w:rPr>
          <w:rFonts w:hint="eastAsia"/>
        </w:rPr>
        <w:t>。</w:t>
      </w:r>
      <w:r w:rsidRPr="00F60F46">
        <w:rPr>
          <w:rFonts w:hint="eastAsia"/>
        </w:rPr>
        <w:t>請仔細通讀該資訊</w:t>
      </w:r>
      <w:r w:rsidR="009A5603" w:rsidRPr="00F60F46">
        <w:rPr>
          <w:rFonts w:hint="eastAsia"/>
        </w:rPr>
        <w:t>。</w:t>
      </w:r>
      <w:r w:rsidRPr="00F60F46">
        <w:rPr>
          <w:rFonts w:hint="eastAsia"/>
        </w:rPr>
        <w:t>如果資訊正確，您無需採取任何措施</w:t>
      </w:r>
      <w:r w:rsidR="009A5603" w:rsidRPr="00F60F46">
        <w:rPr>
          <w:rFonts w:hint="eastAsia"/>
        </w:rPr>
        <w:t>。</w:t>
      </w:r>
      <w:r w:rsidRPr="00F60F46">
        <w:rPr>
          <w:rFonts w:hint="eastAsia"/>
        </w:rPr>
        <w:t>如果資訊不正確，或者如果您有其他保險未列出，請致電會員服務部（電話號碼印在本手冊封底）</w:t>
      </w:r>
      <w:r w:rsidR="009A5603" w:rsidRPr="00F60F46">
        <w:rPr>
          <w:rFonts w:hint="eastAsia"/>
        </w:rPr>
        <w:t>。</w:t>
      </w:r>
    </w:p>
    <w:p w14:paraId="3F663D4B" w14:textId="77777777" w:rsidR="00675612" w:rsidRPr="00F60F46" w:rsidRDefault="00675612" w:rsidP="00C7387D">
      <w:pPr>
        <w:pStyle w:val="Heading3"/>
        <w:autoSpaceDE w:val="0"/>
        <w:autoSpaceDN w:val="0"/>
      </w:pPr>
      <w:bookmarkStart w:id="460" w:name="_Toc190801661"/>
      <w:bookmarkStart w:id="461" w:name="_Toc471766432"/>
      <w:bookmarkStart w:id="462" w:name="_Toc517856554"/>
      <w:bookmarkStart w:id="463" w:name="_Toc517856737"/>
      <w:bookmarkStart w:id="464" w:name="_Toc517856920"/>
      <w:bookmarkStart w:id="465" w:name="_Toc517857103"/>
      <w:bookmarkStart w:id="466" w:name="_Toc517857286"/>
      <w:bookmarkStart w:id="467" w:name="_Toc517857469"/>
      <w:bookmarkStart w:id="468" w:name="_Toc517857652"/>
      <w:bookmarkStart w:id="469" w:name="_Toc517857835"/>
      <w:bookmarkStart w:id="470" w:name="_Toc517858018"/>
      <w:bookmarkStart w:id="471" w:name="_Toc518915477"/>
      <w:r w:rsidRPr="00F60F46">
        <w:rPr>
          <w:rFonts w:hint="eastAsia"/>
        </w:rPr>
        <w:lastRenderedPageBreak/>
        <w:t>第</w:t>
      </w:r>
      <w:r w:rsidRPr="00F60F46">
        <w:rPr>
          <w:rFonts w:hint="eastAsia"/>
        </w:rPr>
        <w:t xml:space="preserve"> 9 </w:t>
      </w:r>
      <w:r w:rsidRPr="00F60F46">
        <w:rPr>
          <w:rFonts w:hint="eastAsia"/>
        </w:rPr>
        <w:t>節</w:t>
      </w:r>
      <w:r w:rsidRPr="00F60F46">
        <w:rPr>
          <w:rFonts w:hint="eastAsia"/>
        </w:rPr>
        <w:tab/>
      </w:r>
      <w:r w:rsidRPr="00F60F46">
        <w:rPr>
          <w:rFonts w:hint="eastAsia"/>
        </w:rPr>
        <w:t>我們為您的個人健康資訊保密</w:t>
      </w:r>
      <w:bookmarkEnd w:id="460"/>
      <w:bookmarkEnd w:id="461"/>
      <w:bookmarkEnd w:id="462"/>
      <w:bookmarkEnd w:id="463"/>
      <w:bookmarkEnd w:id="464"/>
      <w:bookmarkEnd w:id="465"/>
      <w:bookmarkEnd w:id="466"/>
      <w:bookmarkEnd w:id="467"/>
      <w:bookmarkEnd w:id="468"/>
      <w:bookmarkEnd w:id="469"/>
      <w:bookmarkEnd w:id="470"/>
      <w:bookmarkEnd w:id="471"/>
    </w:p>
    <w:p w14:paraId="504A2FFA" w14:textId="77777777" w:rsidR="00675612" w:rsidRPr="00F60F46" w:rsidRDefault="00675612" w:rsidP="00C7387D">
      <w:pPr>
        <w:pStyle w:val="Heading4"/>
        <w:autoSpaceDE w:val="0"/>
        <w:autoSpaceDN w:val="0"/>
      </w:pPr>
      <w:bookmarkStart w:id="472" w:name="_Toc190801662"/>
      <w:bookmarkStart w:id="473" w:name="_Toc471766433"/>
      <w:bookmarkStart w:id="474" w:name="_Toc517856555"/>
      <w:bookmarkStart w:id="475" w:name="_Toc517856738"/>
      <w:bookmarkStart w:id="476" w:name="_Toc517856921"/>
      <w:bookmarkStart w:id="477" w:name="_Toc517857104"/>
      <w:bookmarkStart w:id="478" w:name="_Toc517857287"/>
      <w:bookmarkStart w:id="479" w:name="_Toc517857470"/>
      <w:bookmarkStart w:id="480" w:name="_Toc517857653"/>
      <w:bookmarkStart w:id="481" w:name="_Toc517857836"/>
      <w:bookmarkStart w:id="482" w:name="_Toc517858019"/>
      <w:bookmarkStart w:id="483" w:name="_Toc518915478"/>
      <w:r w:rsidRPr="00F60F46">
        <w:rPr>
          <w:rFonts w:hint="eastAsia"/>
        </w:rPr>
        <w:t>第</w:t>
      </w:r>
      <w:r w:rsidRPr="00F60F46">
        <w:rPr>
          <w:rFonts w:hint="eastAsia"/>
        </w:rPr>
        <w:t xml:space="preserve"> 9.1 </w:t>
      </w:r>
      <w:r w:rsidRPr="00F60F46">
        <w:rPr>
          <w:rFonts w:hint="eastAsia"/>
        </w:rPr>
        <w:t>節</w:t>
      </w:r>
      <w:r w:rsidRPr="00F60F46">
        <w:rPr>
          <w:rFonts w:hint="eastAsia"/>
        </w:rPr>
        <w:t xml:space="preserve"> </w:t>
      </w:r>
      <w:r w:rsidRPr="00F60F46">
        <w:rPr>
          <w:rFonts w:hint="eastAsia"/>
        </w:rPr>
        <w:tab/>
      </w:r>
      <w:r w:rsidRPr="00F60F46">
        <w:rPr>
          <w:rFonts w:hint="eastAsia"/>
        </w:rPr>
        <w:t>我們確保您的健康資訊會受到保護</w:t>
      </w:r>
      <w:bookmarkEnd w:id="472"/>
      <w:bookmarkEnd w:id="473"/>
      <w:bookmarkEnd w:id="474"/>
      <w:bookmarkEnd w:id="475"/>
      <w:bookmarkEnd w:id="476"/>
      <w:bookmarkEnd w:id="477"/>
      <w:bookmarkEnd w:id="478"/>
      <w:bookmarkEnd w:id="479"/>
      <w:bookmarkEnd w:id="480"/>
      <w:bookmarkEnd w:id="481"/>
      <w:bookmarkEnd w:id="482"/>
      <w:bookmarkEnd w:id="483"/>
      <w:r w:rsidRPr="00F60F46">
        <w:rPr>
          <w:rFonts w:hint="eastAsia"/>
        </w:rPr>
        <w:t xml:space="preserve"> </w:t>
      </w:r>
    </w:p>
    <w:p w14:paraId="491F5978" w14:textId="198C194D" w:rsidR="000A7319" w:rsidRPr="00F60F46" w:rsidRDefault="000A7319" w:rsidP="00C7387D">
      <w:pPr>
        <w:autoSpaceDE w:val="0"/>
        <w:autoSpaceDN w:val="0"/>
      </w:pPr>
      <w:r w:rsidRPr="00F60F46">
        <w:rPr>
          <w:rFonts w:hint="eastAsia"/>
        </w:rPr>
        <w:t>聯邦和州法律保護您醫療記錄與個人健康資訊的隱私</w:t>
      </w:r>
      <w:r w:rsidR="009A5603" w:rsidRPr="00F60F46">
        <w:rPr>
          <w:rFonts w:hint="eastAsia"/>
        </w:rPr>
        <w:t>。</w:t>
      </w:r>
      <w:r w:rsidRPr="00F60F46">
        <w:rPr>
          <w:rFonts w:hint="eastAsia"/>
        </w:rPr>
        <w:t>我們按照此類法律的規定，保護您的個人健康資訊</w:t>
      </w:r>
      <w:r w:rsidR="009A5603" w:rsidRPr="00F60F46">
        <w:rPr>
          <w:rFonts w:hint="eastAsia"/>
        </w:rPr>
        <w:t>。</w:t>
      </w:r>
    </w:p>
    <w:p w14:paraId="52B82DA7" w14:textId="6F0F2462" w:rsidR="00D06212" w:rsidRPr="00F60F46" w:rsidRDefault="000A7319" w:rsidP="00C7387D">
      <w:pPr>
        <w:autoSpaceDE w:val="0"/>
        <w:autoSpaceDN w:val="0"/>
      </w:pPr>
      <w:r w:rsidRPr="00F60F46">
        <w:rPr>
          <w:rFonts w:hint="eastAsia"/>
        </w:rPr>
        <w:t>有關我們如何保護您的個人健康資訊的詳細資訊，請查閱本手冊第</w:t>
      </w:r>
      <w:r w:rsidRPr="00F60F46">
        <w:rPr>
          <w:rFonts w:hint="eastAsia"/>
        </w:rPr>
        <w:t xml:space="preserve"> 6 </w:t>
      </w:r>
      <w:r w:rsidRPr="00F60F46">
        <w:rPr>
          <w:rFonts w:hint="eastAsia"/>
        </w:rPr>
        <w:t>章第</w:t>
      </w:r>
      <w:r w:rsidRPr="00F60F46">
        <w:rPr>
          <w:rFonts w:hint="eastAsia"/>
        </w:rPr>
        <w:t xml:space="preserve"> 1.4 </w:t>
      </w:r>
      <w:r w:rsidRPr="00F60F46">
        <w:rPr>
          <w:rFonts w:hint="eastAsia"/>
        </w:rPr>
        <w:t>節</w:t>
      </w:r>
      <w:r w:rsidR="009A5603" w:rsidRPr="00F60F46">
        <w:rPr>
          <w:rFonts w:hint="eastAsia"/>
        </w:rPr>
        <w:t>。</w:t>
      </w:r>
    </w:p>
    <w:p w14:paraId="7EBC506E" w14:textId="77777777" w:rsidR="00152BB9" w:rsidRPr="00F60F46" w:rsidRDefault="00152BB9" w:rsidP="00C7387D">
      <w:pPr>
        <w:pStyle w:val="Heading3"/>
        <w:autoSpaceDE w:val="0"/>
        <w:autoSpaceDN w:val="0"/>
      </w:pPr>
      <w:bookmarkStart w:id="484" w:name="_Toc190801663"/>
      <w:bookmarkStart w:id="485" w:name="_Toc471766434"/>
      <w:bookmarkStart w:id="486" w:name="_Toc517856556"/>
      <w:bookmarkStart w:id="487" w:name="_Toc517856739"/>
      <w:bookmarkStart w:id="488" w:name="_Toc517856922"/>
      <w:bookmarkStart w:id="489" w:name="_Toc517857105"/>
      <w:bookmarkStart w:id="490" w:name="_Toc517857288"/>
      <w:bookmarkStart w:id="491" w:name="_Toc517857471"/>
      <w:bookmarkStart w:id="492" w:name="_Toc517857654"/>
      <w:bookmarkStart w:id="493" w:name="_Toc517857837"/>
      <w:bookmarkStart w:id="494" w:name="_Toc517858020"/>
      <w:bookmarkStart w:id="495" w:name="_Toc518915479"/>
      <w:r w:rsidRPr="00F60F46">
        <w:rPr>
          <w:rFonts w:hint="eastAsia"/>
        </w:rPr>
        <w:t>第</w:t>
      </w:r>
      <w:r w:rsidRPr="00F60F46">
        <w:rPr>
          <w:rFonts w:hint="eastAsia"/>
        </w:rPr>
        <w:t xml:space="preserve"> 10 </w:t>
      </w:r>
      <w:r w:rsidRPr="00F60F46">
        <w:rPr>
          <w:rFonts w:hint="eastAsia"/>
        </w:rPr>
        <w:t>節</w:t>
      </w:r>
      <w:r w:rsidRPr="00F60F46">
        <w:rPr>
          <w:rFonts w:hint="eastAsia"/>
        </w:rPr>
        <w:tab/>
      </w:r>
      <w:r w:rsidRPr="00F60F46">
        <w:rPr>
          <w:rFonts w:hint="eastAsia"/>
        </w:rPr>
        <w:t>其他保險如何與我們的計劃配合運作</w:t>
      </w:r>
      <w:bookmarkEnd w:id="484"/>
      <w:bookmarkEnd w:id="485"/>
      <w:bookmarkEnd w:id="486"/>
      <w:bookmarkEnd w:id="487"/>
      <w:bookmarkEnd w:id="488"/>
      <w:bookmarkEnd w:id="489"/>
      <w:bookmarkEnd w:id="490"/>
      <w:bookmarkEnd w:id="491"/>
      <w:bookmarkEnd w:id="492"/>
      <w:bookmarkEnd w:id="493"/>
      <w:bookmarkEnd w:id="494"/>
      <w:bookmarkEnd w:id="495"/>
    </w:p>
    <w:p w14:paraId="19669A54" w14:textId="77777777" w:rsidR="00152BB9" w:rsidRPr="00F60F46" w:rsidRDefault="00152BB9" w:rsidP="00C7387D">
      <w:pPr>
        <w:pStyle w:val="Heading4"/>
        <w:autoSpaceDE w:val="0"/>
        <w:autoSpaceDN w:val="0"/>
      </w:pPr>
      <w:bookmarkStart w:id="496" w:name="_Toc190801664"/>
      <w:bookmarkStart w:id="497" w:name="_Toc471766435"/>
      <w:bookmarkStart w:id="498" w:name="_Toc517856557"/>
      <w:bookmarkStart w:id="499" w:name="_Toc517856740"/>
      <w:bookmarkStart w:id="500" w:name="_Toc517856923"/>
      <w:bookmarkStart w:id="501" w:name="_Toc517857106"/>
      <w:bookmarkStart w:id="502" w:name="_Toc517857289"/>
      <w:bookmarkStart w:id="503" w:name="_Toc517857472"/>
      <w:bookmarkStart w:id="504" w:name="_Toc517857655"/>
      <w:bookmarkStart w:id="505" w:name="_Toc517857838"/>
      <w:bookmarkStart w:id="506" w:name="_Toc517858021"/>
      <w:bookmarkStart w:id="507" w:name="_Toc518915480"/>
      <w:r w:rsidRPr="00F60F46">
        <w:rPr>
          <w:rFonts w:hint="eastAsia"/>
        </w:rPr>
        <w:t>第</w:t>
      </w:r>
      <w:r w:rsidRPr="00F60F46">
        <w:rPr>
          <w:rFonts w:hint="eastAsia"/>
        </w:rPr>
        <w:t xml:space="preserve"> 10.1 </w:t>
      </w:r>
      <w:r w:rsidRPr="00F60F46">
        <w:rPr>
          <w:rFonts w:hint="eastAsia"/>
        </w:rPr>
        <w:t>節</w:t>
      </w:r>
      <w:r w:rsidRPr="00F60F46">
        <w:rPr>
          <w:rFonts w:hint="eastAsia"/>
        </w:rPr>
        <w:t xml:space="preserve"> </w:t>
      </w:r>
      <w:r w:rsidRPr="00F60F46">
        <w:rPr>
          <w:rFonts w:hint="eastAsia"/>
        </w:rPr>
        <w:tab/>
      </w:r>
      <w:r w:rsidRPr="00F60F46">
        <w:rPr>
          <w:rFonts w:hint="eastAsia"/>
        </w:rPr>
        <w:t>當您有其他保險時，哪項計劃先支付？</w:t>
      </w:r>
      <w:bookmarkEnd w:id="496"/>
      <w:bookmarkEnd w:id="497"/>
      <w:bookmarkEnd w:id="498"/>
      <w:bookmarkEnd w:id="499"/>
      <w:bookmarkEnd w:id="500"/>
      <w:bookmarkEnd w:id="501"/>
      <w:bookmarkEnd w:id="502"/>
      <w:bookmarkEnd w:id="503"/>
      <w:bookmarkEnd w:id="504"/>
      <w:bookmarkEnd w:id="505"/>
      <w:bookmarkEnd w:id="506"/>
      <w:bookmarkEnd w:id="507"/>
    </w:p>
    <w:p w14:paraId="103B407E" w14:textId="3E853662" w:rsidR="00152BB9" w:rsidRPr="00F60F46" w:rsidRDefault="00152BB9" w:rsidP="00C7387D">
      <w:pPr>
        <w:autoSpaceDE w:val="0"/>
        <w:autoSpaceDN w:val="0"/>
      </w:pPr>
      <w:r w:rsidRPr="00F60F46">
        <w:rPr>
          <w:rFonts w:hint="eastAsia"/>
        </w:rPr>
        <w:t>當您有其他保險（如僱主團體健康保險）時，</w:t>
      </w:r>
      <w:r w:rsidRPr="00F60F46">
        <w:rPr>
          <w:rFonts w:hint="eastAsia"/>
        </w:rPr>
        <w:t xml:space="preserve">Medicare </w:t>
      </w:r>
      <w:r w:rsidRPr="00F60F46">
        <w:rPr>
          <w:rFonts w:hint="eastAsia"/>
        </w:rPr>
        <w:t>設定了一些規則來確定是我們的計劃還是您的其他保險先支付</w:t>
      </w:r>
      <w:r w:rsidR="009A5603" w:rsidRPr="00F60F46">
        <w:rPr>
          <w:rFonts w:hint="eastAsia"/>
        </w:rPr>
        <w:t>。</w:t>
      </w:r>
      <w:r w:rsidRPr="00F60F46">
        <w:rPr>
          <w:rFonts w:hint="eastAsia"/>
        </w:rPr>
        <w:t>先支付的保險稱作「主要付費者」，並且最多支付其承保限額</w:t>
      </w:r>
      <w:r w:rsidR="009A5603" w:rsidRPr="00F60F46">
        <w:rPr>
          <w:rFonts w:hint="eastAsia"/>
        </w:rPr>
        <w:t>。</w:t>
      </w:r>
      <w:r w:rsidRPr="00F60F46">
        <w:rPr>
          <w:rFonts w:hint="eastAsia"/>
        </w:rPr>
        <w:t>第二支付的保險稱作「輔助付費者」，只支付主要保險未支付的費用</w:t>
      </w:r>
      <w:r w:rsidR="009A5603" w:rsidRPr="00F60F46">
        <w:rPr>
          <w:rFonts w:hint="eastAsia"/>
        </w:rPr>
        <w:t>。</w:t>
      </w:r>
      <w:r w:rsidRPr="00F60F46">
        <w:rPr>
          <w:rFonts w:hint="eastAsia"/>
        </w:rPr>
        <w:t>輔助付費者可能並不支付主要付費者未支付的所有費用</w:t>
      </w:r>
      <w:r w:rsidR="009A5603" w:rsidRPr="00F60F46">
        <w:rPr>
          <w:rFonts w:hint="eastAsia"/>
        </w:rPr>
        <w:t>。</w:t>
      </w:r>
    </w:p>
    <w:p w14:paraId="4C25C92F" w14:textId="77777777" w:rsidR="00152BB9" w:rsidRPr="00F60F46" w:rsidRDefault="00152BB9" w:rsidP="00C7387D">
      <w:pPr>
        <w:autoSpaceDE w:val="0"/>
        <w:autoSpaceDN w:val="0"/>
      </w:pPr>
      <w:r w:rsidRPr="00F60F46">
        <w:rPr>
          <w:rFonts w:hint="eastAsia"/>
        </w:rPr>
        <w:t>以下規則適用於僱主或工會團體保健計劃保險：</w:t>
      </w:r>
    </w:p>
    <w:p w14:paraId="60A3FEBE" w14:textId="4168E890" w:rsidR="00152BB9" w:rsidRPr="00F60F46" w:rsidRDefault="00152BB9" w:rsidP="00C7387D">
      <w:pPr>
        <w:pStyle w:val="ListBullet"/>
        <w:autoSpaceDE w:val="0"/>
        <w:autoSpaceDN w:val="0"/>
      </w:pPr>
      <w:r w:rsidRPr="00F60F46">
        <w:rPr>
          <w:rFonts w:hint="eastAsia"/>
        </w:rPr>
        <w:t>如果您有退休保險，</w:t>
      </w:r>
      <w:r w:rsidRPr="00F60F46">
        <w:rPr>
          <w:rFonts w:hint="eastAsia"/>
        </w:rPr>
        <w:t xml:space="preserve">Medicare </w:t>
      </w:r>
      <w:r w:rsidRPr="00F60F46">
        <w:rPr>
          <w:rFonts w:hint="eastAsia"/>
        </w:rPr>
        <w:t>先支付</w:t>
      </w:r>
      <w:r w:rsidR="009A5603" w:rsidRPr="00F60F46">
        <w:rPr>
          <w:rFonts w:hint="eastAsia"/>
        </w:rPr>
        <w:t>。</w:t>
      </w:r>
    </w:p>
    <w:p w14:paraId="0E70A3BB" w14:textId="4FFC1FC3" w:rsidR="00152BB9" w:rsidRPr="00F60F46" w:rsidRDefault="00152BB9" w:rsidP="00C7387D">
      <w:pPr>
        <w:pStyle w:val="ListBullet"/>
        <w:autoSpaceDE w:val="0"/>
        <w:autoSpaceDN w:val="0"/>
      </w:pPr>
      <w:r w:rsidRPr="00F60F46">
        <w:rPr>
          <w:rFonts w:hint="eastAsia"/>
        </w:rPr>
        <w:t>如果您的團體保健計劃保險以您或家庭成員的當前工作為基礎，誰先支付則取決於您的年齡、僱主僱用的員工數以及您是否有基於年齡、殘障或晚期腎病</w:t>
      </w:r>
      <w:r w:rsidRPr="00F60F46">
        <w:rPr>
          <w:rFonts w:hint="eastAsia"/>
        </w:rPr>
        <w:t xml:space="preserve"> (ESRD) </w:t>
      </w:r>
      <w:r w:rsidRPr="00F60F46">
        <w:rPr>
          <w:rFonts w:hint="eastAsia"/>
        </w:rPr>
        <w:t>的</w:t>
      </w:r>
      <w:r w:rsidRPr="00F60F46">
        <w:rPr>
          <w:rFonts w:hint="eastAsia"/>
        </w:rPr>
        <w:t xml:space="preserve"> Medicare</w:t>
      </w:r>
      <w:r w:rsidRPr="00F60F46">
        <w:rPr>
          <w:rFonts w:hint="eastAsia"/>
        </w:rPr>
        <w:t>：</w:t>
      </w:r>
    </w:p>
    <w:p w14:paraId="1245F535" w14:textId="793B6B96" w:rsidR="00152BB9" w:rsidRPr="00F60F46" w:rsidRDefault="00152BB9" w:rsidP="00C7387D">
      <w:pPr>
        <w:pStyle w:val="ListBullet2"/>
        <w:autoSpaceDE w:val="0"/>
        <w:autoSpaceDN w:val="0"/>
      </w:pPr>
      <w:r w:rsidRPr="00F60F46">
        <w:rPr>
          <w:rFonts w:hint="eastAsia"/>
        </w:rPr>
        <w:t>如果您未滿</w:t>
      </w:r>
      <w:r w:rsidRPr="00F60F46">
        <w:rPr>
          <w:rFonts w:hint="eastAsia"/>
        </w:rPr>
        <w:t xml:space="preserve"> 65 </w:t>
      </w:r>
      <w:r w:rsidRPr="00F60F46">
        <w:rPr>
          <w:rFonts w:hint="eastAsia"/>
        </w:rPr>
        <w:t>歲且殘疾，您或您的家庭成員仍在工作，並且僱主的員工數多於等於</w:t>
      </w:r>
      <w:r w:rsidRPr="00F60F46">
        <w:rPr>
          <w:rFonts w:hint="eastAsia"/>
        </w:rPr>
        <w:t xml:space="preserve"> 100 </w:t>
      </w:r>
      <w:r w:rsidRPr="00F60F46">
        <w:rPr>
          <w:rFonts w:hint="eastAsia"/>
        </w:rPr>
        <w:t>人或多個僱主計劃中至少一家僱主的員工數多於</w:t>
      </w:r>
      <w:r w:rsidRPr="00F60F46">
        <w:rPr>
          <w:rFonts w:hint="eastAsia"/>
        </w:rPr>
        <w:t xml:space="preserve"> 100 </w:t>
      </w:r>
      <w:r w:rsidRPr="00F60F46">
        <w:rPr>
          <w:rFonts w:hint="eastAsia"/>
        </w:rPr>
        <w:t>人，則您的團體保健計劃先支付</w:t>
      </w:r>
      <w:r w:rsidR="009A5603" w:rsidRPr="00F60F46">
        <w:rPr>
          <w:rFonts w:hint="eastAsia"/>
        </w:rPr>
        <w:t>。</w:t>
      </w:r>
    </w:p>
    <w:p w14:paraId="20DCB58B" w14:textId="4C3BB2C9" w:rsidR="00152BB9" w:rsidRPr="00F60F46" w:rsidRDefault="00152BB9" w:rsidP="00C7387D">
      <w:pPr>
        <w:pStyle w:val="ListBullet2"/>
        <w:autoSpaceDE w:val="0"/>
        <w:autoSpaceDN w:val="0"/>
      </w:pPr>
      <w:r w:rsidRPr="00F60F46">
        <w:rPr>
          <w:rFonts w:hint="eastAsia"/>
        </w:rPr>
        <w:t>如果您已過</w:t>
      </w:r>
      <w:r w:rsidRPr="00F60F46">
        <w:rPr>
          <w:rFonts w:hint="eastAsia"/>
        </w:rPr>
        <w:t xml:space="preserve"> 65 </w:t>
      </w:r>
      <w:r w:rsidRPr="00F60F46">
        <w:rPr>
          <w:rFonts w:hint="eastAsia"/>
        </w:rPr>
        <w:t>歲、您或您的配偶仍在工作，並且僱主的員工數多於等於</w:t>
      </w:r>
      <w:r w:rsidRPr="00F60F46">
        <w:rPr>
          <w:rFonts w:hint="eastAsia"/>
        </w:rPr>
        <w:t xml:space="preserve"> </w:t>
      </w:r>
      <w:r w:rsidR="005A45BD" w:rsidRPr="00F60F46">
        <w:br/>
      </w:r>
      <w:r w:rsidRPr="00F60F46">
        <w:rPr>
          <w:rFonts w:hint="eastAsia"/>
        </w:rPr>
        <w:t xml:space="preserve">20 </w:t>
      </w:r>
      <w:r w:rsidRPr="00F60F46">
        <w:rPr>
          <w:rFonts w:hint="eastAsia"/>
        </w:rPr>
        <w:t>人，或多個僱主計劃中至少一家僱主的員工數多於</w:t>
      </w:r>
      <w:r w:rsidRPr="00F60F46">
        <w:rPr>
          <w:rFonts w:hint="eastAsia"/>
        </w:rPr>
        <w:t xml:space="preserve"> 20 </w:t>
      </w:r>
      <w:r w:rsidRPr="00F60F46">
        <w:rPr>
          <w:rFonts w:hint="eastAsia"/>
        </w:rPr>
        <w:t>人，則您的團體保健計劃先支付</w:t>
      </w:r>
      <w:r w:rsidR="009A5603" w:rsidRPr="00F60F46">
        <w:rPr>
          <w:rFonts w:hint="eastAsia"/>
        </w:rPr>
        <w:t>。</w:t>
      </w:r>
    </w:p>
    <w:p w14:paraId="4E2D4D51" w14:textId="706140C9" w:rsidR="00152BB9" w:rsidRPr="00F60F46" w:rsidRDefault="00152BB9" w:rsidP="00C7387D">
      <w:pPr>
        <w:pStyle w:val="ListBullet"/>
        <w:autoSpaceDE w:val="0"/>
        <w:autoSpaceDN w:val="0"/>
      </w:pPr>
      <w:r w:rsidRPr="00F60F46">
        <w:rPr>
          <w:rFonts w:hint="eastAsia"/>
        </w:rPr>
        <w:t>如果您因</w:t>
      </w:r>
      <w:r w:rsidRPr="00F60F46">
        <w:rPr>
          <w:rFonts w:hint="eastAsia"/>
        </w:rPr>
        <w:t xml:space="preserve"> ESRD </w:t>
      </w:r>
      <w:r w:rsidRPr="00F60F46">
        <w:rPr>
          <w:rFonts w:hint="eastAsia"/>
        </w:rPr>
        <w:t>而享有</w:t>
      </w:r>
      <w:r w:rsidRPr="00F60F46">
        <w:rPr>
          <w:rFonts w:hint="eastAsia"/>
        </w:rPr>
        <w:t xml:space="preserve"> Medicare</w:t>
      </w:r>
      <w:r w:rsidRPr="00F60F46">
        <w:rPr>
          <w:rFonts w:hint="eastAsia"/>
        </w:rPr>
        <w:t>，在您符合</w:t>
      </w:r>
      <w:r w:rsidRPr="00F60F46">
        <w:rPr>
          <w:rFonts w:hint="eastAsia"/>
        </w:rPr>
        <w:t xml:space="preserve"> Medicare </w:t>
      </w:r>
      <w:r w:rsidRPr="00F60F46">
        <w:rPr>
          <w:rFonts w:hint="eastAsia"/>
        </w:rPr>
        <w:t>條件後您的團體保健計劃將先支付前</w:t>
      </w:r>
      <w:r w:rsidRPr="00F60F46">
        <w:rPr>
          <w:rFonts w:hint="eastAsia"/>
        </w:rPr>
        <w:t xml:space="preserve"> 30 </w:t>
      </w:r>
      <w:r w:rsidRPr="00F60F46">
        <w:rPr>
          <w:rFonts w:hint="eastAsia"/>
        </w:rPr>
        <w:t>個月</w:t>
      </w:r>
      <w:r w:rsidR="009A5603" w:rsidRPr="00F60F46">
        <w:rPr>
          <w:rFonts w:hint="eastAsia"/>
        </w:rPr>
        <w:t>。</w:t>
      </w:r>
    </w:p>
    <w:p w14:paraId="3AFC02A1" w14:textId="77777777" w:rsidR="00152BB9" w:rsidRPr="00F60F46" w:rsidRDefault="00152BB9" w:rsidP="00C7387D">
      <w:pPr>
        <w:autoSpaceDE w:val="0"/>
        <w:autoSpaceDN w:val="0"/>
      </w:pPr>
      <w:r w:rsidRPr="00F60F46">
        <w:rPr>
          <w:rFonts w:hint="eastAsia"/>
        </w:rPr>
        <w:t>以下類型的保險通常先支付其相關服務的費用：</w:t>
      </w:r>
    </w:p>
    <w:p w14:paraId="70FDAB09" w14:textId="77777777" w:rsidR="00152BB9" w:rsidRPr="00F60F46" w:rsidRDefault="00152BB9" w:rsidP="00C7387D">
      <w:pPr>
        <w:pStyle w:val="ListBullet"/>
        <w:autoSpaceDE w:val="0"/>
        <w:autoSpaceDN w:val="0"/>
      </w:pPr>
      <w:r w:rsidRPr="00F60F46">
        <w:rPr>
          <w:rFonts w:hint="eastAsia"/>
        </w:rPr>
        <w:t>無過失保險（包括汽車保險）</w:t>
      </w:r>
    </w:p>
    <w:p w14:paraId="4E975C39" w14:textId="77777777" w:rsidR="00152BB9" w:rsidRPr="00F60F46" w:rsidRDefault="00152BB9" w:rsidP="00C7387D">
      <w:pPr>
        <w:pStyle w:val="ListBullet"/>
        <w:autoSpaceDE w:val="0"/>
        <w:autoSpaceDN w:val="0"/>
      </w:pPr>
      <w:r w:rsidRPr="00F60F46">
        <w:rPr>
          <w:rFonts w:hint="eastAsia"/>
        </w:rPr>
        <w:t>責任險（包括汽車保險）</w:t>
      </w:r>
    </w:p>
    <w:p w14:paraId="1FB9DC89" w14:textId="77777777" w:rsidR="00152BB9" w:rsidRPr="00F60F46" w:rsidRDefault="00152BB9" w:rsidP="00C7387D">
      <w:pPr>
        <w:pStyle w:val="ListBullet"/>
        <w:autoSpaceDE w:val="0"/>
        <w:autoSpaceDN w:val="0"/>
      </w:pPr>
      <w:r w:rsidRPr="00F60F46">
        <w:rPr>
          <w:rFonts w:hint="eastAsia"/>
        </w:rPr>
        <w:lastRenderedPageBreak/>
        <w:t>煤塵肺補助</w:t>
      </w:r>
    </w:p>
    <w:p w14:paraId="384E47D7" w14:textId="77777777" w:rsidR="00152BB9" w:rsidRPr="00F60F46" w:rsidRDefault="00152BB9" w:rsidP="00C7387D">
      <w:pPr>
        <w:pStyle w:val="ListBullet"/>
        <w:autoSpaceDE w:val="0"/>
        <w:autoSpaceDN w:val="0"/>
      </w:pPr>
      <w:r w:rsidRPr="00F60F46">
        <w:rPr>
          <w:rFonts w:hint="eastAsia"/>
        </w:rPr>
        <w:t>勞工賠償</w:t>
      </w:r>
    </w:p>
    <w:p w14:paraId="2E26D54E" w14:textId="7C6C5DCE" w:rsidR="00152BB9" w:rsidRPr="00F60F46" w:rsidRDefault="00152BB9" w:rsidP="00C7387D">
      <w:pPr>
        <w:autoSpaceDE w:val="0"/>
        <w:autoSpaceDN w:val="0"/>
      </w:pPr>
      <w:r w:rsidRPr="00F60F46">
        <w:rPr>
          <w:rFonts w:hint="eastAsia"/>
        </w:rPr>
        <w:t>對於</w:t>
      </w:r>
      <w:r w:rsidRPr="00F60F46">
        <w:rPr>
          <w:rFonts w:hint="eastAsia"/>
        </w:rPr>
        <w:t xml:space="preserve"> Medicare </w:t>
      </w:r>
      <w:r w:rsidRPr="00F60F46">
        <w:rPr>
          <w:rFonts w:hint="eastAsia"/>
        </w:rPr>
        <w:t>承保的服務，</w:t>
      </w:r>
      <w:r w:rsidRPr="00F60F46">
        <w:rPr>
          <w:rFonts w:hint="eastAsia"/>
        </w:rPr>
        <w:t xml:space="preserve">Medicaid </w:t>
      </w:r>
      <w:r w:rsidRPr="00F60F46">
        <w:rPr>
          <w:rFonts w:hint="eastAsia"/>
        </w:rPr>
        <w:t>與</w:t>
      </w:r>
      <w:r w:rsidRPr="00F60F46">
        <w:rPr>
          <w:rFonts w:hint="eastAsia"/>
        </w:rPr>
        <w:t xml:space="preserve"> TRICARE </w:t>
      </w:r>
      <w:r w:rsidRPr="00F60F46">
        <w:rPr>
          <w:rFonts w:hint="eastAsia"/>
        </w:rPr>
        <w:t>不會先支付</w:t>
      </w:r>
      <w:r w:rsidR="009A5603" w:rsidRPr="00F60F46">
        <w:rPr>
          <w:rFonts w:hint="eastAsia"/>
        </w:rPr>
        <w:t>。</w:t>
      </w:r>
      <w:r w:rsidRPr="00F60F46">
        <w:rPr>
          <w:rFonts w:hint="eastAsia"/>
        </w:rPr>
        <w:t>他們只會在</w:t>
      </w:r>
      <w:r w:rsidRPr="00F60F46">
        <w:rPr>
          <w:rFonts w:hint="eastAsia"/>
        </w:rPr>
        <w:t xml:space="preserve"> Medicare</w:t>
      </w:r>
      <w:r w:rsidRPr="00F60F46">
        <w:rPr>
          <w:rFonts w:hint="eastAsia"/>
        </w:rPr>
        <w:t>、僱主團體保健計劃和</w:t>
      </w:r>
      <w:r w:rsidRPr="00F60F46">
        <w:rPr>
          <w:rFonts w:hint="eastAsia"/>
        </w:rPr>
        <w:t>/</w:t>
      </w:r>
      <w:r w:rsidRPr="00F60F46">
        <w:rPr>
          <w:rFonts w:hint="eastAsia"/>
        </w:rPr>
        <w:t>或</w:t>
      </w:r>
      <w:r w:rsidRPr="00F60F46">
        <w:rPr>
          <w:rFonts w:hint="eastAsia"/>
        </w:rPr>
        <w:t xml:space="preserve"> Medigap </w:t>
      </w:r>
      <w:r w:rsidRPr="00F60F46">
        <w:rPr>
          <w:rFonts w:hint="eastAsia"/>
        </w:rPr>
        <w:t>支付之後進行支付</w:t>
      </w:r>
      <w:r w:rsidR="009A5603" w:rsidRPr="00F60F46">
        <w:rPr>
          <w:rFonts w:hint="eastAsia"/>
        </w:rPr>
        <w:t>。</w:t>
      </w:r>
    </w:p>
    <w:p w14:paraId="22D1CEC7" w14:textId="3E750A9E" w:rsidR="00152BB9" w:rsidRPr="00F60F46" w:rsidRDefault="00152BB9" w:rsidP="00C7387D">
      <w:pPr>
        <w:autoSpaceDE w:val="0"/>
        <w:autoSpaceDN w:val="0"/>
      </w:pPr>
      <w:r w:rsidRPr="00F60F46">
        <w:rPr>
          <w:rFonts w:hint="eastAsia"/>
        </w:rPr>
        <w:t>如果您有其他保險，請告知您的醫生、醫院和藥房</w:t>
      </w:r>
      <w:r w:rsidR="009A5603" w:rsidRPr="00F60F46">
        <w:rPr>
          <w:rFonts w:hint="eastAsia"/>
        </w:rPr>
        <w:t>。</w:t>
      </w:r>
      <w:r w:rsidRPr="00F60F46">
        <w:rPr>
          <w:rFonts w:hint="eastAsia"/>
        </w:rPr>
        <w:t>如果您對誰先支付有疑問或您需要更新您的其他保險資訊，請致電會員服務部（電話號碼印在本手冊封底）</w:t>
      </w:r>
      <w:r w:rsidR="009A5603" w:rsidRPr="00F60F46">
        <w:rPr>
          <w:rFonts w:hint="eastAsia"/>
        </w:rPr>
        <w:t>。</w:t>
      </w:r>
      <w:r w:rsidRPr="00F60F46">
        <w:rPr>
          <w:rFonts w:hint="eastAsia"/>
        </w:rPr>
        <w:t>您可能需要將您的計劃會員</w:t>
      </w:r>
      <w:r w:rsidRPr="00F60F46">
        <w:rPr>
          <w:rFonts w:hint="eastAsia"/>
        </w:rPr>
        <w:t xml:space="preserve"> ID </w:t>
      </w:r>
      <w:r w:rsidRPr="00F60F46">
        <w:rPr>
          <w:rFonts w:hint="eastAsia"/>
        </w:rPr>
        <w:t>號提供給您的其他保險商（在您確認其身份之後），以便按時正確支付您的賬單</w:t>
      </w:r>
      <w:r w:rsidR="009A5603" w:rsidRPr="00F60F46">
        <w:rPr>
          <w:rFonts w:hint="eastAsia"/>
        </w:rPr>
        <w:t>。</w:t>
      </w:r>
    </w:p>
    <w:p w14:paraId="65F68008" w14:textId="77777777" w:rsidR="00675612" w:rsidRPr="00F60F46" w:rsidRDefault="00675612" w:rsidP="00C7387D">
      <w:pPr>
        <w:autoSpaceDE w:val="0"/>
        <w:autoSpaceDN w:val="0"/>
        <w:spacing w:after="120"/>
        <w:rPr>
          <w:szCs w:val="26"/>
        </w:rPr>
        <w:sectPr w:rsidR="00675612" w:rsidRPr="00F60F46" w:rsidSect="00A87278">
          <w:headerReference w:type="default" r:id="rId16"/>
          <w:footerReference w:type="first" r:id="rId17"/>
          <w:endnotePr>
            <w:numFmt w:val="decimal"/>
          </w:endnotePr>
          <w:pgSz w:w="12240" w:h="15840" w:code="1"/>
          <w:pgMar w:top="1440" w:right="1440" w:bottom="1152" w:left="1440" w:header="619" w:footer="720" w:gutter="0"/>
          <w:cols w:space="720"/>
          <w:titlePg/>
          <w:docGrid w:linePitch="360"/>
        </w:sectPr>
      </w:pPr>
    </w:p>
    <w:p w14:paraId="3C9AA7A5" w14:textId="77777777" w:rsidR="009E7F12" w:rsidRPr="00F60F46" w:rsidRDefault="009E7F12" w:rsidP="00C7387D">
      <w:pPr>
        <w:autoSpaceDE w:val="0"/>
        <w:autoSpaceDN w:val="0"/>
      </w:pPr>
      <w:bookmarkStart w:id="508" w:name="_Toc110614051"/>
      <w:bookmarkStart w:id="509" w:name="s2"/>
      <w:bookmarkEnd w:id="7"/>
    </w:p>
    <w:p w14:paraId="141E3EA2" w14:textId="77777777" w:rsidR="009E7F12" w:rsidRPr="00F60F46" w:rsidRDefault="009E7F12" w:rsidP="00C7387D">
      <w:pPr>
        <w:pStyle w:val="DivChapter"/>
        <w:autoSpaceDE w:val="0"/>
        <w:autoSpaceDN w:val="0"/>
      </w:pPr>
      <w:r w:rsidRPr="00F60F46">
        <w:rPr>
          <w:rFonts w:hint="eastAsia"/>
        </w:rPr>
        <w:t>第</w:t>
      </w:r>
      <w:r w:rsidRPr="00F60F46">
        <w:rPr>
          <w:rFonts w:hint="eastAsia"/>
        </w:rPr>
        <w:t xml:space="preserve"> 2 </w:t>
      </w:r>
      <w:r w:rsidRPr="00F60F46">
        <w:rPr>
          <w:rFonts w:hint="eastAsia"/>
        </w:rPr>
        <w:t>章</w:t>
      </w:r>
    </w:p>
    <w:p w14:paraId="67559096" w14:textId="77777777" w:rsidR="009E7F12" w:rsidRPr="00F60F46" w:rsidRDefault="009E7F12" w:rsidP="00C7387D">
      <w:pPr>
        <w:pStyle w:val="DivName"/>
        <w:autoSpaceDE w:val="0"/>
        <w:autoSpaceDN w:val="0"/>
      </w:pPr>
      <w:r w:rsidRPr="00F60F46">
        <w:rPr>
          <w:rFonts w:hint="eastAsia"/>
        </w:rPr>
        <w:t>重要的電話號碼和資源</w:t>
      </w:r>
    </w:p>
    <w:p w14:paraId="5898AC1F" w14:textId="4B3E0A1C" w:rsidR="00675612" w:rsidRPr="00F60F46" w:rsidRDefault="00675612" w:rsidP="00C7387D">
      <w:pPr>
        <w:pStyle w:val="Heading2"/>
        <w:autoSpaceDE w:val="0"/>
        <w:autoSpaceDN w:val="0"/>
        <w:rPr>
          <w:i w:val="0"/>
          <w:u w:val="single"/>
        </w:rPr>
      </w:pPr>
      <w:bookmarkStart w:id="510" w:name="Ch2"/>
      <w:r w:rsidRPr="00F60F46">
        <w:rPr>
          <w:rFonts w:hint="eastAsia"/>
          <w:i w:val="0"/>
          <w:u w:val="single"/>
        </w:rPr>
        <w:lastRenderedPageBreak/>
        <w:t>第</w:t>
      </w:r>
      <w:r w:rsidRPr="00F60F46">
        <w:rPr>
          <w:rFonts w:hint="eastAsia"/>
          <w:i w:val="0"/>
          <w:u w:val="single"/>
        </w:rPr>
        <w:t xml:space="preserve"> 2 </w:t>
      </w:r>
      <w:r w:rsidRPr="00F60F46">
        <w:rPr>
          <w:rFonts w:hint="eastAsia"/>
          <w:i w:val="0"/>
          <w:u w:val="single"/>
        </w:rPr>
        <w:t>章</w:t>
      </w:r>
      <w:r w:rsidRPr="00F60F46">
        <w:rPr>
          <w:rFonts w:hint="eastAsia"/>
          <w:i w:val="0"/>
          <w:u w:val="single"/>
        </w:rPr>
        <w:tab/>
      </w:r>
      <w:r w:rsidRPr="00F60F46">
        <w:rPr>
          <w:rFonts w:hint="eastAsia"/>
          <w:i w:val="0"/>
          <w:u w:val="single"/>
        </w:rPr>
        <w:t>重要的電話號碼和資源</w:t>
      </w:r>
      <w:bookmarkEnd w:id="508"/>
      <w:bookmarkEnd w:id="510"/>
    </w:p>
    <w:p w14:paraId="38A7B1E6" w14:textId="359CC581" w:rsidR="00423A7C" w:rsidRDefault="00DE1513">
      <w:pPr>
        <w:pStyle w:val="TOC3"/>
        <w:rPr>
          <w:rFonts w:asciiTheme="minorHAnsi" w:eastAsiaTheme="minorEastAsia" w:hAnsiTheme="minorHAnsi" w:cstheme="minorBidi"/>
          <w:b w:val="0"/>
          <w:sz w:val="22"/>
          <w:szCs w:val="22"/>
          <w:lang w:eastAsia="zh-CN"/>
        </w:rPr>
      </w:pPr>
      <w:r w:rsidRPr="00F60F46">
        <w:fldChar w:fldCharType="begin"/>
      </w:r>
      <w:r w:rsidRPr="00F60F46">
        <w:instrText xml:space="preserve"> </w:instrText>
      </w:r>
      <w:r w:rsidRPr="00F60F46">
        <w:rPr>
          <w:rFonts w:hint="eastAsia"/>
        </w:rPr>
        <w:instrText>TOC \o "3-4" \h \z</w:instrText>
      </w:r>
      <w:r w:rsidRPr="00F60F46">
        <w:instrText xml:space="preserve"> \b S2</w:instrText>
      </w:r>
      <w:r w:rsidRPr="00F60F46">
        <w:fldChar w:fldCharType="separate"/>
      </w:r>
      <w:hyperlink w:anchor="_Toc518915571" w:history="1">
        <w:r w:rsidR="00423A7C" w:rsidRPr="00B2653C">
          <w:rPr>
            <w:rStyle w:val="Hyperlink"/>
            <w:rFonts w:hint="eastAsia"/>
          </w:rPr>
          <w:t>第</w:t>
        </w:r>
        <w:r w:rsidR="00423A7C" w:rsidRPr="00B2653C">
          <w:rPr>
            <w:rStyle w:val="Hyperlink"/>
          </w:rPr>
          <w:t xml:space="preserve"> 1 </w:t>
        </w:r>
        <w:r w:rsidR="00423A7C" w:rsidRPr="00B2653C">
          <w:rPr>
            <w:rStyle w:val="Hyperlink"/>
            <w:rFonts w:hint="eastAsia"/>
          </w:rPr>
          <w:t>節</w:t>
        </w:r>
        <w:r w:rsidR="00423A7C">
          <w:rPr>
            <w:rFonts w:asciiTheme="minorHAnsi" w:eastAsiaTheme="minorEastAsia" w:hAnsiTheme="minorHAnsi" w:cstheme="minorBidi"/>
            <w:b w:val="0"/>
            <w:sz w:val="22"/>
            <w:szCs w:val="22"/>
            <w:lang w:eastAsia="zh-CN"/>
          </w:rPr>
          <w:tab/>
        </w:r>
        <w:r w:rsidR="00423A7C" w:rsidRPr="00423A7C">
          <w:rPr>
            <w:rStyle w:val="Hyperlink"/>
            <w:i/>
            <w:color w:val="0000FE"/>
          </w:rPr>
          <w:t>[Insert 2019 plan name]</w:t>
        </w:r>
        <w:r w:rsidR="00423A7C" w:rsidRPr="00B2653C">
          <w:rPr>
            <w:rStyle w:val="Hyperlink"/>
          </w:rPr>
          <w:t xml:space="preserve"> </w:t>
        </w:r>
        <w:r w:rsidR="00423A7C" w:rsidRPr="00B2653C">
          <w:rPr>
            <w:rStyle w:val="Hyperlink"/>
            <w:rFonts w:hint="eastAsia"/>
          </w:rPr>
          <w:t>聯絡方式</w:t>
        </w:r>
        <w:r w:rsidR="00423A7C" w:rsidRPr="00423A7C">
          <w:rPr>
            <w:rStyle w:val="Hyperlink"/>
            <w:rFonts w:hint="eastAsia"/>
            <w:b w:val="0"/>
          </w:rPr>
          <w:t>（如何聯絡我們，包括如何聯絡計劃的會員服務部）</w:t>
        </w:r>
        <w:r w:rsidR="00423A7C">
          <w:rPr>
            <w:webHidden/>
          </w:rPr>
          <w:tab/>
        </w:r>
        <w:r w:rsidR="00423A7C">
          <w:rPr>
            <w:webHidden/>
          </w:rPr>
          <w:fldChar w:fldCharType="begin"/>
        </w:r>
        <w:r w:rsidR="00423A7C">
          <w:rPr>
            <w:webHidden/>
          </w:rPr>
          <w:instrText xml:space="preserve"> PAGEREF _Toc518915571 \h </w:instrText>
        </w:r>
        <w:r w:rsidR="00423A7C">
          <w:rPr>
            <w:webHidden/>
          </w:rPr>
        </w:r>
        <w:r w:rsidR="00423A7C">
          <w:rPr>
            <w:webHidden/>
          </w:rPr>
          <w:fldChar w:fldCharType="separate"/>
        </w:r>
        <w:r w:rsidR="00BD5C44">
          <w:rPr>
            <w:webHidden/>
          </w:rPr>
          <w:t>23</w:t>
        </w:r>
        <w:r w:rsidR="00423A7C">
          <w:rPr>
            <w:webHidden/>
          </w:rPr>
          <w:fldChar w:fldCharType="end"/>
        </w:r>
      </w:hyperlink>
    </w:p>
    <w:p w14:paraId="1460A4C4" w14:textId="7AB93DFB" w:rsidR="00423A7C" w:rsidRDefault="00BD5C44">
      <w:pPr>
        <w:pStyle w:val="TOC3"/>
        <w:rPr>
          <w:rFonts w:asciiTheme="minorHAnsi" w:eastAsiaTheme="minorEastAsia" w:hAnsiTheme="minorHAnsi" w:cstheme="minorBidi"/>
          <w:b w:val="0"/>
          <w:sz w:val="22"/>
          <w:szCs w:val="22"/>
          <w:lang w:eastAsia="zh-CN"/>
        </w:rPr>
      </w:pPr>
      <w:hyperlink w:anchor="_Toc518915572" w:history="1">
        <w:r w:rsidR="00423A7C" w:rsidRPr="00B2653C">
          <w:rPr>
            <w:rStyle w:val="Hyperlink"/>
            <w:rFonts w:hint="eastAsia"/>
          </w:rPr>
          <w:t>第</w:t>
        </w:r>
        <w:r w:rsidR="00423A7C" w:rsidRPr="00B2653C">
          <w:rPr>
            <w:rStyle w:val="Hyperlink"/>
          </w:rPr>
          <w:t xml:space="preserve"> 2 </w:t>
        </w:r>
        <w:r w:rsidR="00423A7C" w:rsidRPr="00B2653C">
          <w:rPr>
            <w:rStyle w:val="Hyperlink"/>
            <w:rFonts w:hint="eastAsia"/>
          </w:rPr>
          <w:t>節</w:t>
        </w:r>
        <w:r w:rsidR="00423A7C">
          <w:rPr>
            <w:rFonts w:asciiTheme="minorHAnsi" w:eastAsiaTheme="minorEastAsia" w:hAnsiTheme="minorHAnsi" w:cstheme="minorBidi"/>
            <w:b w:val="0"/>
            <w:sz w:val="22"/>
            <w:szCs w:val="22"/>
            <w:lang w:eastAsia="zh-CN"/>
          </w:rPr>
          <w:tab/>
        </w:r>
        <w:r w:rsidR="00423A7C" w:rsidRPr="00B2653C">
          <w:rPr>
            <w:rStyle w:val="Hyperlink"/>
          </w:rPr>
          <w:t>Medicare</w:t>
        </w:r>
        <w:r w:rsidR="00423A7C" w:rsidRPr="00423A7C">
          <w:rPr>
            <w:rStyle w:val="Hyperlink"/>
            <w:rFonts w:hint="eastAsia"/>
            <w:b w:val="0"/>
          </w:rPr>
          <w:t>（如何從聯邦</w:t>
        </w:r>
        <w:r w:rsidR="00423A7C" w:rsidRPr="00423A7C">
          <w:rPr>
            <w:rStyle w:val="Hyperlink"/>
            <w:b w:val="0"/>
          </w:rPr>
          <w:t xml:space="preserve"> Medicare </w:t>
        </w:r>
        <w:r w:rsidR="00423A7C" w:rsidRPr="00423A7C">
          <w:rPr>
            <w:rStyle w:val="Hyperlink"/>
            <w:rFonts w:hint="eastAsia"/>
            <w:b w:val="0"/>
          </w:rPr>
          <w:t>計劃直接獲取幫助和資訊）</w:t>
        </w:r>
        <w:r w:rsidR="00423A7C">
          <w:rPr>
            <w:webHidden/>
          </w:rPr>
          <w:tab/>
        </w:r>
        <w:r w:rsidR="00423A7C">
          <w:rPr>
            <w:webHidden/>
          </w:rPr>
          <w:fldChar w:fldCharType="begin"/>
        </w:r>
        <w:r w:rsidR="00423A7C">
          <w:rPr>
            <w:webHidden/>
          </w:rPr>
          <w:instrText xml:space="preserve"> PAGEREF _Toc518915572 \h </w:instrText>
        </w:r>
        <w:r w:rsidR="00423A7C">
          <w:rPr>
            <w:webHidden/>
          </w:rPr>
        </w:r>
        <w:r w:rsidR="00423A7C">
          <w:rPr>
            <w:webHidden/>
          </w:rPr>
          <w:fldChar w:fldCharType="separate"/>
        </w:r>
        <w:r>
          <w:rPr>
            <w:webHidden/>
          </w:rPr>
          <w:t>27</w:t>
        </w:r>
        <w:r w:rsidR="00423A7C">
          <w:rPr>
            <w:webHidden/>
          </w:rPr>
          <w:fldChar w:fldCharType="end"/>
        </w:r>
      </w:hyperlink>
    </w:p>
    <w:p w14:paraId="5A9DAF5F" w14:textId="413F9394" w:rsidR="00423A7C" w:rsidRDefault="00BD5C44">
      <w:pPr>
        <w:pStyle w:val="TOC3"/>
        <w:rPr>
          <w:rFonts w:asciiTheme="minorHAnsi" w:eastAsiaTheme="minorEastAsia" w:hAnsiTheme="minorHAnsi" w:cstheme="minorBidi"/>
          <w:b w:val="0"/>
          <w:sz w:val="22"/>
          <w:szCs w:val="22"/>
          <w:lang w:eastAsia="zh-CN"/>
        </w:rPr>
      </w:pPr>
      <w:hyperlink w:anchor="_Toc518915573" w:history="1">
        <w:r w:rsidR="00423A7C" w:rsidRPr="00B2653C">
          <w:rPr>
            <w:rStyle w:val="Hyperlink"/>
            <w:rFonts w:hint="eastAsia"/>
          </w:rPr>
          <w:t>第</w:t>
        </w:r>
        <w:r w:rsidR="00423A7C" w:rsidRPr="00B2653C">
          <w:rPr>
            <w:rStyle w:val="Hyperlink"/>
          </w:rPr>
          <w:t xml:space="preserve"> 3 </w:t>
        </w:r>
        <w:r w:rsidR="00423A7C" w:rsidRPr="00B2653C">
          <w:rPr>
            <w:rStyle w:val="Hyperlink"/>
            <w:rFonts w:hint="eastAsia"/>
          </w:rPr>
          <w:t>節</w:t>
        </w:r>
        <w:r w:rsidR="00423A7C">
          <w:rPr>
            <w:rFonts w:asciiTheme="minorHAnsi" w:eastAsiaTheme="minorEastAsia" w:hAnsiTheme="minorHAnsi" w:cstheme="minorBidi"/>
            <w:b w:val="0"/>
            <w:sz w:val="22"/>
            <w:szCs w:val="22"/>
            <w:lang w:eastAsia="zh-CN"/>
          </w:rPr>
          <w:tab/>
        </w:r>
        <w:r w:rsidR="00423A7C" w:rsidRPr="00B2653C">
          <w:rPr>
            <w:rStyle w:val="Hyperlink"/>
            <w:rFonts w:hint="eastAsia"/>
          </w:rPr>
          <w:t>州健康保險援助計劃</w:t>
        </w:r>
        <w:r w:rsidR="00423A7C" w:rsidRPr="00423A7C">
          <w:rPr>
            <w:rStyle w:val="Hyperlink"/>
            <w:rFonts w:hint="eastAsia"/>
            <w:b w:val="0"/>
          </w:rPr>
          <w:t>（關於</w:t>
        </w:r>
        <w:r w:rsidR="00423A7C" w:rsidRPr="00423A7C">
          <w:rPr>
            <w:rStyle w:val="Hyperlink"/>
            <w:b w:val="0"/>
          </w:rPr>
          <w:t xml:space="preserve"> Medicare </w:t>
        </w:r>
        <w:r w:rsidR="00423A7C" w:rsidRPr="00423A7C">
          <w:rPr>
            <w:rStyle w:val="Hyperlink"/>
            <w:rFonts w:hint="eastAsia"/>
            <w:b w:val="0"/>
          </w:rPr>
          <w:t>的問題，免費為您提供回答、資訊和幫助）</w:t>
        </w:r>
        <w:r w:rsidR="00423A7C">
          <w:rPr>
            <w:webHidden/>
          </w:rPr>
          <w:tab/>
        </w:r>
        <w:r w:rsidR="00423A7C">
          <w:rPr>
            <w:webHidden/>
          </w:rPr>
          <w:fldChar w:fldCharType="begin"/>
        </w:r>
        <w:r w:rsidR="00423A7C">
          <w:rPr>
            <w:webHidden/>
          </w:rPr>
          <w:instrText xml:space="preserve"> PAGEREF _Toc518915573 \h </w:instrText>
        </w:r>
        <w:r w:rsidR="00423A7C">
          <w:rPr>
            <w:webHidden/>
          </w:rPr>
        </w:r>
        <w:r w:rsidR="00423A7C">
          <w:rPr>
            <w:webHidden/>
          </w:rPr>
          <w:fldChar w:fldCharType="separate"/>
        </w:r>
        <w:r>
          <w:rPr>
            <w:webHidden/>
          </w:rPr>
          <w:t>29</w:t>
        </w:r>
        <w:r w:rsidR="00423A7C">
          <w:rPr>
            <w:webHidden/>
          </w:rPr>
          <w:fldChar w:fldCharType="end"/>
        </w:r>
      </w:hyperlink>
    </w:p>
    <w:p w14:paraId="6E5DA3E1" w14:textId="703A1BBA" w:rsidR="00423A7C" w:rsidRDefault="00BD5C44">
      <w:pPr>
        <w:pStyle w:val="TOC3"/>
        <w:rPr>
          <w:rFonts w:asciiTheme="minorHAnsi" w:eastAsiaTheme="minorEastAsia" w:hAnsiTheme="minorHAnsi" w:cstheme="minorBidi"/>
          <w:b w:val="0"/>
          <w:sz w:val="22"/>
          <w:szCs w:val="22"/>
          <w:lang w:eastAsia="zh-CN"/>
        </w:rPr>
      </w:pPr>
      <w:hyperlink w:anchor="_Toc518915574" w:history="1">
        <w:r w:rsidR="00423A7C" w:rsidRPr="00B2653C">
          <w:rPr>
            <w:rStyle w:val="Hyperlink"/>
            <w:rFonts w:hint="eastAsia"/>
          </w:rPr>
          <w:t>第</w:t>
        </w:r>
        <w:r w:rsidR="00423A7C" w:rsidRPr="00B2653C">
          <w:rPr>
            <w:rStyle w:val="Hyperlink"/>
          </w:rPr>
          <w:t xml:space="preserve"> 4 </w:t>
        </w:r>
        <w:r w:rsidR="00423A7C" w:rsidRPr="00B2653C">
          <w:rPr>
            <w:rStyle w:val="Hyperlink"/>
            <w:rFonts w:hint="eastAsia"/>
          </w:rPr>
          <w:t>節</w:t>
        </w:r>
        <w:r w:rsidR="00423A7C">
          <w:rPr>
            <w:rFonts w:asciiTheme="minorHAnsi" w:eastAsiaTheme="minorEastAsia" w:hAnsiTheme="minorHAnsi" w:cstheme="minorBidi"/>
            <w:b w:val="0"/>
            <w:sz w:val="22"/>
            <w:szCs w:val="22"/>
            <w:lang w:eastAsia="zh-CN"/>
          </w:rPr>
          <w:tab/>
        </w:r>
        <w:r w:rsidR="00423A7C" w:rsidRPr="00B2653C">
          <w:rPr>
            <w:rStyle w:val="Hyperlink"/>
            <w:rFonts w:hint="eastAsia"/>
          </w:rPr>
          <w:t>品質改進機構</w:t>
        </w:r>
        <w:r w:rsidR="00423A7C" w:rsidRPr="00423A7C">
          <w:rPr>
            <w:rStyle w:val="Hyperlink"/>
            <w:rFonts w:hint="eastAsia"/>
            <w:b w:val="0"/>
          </w:rPr>
          <w:t>（由</w:t>
        </w:r>
        <w:r w:rsidR="00423A7C" w:rsidRPr="00423A7C">
          <w:rPr>
            <w:rStyle w:val="Hyperlink"/>
            <w:b w:val="0"/>
          </w:rPr>
          <w:t xml:space="preserve"> Medicare </w:t>
        </w:r>
        <w:r w:rsidR="00423A7C" w:rsidRPr="00423A7C">
          <w:rPr>
            <w:rStyle w:val="Hyperlink"/>
            <w:rFonts w:hint="eastAsia"/>
            <w:b w:val="0"/>
          </w:rPr>
          <w:t>出資，檢查</w:t>
        </w:r>
        <w:r w:rsidR="00423A7C" w:rsidRPr="00423A7C">
          <w:rPr>
            <w:rStyle w:val="Hyperlink"/>
            <w:b w:val="0"/>
          </w:rPr>
          <w:t xml:space="preserve"> Medicare </w:t>
        </w:r>
        <w:r w:rsidR="00423A7C" w:rsidRPr="00423A7C">
          <w:rPr>
            <w:rStyle w:val="Hyperlink"/>
            <w:rFonts w:hint="eastAsia"/>
            <w:b w:val="0"/>
          </w:rPr>
          <w:t>受保人獲得的護理的品質）</w:t>
        </w:r>
        <w:r w:rsidR="00423A7C">
          <w:rPr>
            <w:webHidden/>
          </w:rPr>
          <w:tab/>
        </w:r>
        <w:r w:rsidR="00423A7C">
          <w:rPr>
            <w:webHidden/>
          </w:rPr>
          <w:fldChar w:fldCharType="begin"/>
        </w:r>
        <w:r w:rsidR="00423A7C">
          <w:rPr>
            <w:webHidden/>
          </w:rPr>
          <w:instrText xml:space="preserve"> PAGEREF _Toc518915574 \h </w:instrText>
        </w:r>
        <w:r w:rsidR="00423A7C">
          <w:rPr>
            <w:webHidden/>
          </w:rPr>
        </w:r>
        <w:r w:rsidR="00423A7C">
          <w:rPr>
            <w:webHidden/>
          </w:rPr>
          <w:fldChar w:fldCharType="separate"/>
        </w:r>
        <w:r>
          <w:rPr>
            <w:webHidden/>
          </w:rPr>
          <w:t>30</w:t>
        </w:r>
        <w:r w:rsidR="00423A7C">
          <w:rPr>
            <w:webHidden/>
          </w:rPr>
          <w:fldChar w:fldCharType="end"/>
        </w:r>
      </w:hyperlink>
    </w:p>
    <w:p w14:paraId="1964DCD0" w14:textId="64EBEC24" w:rsidR="00423A7C" w:rsidRDefault="00BD5C44">
      <w:pPr>
        <w:pStyle w:val="TOC3"/>
        <w:rPr>
          <w:rFonts w:asciiTheme="minorHAnsi" w:eastAsiaTheme="minorEastAsia" w:hAnsiTheme="minorHAnsi" w:cstheme="minorBidi"/>
          <w:b w:val="0"/>
          <w:sz w:val="22"/>
          <w:szCs w:val="22"/>
          <w:lang w:eastAsia="zh-CN"/>
        </w:rPr>
      </w:pPr>
      <w:hyperlink w:anchor="_Toc518915575" w:history="1">
        <w:r w:rsidR="00423A7C" w:rsidRPr="00B2653C">
          <w:rPr>
            <w:rStyle w:val="Hyperlink"/>
            <w:rFonts w:hint="eastAsia"/>
          </w:rPr>
          <w:t>第</w:t>
        </w:r>
        <w:r w:rsidR="00423A7C" w:rsidRPr="00B2653C">
          <w:rPr>
            <w:rStyle w:val="Hyperlink"/>
          </w:rPr>
          <w:t xml:space="preserve"> 5 </w:t>
        </w:r>
        <w:r w:rsidR="00423A7C" w:rsidRPr="00B2653C">
          <w:rPr>
            <w:rStyle w:val="Hyperlink"/>
            <w:rFonts w:hint="eastAsia"/>
          </w:rPr>
          <w:t>節</w:t>
        </w:r>
        <w:r w:rsidR="00423A7C">
          <w:rPr>
            <w:rFonts w:asciiTheme="minorHAnsi" w:eastAsiaTheme="minorEastAsia" w:hAnsiTheme="minorHAnsi" w:cstheme="minorBidi"/>
            <w:b w:val="0"/>
            <w:sz w:val="22"/>
            <w:szCs w:val="22"/>
            <w:lang w:eastAsia="zh-CN"/>
          </w:rPr>
          <w:tab/>
        </w:r>
        <w:r w:rsidR="00423A7C" w:rsidRPr="00B2653C">
          <w:rPr>
            <w:rStyle w:val="Hyperlink"/>
            <w:rFonts w:hint="eastAsia"/>
          </w:rPr>
          <w:t>社會保障局</w:t>
        </w:r>
        <w:r w:rsidR="00423A7C">
          <w:rPr>
            <w:webHidden/>
          </w:rPr>
          <w:tab/>
        </w:r>
        <w:r w:rsidR="00423A7C">
          <w:rPr>
            <w:webHidden/>
          </w:rPr>
          <w:fldChar w:fldCharType="begin"/>
        </w:r>
        <w:r w:rsidR="00423A7C">
          <w:rPr>
            <w:webHidden/>
          </w:rPr>
          <w:instrText xml:space="preserve"> PAGEREF _Toc518915575 \h </w:instrText>
        </w:r>
        <w:r w:rsidR="00423A7C">
          <w:rPr>
            <w:webHidden/>
          </w:rPr>
        </w:r>
        <w:r w:rsidR="00423A7C">
          <w:rPr>
            <w:webHidden/>
          </w:rPr>
          <w:fldChar w:fldCharType="separate"/>
        </w:r>
        <w:r>
          <w:rPr>
            <w:webHidden/>
          </w:rPr>
          <w:t>31</w:t>
        </w:r>
        <w:r w:rsidR="00423A7C">
          <w:rPr>
            <w:webHidden/>
          </w:rPr>
          <w:fldChar w:fldCharType="end"/>
        </w:r>
      </w:hyperlink>
    </w:p>
    <w:p w14:paraId="4D77C498" w14:textId="3779F96C" w:rsidR="00423A7C" w:rsidRDefault="00BD5C44">
      <w:pPr>
        <w:pStyle w:val="TOC3"/>
        <w:rPr>
          <w:rFonts w:asciiTheme="minorHAnsi" w:eastAsiaTheme="minorEastAsia" w:hAnsiTheme="minorHAnsi" w:cstheme="minorBidi"/>
          <w:b w:val="0"/>
          <w:sz w:val="22"/>
          <w:szCs w:val="22"/>
          <w:lang w:eastAsia="zh-CN"/>
        </w:rPr>
      </w:pPr>
      <w:hyperlink w:anchor="_Toc518915576" w:history="1">
        <w:r w:rsidR="00423A7C" w:rsidRPr="00B2653C">
          <w:rPr>
            <w:rStyle w:val="Hyperlink"/>
            <w:rFonts w:hint="eastAsia"/>
          </w:rPr>
          <w:t>第</w:t>
        </w:r>
        <w:r w:rsidR="00423A7C" w:rsidRPr="00B2653C">
          <w:rPr>
            <w:rStyle w:val="Hyperlink"/>
          </w:rPr>
          <w:t xml:space="preserve"> 6 </w:t>
        </w:r>
        <w:r w:rsidR="00423A7C" w:rsidRPr="00B2653C">
          <w:rPr>
            <w:rStyle w:val="Hyperlink"/>
            <w:rFonts w:hint="eastAsia"/>
          </w:rPr>
          <w:t>節</w:t>
        </w:r>
        <w:r w:rsidR="00423A7C">
          <w:rPr>
            <w:rFonts w:asciiTheme="minorHAnsi" w:eastAsiaTheme="minorEastAsia" w:hAnsiTheme="minorHAnsi" w:cstheme="minorBidi"/>
            <w:b w:val="0"/>
            <w:sz w:val="22"/>
            <w:szCs w:val="22"/>
            <w:lang w:eastAsia="zh-CN"/>
          </w:rPr>
          <w:tab/>
        </w:r>
        <w:r w:rsidR="00423A7C" w:rsidRPr="00B2653C">
          <w:rPr>
            <w:rStyle w:val="Hyperlink"/>
          </w:rPr>
          <w:t>Medicaid</w:t>
        </w:r>
        <w:r w:rsidR="00423A7C" w:rsidRPr="00423A7C">
          <w:rPr>
            <w:rStyle w:val="Hyperlink"/>
            <w:rFonts w:hint="eastAsia"/>
            <w:b w:val="0"/>
          </w:rPr>
          <w:t>（一項聯邦與州聯合計劃，幫助某些收入和資源有限的人士支付醫療費用）</w:t>
        </w:r>
        <w:r w:rsidR="00423A7C">
          <w:rPr>
            <w:webHidden/>
          </w:rPr>
          <w:tab/>
        </w:r>
        <w:r w:rsidR="00423A7C">
          <w:rPr>
            <w:webHidden/>
          </w:rPr>
          <w:fldChar w:fldCharType="begin"/>
        </w:r>
        <w:r w:rsidR="00423A7C">
          <w:rPr>
            <w:webHidden/>
          </w:rPr>
          <w:instrText xml:space="preserve"> PAGEREF _Toc518915576 \h </w:instrText>
        </w:r>
        <w:r w:rsidR="00423A7C">
          <w:rPr>
            <w:webHidden/>
          </w:rPr>
        </w:r>
        <w:r w:rsidR="00423A7C">
          <w:rPr>
            <w:webHidden/>
          </w:rPr>
          <w:fldChar w:fldCharType="separate"/>
        </w:r>
        <w:r>
          <w:rPr>
            <w:webHidden/>
          </w:rPr>
          <w:t>32</w:t>
        </w:r>
        <w:r w:rsidR="00423A7C">
          <w:rPr>
            <w:webHidden/>
          </w:rPr>
          <w:fldChar w:fldCharType="end"/>
        </w:r>
      </w:hyperlink>
    </w:p>
    <w:p w14:paraId="06BDDB6E" w14:textId="19BA42E5" w:rsidR="00423A7C" w:rsidRDefault="00BD5C44">
      <w:pPr>
        <w:pStyle w:val="TOC3"/>
        <w:rPr>
          <w:rFonts w:asciiTheme="minorHAnsi" w:eastAsiaTheme="minorEastAsia" w:hAnsiTheme="minorHAnsi" w:cstheme="minorBidi"/>
          <w:b w:val="0"/>
          <w:sz w:val="22"/>
          <w:szCs w:val="22"/>
          <w:lang w:eastAsia="zh-CN"/>
        </w:rPr>
      </w:pPr>
      <w:hyperlink w:anchor="_Toc518915577" w:history="1">
        <w:r w:rsidR="00423A7C" w:rsidRPr="00B2653C">
          <w:rPr>
            <w:rStyle w:val="Hyperlink"/>
            <w:rFonts w:hint="eastAsia"/>
          </w:rPr>
          <w:t>第</w:t>
        </w:r>
        <w:r w:rsidR="00423A7C" w:rsidRPr="00B2653C">
          <w:rPr>
            <w:rStyle w:val="Hyperlink"/>
          </w:rPr>
          <w:t xml:space="preserve"> 7 </w:t>
        </w:r>
        <w:r w:rsidR="00423A7C" w:rsidRPr="00B2653C">
          <w:rPr>
            <w:rStyle w:val="Hyperlink"/>
            <w:rFonts w:hint="eastAsia"/>
          </w:rPr>
          <w:t>節</w:t>
        </w:r>
        <w:r w:rsidR="00423A7C">
          <w:rPr>
            <w:rFonts w:asciiTheme="minorHAnsi" w:eastAsiaTheme="minorEastAsia" w:hAnsiTheme="minorHAnsi" w:cstheme="minorBidi"/>
            <w:b w:val="0"/>
            <w:sz w:val="22"/>
            <w:szCs w:val="22"/>
            <w:lang w:eastAsia="zh-CN"/>
          </w:rPr>
          <w:tab/>
        </w:r>
        <w:r w:rsidR="00423A7C" w:rsidRPr="00B2653C">
          <w:rPr>
            <w:rStyle w:val="Hyperlink"/>
            <w:rFonts w:hint="eastAsia"/>
          </w:rPr>
          <w:t>與協助支付處方藥的計劃有關的資訊</w:t>
        </w:r>
        <w:r w:rsidR="00423A7C">
          <w:rPr>
            <w:webHidden/>
          </w:rPr>
          <w:tab/>
        </w:r>
        <w:r w:rsidR="00423A7C">
          <w:rPr>
            <w:webHidden/>
          </w:rPr>
          <w:fldChar w:fldCharType="begin"/>
        </w:r>
        <w:r w:rsidR="00423A7C">
          <w:rPr>
            <w:webHidden/>
          </w:rPr>
          <w:instrText xml:space="preserve"> PAGEREF _Toc518915577 \h </w:instrText>
        </w:r>
        <w:r w:rsidR="00423A7C">
          <w:rPr>
            <w:webHidden/>
          </w:rPr>
        </w:r>
        <w:r w:rsidR="00423A7C">
          <w:rPr>
            <w:webHidden/>
          </w:rPr>
          <w:fldChar w:fldCharType="separate"/>
        </w:r>
        <w:r>
          <w:rPr>
            <w:webHidden/>
          </w:rPr>
          <w:t>33</w:t>
        </w:r>
        <w:r w:rsidR="00423A7C">
          <w:rPr>
            <w:webHidden/>
          </w:rPr>
          <w:fldChar w:fldCharType="end"/>
        </w:r>
      </w:hyperlink>
    </w:p>
    <w:p w14:paraId="3C97C721" w14:textId="7B6175A3" w:rsidR="00423A7C" w:rsidRDefault="00BD5C44">
      <w:pPr>
        <w:pStyle w:val="TOC3"/>
        <w:rPr>
          <w:rFonts w:asciiTheme="minorHAnsi" w:eastAsiaTheme="minorEastAsia" w:hAnsiTheme="minorHAnsi" w:cstheme="minorBidi"/>
          <w:b w:val="0"/>
          <w:sz w:val="22"/>
          <w:szCs w:val="22"/>
          <w:lang w:eastAsia="zh-CN"/>
        </w:rPr>
      </w:pPr>
      <w:hyperlink w:anchor="_Toc518915578" w:history="1">
        <w:r w:rsidR="00423A7C" w:rsidRPr="00B2653C">
          <w:rPr>
            <w:rStyle w:val="Hyperlink"/>
            <w:rFonts w:hint="eastAsia"/>
          </w:rPr>
          <w:t>第</w:t>
        </w:r>
        <w:r w:rsidR="00423A7C" w:rsidRPr="00B2653C">
          <w:rPr>
            <w:rStyle w:val="Hyperlink"/>
          </w:rPr>
          <w:t xml:space="preserve"> 8 </w:t>
        </w:r>
        <w:r w:rsidR="00423A7C" w:rsidRPr="00B2653C">
          <w:rPr>
            <w:rStyle w:val="Hyperlink"/>
            <w:rFonts w:hint="eastAsia"/>
          </w:rPr>
          <w:t>節</w:t>
        </w:r>
        <w:r w:rsidR="00423A7C">
          <w:rPr>
            <w:rFonts w:asciiTheme="minorHAnsi" w:eastAsiaTheme="minorEastAsia" w:hAnsiTheme="minorHAnsi" w:cstheme="minorBidi"/>
            <w:b w:val="0"/>
            <w:sz w:val="22"/>
            <w:szCs w:val="22"/>
            <w:lang w:eastAsia="zh-CN"/>
          </w:rPr>
          <w:tab/>
        </w:r>
        <w:r w:rsidR="00423A7C" w:rsidRPr="00B2653C">
          <w:rPr>
            <w:rStyle w:val="Hyperlink"/>
            <w:rFonts w:hint="eastAsia"/>
          </w:rPr>
          <w:t>如何聯絡鐵路職工退休委員會</w:t>
        </w:r>
        <w:r w:rsidR="00423A7C">
          <w:rPr>
            <w:webHidden/>
          </w:rPr>
          <w:tab/>
        </w:r>
        <w:r w:rsidR="00423A7C">
          <w:rPr>
            <w:webHidden/>
          </w:rPr>
          <w:fldChar w:fldCharType="begin"/>
        </w:r>
        <w:r w:rsidR="00423A7C">
          <w:rPr>
            <w:webHidden/>
          </w:rPr>
          <w:instrText xml:space="preserve"> PAGEREF _Toc518915578 \h </w:instrText>
        </w:r>
        <w:r w:rsidR="00423A7C">
          <w:rPr>
            <w:webHidden/>
          </w:rPr>
        </w:r>
        <w:r w:rsidR="00423A7C">
          <w:rPr>
            <w:webHidden/>
          </w:rPr>
          <w:fldChar w:fldCharType="separate"/>
        </w:r>
        <w:r>
          <w:rPr>
            <w:webHidden/>
          </w:rPr>
          <w:t>37</w:t>
        </w:r>
        <w:r w:rsidR="00423A7C">
          <w:rPr>
            <w:webHidden/>
          </w:rPr>
          <w:fldChar w:fldCharType="end"/>
        </w:r>
      </w:hyperlink>
    </w:p>
    <w:p w14:paraId="25BF115C" w14:textId="5DFDAE17" w:rsidR="00423A7C" w:rsidRDefault="00BD5C44">
      <w:pPr>
        <w:pStyle w:val="TOC3"/>
        <w:rPr>
          <w:rFonts w:asciiTheme="minorHAnsi" w:eastAsiaTheme="minorEastAsia" w:hAnsiTheme="minorHAnsi" w:cstheme="minorBidi"/>
          <w:b w:val="0"/>
          <w:sz w:val="22"/>
          <w:szCs w:val="22"/>
          <w:lang w:eastAsia="zh-CN"/>
        </w:rPr>
      </w:pPr>
      <w:hyperlink w:anchor="_Toc518915579" w:history="1">
        <w:r w:rsidR="00423A7C" w:rsidRPr="00B2653C">
          <w:rPr>
            <w:rStyle w:val="Hyperlink"/>
            <w:rFonts w:hint="eastAsia"/>
          </w:rPr>
          <w:t>第</w:t>
        </w:r>
        <w:r w:rsidR="00423A7C" w:rsidRPr="00B2653C">
          <w:rPr>
            <w:rStyle w:val="Hyperlink"/>
          </w:rPr>
          <w:t xml:space="preserve"> 9 </w:t>
        </w:r>
        <w:r w:rsidR="00423A7C" w:rsidRPr="00B2653C">
          <w:rPr>
            <w:rStyle w:val="Hyperlink"/>
            <w:rFonts w:hint="eastAsia"/>
          </w:rPr>
          <w:t>節</w:t>
        </w:r>
        <w:r w:rsidR="00423A7C">
          <w:rPr>
            <w:rFonts w:asciiTheme="minorHAnsi" w:eastAsiaTheme="minorEastAsia" w:hAnsiTheme="minorHAnsi" w:cstheme="minorBidi"/>
            <w:b w:val="0"/>
            <w:sz w:val="22"/>
            <w:szCs w:val="22"/>
            <w:lang w:eastAsia="zh-CN"/>
          </w:rPr>
          <w:tab/>
        </w:r>
        <w:r w:rsidR="00423A7C" w:rsidRPr="00B2653C">
          <w:rPr>
            <w:rStyle w:val="Hyperlink"/>
            <w:rFonts w:hint="eastAsia"/>
          </w:rPr>
          <w:t>您是否有「團體保險」或僱主提供的其他健康保險？</w:t>
        </w:r>
        <w:r w:rsidR="00423A7C">
          <w:rPr>
            <w:webHidden/>
          </w:rPr>
          <w:tab/>
        </w:r>
        <w:r w:rsidR="00423A7C">
          <w:rPr>
            <w:webHidden/>
          </w:rPr>
          <w:fldChar w:fldCharType="begin"/>
        </w:r>
        <w:r w:rsidR="00423A7C">
          <w:rPr>
            <w:webHidden/>
          </w:rPr>
          <w:instrText xml:space="preserve"> PAGEREF _Toc518915579 \h </w:instrText>
        </w:r>
        <w:r w:rsidR="00423A7C">
          <w:rPr>
            <w:webHidden/>
          </w:rPr>
        </w:r>
        <w:r w:rsidR="00423A7C">
          <w:rPr>
            <w:webHidden/>
          </w:rPr>
          <w:fldChar w:fldCharType="separate"/>
        </w:r>
        <w:r>
          <w:rPr>
            <w:webHidden/>
          </w:rPr>
          <w:t>38</w:t>
        </w:r>
        <w:r w:rsidR="00423A7C">
          <w:rPr>
            <w:webHidden/>
          </w:rPr>
          <w:fldChar w:fldCharType="end"/>
        </w:r>
      </w:hyperlink>
    </w:p>
    <w:p w14:paraId="12E5A028" w14:textId="69AD4E74" w:rsidR="00675612" w:rsidRPr="00F60F46" w:rsidRDefault="00DE1513" w:rsidP="00C7387D">
      <w:pPr>
        <w:autoSpaceDE w:val="0"/>
        <w:autoSpaceDN w:val="0"/>
      </w:pPr>
      <w:r w:rsidRPr="00F60F46">
        <w:rPr>
          <w:b/>
        </w:rPr>
        <w:fldChar w:fldCharType="end"/>
      </w:r>
    </w:p>
    <w:p w14:paraId="0E3DD1A3" w14:textId="77777777" w:rsidR="00771F84" w:rsidRPr="00F60F46" w:rsidRDefault="00771F84" w:rsidP="00C7387D">
      <w:pPr>
        <w:autoSpaceDE w:val="0"/>
        <w:autoSpaceDN w:val="0"/>
        <w:spacing w:before="0" w:beforeAutospacing="0" w:after="0" w:afterAutospacing="0"/>
      </w:pPr>
      <w:r w:rsidRPr="00F60F46">
        <w:rPr>
          <w:rFonts w:hint="eastAsia"/>
        </w:rPr>
        <w:br w:type="page"/>
      </w:r>
    </w:p>
    <w:p w14:paraId="74A0090B" w14:textId="464069E6" w:rsidR="00675612" w:rsidRPr="00F60F46" w:rsidRDefault="00675612" w:rsidP="005A45BD">
      <w:pPr>
        <w:pStyle w:val="Heading3"/>
        <w:autoSpaceDE w:val="0"/>
        <w:autoSpaceDN w:val="0"/>
        <w:jc w:val="left"/>
      </w:pPr>
      <w:bookmarkStart w:id="511" w:name="_Toc109315054"/>
      <w:bookmarkStart w:id="512" w:name="_Toc228558938"/>
      <w:bookmarkStart w:id="513" w:name="_Toc472672425"/>
      <w:bookmarkStart w:id="514" w:name="_Toc517856558"/>
      <w:bookmarkStart w:id="515" w:name="_Toc517856741"/>
      <w:bookmarkStart w:id="516" w:name="_Toc517856924"/>
      <w:bookmarkStart w:id="517" w:name="_Toc517857107"/>
      <w:bookmarkStart w:id="518" w:name="_Toc517857290"/>
      <w:bookmarkStart w:id="519" w:name="_Toc517857473"/>
      <w:bookmarkStart w:id="520" w:name="_Toc517857656"/>
      <w:bookmarkStart w:id="521" w:name="_Toc517857839"/>
      <w:bookmarkStart w:id="522" w:name="_Toc517858022"/>
      <w:bookmarkStart w:id="523" w:name="_Toc518915571"/>
      <w:r w:rsidRPr="00F60F46">
        <w:rPr>
          <w:rFonts w:hint="eastAsia"/>
        </w:rPr>
        <w:lastRenderedPageBreak/>
        <w:t>第</w:t>
      </w:r>
      <w:r w:rsidRPr="00F60F46">
        <w:rPr>
          <w:rFonts w:hint="eastAsia"/>
        </w:rPr>
        <w:t xml:space="preserve"> 1 </w:t>
      </w:r>
      <w:r w:rsidRPr="00F60F46">
        <w:rPr>
          <w:rFonts w:hint="eastAsia"/>
        </w:rPr>
        <w:t>節</w:t>
      </w:r>
      <w:r w:rsidRPr="00F60F46">
        <w:rPr>
          <w:rFonts w:hint="eastAsia"/>
        </w:rPr>
        <w:tab/>
      </w:r>
      <w:r w:rsidRPr="00F60F46">
        <w:rPr>
          <w:rFonts w:hint="eastAsia"/>
          <w:i/>
          <w:color w:val="0000FF"/>
        </w:rPr>
        <w:t>[Insert 2019 plan name]</w:t>
      </w:r>
      <w:r w:rsidRPr="00F60F46">
        <w:rPr>
          <w:rFonts w:hint="eastAsia"/>
          <w:color w:val="0070C0"/>
        </w:rPr>
        <w:t xml:space="preserve"> </w:t>
      </w:r>
      <w:r w:rsidRPr="00F60F46">
        <w:rPr>
          <w:rFonts w:hint="eastAsia"/>
        </w:rPr>
        <w:t>聯絡方式</w:t>
      </w:r>
      <w:r w:rsidR="005A45BD" w:rsidRPr="00F60F46">
        <w:br/>
      </w:r>
      <w:r w:rsidRPr="00F60F46">
        <w:rPr>
          <w:rFonts w:hint="eastAsia"/>
          <w:b w:val="0"/>
        </w:rPr>
        <w:t>（如何聯絡我們，包括如何聯絡計劃的會員服務部）</w:t>
      </w:r>
      <w:bookmarkEnd w:id="511"/>
      <w:bookmarkEnd w:id="512"/>
      <w:bookmarkEnd w:id="513"/>
      <w:bookmarkEnd w:id="514"/>
      <w:bookmarkEnd w:id="515"/>
      <w:bookmarkEnd w:id="516"/>
      <w:bookmarkEnd w:id="517"/>
      <w:bookmarkEnd w:id="518"/>
      <w:bookmarkEnd w:id="519"/>
      <w:bookmarkEnd w:id="520"/>
      <w:bookmarkEnd w:id="521"/>
      <w:bookmarkEnd w:id="522"/>
      <w:bookmarkEnd w:id="523"/>
    </w:p>
    <w:p w14:paraId="3A87D8FE" w14:textId="77777777" w:rsidR="00675612" w:rsidRPr="00F60F46" w:rsidRDefault="00675612" w:rsidP="00C7387D">
      <w:pPr>
        <w:autoSpaceDE w:val="0"/>
        <w:autoSpaceDN w:val="0"/>
        <w:rPr>
          <w:rFonts w:ascii="Arial" w:hAnsi="Arial" w:cs="Arial"/>
          <w:b/>
        </w:rPr>
      </w:pPr>
      <w:r w:rsidRPr="00F60F46">
        <w:rPr>
          <w:rFonts w:ascii="Arial" w:hAnsi="Arial" w:hint="eastAsia"/>
          <w:b/>
        </w:rPr>
        <w:t>如何聯絡我們計劃的會員服務部</w:t>
      </w:r>
    </w:p>
    <w:p w14:paraId="089C54A1" w14:textId="00FD50C1" w:rsidR="00675612" w:rsidRPr="00F60F46" w:rsidRDefault="00675612" w:rsidP="00C7387D">
      <w:pPr>
        <w:autoSpaceDE w:val="0"/>
        <w:autoSpaceDN w:val="0"/>
      </w:pPr>
      <w:r w:rsidRPr="00F60F46">
        <w:rPr>
          <w:rFonts w:hint="eastAsia"/>
        </w:rPr>
        <w:t>要獲取關於賠付要求、賬單或會員卡問題方面的幫助，請致電或寫信給</w:t>
      </w:r>
      <w:r w:rsidRPr="00F60F46">
        <w:rPr>
          <w:rFonts w:hint="eastAsia"/>
        </w:rPr>
        <w:t xml:space="preserve"> </w:t>
      </w:r>
      <w:r w:rsidRPr="00F60F46">
        <w:rPr>
          <w:rFonts w:hint="eastAsia"/>
          <w:i/>
          <w:color w:val="0000FF"/>
        </w:rPr>
        <w:t xml:space="preserve">[insert 2019 plan name] </w:t>
      </w:r>
      <w:r w:rsidRPr="00F60F46">
        <w:rPr>
          <w:rFonts w:hint="eastAsia"/>
        </w:rPr>
        <w:t>會員服務部</w:t>
      </w:r>
      <w:r w:rsidR="009A5603" w:rsidRPr="00F60F46">
        <w:rPr>
          <w:rFonts w:hint="eastAsia"/>
        </w:rPr>
        <w:t>。</w:t>
      </w:r>
      <w:r w:rsidRPr="00F60F46">
        <w:rPr>
          <w:rFonts w:hint="eastAsia"/>
        </w:rPr>
        <w:t>我們很樂意為您提供幫助</w:t>
      </w:r>
      <w:r w:rsidR="009A5603" w:rsidRPr="00F60F46">
        <w:rPr>
          <w:rFonts w:hint="eastAsia"/>
        </w:rPr>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8068B0" w:rsidRPr="00F60F46" w14:paraId="162069BF" w14:textId="77777777" w:rsidTr="0062669A">
        <w:trPr>
          <w:cantSplit/>
          <w:tblHeader/>
          <w:jc w:val="center"/>
        </w:trPr>
        <w:tc>
          <w:tcPr>
            <w:tcW w:w="2268" w:type="dxa"/>
            <w:shd w:val="clear" w:color="auto" w:fill="D9D9D9"/>
          </w:tcPr>
          <w:p w14:paraId="70675B7C" w14:textId="77777777" w:rsidR="008068B0" w:rsidRPr="00F60F46" w:rsidRDefault="008068B0" w:rsidP="00C7387D">
            <w:pPr>
              <w:pStyle w:val="MethodChartHeading"/>
              <w:autoSpaceDE w:val="0"/>
              <w:autoSpaceDN w:val="0"/>
            </w:pPr>
            <w:r w:rsidRPr="00F60F46">
              <w:rPr>
                <w:rFonts w:hint="eastAsia"/>
              </w:rPr>
              <w:t>方法</w:t>
            </w:r>
          </w:p>
        </w:tc>
        <w:tc>
          <w:tcPr>
            <w:tcW w:w="7308" w:type="dxa"/>
            <w:shd w:val="clear" w:color="auto" w:fill="D9D9D9"/>
          </w:tcPr>
          <w:p w14:paraId="482D8A53" w14:textId="73818928" w:rsidR="008068B0" w:rsidRPr="00F60F46" w:rsidRDefault="008068B0" w:rsidP="00C7387D">
            <w:pPr>
              <w:pStyle w:val="MethodChartHeading"/>
              <w:autoSpaceDE w:val="0"/>
              <w:autoSpaceDN w:val="0"/>
            </w:pPr>
            <w:r w:rsidRPr="00F60F46">
              <w:rPr>
                <w:rFonts w:hint="eastAsia"/>
              </w:rPr>
              <w:t>會員服務部</w:t>
            </w:r>
            <w:r w:rsidR="009A5603" w:rsidRPr="00F60F46">
              <w:rPr>
                <w:rFonts w:hint="eastAsia"/>
              </w:rPr>
              <w:t xml:space="preserve"> </w:t>
            </w:r>
            <w:r w:rsidR="009A5603" w:rsidRPr="00F60F46">
              <w:rPr>
                <w:rFonts w:hint="eastAsia"/>
              </w:rPr>
              <w:t>－</w:t>
            </w:r>
            <w:r w:rsidR="009A5603" w:rsidRPr="00F60F46">
              <w:rPr>
                <w:rFonts w:hint="eastAsia"/>
              </w:rPr>
              <w:t xml:space="preserve"> </w:t>
            </w:r>
            <w:r w:rsidRPr="00F60F46">
              <w:rPr>
                <w:rFonts w:hint="eastAsia"/>
              </w:rPr>
              <w:t>聯絡資訊</w:t>
            </w:r>
          </w:p>
        </w:tc>
      </w:tr>
      <w:tr w:rsidR="008068B0" w:rsidRPr="00F60F46" w14:paraId="7F9D09D9" w14:textId="77777777" w:rsidTr="0062669A">
        <w:trPr>
          <w:cantSplit/>
          <w:jc w:val="center"/>
        </w:trPr>
        <w:tc>
          <w:tcPr>
            <w:tcW w:w="2268" w:type="dxa"/>
          </w:tcPr>
          <w:p w14:paraId="748584D2"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致電</w:t>
            </w:r>
          </w:p>
        </w:tc>
        <w:tc>
          <w:tcPr>
            <w:tcW w:w="7308" w:type="dxa"/>
            <w:shd w:val="clear" w:color="auto" w:fill="auto"/>
          </w:tcPr>
          <w:p w14:paraId="41457495" w14:textId="77777777" w:rsidR="008068B0" w:rsidRPr="00F60F46" w:rsidRDefault="008068B0" w:rsidP="00C7387D">
            <w:pPr>
              <w:keepLines/>
              <w:autoSpaceDE w:val="0"/>
              <w:autoSpaceDN w:val="0"/>
              <w:spacing w:before="80" w:beforeAutospacing="0" w:after="80" w:afterAutospacing="0"/>
              <w:ind w:left="1800" w:hanging="1800"/>
              <w:rPr>
                <w:i/>
                <w:snapToGrid w:val="0"/>
                <w:color w:val="0000FF"/>
              </w:rPr>
            </w:pPr>
            <w:r w:rsidRPr="00F60F46">
              <w:rPr>
                <w:rFonts w:hint="eastAsia"/>
                <w:i/>
                <w:snapToGrid w:val="0"/>
                <w:color w:val="0000FF"/>
              </w:rPr>
              <w:t>[Insert phone number(s)]</w:t>
            </w:r>
          </w:p>
          <w:p w14:paraId="2096618E" w14:textId="183A6AB5" w:rsidR="008068B0" w:rsidRPr="00F60F46" w:rsidRDefault="008068B0" w:rsidP="00C7387D">
            <w:pPr>
              <w:autoSpaceDE w:val="0"/>
              <w:autoSpaceDN w:val="0"/>
              <w:spacing w:before="80" w:beforeAutospacing="0" w:after="80" w:afterAutospacing="0"/>
              <w:rPr>
                <w:i/>
                <w:snapToGrid w:val="0"/>
                <w:color w:val="0000FF"/>
              </w:rPr>
            </w:pPr>
            <w:r w:rsidRPr="00F60F46">
              <w:rPr>
                <w:rFonts w:hint="eastAsia"/>
                <w:snapToGrid w:val="0"/>
              </w:rPr>
              <w:t>撥打此號碼是免費的</w:t>
            </w:r>
            <w:r w:rsidR="009A5603" w:rsidRPr="00F60F46">
              <w:rPr>
                <w:rFonts w:hint="eastAsia"/>
                <w:snapToGrid w:val="0"/>
              </w:rPr>
              <w:t>。</w:t>
            </w:r>
            <w:r w:rsidRPr="00F60F46">
              <w:rPr>
                <w:rFonts w:hint="eastAsia"/>
                <w:i/>
                <w:snapToGrid w:val="0"/>
                <w:color w:val="0000FF"/>
              </w:rPr>
              <w:t xml:space="preserve">[Insert </w:t>
            </w:r>
            <w:r w:rsidRPr="00F60F46">
              <w:rPr>
                <w:rFonts w:hint="eastAsia"/>
                <w:i/>
                <w:color w:val="0000FF"/>
              </w:rPr>
              <w:t xml:space="preserve">days and </w:t>
            </w:r>
            <w:r w:rsidRPr="00F60F46">
              <w:rPr>
                <w:rFonts w:hint="eastAsia"/>
                <w:i/>
                <w:snapToGrid w:val="0"/>
                <w:color w:val="0000FF"/>
              </w:rPr>
              <w:t>hours of operation, including information on the use of alternative technologies.]</w:t>
            </w:r>
          </w:p>
          <w:p w14:paraId="44294DDE" w14:textId="1D189474" w:rsidR="008068B0" w:rsidRPr="00F60F46" w:rsidRDefault="008068B0" w:rsidP="00C7387D">
            <w:pPr>
              <w:autoSpaceDE w:val="0"/>
              <w:autoSpaceDN w:val="0"/>
              <w:spacing w:before="80" w:beforeAutospacing="0" w:after="80" w:afterAutospacing="0"/>
              <w:rPr>
                <w:rFonts w:ascii="Arial" w:hAnsi="Arial"/>
                <w:snapToGrid w:val="0"/>
                <w:color w:val="0000FF"/>
              </w:rPr>
            </w:pPr>
            <w:r w:rsidRPr="00F60F46">
              <w:rPr>
                <w:rFonts w:hint="eastAsia"/>
              </w:rPr>
              <w:t>會員服務部還為不說英語的人士提供免費的翻譯服務</w:t>
            </w:r>
            <w:r w:rsidR="009A5603" w:rsidRPr="00F60F46">
              <w:rPr>
                <w:rFonts w:hint="eastAsia"/>
              </w:rPr>
              <w:t>。</w:t>
            </w:r>
          </w:p>
        </w:tc>
      </w:tr>
      <w:tr w:rsidR="008068B0" w:rsidRPr="00F60F46" w14:paraId="1A4CEED5" w14:textId="77777777" w:rsidTr="0062669A">
        <w:trPr>
          <w:cantSplit/>
          <w:jc w:val="center"/>
        </w:trPr>
        <w:tc>
          <w:tcPr>
            <w:tcW w:w="2268" w:type="dxa"/>
          </w:tcPr>
          <w:p w14:paraId="468FBF9F"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聽障</w:t>
            </w:r>
            <w:r w:rsidRPr="00F60F46">
              <w:rPr>
                <w:rFonts w:hint="eastAsia"/>
                <w:b/>
              </w:rPr>
              <w:t>/</w:t>
            </w:r>
            <w:r w:rsidRPr="00F60F46">
              <w:rPr>
                <w:rFonts w:hint="eastAsia"/>
                <w:b/>
              </w:rPr>
              <w:t>語障專線</w:t>
            </w:r>
          </w:p>
        </w:tc>
        <w:tc>
          <w:tcPr>
            <w:tcW w:w="7308" w:type="dxa"/>
            <w:shd w:val="clear" w:color="auto" w:fill="auto"/>
          </w:tcPr>
          <w:p w14:paraId="13B6FEEC" w14:textId="77777777" w:rsidR="008068B0" w:rsidRPr="00F60F46" w:rsidRDefault="008068B0" w:rsidP="00C7387D">
            <w:pPr>
              <w:keepLines/>
              <w:autoSpaceDE w:val="0"/>
              <w:autoSpaceDN w:val="0"/>
              <w:spacing w:before="80" w:beforeAutospacing="0" w:after="80" w:afterAutospacing="0"/>
              <w:ind w:left="1800" w:hanging="1800"/>
              <w:rPr>
                <w:i/>
                <w:snapToGrid w:val="0"/>
                <w:color w:val="0000FF"/>
              </w:rPr>
            </w:pPr>
            <w:r w:rsidRPr="00F60F46">
              <w:rPr>
                <w:rFonts w:hint="eastAsia"/>
                <w:i/>
                <w:snapToGrid w:val="0"/>
                <w:color w:val="0000FF"/>
              </w:rPr>
              <w:t>[Insert number]</w:t>
            </w:r>
          </w:p>
          <w:p w14:paraId="6E5E5423" w14:textId="54B38750" w:rsidR="008068B0" w:rsidRPr="00F60F46" w:rsidRDefault="008068B0" w:rsidP="00C7387D">
            <w:pPr>
              <w:autoSpaceDE w:val="0"/>
              <w:autoSpaceDN w:val="0"/>
              <w:spacing w:before="80" w:beforeAutospacing="0" w:after="80" w:afterAutospacing="0"/>
              <w:rPr>
                <w:snapToGrid w:val="0"/>
              </w:rPr>
            </w:pPr>
            <w:r w:rsidRPr="00F60F46">
              <w:rPr>
                <w:rFonts w:hint="eastAsia"/>
                <w:snapToGrid w:val="0"/>
                <w:color w:val="0000FF"/>
              </w:rPr>
              <w:t>[</w:t>
            </w:r>
            <w:r w:rsidRPr="00F60F46">
              <w:rPr>
                <w:rFonts w:hint="eastAsia"/>
                <w:i/>
                <w:snapToGrid w:val="0"/>
                <w:color w:val="0000FF"/>
              </w:rPr>
              <w:t>Insert if plan uses a direct TTY number</w:t>
            </w:r>
            <w:r w:rsidR="00154D4C" w:rsidRPr="00F60F46">
              <w:rPr>
                <w:rFonts w:hint="eastAsia"/>
                <w:i/>
                <w:snapToGrid w:val="0"/>
                <w:color w:val="0000FF"/>
              </w:rPr>
              <w:t xml:space="preserve">: </w:t>
            </w:r>
            <w:r w:rsidRPr="00F60F46">
              <w:rPr>
                <w:rFonts w:hint="eastAsia"/>
                <w:snapToGrid w:val="0"/>
                <w:color w:val="0000FF"/>
              </w:rPr>
              <w:t>撥打此號碼要求使用專用電話設備，並且僅面向聽力或語言有障礙的人士</w:t>
            </w:r>
            <w:r w:rsidR="009A5603" w:rsidRPr="00F60F46">
              <w:rPr>
                <w:rFonts w:hint="eastAsia"/>
                <w:snapToGrid w:val="0"/>
                <w:color w:val="0000FF"/>
              </w:rPr>
              <w:t>。</w:t>
            </w:r>
            <w:r w:rsidRPr="00F60F46">
              <w:rPr>
                <w:rFonts w:hint="eastAsia"/>
                <w:snapToGrid w:val="0"/>
                <w:color w:val="0000FF"/>
              </w:rPr>
              <w:t>]</w:t>
            </w:r>
          </w:p>
          <w:p w14:paraId="33CEA998" w14:textId="079C61D6" w:rsidR="008068B0" w:rsidRPr="00F60F46" w:rsidRDefault="008068B0" w:rsidP="00C7387D">
            <w:pPr>
              <w:autoSpaceDE w:val="0"/>
              <w:autoSpaceDN w:val="0"/>
              <w:spacing w:before="80" w:beforeAutospacing="0" w:after="80" w:afterAutospacing="0"/>
              <w:rPr>
                <w:snapToGrid w:val="0"/>
                <w:color w:val="0000FF"/>
              </w:rPr>
            </w:pPr>
            <w:r w:rsidRPr="00F60F46">
              <w:rPr>
                <w:rFonts w:hint="eastAsia"/>
                <w:snapToGrid w:val="0"/>
              </w:rPr>
              <w:t>撥打該電話是</w:t>
            </w:r>
            <w:r w:rsidR="00255BCA" w:rsidRPr="00F60F46">
              <w:rPr>
                <w:rFonts w:hint="eastAsia"/>
                <w:snapToGrid w:val="0"/>
                <w:lang w:eastAsia="zh-CN"/>
              </w:rPr>
              <w:t xml:space="preserve"> </w:t>
            </w:r>
            <w:r w:rsidRPr="00F60F46">
              <w:rPr>
                <w:rFonts w:hint="eastAsia"/>
                <w:snapToGrid w:val="0"/>
                <w:color w:val="0000FF"/>
              </w:rPr>
              <w:t>[</w:t>
            </w:r>
            <w:r w:rsidRPr="00F60F46">
              <w:rPr>
                <w:rFonts w:hint="eastAsia"/>
                <w:i/>
                <w:snapToGrid w:val="0"/>
                <w:color w:val="0000FF"/>
              </w:rPr>
              <w:t>insert if applicable</w:t>
            </w:r>
            <w:r w:rsidR="00154D4C" w:rsidRPr="00F60F46">
              <w:rPr>
                <w:rFonts w:hint="eastAsia"/>
                <w:i/>
                <w:snapToGrid w:val="0"/>
                <w:color w:val="0000FF"/>
              </w:rPr>
              <w:t xml:space="preserve">: </w:t>
            </w:r>
            <w:r w:rsidRPr="00F60F46">
              <w:rPr>
                <w:rFonts w:hint="eastAsia"/>
                <w:snapToGrid w:val="0"/>
                <w:color w:val="0000FF"/>
              </w:rPr>
              <w:t>不是</w:t>
            </w:r>
            <w:r w:rsidRPr="00F60F46">
              <w:rPr>
                <w:rFonts w:hint="eastAsia"/>
                <w:snapToGrid w:val="0"/>
                <w:color w:val="0000FF"/>
              </w:rPr>
              <w:t>]</w:t>
            </w:r>
            <w:r w:rsidR="00255BCA" w:rsidRPr="00F60F46">
              <w:rPr>
                <w:snapToGrid w:val="0"/>
                <w:color w:val="0000FF"/>
              </w:rPr>
              <w:t xml:space="preserve"> </w:t>
            </w:r>
            <w:r w:rsidRPr="00F60F46">
              <w:rPr>
                <w:rFonts w:hint="eastAsia"/>
                <w:snapToGrid w:val="0"/>
              </w:rPr>
              <w:t>免費的</w:t>
            </w:r>
            <w:r w:rsidR="009A5603" w:rsidRPr="00F60F46">
              <w:rPr>
                <w:rFonts w:hint="eastAsia"/>
                <w:snapToGrid w:val="0"/>
              </w:rPr>
              <w:t>。</w:t>
            </w:r>
            <w:r w:rsidRPr="00F60F46">
              <w:rPr>
                <w:rFonts w:hint="eastAsia"/>
                <w:i/>
                <w:snapToGrid w:val="0"/>
                <w:color w:val="0000FF"/>
              </w:rPr>
              <w:t xml:space="preserve">[Insert </w:t>
            </w:r>
            <w:r w:rsidRPr="00F60F46">
              <w:rPr>
                <w:rFonts w:hint="eastAsia"/>
                <w:i/>
                <w:color w:val="0000FF"/>
              </w:rPr>
              <w:t xml:space="preserve">days and </w:t>
            </w:r>
            <w:r w:rsidRPr="00F60F46">
              <w:rPr>
                <w:rFonts w:hint="eastAsia"/>
                <w:i/>
                <w:snapToGrid w:val="0"/>
                <w:color w:val="0000FF"/>
              </w:rPr>
              <w:t>hours of operation.]</w:t>
            </w:r>
          </w:p>
        </w:tc>
      </w:tr>
      <w:tr w:rsidR="008068B0" w:rsidRPr="00F60F46" w14:paraId="3A5DF309" w14:textId="77777777" w:rsidTr="0062669A">
        <w:trPr>
          <w:cantSplit/>
          <w:jc w:val="center"/>
        </w:trPr>
        <w:tc>
          <w:tcPr>
            <w:tcW w:w="2268" w:type="dxa"/>
          </w:tcPr>
          <w:p w14:paraId="14732737"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傳真</w:t>
            </w:r>
          </w:p>
        </w:tc>
        <w:tc>
          <w:tcPr>
            <w:tcW w:w="7308" w:type="dxa"/>
            <w:shd w:val="clear" w:color="auto" w:fill="auto"/>
          </w:tcPr>
          <w:p w14:paraId="20B4278C" w14:textId="535525AF" w:rsidR="008068B0" w:rsidRPr="00F60F46" w:rsidRDefault="008068B0" w:rsidP="00C7387D">
            <w:pPr>
              <w:autoSpaceDE w:val="0"/>
              <w:autoSpaceDN w:val="0"/>
              <w:spacing w:before="80" w:beforeAutospacing="0" w:after="80" w:afterAutospacing="0"/>
              <w:rPr>
                <w:snapToGrid w:val="0"/>
                <w:color w:val="0000FF"/>
              </w:rPr>
            </w:pPr>
            <w:r w:rsidRPr="00F60F46">
              <w:rPr>
                <w:rFonts w:hint="eastAsia"/>
                <w:i/>
                <w:snapToGrid w:val="0"/>
                <w:color w:val="0000FF"/>
              </w:rPr>
              <w:t>[Optional</w:t>
            </w:r>
            <w:r w:rsidR="00154D4C" w:rsidRPr="00F60F46">
              <w:rPr>
                <w:rFonts w:hint="eastAsia"/>
                <w:i/>
                <w:snapToGrid w:val="0"/>
                <w:color w:val="0000FF"/>
              </w:rPr>
              <w:t xml:space="preserve">: </w:t>
            </w:r>
            <w:r w:rsidRPr="00F60F46">
              <w:rPr>
                <w:rFonts w:hint="eastAsia"/>
                <w:i/>
                <w:snapToGrid w:val="0"/>
                <w:color w:val="0000FF"/>
              </w:rPr>
              <w:t>insert fax number]</w:t>
            </w:r>
          </w:p>
        </w:tc>
      </w:tr>
      <w:tr w:rsidR="008068B0" w:rsidRPr="00F60F46" w14:paraId="50A4E779" w14:textId="77777777" w:rsidTr="0062669A">
        <w:trPr>
          <w:cantSplit/>
          <w:jc w:val="center"/>
        </w:trPr>
        <w:tc>
          <w:tcPr>
            <w:tcW w:w="2268" w:type="dxa"/>
          </w:tcPr>
          <w:p w14:paraId="41417D8E"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寫信</w:t>
            </w:r>
          </w:p>
        </w:tc>
        <w:tc>
          <w:tcPr>
            <w:tcW w:w="7308" w:type="dxa"/>
            <w:shd w:val="clear" w:color="auto" w:fill="auto"/>
          </w:tcPr>
          <w:p w14:paraId="087A8FE6" w14:textId="77777777" w:rsidR="008068B0" w:rsidRPr="00F60F46" w:rsidRDefault="008068B0" w:rsidP="00C7387D">
            <w:pPr>
              <w:keepLines/>
              <w:autoSpaceDE w:val="0"/>
              <w:autoSpaceDN w:val="0"/>
              <w:spacing w:before="80" w:beforeAutospacing="0" w:after="80" w:afterAutospacing="0"/>
              <w:ind w:left="1800" w:hanging="1800"/>
              <w:rPr>
                <w:i/>
                <w:snapToGrid w:val="0"/>
                <w:color w:val="0000FF"/>
              </w:rPr>
            </w:pPr>
            <w:r w:rsidRPr="00F60F46">
              <w:rPr>
                <w:rFonts w:hint="eastAsia"/>
                <w:i/>
                <w:snapToGrid w:val="0"/>
                <w:color w:val="0000FF"/>
              </w:rPr>
              <w:t>[Insert address]</w:t>
            </w:r>
          </w:p>
          <w:p w14:paraId="60EF1FD4" w14:textId="2C45916B" w:rsidR="008068B0" w:rsidRPr="00F60F46" w:rsidRDefault="008068B0" w:rsidP="00C7387D">
            <w:pPr>
              <w:autoSpaceDE w:val="0"/>
              <w:autoSpaceDN w:val="0"/>
              <w:spacing w:before="80" w:beforeAutospacing="0" w:after="80" w:afterAutospacing="0"/>
              <w:rPr>
                <w:i/>
                <w:snapToGrid w:val="0"/>
                <w:color w:val="0000FF"/>
              </w:rPr>
            </w:pPr>
            <w:r w:rsidRPr="00F60F46">
              <w:rPr>
                <w:rFonts w:hint="eastAsia"/>
                <w:i/>
                <w:snapToGrid w:val="0"/>
                <w:color w:val="0000FF"/>
              </w:rPr>
              <w:t>[</w:t>
            </w:r>
            <w:r w:rsidRPr="00F60F46">
              <w:rPr>
                <w:rFonts w:hint="eastAsia"/>
                <w:b/>
                <w:i/>
                <w:snapToGrid w:val="0"/>
                <w:color w:val="0000FF"/>
              </w:rPr>
              <w:t>Note</w:t>
            </w:r>
            <w:r w:rsidR="00154D4C" w:rsidRPr="00F60F46">
              <w:rPr>
                <w:rFonts w:hint="eastAsia"/>
                <w:i/>
                <w:snapToGrid w:val="0"/>
                <w:color w:val="0000FF"/>
              </w:rPr>
              <w:t xml:space="preserve">: </w:t>
            </w:r>
            <w:r w:rsidRPr="00F60F46">
              <w:rPr>
                <w:rFonts w:hint="eastAsia"/>
                <w:i/>
                <w:snapToGrid w:val="0"/>
                <w:color w:val="0000FF"/>
              </w:rPr>
              <w:t>plans may add email addresses here.]</w:t>
            </w:r>
          </w:p>
        </w:tc>
      </w:tr>
      <w:tr w:rsidR="008068B0" w:rsidRPr="00F60F46" w14:paraId="1CB53C16" w14:textId="77777777" w:rsidTr="0062669A">
        <w:trPr>
          <w:cantSplit/>
          <w:jc w:val="center"/>
        </w:trPr>
        <w:tc>
          <w:tcPr>
            <w:tcW w:w="2268" w:type="dxa"/>
          </w:tcPr>
          <w:p w14:paraId="6150F687" w14:textId="77777777" w:rsidR="008068B0" w:rsidRPr="00F60F46" w:rsidRDefault="008068B0" w:rsidP="00C7387D">
            <w:pPr>
              <w:autoSpaceDE w:val="0"/>
              <w:autoSpaceDN w:val="0"/>
              <w:spacing w:before="80" w:beforeAutospacing="0" w:after="80" w:afterAutospacing="0"/>
              <w:rPr>
                <w:b/>
              </w:rPr>
            </w:pPr>
            <w:r w:rsidRPr="00F60F46">
              <w:rPr>
                <w:rFonts w:hint="eastAsia"/>
                <w:b/>
              </w:rPr>
              <w:t>網站</w:t>
            </w:r>
          </w:p>
        </w:tc>
        <w:tc>
          <w:tcPr>
            <w:tcW w:w="7308" w:type="dxa"/>
            <w:shd w:val="clear" w:color="auto" w:fill="auto"/>
          </w:tcPr>
          <w:p w14:paraId="7A0E969F" w14:textId="77777777" w:rsidR="008068B0" w:rsidRPr="00F60F46" w:rsidRDefault="008068B0" w:rsidP="00C7387D">
            <w:pPr>
              <w:keepLines/>
              <w:autoSpaceDE w:val="0"/>
              <w:autoSpaceDN w:val="0"/>
              <w:spacing w:before="80" w:beforeAutospacing="0" w:after="80" w:afterAutospacing="0"/>
              <w:ind w:left="1800" w:hanging="1800"/>
              <w:rPr>
                <w:i/>
                <w:snapToGrid w:val="0"/>
                <w:color w:val="0000FF"/>
              </w:rPr>
            </w:pPr>
            <w:r w:rsidRPr="00F60F46">
              <w:rPr>
                <w:rFonts w:hint="eastAsia"/>
                <w:i/>
                <w:snapToGrid w:val="0"/>
                <w:color w:val="0000FF"/>
              </w:rPr>
              <w:t>[Insert URL]</w:t>
            </w:r>
          </w:p>
        </w:tc>
      </w:tr>
    </w:tbl>
    <w:p w14:paraId="6FCEE83D" w14:textId="0C56C55C" w:rsidR="00675612" w:rsidRPr="00F60F46" w:rsidRDefault="00675612" w:rsidP="00C7387D">
      <w:pPr>
        <w:autoSpaceDE w:val="0"/>
        <w:autoSpaceDN w:val="0"/>
        <w:rPr>
          <w:b/>
          <w:color w:val="0000FF"/>
          <w:szCs w:val="20"/>
        </w:rPr>
      </w:pPr>
      <w:r w:rsidRPr="00F60F46">
        <w:rPr>
          <w:rFonts w:hint="eastAsia"/>
          <w:i/>
          <w:color w:val="0000FF"/>
          <w:szCs w:val="20"/>
        </w:rPr>
        <w:t>[</w:t>
      </w:r>
      <w:r w:rsidRPr="00F60F46">
        <w:rPr>
          <w:rFonts w:hint="eastAsia"/>
          <w:b/>
          <w:i/>
          <w:color w:val="0000FF"/>
          <w:szCs w:val="20"/>
        </w:rPr>
        <w:t>Note</w:t>
      </w:r>
      <w:r w:rsidR="00154D4C" w:rsidRPr="00F60F46">
        <w:rPr>
          <w:rFonts w:hint="eastAsia"/>
          <w:i/>
          <w:color w:val="0000FF"/>
          <w:szCs w:val="20"/>
        </w:rPr>
        <w:t xml:space="preserve">: </w:t>
      </w:r>
      <w:r w:rsidRPr="00F60F46">
        <w:rPr>
          <w:rFonts w:hint="eastAsia"/>
          <w:i/>
          <w:color w:val="0000FF"/>
          <w:szCs w:val="20"/>
        </w:rPr>
        <w:t>If your plan uses the same contact information for the Part D coverage determinations, appeals, and/or complaints, you may combine the appropriate sections below.]</w:t>
      </w:r>
    </w:p>
    <w:p w14:paraId="6FB05A9A" w14:textId="77777777" w:rsidR="00675612" w:rsidRPr="00F60F46" w:rsidRDefault="00675612" w:rsidP="00C7387D">
      <w:pPr>
        <w:pStyle w:val="subheading"/>
        <w:autoSpaceDE w:val="0"/>
        <w:autoSpaceDN w:val="0"/>
        <w:outlineLvl w:val="3"/>
      </w:pPr>
      <w:r w:rsidRPr="00F60F46">
        <w:rPr>
          <w:rFonts w:hint="eastAsia"/>
        </w:rPr>
        <w:lastRenderedPageBreak/>
        <w:t>當您請求有關您的</w:t>
      </w:r>
      <w:r w:rsidRPr="00F60F46">
        <w:rPr>
          <w:rFonts w:hint="eastAsia"/>
        </w:rPr>
        <w:t xml:space="preserve"> D </w:t>
      </w:r>
      <w:r w:rsidRPr="00F60F46">
        <w:rPr>
          <w:rFonts w:hint="eastAsia"/>
        </w:rPr>
        <w:t>部分處方藥的承保範圍裁決時，如何聯絡我們</w:t>
      </w:r>
    </w:p>
    <w:p w14:paraId="5B90BC41" w14:textId="3B370117" w:rsidR="00D0412C" w:rsidRPr="00F60F46" w:rsidRDefault="00D0412C" w:rsidP="00C7387D">
      <w:pPr>
        <w:keepNext/>
        <w:keepLines/>
        <w:autoSpaceDE w:val="0"/>
        <w:autoSpaceDN w:val="0"/>
      </w:pPr>
      <w:r w:rsidRPr="00F60F46">
        <w:rPr>
          <w:rFonts w:hint="eastAsia"/>
        </w:rPr>
        <w:t>承保範圍裁決是指我們針對您的福利和承保範圍，或我們就您計劃包含的</w:t>
      </w:r>
      <w:r w:rsidRPr="00F60F46">
        <w:rPr>
          <w:rFonts w:hint="eastAsia"/>
        </w:rPr>
        <w:t xml:space="preserve"> D </w:t>
      </w:r>
      <w:r w:rsidRPr="00F60F46">
        <w:rPr>
          <w:rFonts w:hint="eastAsia"/>
        </w:rPr>
        <w:t>部分福利所承保處方藥支付的金額所作出的裁決</w:t>
      </w:r>
      <w:r w:rsidR="009A5603" w:rsidRPr="00F60F46">
        <w:rPr>
          <w:rFonts w:hint="eastAsia"/>
        </w:rPr>
        <w:t>。</w:t>
      </w:r>
      <w:r w:rsidRPr="00F60F46">
        <w:rPr>
          <w:rFonts w:hint="eastAsia"/>
        </w:rPr>
        <w:t>有關請求關於您的</w:t>
      </w:r>
      <w:r w:rsidRPr="00F60F46">
        <w:rPr>
          <w:rFonts w:hint="eastAsia"/>
        </w:rPr>
        <w:t xml:space="preserve"> D </w:t>
      </w:r>
      <w:r w:rsidRPr="00F60F46">
        <w:rPr>
          <w:rFonts w:hint="eastAsia"/>
        </w:rPr>
        <w:t>部分處方藥的承保範圍裁決的詳細資訊，請參見第</w:t>
      </w:r>
      <w:r w:rsidRPr="00F60F46">
        <w:rPr>
          <w:rFonts w:hint="eastAsia"/>
        </w:rPr>
        <w:t xml:space="preserve"> 7 </w:t>
      </w:r>
      <w:r w:rsidRPr="00F60F46">
        <w:rPr>
          <w:rFonts w:hint="eastAsia"/>
        </w:rPr>
        <w:t>章</w:t>
      </w:r>
      <w:r w:rsidRPr="00F60F46">
        <w:rPr>
          <w:rFonts w:hint="eastAsia"/>
          <w:i/>
          <w:iCs/>
        </w:rPr>
        <w:t>（</w:t>
      </w:r>
      <w:r w:rsidRPr="00F60F46">
        <w:rPr>
          <w:rFonts w:hint="eastAsia"/>
          <w:bCs/>
          <w:i/>
          <w:szCs w:val="26"/>
        </w:rPr>
        <w:t>遇到問題或想投訴時該如何處理（承保範圍裁決、上訴、</w:t>
      </w:r>
      <w:r w:rsidR="00255BCA" w:rsidRPr="00F60F46">
        <w:rPr>
          <w:bCs/>
          <w:i/>
          <w:szCs w:val="26"/>
        </w:rPr>
        <w:br/>
      </w:r>
      <w:r w:rsidRPr="00F60F46">
        <w:rPr>
          <w:rFonts w:hint="eastAsia"/>
          <w:bCs/>
          <w:i/>
          <w:szCs w:val="26"/>
        </w:rPr>
        <w:t>投訴）</w:t>
      </w:r>
      <w:r w:rsidRPr="00F60F46">
        <w:rPr>
          <w:rFonts w:hint="eastAsia"/>
          <w:i/>
          <w:iCs/>
        </w:rPr>
        <w:t>）</w:t>
      </w:r>
      <w:r w:rsidR="009A5603" w:rsidRPr="00F60F46">
        <w:rPr>
          <w:rFonts w:hint="eastAsia"/>
        </w:rPr>
        <w:t>。</w:t>
      </w:r>
    </w:p>
    <w:p w14:paraId="5A93029F" w14:textId="7C5B6C7E" w:rsidR="00675612" w:rsidRPr="00F60F46" w:rsidRDefault="00675612" w:rsidP="00C7387D">
      <w:pPr>
        <w:keepNext/>
        <w:keepLines/>
        <w:autoSpaceDE w:val="0"/>
        <w:autoSpaceDN w:val="0"/>
      </w:pPr>
      <w:r w:rsidRPr="00F60F46">
        <w:rPr>
          <w:rFonts w:hint="eastAsia"/>
        </w:rPr>
        <w:t>如果您對我們的承保範圍裁決流程有疑問，可以給我們打電話</w:t>
      </w:r>
      <w:r w:rsidR="009A5603" w:rsidRPr="00F60F46">
        <w:rPr>
          <w:rFonts w:hint="eastAsia"/>
        </w:rPr>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8068B0" w:rsidRPr="00F60F46" w14:paraId="215CA138" w14:textId="77777777" w:rsidTr="0062669A">
        <w:trPr>
          <w:cantSplit/>
          <w:tblHeader/>
          <w:jc w:val="center"/>
        </w:trPr>
        <w:tc>
          <w:tcPr>
            <w:tcW w:w="2268" w:type="dxa"/>
            <w:shd w:val="clear" w:color="auto" w:fill="D9D9D9"/>
          </w:tcPr>
          <w:p w14:paraId="54D87503" w14:textId="77777777" w:rsidR="008068B0" w:rsidRPr="00F60F46" w:rsidRDefault="008068B0" w:rsidP="00C7387D">
            <w:pPr>
              <w:pStyle w:val="MethodChartHeading"/>
              <w:autoSpaceDE w:val="0"/>
              <w:autoSpaceDN w:val="0"/>
            </w:pPr>
            <w:r w:rsidRPr="00F60F46">
              <w:rPr>
                <w:rFonts w:hint="eastAsia"/>
              </w:rPr>
              <w:t>方法</w:t>
            </w:r>
          </w:p>
        </w:tc>
        <w:tc>
          <w:tcPr>
            <w:tcW w:w="7308" w:type="dxa"/>
            <w:shd w:val="clear" w:color="auto" w:fill="D9D9D9"/>
          </w:tcPr>
          <w:p w14:paraId="0F0DD979" w14:textId="1E6B57C3" w:rsidR="008068B0" w:rsidRPr="00F60F46" w:rsidRDefault="008068B0" w:rsidP="00C7387D">
            <w:pPr>
              <w:pStyle w:val="MethodChartHeading"/>
              <w:autoSpaceDE w:val="0"/>
              <w:autoSpaceDN w:val="0"/>
            </w:pPr>
            <w:r w:rsidRPr="00F60F46">
              <w:rPr>
                <w:rFonts w:hint="eastAsia"/>
              </w:rPr>
              <w:t xml:space="preserve">D </w:t>
            </w:r>
            <w:r w:rsidRPr="00F60F46">
              <w:rPr>
                <w:rFonts w:hint="eastAsia"/>
              </w:rPr>
              <w:t>部分處方藥的承保範圍裁決</w:t>
            </w:r>
            <w:r w:rsidR="009A5603" w:rsidRPr="00F60F46">
              <w:rPr>
                <w:rFonts w:hint="eastAsia"/>
              </w:rPr>
              <w:t xml:space="preserve"> </w:t>
            </w:r>
            <w:r w:rsidR="009A5603" w:rsidRPr="00F60F46">
              <w:rPr>
                <w:rFonts w:hint="eastAsia"/>
              </w:rPr>
              <w:t>－</w:t>
            </w:r>
            <w:r w:rsidR="009A5603" w:rsidRPr="00F60F46">
              <w:rPr>
                <w:rFonts w:hint="eastAsia"/>
              </w:rPr>
              <w:t xml:space="preserve"> </w:t>
            </w:r>
            <w:r w:rsidRPr="00F60F46">
              <w:rPr>
                <w:rFonts w:hint="eastAsia"/>
              </w:rPr>
              <w:t>聯絡資訊</w:t>
            </w:r>
          </w:p>
        </w:tc>
      </w:tr>
      <w:tr w:rsidR="008068B0" w:rsidRPr="00F60F46" w14:paraId="63AC61AC" w14:textId="77777777" w:rsidTr="0062669A">
        <w:trPr>
          <w:cantSplit/>
          <w:jc w:val="center"/>
        </w:trPr>
        <w:tc>
          <w:tcPr>
            <w:tcW w:w="2268" w:type="dxa"/>
          </w:tcPr>
          <w:p w14:paraId="79A1A5E6"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致電</w:t>
            </w:r>
          </w:p>
        </w:tc>
        <w:tc>
          <w:tcPr>
            <w:tcW w:w="7308" w:type="dxa"/>
          </w:tcPr>
          <w:p w14:paraId="49667079" w14:textId="77777777" w:rsidR="009E7F12" w:rsidRPr="00F60F46" w:rsidRDefault="009E7F12" w:rsidP="00C7387D">
            <w:pPr>
              <w:autoSpaceDE w:val="0"/>
              <w:autoSpaceDN w:val="0"/>
              <w:spacing w:before="80" w:beforeAutospacing="0" w:after="80" w:afterAutospacing="0"/>
            </w:pPr>
            <w:r w:rsidRPr="00F60F46">
              <w:rPr>
                <w:rFonts w:hint="eastAsia"/>
                <w:i/>
                <w:snapToGrid w:val="0"/>
                <w:color w:val="0000FF"/>
              </w:rPr>
              <w:t>[Insert phone number]</w:t>
            </w:r>
          </w:p>
          <w:p w14:paraId="79F5BEF9" w14:textId="027039BE" w:rsidR="008068B0" w:rsidRPr="00F60F46" w:rsidRDefault="008068B0" w:rsidP="00C7387D">
            <w:pPr>
              <w:autoSpaceDE w:val="0"/>
              <w:autoSpaceDN w:val="0"/>
              <w:spacing w:before="80" w:beforeAutospacing="0" w:after="80" w:afterAutospacing="0"/>
              <w:rPr>
                <w:rFonts w:ascii="Arial" w:hAnsi="Arial"/>
                <w:snapToGrid w:val="0"/>
                <w:color w:val="0000FF"/>
              </w:rPr>
            </w:pPr>
            <w:r w:rsidRPr="00F60F46">
              <w:rPr>
                <w:rFonts w:hint="eastAsia"/>
              </w:rPr>
              <w:t>撥打該電話是</w:t>
            </w:r>
            <w:r w:rsidR="00255BCA" w:rsidRPr="00F60F46">
              <w:rPr>
                <w:rFonts w:hint="eastAsia"/>
                <w:lang w:eastAsia="zh-CN"/>
              </w:rPr>
              <w:t xml:space="preserve"> </w:t>
            </w: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color w:val="0000FF"/>
              </w:rPr>
              <w:t>不是</w:t>
            </w:r>
            <w:r w:rsidRPr="00F60F46">
              <w:rPr>
                <w:rFonts w:hint="eastAsia"/>
                <w:color w:val="0000FF"/>
              </w:rPr>
              <w:t>]</w:t>
            </w:r>
            <w:r w:rsidR="00255BCA" w:rsidRPr="00F60F46">
              <w:rPr>
                <w:color w:val="0000FF"/>
              </w:rPr>
              <w:t xml:space="preserve"> </w:t>
            </w:r>
            <w:r w:rsidRPr="00F60F46">
              <w:rPr>
                <w:rFonts w:hint="eastAsia"/>
              </w:rPr>
              <w:t>免費的</w:t>
            </w:r>
            <w:r w:rsidR="009A5603" w:rsidRPr="00F60F46">
              <w:rPr>
                <w:rFonts w:hint="eastAsia"/>
              </w:rPr>
              <w:t>。</w:t>
            </w:r>
            <w:r w:rsidRPr="00F60F46">
              <w:rPr>
                <w:rFonts w:hint="eastAsia"/>
                <w:i/>
                <w:snapToGrid w:val="0"/>
                <w:color w:val="0000FF"/>
              </w:rPr>
              <w:t>[Insert</w:t>
            </w:r>
            <w:r w:rsidRPr="00F60F46">
              <w:rPr>
                <w:rFonts w:hint="eastAsia"/>
                <w:i/>
                <w:color w:val="0000FF"/>
              </w:rPr>
              <w:t xml:space="preserve"> days and</w:t>
            </w:r>
            <w:r w:rsidRPr="00F60F46">
              <w:rPr>
                <w:rFonts w:hint="eastAsia"/>
                <w:i/>
                <w:snapToGrid w:val="0"/>
                <w:color w:val="0000FF"/>
              </w:rPr>
              <w:t xml:space="preserve"> hours of operation]</w:t>
            </w:r>
            <w:r w:rsidRPr="00F60F46">
              <w:rPr>
                <w:rFonts w:hint="eastAsia"/>
                <w:color w:val="0000FF"/>
              </w:rPr>
              <w:t xml:space="preserve"> </w:t>
            </w:r>
            <w:r w:rsidRPr="00F60F46">
              <w:rPr>
                <w:rFonts w:hint="eastAsia"/>
                <w:i/>
                <w:color w:val="0000FF"/>
              </w:rPr>
              <w:t>[</w:t>
            </w:r>
            <w:r w:rsidRPr="00F60F46">
              <w:rPr>
                <w:rFonts w:hint="eastAsia"/>
                <w:b/>
                <w:i/>
                <w:color w:val="0000FF"/>
              </w:rPr>
              <w:t>Note</w:t>
            </w:r>
            <w:r w:rsidR="00154D4C" w:rsidRPr="00F60F46">
              <w:rPr>
                <w:rFonts w:hint="eastAsia"/>
                <w:i/>
                <w:color w:val="0000FF"/>
              </w:rPr>
              <w:t xml:space="preserve">: </w:t>
            </w:r>
            <w:r w:rsidRPr="00F60F46">
              <w:rPr>
                <w:rFonts w:hint="eastAsia"/>
                <w:i/>
                <w:color w:val="0000FF"/>
              </w:rPr>
              <w:t>You may also include reference to 24-hour lines here.]</w:t>
            </w:r>
            <w:r w:rsidR="00255BCA" w:rsidRPr="00F60F46">
              <w:rPr>
                <w:i/>
                <w:color w:val="0000FF"/>
              </w:rPr>
              <w:t xml:space="preserve"> </w:t>
            </w:r>
            <w:r w:rsidRPr="00F60F46">
              <w:rPr>
                <w:rFonts w:hint="eastAsia"/>
                <w:i/>
                <w:color w:val="0000FF"/>
              </w:rPr>
              <w:t>[</w:t>
            </w:r>
            <w:r w:rsidRPr="00F60F46">
              <w:rPr>
                <w:rFonts w:hint="eastAsia"/>
                <w:b/>
                <w:i/>
                <w:color w:val="0000FF"/>
              </w:rPr>
              <w:t>Note</w:t>
            </w:r>
            <w:r w:rsidR="00154D4C" w:rsidRPr="00F60F46">
              <w:rPr>
                <w:rFonts w:hint="eastAsia"/>
                <w:i/>
                <w:color w:val="0000FF"/>
              </w:rPr>
              <w:t xml:space="preserve">: </w:t>
            </w:r>
            <w:r w:rsidRPr="00F60F46">
              <w:rPr>
                <w:rFonts w:hint="eastAsia"/>
                <w:i/>
                <w:color w:val="0000FF"/>
              </w:rPr>
              <w:t xml:space="preserve">If you have different </w:t>
            </w:r>
            <w:r w:rsidRPr="00F60F46">
              <w:rPr>
                <w:rFonts w:hint="eastAsia"/>
                <w:i/>
                <w:snapToGrid w:val="0"/>
                <w:color w:val="0000FF"/>
              </w:rPr>
              <w:t>numbers</w:t>
            </w:r>
            <w:r w:rsidRPr="00F60F46">
              <w:rPr>
                <w:rFonts w:hint="eastAsia"/>
                <w:i/>
                <w:color w:val="0000FF"/>
              </w:rPr>
              <w:t xml:space="preserve"> for accepting </w:t>
            </w:r>
            <w:r w:rsidRPr="00F60F46">
              <w:rPr>
                <w:rFonts w:hint="eastAsia"/>
                <w:i/>
                <w:snapToGrid w:val="0"/>
                <w:color w:val="0000FF"/>
              </w:rPr>
              <w:t xml:space="preserve">standard and </w:t>
            </w:r>
            <w:r w:rsidRPr="00F60F46">
              <w:rPr>
                <w:rFonts w:hint="eastAsia"/>
                <w:i/>
                <w:color w:val="0000FF"/>
              </w:rPr>
              <w:t xml:space="preserve">expedited coverage determinations, include </w:t>
            </w:r>
            <w:r w:rsidRPr="00F60F46">
              <w:rPr>
                <w:rFonts w:hint="eastAsia"/>
                <w:i/>
                <w:snapToGrid w:val="0"/>
                <w:color w:val="0000FF"/>
              </w:rPr>
              <w:t>both numbers</w:t>
            </w:r>
            <w:r w:rsidRPr="00F60F46">
              <w:rPr>
                <w:rFonts w:hint="eastAsia"/>
                <w:i/>
                <w:color w:val="0000FF"/>
              </w:rPr>
              <w:t xml:space="preserve"> here.]</w:t>
            </w:r>
          </w:p>
        </w:tc>
      </w:tr>
      <w:tr w:rsidR="008068B0" w:rsidRPr="00F60F46" w14:paraId="23646573" w14:textId="77777777" w:rsidTr="0062669A">
        <w:trPr>
          <w:cantSplit/>
          <w:jc w:val="center"/>
        </w:trPr>
        <w:tc>
          <w:tcPr>
            <w:tcW w:w="2268" w:type="dxa"/>
          </w:tcPr>
          <w:p w14:paraId="672BF034"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聽障</w:t>
            </w:r>
            <w:r w:rsidRPr="00F60F46">
              <w:rPr>
                <w:rFonts w:hint="eastAsia"/>
                <w:b/>
              </w:rPr>
              <w:t>/</w:t>
            </w:r>
            <w:r w:rsidRPr="00F60F46">
              <w:rPr>
                <w:rFonts w:hint="eastAsia"/>
                <w:b/>
              </w:rPr>
              <w:t>語障專線</w:t>
            </w:r>
          </w:p>
        </w:tc>
        <w:tc>
          <w:tcPr>
            <w:tcW w:w="7308" w:type="dxa"/>
          </w:tcPr>
          <w:p w14:paraId="1BAAEA3D" w14:textId="77777777" w:rsidR="009E7F12" w:rsidRPr="00F60F46" w:rsidRDefault="009E7F12" w:rsidP="00C7387D">
            <w:pPr>
              <w:autoSpaceDE w:val="0"/>
              <w:autoSpaceDN w:val="0"/>
              <w:spacing w:before="80" w:beforeAutospacing="0" w:after="80" w:afterAutospacing="0"/>
              <w:rPr>
                <w:snapToGrid w:val="0"/>
                <w:color w:val="0000FF"/>
              </w:rPr>
            </w:pPr>
            <w:r w:rsidRPr="00F60F46">
              <w:rPr>
                <w:rFonts w:hint="eastAsia"/>
                <w:i/>
                <w:snapToGrid w:val="0"/>
                <w:color w:val="0000FF"/>
              </w:rPr>
              <w:t>[Insert number]</w:t>
            </w:r>
          </w:p>
          <w:p w14:paraId="06E8D67E" w14:textId="1A2EA253" w:rsidR="008068B0" w:rsidRPr="00F60F46" w:rsidRDefault="008068B0" w:rsidP="00C7387D">
            <w:pPr>
              <w:autoSpaceDE w:val="0"/>
              <w:autoSpaceDN w:val="0"/>
              <w:spacing w:before="80" w:beforeAutospacing="0" w:after="80" w:afterAutospacing="0"/>
              <w:rPr>
                <w:snapToGrid w:val="0"/>
              </w:rPr>
            </w:pPr>
            <w:r w:rsidRPr="00F60F46">
              <w:rPr>
                <w:rFonts w:hint="eastAsia"/>
                <w:snapToGrid w:val="0"/>
                <w:color w:val="0000FF"/>
              </w:rPr>
              <w:t>[</w:t>
            </w:r>
            <w:r w:rsidRPr="00F60F46">
              <w:rPr>
                <w:rFonts w:hint="eastAsia"/>
                <w:i/>
                <w:snapToGrid w:val="0"/>
                <w:color w:val="0000FF"/>
              </w:rPr>
              <w:t>Insert if plan uses a direct TTY number</w:t>
            </w:r>
            <w:r w:rsidR="00154D4C" w:rsidRPr="00F60F46">
              <w:rPr>
                <w:rFonts w:hint="eastAsia"/>
                <w:i/>
                <w:snapToGrid w:val="0"/>
                <w:color w:val="0000FF"/>
              </w:rPr>
              <w:t xml:space="preserve">: </w:t>
            </w:r>
            <w:r w:rsidRPr="00F60F46">
              <w:rPr>
                <w:rFonts w:hint="eastAsia"/>
                <w:snapToGrid w:val="0"/>
                <w:color w:val="0000FF"/>
              </w:rPr>
              <w:t>撥打此號碼要求使用專用電話設備，並且僅面向聽力或語言有障礙的人士</w:t>
            </w:r>
            <w:r w:rsidR="009A5603" w:rsidRPr="00F60F46">
              <w:rPr>
                <w:rFonts w:hint="eastAsia"/>
                <w:snapToGrid w:val="0"/>
                <w:color w:val="0000FF"/>
              </w:rPr>
              <w:t>。</w:t>
            </w:r>
            <w:r w:rsidRPr="00F60F46">
              <w:rPr>
                <w:rFonts w:hint="eastAsia"/>
                <w:snapToGrid w:val="0"/>
                <w:color w:val="0000FF"/>
              </w:rPr>
              <w:t>]</w:t>
            </w:r>
            <w:r w:rsidRPr="00F60F46">
              <w:rPr>
                <w:rFonts w:hint="eastAsia"/>
                <w:snapToGrid w:val="0"/>
              </w:rPr>
              <w:t xml:space="preserve"> </w:t>
            </w:r>
          </w:p>
          <w:p w14:paraId="2D795952" w14:textId="7E1B0DE1" w:rsidR="008068B0" w:rsidRPr="00F60F46" w:rsidRDefault="008068B0" w:rsidP="00C7387D">
            <w:pPr>
              <w:autoSpaceDE w:val="0"/>
              <w:autoSpaceDN w:val="0"/>
              <w:spacing w:before="80" w:beforeAutospacing="0" w:after="80" w:afterAutospacing="0"/>
              <w:rPr>
                <w:snapToGrid w:val="0"/>
                <w:color w:val="0000FF"/>
              </w:rPr>
            </w:pPr>
            <w:r w:rsidRPr="00F60F46">
              <w:rPr>
                <w:rFonts w:hint="eastAsia"/>
              </w:rPr>
              <w:t>撥打該電話是</w:t>
            </w:r>
            <w:r w:rsidR="00255BCA" w:rsidRPr="00F60F46">
              <w:rPr>
                <w:rFonts w:hint="eastAsia"/>
                <w:lang w:eastAsia="zh-CN"/>
              </w:rPr>
              <w:t xml:space="preserve"> </w:t>
            </w: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color w:val="0000FF"/>
              </w:rPr>
              <w:t>不是</w:t>
            </w:r>
            <w:r w:rsidRPr="00F60F46">
              <w:rPr>
                <w:rFonts w:hint="eastAsia"/>
                <w:color w:val="0000FF"/>
              </w:rPr>
              <w:t>]</w:t>
            </w:r>
            <w:r w:rsidR="00255BCA" w:rsidRPr="00F60F46">
              <w:rPr>
                <w:color w:val="0000FF"/>
              </w:rPr>
              <w:t xml:space="preserve"> </w:t>
            </w:r>
            <w:r w:rsidRPr="00F60F46">
              <w:rPr>
                <w:rFonts w:hint="eastAsia"/>
              </w:rPr>
              <w:t>免費的</w:t>
            </w:r>
            <w:r w:rsidR="009A5603" w:rsidRPr="00F60F46">
              <w:rPr>
                <w:rFonts w:hint="eastAsia"/>
              </w:rPr>
              <w:t>。</w:t>
            </w:r>
            <w:r w:rsidRPr="00F60F46">
              <w:rPr>
                <w:rFonts w:hint="eastAsia"/>
                <w:i/>
                <w:snapToGrid w:val="0"/>
                <w:color w:val="0000FF"/>
              </w:rPr>
              <w:t xml:space="preserve">[Insert </w:t>
            </w:r>
            <w:r w:rsidRPr="00F60F46">
              <w:rPr>
                <w:rFonts w:hint="eastAsia"/>
                <w:i/>
                <w:color w:val="0000FF"/>
              </w:rPr>
              <w:t xml:space="preserve">days and </w:t>
            </w:r>
            <w:r w:rsidRPr="00F60F46">
              <w:rPr>
                <w:rFonts w:hint="eastAsia"/>
                <w:i/>
                <w:snapToGrid w:val="0"/>
                <w:color w:val="0000FF"/>
              </w:rPr>
              <w:t>hours of operation]</w:t>
            </w:r>
            <w:r w:rsidRPr="00F60F46">
              <w:rPr>
                <w:rFonts w:hint="eastAsia"/>
                <w:i/>
                <w:color w:val="0000FF"/>
              </w:rPr>
              <w:t xml:space="preserve"> [</w:t>
            </w:r>
            <w:r w:rsidRPr="00F60F46">
              <w:rPr>
                <w:rFonts w:hint="eastAsia"/>
                <w:b/>
                <w:i/>
                <w:color w:val="0000FF"/>
              </w:rPr>
              <w:t>Note</w:t>
            </w:r>
            <w:r w:rsidR="00154D4C" w:rsidRPr="00F60F46">
              <w:rPr>
                <w:rFonts w:hint="eastAsia"/>
                <w:i/>
                <w:color w:val="0000FF"/>
              </w:rPr>
              <w:t xml:space="preserve">: </w:t>
            </w:r>
            <w:r w:rsidRPr="00F60F46">
              <w:rPr>
                <w:rFonts w:hint="eastAsia"/>
                <w:i/>
                <w:color w:val="0000FF"/>
              </w:rPr>
              <w:t xml:space="preserve">If you have different TTY </w:t>
            </w:r>
            <w:r w:rsidRPr="00F60F46">
              <w:rPr>
                <w:rFonts w:hint="eastAsia"/>
                <w:i/>
                <w:snapToGrid w:val="0"/>
                <w:color w:val="0000FF"/>
              </w:rPr>
              <w:t>numbers</w:t>
            </w:r>
            <w:r w:rsidRPr="00F60F46">
              <w:rPr>
                <w:rFonts w:hint="eastAsia"/>
                <w:i/>
                <w:color w:val="0000FF"/>
              </w:rPr>
              <w:t xml:space="preserve"> for accepting </w:t>
            </w:r>
            <w:r w:rsidRPr="00F60F46">
              <w:rPr>
                <w:rFonts w:hint="eastAsia"/>
                <w:i/>
                <w:snapToGrid w:val="0"/>
                <w:color w:val="0000FF"/>
              </w:rPr>
              <w:t xml:space="preserve">standard and </w:t>
            </w:r>
            <w:r w:rsidRPr="00F60F46">
              <w:rPr>
                <w:rFonts w:hint="eastAsia"/>
                <w:i/>
                <w:color w:val="0000FF"/>
              </w:rPr>
              <w:t xml:space="preserve">expedited coverage determinations, include </w:t>
            </w:r>
            <w:r w:rsidRPr="00F60F46">
              <w:rPr>
                <w:rFonts w:hint="eastAsia"/>
                <w:i/>
                <w:snapToGrid w:val="0"/>
                <w:color w:val="0000FF"/>
              </w:rPr>
              <w:t>both</w:t>
            </w:r>
            <w:r w:rsidRPr="00F60F46">
              <w:rPr>
                <w:rFonts w:hint="eastAsia"/>
                <w:i/>
                <w:color w:val="0000FF"/>
              </w:rPr>
              <w:t xml:space="preserve"> </w:t>
            </w:r>
            <w:r w:rsidRPr="00F60F46">
              <w:rPr>
                <w:rFonts w:hint="eastAsia"/>
                <w:i/>
                <w:snapToGrid w:val="0"/>
                <w:color w:val="0000FF"/>
              </w:rPr>
              <w:t>numbers</w:t>
            </w:r>
            <w:r w:rsidRPr="00F60F46">
              <w:rPr>
                <w:rFonts w:hint="eastAsia"/>
                <w:i/>
                <w:color w:val="0000FF"/>
              </w:rPr>
              <w:t xml:space="preserve"> here.]</w:t>
            </w:r>
          </w:p>
        </w:tc>
      </w:tr>
      <w:tr w:rsidR="008068B0" w:rsidRPr="00F60F46" w14:paraId="31C42AD6" w14:textId="77777777" w:rsidTr="0062669A">
        <w:trPr>
          <w:cantSplit/>
          <w:jc w:val="center"/>
        </w:trPr>
        <w:tc>
          <w:tcPr>
            <w:tcW w:w="2268" w:type="dxa"/>
          </w:tcPr>
          <w:p w14:paraId="5D94AB44"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傳真</w:t>
            </w:r>
          </w:p>
        </w:tc>
        <w:tc>
          <w:tcPr>
            <w:tcW w:w="7308" w:type="dxa"/>
          </w:tcPr>
          <w:p w14:paraId="2B7B3C47" w14:textId="209BA6D1" w:rsidR="008068B0" w:rsidRPr="00F60F46" w:rsidRDefault="008068B0" w:rsidP="00C7387D">
            <w:pPr>
              <w:autoSpaceDE w:val="0"/>
              <w:autoSpaceDN w:val="0"/>
              <w:spacing w:before="80" w:beforeAutospacing="0" w:after="80" w:afterAutospacing="0"/>
              <w:rPr>
                <w:snapToGrid w:val="0"/>
                <w:color w:val="0000FF"/>
              </w:rPr>
            </w:pPr>
            <w:r w:rsidRPr="00F60F46">
              <w:rPr>
                <w:rFonts w:hint="eastAsia"/>
                <w:i/>
                <w:color w:val="0000FF"/>
              </w:rPr>
              <w:t>[Insert fax number] [</w:t>
            </w:r>
            <w:r w:rsidRPr="00F60F46">
              <w:rPr>
                <w:rFonts w:hint="eastAsia"/>
                <w:b/>
                <w:i/>
                <w:color w:val="0000FF"/>
              </w:rPr>
              <w:t>Note</w:t>
            </w:r>
            <w:r w:rsidR="00154D4C" w:rsidRPr="00F60F46">
              <w:rPr>
                <w:rFonts w:hint="eastAsia"/>
                <w:i/>
                <w:color w:val="0000FF"/>
              </w:rPr>
              <w:t xml:space="preserve">: </w:t>
            </w:r>
            <w:r w:rsidRPr="00F60F46">
              <w:rPr>
                <w:rFonts w:hint="eastAsia"/>
                <w:i/>
                <w:color w:val="0000FF"/>
              </w:rPr>
              <w:t xml:space="preserve">If you have different fax </w:t>
            </w:r>
            <w:r w:rsidRPr="00F60F46">
              <w:rPr>
                <w:rFonts w:hint="eastAsia"/>
                <w:i/>
                <w:snapToGrid w:val="0"/>
                <w:color w:val="0000FF"/>
              </w:rPr>
              <w:t>numbers</w:t>
            </w:r>
            <w:r w:rsidRPr="00F60F46">
              <w:rPr>
                <w:rFonts w:hint="eastAsia"/>
                <w:i/>
                <w:color w:val="0000FF"/>
              </w:rPr>
              <w:t xml:space="preserve"> for accepting </w:t>
            </w:r>
            <w:r w:rsidRPr="00F60F46">
              <w:rPr>
                <w:rFonts w:hint="eastAsia"/>
                <w:i/>
                <w:snapToGrid w:val="0"/>
                <w:color w:val="0000FF"/>
              </w:rPr>
              <w:t xml:space="preserve">standard and </w:t>
            </w:r>
            <w:r w:rsidRPr="00F60F46">
              <w:rPr>
                <w:rFonts w:hint="eastAsia"/>
                <w:i/>
                <w:color w:val="0000FF"/>
              </w:rPr>
              <w:t xml:space="preserve">expedited coverage determinations, include </w:t>
            </w:r>
            <w:r w:rsidRPr="00F60F46">
              <w:rPr>
                <w:rFonts w:hint="eastAsia"/>
                <w:i/>
                <w:snapToGrid w:val="0"/>
                <w:color w:val="0000FF"/>
              </w:rPr>
              <w:t>both numbers</w:t>
            </w:r>
            <w:r w:rsidRPr="00F60F46">
              <w:rPr>
                <w:rFonts w:hint="eastAsia"/>
                <w:i/>
                <w:color w:val="0000FF"/>
              </w:rPr>
              <w:t xml:space="preserve"> here.]</w:t>
            </w:r>
          </w:p>
        </w:tc>
      </w:tr>
      <w:tr w:rsidR="008068B0" w:rsidRPr="00F60F46" w14:paraId="258A786E" w14:textId="77777777" w:rsidTr="0062669A">
        <w:trPr>
          <w:cantSplit/>
          <w:jc w:val="center"/>
        </w:trPr>
        <w:tc>
          <w:tcPr>
            <w:tcW w:w="2268" w:type="dxa"/>
          </w:tcPr>
          <w:p w14:paraId="4DAC32AD"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寫信</w:t>
            </w:r>
          </w:p>
        </w:tc>
        <w:tc>
          <w:tcPr>
            <w:tcW w:w="7308" w:type="dxa"/>
          </w:tcPr>
          <w:p w14:paraId="6BE68F5E" w14:textId="60EBE478" w:rsidR="008068B0" w:rsidRPr="00F60F46" w:rsidRDefault="008068B0" w:rsidP="00C7387D">
            <w:pPr>
              <w:autoSpaceDE w:val="0"/>
              <w:autoSpaceDN w:val="0"/>
              <w:spacing w:before="80" w:beforeAutospacing="0" w:after="80" w:afterAutospacing="0"/>
              <w:rPr>
                <w:i/>
                <w:color w:val="0000FF"/>
              </w:rPr>
            </w:pPr>
            <w:r w:rsidRPr="00F60F46">
              <w:rPr>
                <w:i/>
                <w:color w:val="0000FF"/>
              </w:rPr>
              <w:t>[Insert address]</w:t>
            </w:r>
            <w:r w:rsidRPr="00F60F46">
              <w:rPr>
                <w:color w:val="0000FF"/>
              </w:rPr>
              <w:t xml:space="preserve"> </w:t>
            </w:r>
            <w:r w:rsidRPr="00F60F46">
              <w:rPr>
                <w:i/>
                <w:color w:val="0000FF"/>
              </w:rPr>
              <w:t>[</w:t>
            </w:r>
            <w:r w:rsidRPr="00F60F46">
              <w:rPr>
                <w:b/>
                <w:i/>
                <w:color w:val="0000FF"/>
              </w:rPr>
              <w:t>Note</w:t>
            </w:r>
            <w:r w:rsidR="00154D4C" w:rsidRPr="00F60F46">
              <w:rPr>
                <w:i/>
                <w:color w:val="0000FF"/>
              </w:rPr>
              <w:t xml:space="preserve">: </w:t>
            </w:r>
            <w:r w:rsidRPr="00F60F46">
              <w:rPr>
                <w:i/>
                <w:color w:val="0000FF"/>
              </w:rPr>
              <w:t xml:space="preserve">If you have different </w:t>
            </w:r>
            <w:r w:rsidRPr="00F60F46">
              <w:rPr>
                <w:i/>
                <w:snapToGrid w:val="0"/>
                <w:color w:val="0000FF"/>
              </w:rPr>
              <w:t>addresses</w:t>
            </w:r>
            <w:r w:rsidRPr="00F60F46">
              <w:rPr>
                <w:i/>
                <w:color w:val="0000FF"/>
              </w:rPr>
              <w:t xml:space="preserve"> for accepting </w:t>
            </w:r>
            <w:r w:rsidRPr="00F60F46">
              <w:rPr>
                <w:i/>
                <w:snapToGrid w:val="0"/>
                <w:color w:val="0000FF"/>
              </w:rPr>
              <w:t xml:space="preserve">standard and </w:t>
            </w:r>
            <w:r w:rsidRPr="00F60F46">
              <w:rPr>
                <w:i/>
                <w:color w:val="0000FF"/>
              </w:rPr>
              <w:t xml:space="preserve">expedited coverage determinations, include </w:t>
            </w:r>
            <w:r w:rsidRPr="00F60F46">
              <w:rPr>
                <w:i/>
                <w:snapToGrid w:val="0"/>
                <w:color w:val="0000FF"/>
              </w:rPr>
              <w:t>both addresses</w:t>
            </w:r>
            <w:r w:rsidRPr="00F60F46">
              <w:rPr>
                <w:i/>
                <w:color w:val="0000FF"/>
              </w:rPr>
              <w:t xml:space="preserve"> here.]</w:t>
            </w:r>
          </w:p>
          <w:p w14:paraId="6220F601" w14:textId="655C1A4A" w:rsidR="00DC7B4B" w:rsidRPr="00F60F46" w:rsidRDefault="00DC7B4B" w:rsidP="00C7387D">
            <w:pPr>
              <w:autoSpaceDE w:val="0"/>
              <w:autoSpaceDN w:val="0"/>
              <w:spacing w:before="80" w:beforeAutospacing="0" w:after="80" w:afterAutospacing="0"/>
              <w:rPr>
                <w:snapToGrid w:val="0"/>
                <w:color w:val="0000FF"/>
              </w:rPr>
            </w:pPr>
            <w:r w:rsidRPr="00F60F46">
              <w:rPr>
                <w:rFonts w:hint="eastAsia"/>
                <w:i/>
                <w:snapToGrid w:val="0"/>
                <w:color w:val="0000FF"/>
              </w:rPr>
              <w:t>[</w:t>
            </w:r>
            <w:r w:rsidRPr="00F60F46">
              <w:rPr>
                <w:rFonts w:hint="eastAsia"/>
                <w:b/>
                <w:i/>
                <w:snapToGrid w:val="0"/>
                <w:color w:val="0000FF"/>
              </w:rPr>
              <w:t>Note</w:t>
            </w:r>
            <w:r w:rsidR="00154D4C" w:rsidRPr="00F60F46">
              <w:rPr>
                <w:rFonts w:hint="eastAsia"/>
                <w:i/>
                <w:snapToGrid w:val="0"/>
                <w:color w:val="0000FF"/>
              </w:rPr>
              <w:t xml:space="preserve">: </w:t>
            </w:r>
            <w:r w:rsidRPr="00F60F46">
              <w:rPr>
                <w:rFonts w:hint="eastAsia"/>
                <w:i/>
                <w:snapToGrid w:val="0"/>
                <w:color w:val="0000FF"/>
              </w:rPr>
              <w:t>plans may add email addresses here.]</w:t>
            </w:r>
          </w:p>
        </w:tc>
      </w:tr>
      <w:tr w:rsidR="008068B0" w:rsidRPr="00F60F46" w14:paraId="42AB5996" w14:textId="77777777" w:rsidTr="0062669A">
        <w:trPr>
          <w:cantSplit/>
          <w:jc w:val="center"/>
        </w:trPr>
        <w:tc>
          <w:tcPr>
            <w:tcW w:w="2268" w:type="dxa"/>
          </w:tcPr>
          <w:p w14:paraId="4C3AD54C" w14:textId="77777777" w:rsidR="008068B0" w:rsidRPr="00F60F46" w:rsidRDefault="008068B0" w:rsidP="00C7387D">
            <w:pPr>
              <w:autoSpaceDE w:val="0"/>
              <w:autoSpaceDN w:val="0"/>
              <w:spacing w:before="80" w:beforeAutospacing="0" w:after="80" w:afterAutospacing="0"/>
              <w:rPr>
                <w:b/>
              </w:rPr>
            </w:pPr>
            <w:r w:rsidRPr="00F60F46">
              <w:rPr>
                <w:rFonts w:hint="eastAsia"/>
                <w:b/>
              </w:rPr>
              <w:t>網站</w:t>
            </w:r>
          </w:p>
        </w:tc>
        <w:tc>
          <w:tcPr>
            <w:tcW w:w="7308" w:type="dxa"/>
          </w:tcPr>
          <w:p w14:paraId="0815AD70" w14:textId="77777777" w:rsidR="008068B0" w:rsidRPr="00F60F46" w:rsidRDefault="008068B0" w:rsidP="00C7387D">
            <w:pPr>
              <w:autoSpaceDE w:val="0"/>
              <w:autoSpaceDN w:val="0"/>
              <w:spacing w:before="80" w:beforeAutospacing="0" w:after="80" w:afterAutospacing="0"/>
              <w:rPr>
                <w:i/>
                <w:snapToGrid w:val="0"/>
                <w:color w:val="0000FF"/>
              </w:rPr>
            </w:pPr>
            <w:r w:rsidRPr="00F60F46">
              <w:rPr>
                <w:rFonts w:hint="eastAsia"/>
                <w:i/>
                <w:snapToGrid w:val="0"/>
                <w:color w:val="0000FF"/>
              </w:rPr>
              <w:t>[Insert URL]</w:t>
            </w:r>
          </w:p>
        </w:tc>
      </w:tr>
    </w:tbl>
    <w:p w14:paraId="4298964D" w14:textId="77777777" w:rsidR="00675612" w:rsidRPr="00F60F46" w:rsidRDefault="00675612" w:rsidP="00C7387D">
      <w:pPr>
        <w:autoSpaceDE w:val="0"/>
        <w:autoSpaceDN w:val="0"/>
      </w:pPr>
    </w:p>
    <w:p w14:paraId="72CAD466" w14:textId="77777777" w:rsidR="00675612" w:rsidRPr="00F60F46" w:rsidRDefault="00675612" w:rsidP="00C7387D">
      <w:pPr>
        <w:pStyle w:val="subheading"/>
        <w:autoSpaceDE w:val="0"/>
        <w:autoSpaceDN w:val="0"/>
        <w:outlineLvl w:val="3"/>
      </w:pPr>
      <w:r w:rsidRPr="00F60F46">
        <w:rPr>
          <w:rFonts w:hint="eastAsia"/>
        </w:rPr>
        <w:lastRenderedPageBreak/>
        <w:t>當您就</w:t>
      </w:r>
      <w:r w:rsidRPr="00F60F46">
        <w:rPr>
          <w:rFonts w:hint="eastAsia"/>
        </w:rPr>
        <w:t xml:space="preserve"> D </w:t>
      </w:r>
      <w:r w:rsidRPr="00F60F46">
        <w:rPr>
          <w:rFonts w:hint="eastAsia"/>
        </w:rPr>
        <w:t>部分處方藥進行上訴時，如何聯絡我們</w:t>
      </w:r>
    </w:p>
    <w:p w14:paraId="6A433162" w14:textId="4BB5A064" w:rsidR="00D0412C" w:rsidRPr="00F60F46" w:rsidRDefault="00D0412C" w:rsidP="00C7387D">
      <w:pPr>
        <w:keepNext/>
        <w:keepLines/>
        <w:autoSpaceDE w:val="0"/>
        <w:autoSpaceDN w:val="0"/>
      </w:pPr>
      <w:r w:rsidRPr="00F60F46">
        <w:rPr>
          <w:rFonts w:hint="eastAsia"/>
        </w:rPr>
        <w:t>上訴是指要求我們審核並更改我們已作出的承保範圍裁決的正式方式</w:t>
      </w:r>
      <w:r w:rsidR="009A5603" w:rsidRPr="00F60F46">
        <w:rPr>
          <w:rFonts w:hint="eastAsia"/>
        </w:rPr>
        <w:t>。</w:t>
      </w:r>
      <w:r w:rsidRPr="00F60F46">
        <w:rPr>
          <w:rFonts w:hint="eastAsia"/>
        </w:rPr>
        <w:t>有關就您的</w:t>
      </w:r>
      <w:r w:rsidRPr="00F60F46">
        <w:rPr>
          <w:rFonts w:hint="eastAsia"/>
        </w:rPr>
        <w:t xml:space="preserve"> D </w:t>
      </w:r>
      <w:r w:rsidRPr="00F60F46">
        <w:rPr>
          <w:rFonts w:hint="eastAsia"/>
        </w:rPr>
        <w:t>部分處方藥進行上訴的詳細資訊，請參見第</w:t>
      </w:r>
      <w:r w:rsidRPr="00F60F46">
        <w:rPr>
          <w:rFonts w:hint="eastAsia"/>
        </w:rPr>
        <w:t xml:space="preserve"> 7 </w:t>
      </w:r>
      <w:r w:rsidRPr="00F60F46">
        <w:rPr>
          <w:rFonts w:hint="eastAsia"/>
        </w:rPr>
        <w:t>章</w:t>
      </w:r>
      <w:r w:rsidRPr="00F60F46">
        <w:rPr>
          <w:rFonts w:hint="eastAsia"/>
          <w:i/>
          <w:iCs/>
        </w:rPr>
        <w:t>（</w:t>
      </w:r>
      <w:r w:rsidRPr="00F60F46">
        <w:rPr>
          <w:rFonts w:hint="eastAsia"/>
          <w:bCs/>
          <w:i/>
          <w:szCs w:val="26"/>
        </w:rPr>
        <w:t>遇到問題或想投訴時該如何處理（承保範圍裁決、上訴、投訴）</w:t>
      </w:r>
      <w:r w:rsidRPr="00F60F46">
        <w:rPr>
          <w:rFonts w:hint="eastAsia"/>
          <w:i/>
          <w:iCs/>
        </w:rPr>
        <w:t>）</w:t>
      </w:r>
      <w:r w:rsidR="009A5603" w:rsidRPr="00F60F46">
        <w:rPr>
          <w:rFonts w:hint="eastAsia"/>
        </w:rPr>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8068B0" w:rsidRPr="00F60F46" w14:paraId="66A12C59" w14:textId="77777777" w:rsidTr="0062669A">
        <w:trPr>
          <w:cantSplit/>
          <w:tblHeader/>
          <w:jc w:val="center"/>
        </w:trPr>
        <w:tc>
          <w:tcPr>
            <w:tcW w:w="2268" w:type="dxa"/>
            <w:shd w:val="clear" w:color="auto" w:fill="D9D9D9"/>
          </w:tcPr>
          <w:p w14:paraId="2ECA5ED5" w14:textId="77777777" w:rsidR="008068B0" w:rsidRPr="00F60F46" w:rsidRDefault="008068B0" w:rsidP="00C7387D">
            <w:pPr>
              <w:pStyle w:val="MethodChartHeading"/>
              <w:autoSpaceDE w:val="0"/>
              <w:autoSpaceDN w:val="0"/>
            </w:pPr>
            <w:r w:rsidRPr="00F60F46">
              <w:rPr>
                <w:rFonts w:hint="eastAsia"/>
              </w:rPr>
              <w:t>方法</w:t>
            </w:r>
          </w:p>
        </w:tc>
        <w:tc>
          <w:tcPr>
            <w:tcW w:w="7308" w:type="dxa"/>
            <w:shd w:val="clear" w:color="auto" w:fill="D9D9D9"/>
          </w:tcPr>
          <w:p w14:paraId="24A4F03D" w14:textId="32448DBF" w:rsidR="008068B0" w:rsidRPr="00F60F46" w:rsidRDefault="008068B0" w:rsidP="00C7387D">
            <w:pPr>
              <w:pStyle w:val="MethodChartHeading"/>
              <w:autoSpaceDE w:val="0"/>
              <w:autoSpaceDN w:val="0"/>
            </w:pPr>
            <w:r w:rsidRPr="00F60F46">
              <w:rPr>
                <w:rFonts w:hint="eastAsia"/>
              </w:rPr>
              <w:t>就</w:t>
            </w:r>
            <w:r w:rsidRPr="00F60F46">
              <w:rPr>
                <w:rFonts w:hint="eastAsia"/>
              </w:rPr>
              <w:t xml:space="preserve"> D </w:t>
            </w:r>
            <w:r w:rsidRPr="00F60F46">
              <w:rPr>
                <w:rFonts w:hint="eastAsia"/>
              </w:rPr>
              <w:t>部分處方藥進行上訴</w:t>
            </w:r>
            <w:r w:rsidR="009A5603" w:rsidRPr="00F60F46">
              <w:rPr>
                <w:rFonts w:hint="eastAsia"/>
              </w:rPr>
              <w:t xml:space="preserve"> </w:t>
            </w:r>
            <w:r w:rsidR="009A5603" w:rsidRPr="00F60F46">
              <w:rPr>
                <w:rFonts w:hint="eastAsia"/>
              </w:rPr>
              <w:t>－</w:t>
            </w:r>
            <w:r w:rsidR="009A5603" w:rsidRPr="00F60F46">
              <w:rPr>
                <w:rFonts w:hint="eastAsia"/>
              </w:rPr>
              <w:t xml:space="preserve"> </w:t>
            </w:r>
            <w:r w:rsidRPr="00F60F46">
              <w:rPr>
                <w:rFonts w:hint="eastAsia"/>
              </w:rPr>
              <w:t>聯絡資訊</w:t>
            </w:r>
          </w:p>
        </w:tc>
      </w:tr>
      <w:tr w:rsidR="008068B0" w:rsidRPr="00F60F46" w14:paraId="719A5A94" w14:textId="77777777" w:rsidTr="0062669A">
        <w:trPr>
          <w:cantSplit/>
          <w:jc w:val="center"/>
        </w:trPr>
        <w:tc>
          <w:tcPr>
            <w:tcW w:w="2268" w:type="dxa"/>
          </w:tcPr>
          <w:p w14:paraId="502F4A84"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致電</w:t>
            </w:r>
          </w:p>
        </w:tc>
        <w:tc>
          <w:tcPr>
            <w:tcW w:w="7308" w:type="dxa"/>
          </w:tcPr>
          <w:p w14:paraId="414A9148" w14:textId="77777777" w:rsidR="00841723" w:rsidRPr="00F60F46" w:rsidRDefault="00841723" w:rsidP="00C7387D">
            <w:pPr>
              <w:autoSpaceDE w:val="0"/>
              <w:autoSpaceDN w:val="0"/>
              <w:spacing w:before="80" w:beforeAutospacing="0" w:after="80" w:afterAutospacing="0"/>
            </w:pPr>
            <w:r w:rsidRPr="00F60F46">
              <w:rPr>
                <w:rFonts w:hint="eastAsia"/>
                <w:i/>
                <w:snapToGrid w:val="0"/>
                <w:color w:val="0000FF"/>
              </w:rPr>
              <w:t>[Insert phone number]</w:t>
            </w:r>
          </w:p>
          <w:p w14:paraId="64B43D23" w14:textId="740BEF5B" w:rsidR="008068B0" w:rsidRPr="00F60F46" w:rsidRDefault="008068B0" w:rsidP="00C7387D">
            <w:pPr>
              <w:autoSpaceDE w:val="0"/>
              <w:autoSpaceDN w:val="0"/>
              <w:spacing w:before="80" w:beforeAutospacing="0" w:after="80" w:afterAutospacing="0"/>
              <w:rPr>
                <w:rFonts w:ascii="Arial" w:hAnsi="Arial"/>
                <w:snapToGrid w:val="0"/>
                <w:color w:val="0000FF"/>
              </w:rPr>
            </w:pPr>
            <w:r w:rsidRPr="00F60F46">
              <w:rPr>
                <w:rFonts w:hint="eastAsia"/>
              </w:rPr>
              <w:t>撥打該電話是</w:t>
            </w:r>
            <w:r w:rsidR="00255BCA" w:rsidRPr="00F60F46">
              <w:rPr>
                <w:rFonts w:hint="eastAsia"/>
                <w:lang w:eastAsia="zh-CN"/>
              </w:rPr>
              <w:t xml:space="preserve"> </w:t>
            </w: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color w:val="0000FF"/>
              </w:rPr>
              <w:t>不是</w:t>
            </w:r>
            <w:r w:rsidRPr="00F60F46">
              <w:rPr>
                <w:rFonts w:hint="eastAsia"/>
                <w:color w:val="0000FF"/>
              </w:rPr>
              <w:t>]</w:t>
            </w:r>
            <w:r w:rsidR="00255BCA" w:rsidRPr="00F60F46">
              <w:rPr>
                <w:color w:val="0000FF"/>
              </w:rPr>
              <w:t xml:space="preserve"> </w:t>
            </w:r>
            <w:r w:rsidRPr="00F60F46">
              <w:rPr>
                <w:rFonts w:hint="eastAsia"/>
              </w:rPr>
              <w:t>免費的</w:t>
            </w:r>
            <w:r w:rsidR="009A5603" w:rsidRPr="00F60F46">
              <w:rPr>
                <w:rFonts w:hint="eastAsia"/>
              </w:rPr>
              <w:t>。</w:t>
            </w:r>
            <w:r w:rsidRPr="00F60F46">
              <w:rPr>
                <w:rFonts w:hint="eastAsia"/>
                <w:i/>
                <w:snapToGrid w:val="0"/>
                <w:color w:val="0000FF"/>
              </w:rPr>
              <w:t xml:space="preserve">[Insert </w:t>
            </w:r>
            <w:r w:rsidRPr="00F60F46">
              <w:rPr>
                <w:rFonts w:hint="eastAsia"/>
                <w:i/>
                <w:color w:val="0000FF"/>
              </w:rPr>
              <w:t xml:space="preserve">days and </w:t>
            </w:r>
            <w:r w:rsidRPr="00F60F46">
              <w:rPr>
                <w:rFonts w:hint="eastAsia"/>
                <w:i/>
                <w:snapToGrid w:val="0"/>
                <w:color w:val="0000FF"/>
              </w:rPr>
              <w:t>hours of operation]</w:t>
            </w:r>
            <w:r w:rsidRPr="00F60F46">
              <w:rPr>
                <w:rFonts w:hint="eastAsia"/>
                <w:color w:val="0000FF"/>
              </w:rPr>
              <w:t xml:space="preserve"> </w:t>
            </w:r>
            <w:r w:rsidRPr="00F60F46">
              <w:rPr>
                <w:rFonts w:hint="eastAsia"/>
                <w:i/>
                <w:color w:val="0000FF"/>
              </w:rPr>
              <w:t>[</w:t>
            </w:r>
            <w:r w:rsidRPr="00F60F46">
              <w:rPr>
                <w:rFonts w:hint="eastAsia"/>
                <w:b/>
                <w:i/>
                <w:color w:val="0000FF"/>
              </w:rPr>
              <w:t>Note</w:t>
            </w:r>
            <w:r w:rsidR="00154D4C" w:rsidRPr="00F60F46">
              <w:rPr>
                <w:rFonts w:hint="eastAsia"/>
                <w:i/>
                <w:color w:val="0000FF"/>
              </w:rPr>
              <w:t xml:space="preserve">: </w:t>
            </w:r>
            <w:r w:rsidRPr="00F60F46">
              <w:rPr>
                <w:rFonts w:hint="eastAsia"/>
                <w:i/>
                <w:color w:val="0000FF"/>
              </w:rPr>
              <w:t>You may also include reference to 24-hour lines here.]</w:t>
            </w:r>
            <w:r w:rsidR="00255BCA" w:rsidRPr="00F60F46">
              <w:rPr>
                <w:i/>
                <w:color w:val="0000FF"/>
              </w:rPr>
              <w:t xml:space="preserve"> </w:t>
            </w:r>
            <w:r w:rsidRPr="00F60F46">
              <w:rPr>
                <w:rFonts w:hint="eastAsia"/>
                <w:i/>
                <w:color w:val="0000FF"/>
              </w:rPr>
              <w:t>[</w:t>
            </w:r>
            <w:r w:rsidRPr="00F60F46">
              <w:rPr>
                <w:rFonts w:hint="eastAsia"/>
                <w:b/>
                <w:i/>
                <w:color w:val="0000FF"/>
              </w:rPr>
              <w:t>Note</w:t>
            </w:r>
            <w:r w:rsidR="00154D4C" w:rsidRPr="00F60F46">
              <w:rPr>
                <w:rFonts w:hint="eastAsia"/>
                <w:i/>
                <w:color w:val="0000FF"/>
              </w:rPr>
              <w:t xml:space="preserve">: </w:t>
            </w:r>
            <w:r w:rsidRPr="00F60F46">
              <w:rPr>
                <w:rFonts w:hint="eastAsia"/>
                <w:i/>
                <w:snapToGrid w:val="0"/>
                <w:color w:val="0000FF"/>
              </w:rPr>
              <w:t>You are required to accept expedited appeal requests by phone, and may choose to accept standard appeal requests by phone.</w:t>
            </w:r>
            <w:r w:rsidR="00255BCA" w:rsidRPr="00F60F46">
              <w:rPr>
                <w:i/>
                <w:snapToGrid w:val="0"/>
                <w:color w:val="0000FF"/>
              </w:rPr>
              <w:t xml:space="preserve"> </w:t>
            </w:r>
            <w:r w:rsidRPr="00F60F46">
              <w:rPr>
                <w:rFonts w:hint="eastAsia"/>
                <w:i/>
                <w:color w:val="0000FF"/>
              </w:rPr>
              <w:t xml:space="preserve">If you </w:t>
            </w:r>
            <w:r w:rsidRPr="00F60F46">
              <w:rPr>
                <w:rFonts w:hint="eastAsia"/>
                <w:i/>
                <w:snapToGrid w:val="0"/>
                <w:color w:val="0000FF"/>
              </w:rPr>
              <w:t xml:space="preserve">choose to accept standard appeal requests by phone and you </w:t>
            </w:r>
            <w:r w:rsidRPr="00F60F46">
              <w:rPr>
                <w:rFonts w:hint="eastAsia"/>
                <w:i/>
                <w:color w:val="0000FF"/>
              </w:rPr>
              <w:t xml:space="preserve">have different </w:t>
            </w:r>
            <w:r w:rsidRPr="00F60F46">
              <w:rPr>
                <w:rFonts w:hint="eastAsia"/>
                <w:i/>
                <w:snapToGrid w:val="0"/>
                <w:color w:val="0000FF"/>
              </w:rPr>
              <w:t>numbers</w:t>
            </w:r>
            <w:r w:rsidRPr="00F60F46">
              <w:rPr>
                <w:rFonts w:hint="eastAsia"/>
                <w:i/>
                <w:color w:val="0000FF"/>
              </w:rPr>
              <w:t xml:space="preserve"> for accepting </w:t>
            </w:r>
            <w:r w:rsidRPr="00F60F46">
              <w:rPr>
                <w:rFonts w:hint="eastAsia"/>
                <w:i/>
                <w:snapToGrid w:val="0"/>
                <w:color w:val="0000FF"/>
              </w:rPr>
              <w:t xml:space="preserve">standard and </w:t>
            </w:r>
            <w:r w:rsidRPr="00F60F46">
              <w:rPr>
                <w:rFonts w:hint="eastAsia"/>
                <w:i/>
                <w:color w:val="0000FF"/>
              </w:rPr>
              <w:t xml:space="preserve">expedited appeals, include </w:t>
            </w:r>
            <w:r w:rsidRPr="00F60F46">
              <w:rPr>
                <w:rFonts w:hint="eastAsia"/>
                <w:i/>
                <w:snapToGrid w:val="0"/>
                <w:color w:val="0000FF"/>
              </w:rPr>
              <w:t>both numbers</w:t>
            </w:r>
            <w:r w:rsidRPr="00F60F46">
              <w:rPr>
                <w:rFonts w:hint="eastAsia"/>
                <w:i/>
                <w:color w:val="0000FF"/>
              </w:rPr>
              <w:t xml:space="preserve"> here.]</w:t>
            </w:r>
          </w:p>
        </w:tc>
      </w:tr>
      <w:tr w:rsidR="008068B0" w:rsidRPr="00F60F46" w14:paraId="6343F7F5" w14:textId="77777777" w:rsidTr="0062669A">
        <w:trPr>
          <w:cantSplit/>
          <w:jc w:val="center"/>
        </w:trPr>
        <w:tc>
          <w:tcPr>
            <w:tcW w:w="2268" w:type="dxa"/>
          </w:tcPr>
          <w:p w14:paraId="4991CB10"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聽障</w:t>
            </w:r>
            <w:r w:rsidRPr="00F60F46">
              <w:rPr>
                <w:rFonts w:hint="eastAsia"/>
                <w:b/>
              </w:rPr>
              <w:t>/</w:t>
            </w:r>
            <w:r w:rsidRPr="00F60F46">
              <w:rPr>
                <w:rFonts w:hint="eastAsia"/>
                <w:b/>
              </w:rPr>
              <w:t>語障專線</w:t>
            </w:r>
          </w:p>
        </w:tc>
        <w:tc>
          <w:tcPr>
            <w:tcW w:w="7308" w:type="dxa"/>
          </w:tcPr>
          <w:p w14:paraId="792802D8" w14:textId="77777777" w:rsidR="00841723" w:rsidRPr="00F60F46" w:rsidRDefault="00841723" w:rsidP="00C7387D">
            <w:pPr>
              <w:autoSpaceDE w:val="0"/>
              <w:autoSpaceDN w:val="0"/>
              <w:spacing w:before="80" w:beforeAutospacing="0" w:after="80" w:afterAutospacing="0"/>
              <w:rPr>
                <w:snapToGrid w:val="0"/>
                <w:color w:val="0000FF"/>
              </w:rPr>
            </w:pPr>
            <w:r w:rsidRPr="00F60F46">
              <w:rPr>
                <w:rFonts w:hint="eastAsia"/>
                <w:i/>
                <w:snapToGrid w:val="0"/>
                <w:color w:val="0000FF"/>
              </w:rPr>
              <w:t>[Insert number]</w:t>
            </w:r>
            <w:r w:rsidRPr="00F60F46">
              <w:rPr>
                <w:rFonts w:hint="eastAsia"/>
                <w:snapToGrid w:val="0"/>
                <w:color w:val="0000FF"/>
              </w:rPr>
              <w:t xml:space="preserve"> </w:t>
            </w:r>
          </w:p>
          <w:p w14:paraId="0F02171A" w14:textId="5B22D27D" w:rsidR="008068B0" w:rsidRPr="00F60F46" w:rsidRDefault="008068B0" w:rsidP="00C7387D">
            <w:pPr>
              <w:autoSpaceDE w:val="0"/>
              <w:autoSpaceDN w:val="0"/>
              <w:spacing w:before="80" w:beforeAutospacing="0" w:after="80" w:afterAutospacing="0"/>
              <w:rPr>
                <w:snapToGrid w:val="0"/>
              </w:rPr>
            </w:pPr>
            <w:r w:rsidRPr="00F60F46">
              <w:rPr>
                <w:rFonts w:hint="eastAsia"/>
                <w:snapToGrid w:val="0"/>
                <w:color w:val="0000FF"/>
              </w:rPr>
              <w:t>[</w:t>
            </w:r>
            <w:r w:rsidRPr="00F60F46">
              <w:rPr>
                <w:rFonts w:hint="eastAsia"/>
                <w:i/>
                <w:snapToGrid w:val="0"/>
                <w:color w:val="0000FF"/>
              </w:rPr>
              <w:t>Insert if plan uses a direct TTY number</w:t>
            </w:r>
            <w:r w:rsidR="00154D4C" w:rsidRPr="00F60F46">
              <w:rPr>
                <w:rFonts w:hint="eastAsia"/>
                <w:i/>
                <w:snapToGrid w:val="0"/>
                <w:color w:val="0000FF"/>
              </w:rPr>
              <w:t xml:space="preserve">: </w:t>
            </w:r>
            <w:r w:rsidRPr="00F60F46">
              <w:rPr>
                <w:rFonts w:hint="eastAsia"/>
                <w:snapToGrid w:val="0"/>
                <w:color w:val="0000FF"/>
              </w:rPr>
              <w:t>撥打此號碼要求使用專用電話設備，並且僅面向聽力或語言有障礙的人士</w:t>
            </w:r>
            <w:r w:rsidR="009A5603" w:rsidRPr="00F60F46">
              <w:rPr>
                <w:rFonts w:hint="eastAsia"/>
                <w:snapToGrid w:val="0"/>
                <w:color w:val="0000FF"/>
              </w:rPr>
              <w:t>。</w:t>
            </w:r>
            <w:r w:rsidRPr="00F60F46">
              <w:rPr>
                <w:rFonts w:hint="eastAsia"/>
                <w:snapToGrid w:val="0"/>
                <w:color w:val="0000FF"/>
              </w:rPr>
              <w:t>]</w:t>
            </w:r>
            <w:r w:rsidRPr="00F60F46">
              <w:rPr>
                <w:rFonts w:hint="eastAsia"/>
                <w:snapToGrid w:val="0"/>
              </w:rPr>
              <w:t xml:space="preserve"> </w:t>
            </w:r>
          </w:p>
          <w:p w14:paraId="5E3CF305" w14:textId="13A25EC9" w:rsidR="008068B0" w:rsidRPr="00F60F46" w:rsidRDefault="008068B0" w:rsidP="00C7387D">
            <w:pPr>
              <w:autoSpaceDE w:val="0"/>
              <w:autoSpaceDN w:val="0"/>
              <w:spacing w:before="80" w:beforeAutospacing="0" w:after="80" w:afterAutospacing="0"/>
              <w:rPr>
                <w:snapToGrid w:val="0"/>
                <w:color w:val="0000FF"/>
              </w:rPr>
            </w:pPr>
            <w:r w:rsidRPr="00F60F46">
              <w:rPr>
                <w:rFonts w:hint="eastAsia"/>
              </w:rPr>
              <w:t>撥打該電話是</w:t>
            </w:r>
            <w:r w:rsidR="00255BCA" w:rsidRPr="00F60F46">
              <w:rPr>
                <w:rFonts w:hint="eastAsia"/>
                <w:lang w:eastAsia="zh-CN"/>
              </w:rPr>
              <w:t xml:space="preserve"> </w:t>
            </w: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color w:val="0000FF"/>
              </w:rPr>
              <w:t>不是</w:t>
            </w:r>
            <w:r w:rsidRPr="00F60F46">
              <w:rPr>
                <w:rFonts w:hint="eastAsia"/>
                <w:color w:val="0000FF"/>
              </w:rPr>
              <w:t>]</w:t>
            </w:r>
            <w:r w:rsidR="00255BCA" w:rsidRPr="00F60F46">
              <w:rPr>
                <w:color w:val="0000FF"/>
              </w:rPr>
              <w:t xml:space="preserve"> </w:t>
            </w:r>
            <w:r w:rsidRPr="00F60F46">
              <w:rPr>
                <w:rFonts w:hint="eastAsia"/>
              </w:rPr>
              <w:t>免費的</w:t>
            </w:r>
            <w:r w:rsidR="009A5603" w:rsidRPr="00F60F46">
              <w:rPr>
                <w:rFonts w:hint="eastAsia"/>
              </w:rPr>
              <w:t>。</w:t>
            </w:r>
            <w:r w:rsidRPr="00F60F46">
              <w:rPr>
                <w:rFonts w:hint="eastAsia"/>
                <w:i/>
                <w:snapToGrid w:val="0"/>
                <w:color w:val="0000FF"/>
              </w:rPr>
              <w:t xml:space="preserve">[Insert </w:t>
            </w:r>
            <w:r w:rsidRPr="00F60F46">
              <w:rPr>
                <w:rFonts w:hint="eastAsia"/>
                <w:i/>
                <w:color w:val="0000FF"/>
              </w:rPr>
              <w:t xml:space="preserve">days and </w:t>
            </w:r>
            <w:r w:rsidRPr="00F60F46">
              <w:rPr>
                <w:rFonts w:hint="eastAsia"/>
                <w:i/>
                <w:snapToGrid w:val="0"/>
                <w:color w:val="0000FF"/>
              </w:rPr>
              <w:t>hours of operation]</w:t>
            </w:r>
            <w:r w:rsidRPr="00F60F46">
              <w:rPr>
                <w:rFonts w:hint="eastAsia"/>
                <w:i/>
                <w:color w:val="0000FF"/>
              </w:rPr>
              <w:t xml:space="preserve"> [</w:t>
            </w:r>
            <w:r w:rsidRPr="00F60F46">
              <w:rPr>
                <w:rFonts w:hint="eastAsia"/>
                <w:b/>
                <w:i/>
                <w:color w:val="0000FF"/>
              </w:rPr>
              <w:t>Note</w:t>
            </w:r>
            <w:r w:rsidR="00154D4C" w:rsidRPr="00F60F46">
              <w:rPr>
                <w:rFonts w:hint="eastAsia"/>
                <w:i/>
                <w:color w:val="0000FF"/>
              </w:rPr>
              <w:t xml:space="preserve">: </w:t>
            </w:r>
            <w:r w:rsidRPr="00F60F46">
              <w:rPr>
                <w:rFonts w:hint="eastAsia"/>
                <w:i/>
                <w:snapToGrid w:val="0"/>
                <w:color w:val="0000FF"/>
              </w:rPr>
              <w:t>You are required to accept expedited appeal requests by phone, and may choose to accept standard appeal requests by phone.</w:t>
            </w:r>
            <w:r w:rsidR="00255BCA" w:rsidRPr="00F60F46">
              <w:rPr>
                <w:i/>
                <w:snapToGrid w:val="0"/>
                <w:color w:val="0000FF"/>
              </w:rPr>
              <w:t xml:space="preserve"> </w:t>
            </w:r>
            <w:r w:rsidRPr="00F60F46">
              <w:rPr>
                <w:rFonts w:hint="eastAsia"/>
                <w:i/>
                <w:color w:val="0000FF"/>
              </w:rPr>
              <w:t xml:space="preserve">If you </w:t>
            </w:r>
            <w:r w:rsidRPr="00F60F46">
              <w:rPr>
                <w:rFonts w:hint="eastAsia"/>
                <w:i/>
                <w:snapToGrid w:val="0"/>
                <w:color w:val="0000FF"/>
              </w:rPr>
              <w:t xml:space="preserve">choose to accept standard appeal requests by phone and you </w:t>
            </w:r>
            <w:r w:rsidRPr="00F60F46">
              <w:rPr>
                <w:rFonts w:hint="eastAsia"/>
                <w:i/>
                <w:color w:val="0000FF"/>
              </w:rPr>
              <w:t xml:space="preserve">have different TTY </w:t>
            </w:r>
            <w:r w:rsidRPr="00F60F46">
              <w:rPr>
                <w:rFonts w:hint="eastAsia"/>
                <w:i/>
                <w:snapToGrid w:val="0"/>
                <w:color w:val="0000FF"/>
              </w:rPr>
              <w:t>numbers</w:t>
            </w:r>
            <w:r w:rsidRPr="00F60F46">
              <w:rPr>
                <w:rFonts w:hint="eastAsia"/>
                <w:i/>
                <w:color w:val="0000FF"/>
              </w:rPr>
              <w:t xml:space="preserve"> for accepting </w:t>
            </w:r>
            <w:r w:rsidRPr="00F60F46">
              <w:rPr>
                <w:rFonts w:hint="eastAsia"/>
                <w:i/>
                <w:snapToGrid w:val="0"/>
                <w:color w:val="0000FF"/>
              </w:rPr>
              <w:t xml:space="preserve">standard and </w:t>
            </w:r>
            <w:r w:rsidRPr="00F60F46">
              <w:rPr>
                <w:rFonts w:hint="eastAsia"/>
                <w:i/>
                <w:color w:val="0000FF"/>
              </w:rPr>
              <w:t xml:space="preserve">expedited appeals, include </w:t>
            </w:r>
            <w:r w:rsidRPr="00F60F46">
              <w:rPr>
                <w:rFonts w:hint="eastAsia"/>
                <w:i/>
                <w:snapToGrid w:val="0"/>
                <w:color w:val="0000FF"/>
              </w:rPr>
              <w:t>both numbers</w:t>
            </w:r>
            <w:r w:rsidRPr="00F60F46">
              <w:rPr>
                <w:rFonts w:hint="eastAsia"/>
                <w:i/>
                <w:color w:val="0000FF"/>
              </w:rPr>
              <w:t xml:space="preserve"> here.]</w:t>
            </w:r>
          </w:p>
        </w:tc>
      </w:tr>
      <w:tr w:rsidR="008068B0" w:rsidRPr="00F60F46" w14:paraId="5A314DF1" w14:textId="77777777" w:rsidTr="0062669A">
        <w:trPr>
          <w:cantSplit/>
          <w:jc w:val="center"/>
        </w:trPr>
        <w:tc>
          <w:tcPr>
            <w:tcW w:w="2268" w:type="dxa"/>
          </w:tcPr>
          <w:p w14:paraId="418C567C"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傳真</w:t>
            </w:r>
          </w:p>
        </w:tc>
        <w:tc>
          <w:tcPr>
            <w:tcW w:w="7308" w:type="dxa"/>
          </w:tcPr>
          <w:p w14:paraId="3FDE9CC7" w14:textId="64D04E53" w:rsidR="008068B0" w:rsidRPr="00F60F46" w:rsidRDefault="008068B0" w:rsidP="00C7387D">
            <w:pPr>
              <w:autoSpaceDE w:val="0"/>
              <w:autoSpaceDN w:val="0"/>
              <w:spacing w:before="80" w:beforeAutospacing="0" w:after="80" w:afterAutospacing="0"/>
              <w:rPr>
                <w:snapToGrid w:val="0"/>
                <w:color w:val="0000FF"/>
              </w:rPr>
            </w:pPr>
            <w:r w:rsidRPr="00F60F46">
              <w:rPr>
                <w:rFonts w:hint="eastAsia"/>
                <w:i/>
                <w:color w:val="0000FF"/>
              </w:rPr>
              <w:t>[Insert fax number] [</w:t>
            </w:r>
            <w:r w:rsidRPr="00F60F46">
              <w:rPr>
                <w:rFonts w:hint="eastAsia"/>
                <w:b/>
                <w:i/>
                <w:color w:val="0000FF"/>
              </w:rPr>
              <w:t>Note</w:t>
            </w:r>
            <w:r w:rsidR="00154D4C" w:rsidRPr="00F60F46">
              <w:rPr>
                <w:rFonts w:hint="eastAsia"/>
                <w:i/>
                <w:color w:val="0000FF"/>
              </w:rPr>
              <w:t xml:space="preserve">: </w:t>
            </w:r>
            <w:r w:rsidRPr="00F60F46">
              <w:rPr>
                <w:rFonts w:hint="eastAsia"/>
                <w:i/>
                <w:color w:val="0000FF"/>
              </w:rPr>
              <w:t xml:space="preserve">If you have different fax </w:t>
            </w:r>
            <w:r w:rsidRPr="00F60F46">
              <w:rPr>
                <w:rFonts w:hint="eastAsia"/>
                <w:i/>
                <w:snapToGrid w:val="0"/>
                <w:color w:val="0000FF"/>
              </w:rPr>
              <w:t>numbers</w:t>
            </w:r>
            <w:r w:rsidRPr="00F60F46">
              <w:rPr>
                <w:rFonts w:hint="eastAsia"/>
                <w:i/>
                <w:color w:val="0000FF"/>
              </w:rPr>
              <w:t xml:space="preserve"> for accepting </w:t>
            </w:r>
            <w:r w:rsidRPr="00F60F46">
              <w:rPr>
                <w:rFonts w:hint="eastAsia"/>
                <w:i/>
                <w:snapToGrid w:val="0"/>
                <w:color w:val="0000FF"/>
              </w:rPr>
              <w:t xml:space="preserve">standard and </w:t>
            </w:r>
            <w:r w:rsidRPr="00F60F46">
              <w:rPr>
                <w:rFonts w:hint="eastAsia"/>
                <w:i/>
                <w:color w:val="0000FF"/>
              </w:rPr>
              <w:t xml:space="preserve">expedited appeals, include </w:t>
            </w:r>
            <w:r w:rsidRPr="00F60F46">
              <w:rPr>
                <w:rFonts w:hint="eastAsia"/>
                <w:i/>
                <w:snapToGrid w:val="0"/>
                <w:color w:val="0000FF"/>
              </w:rPr>
              <w:t>both numbers</w:t>
            </w:r>
            <w:r w:rsidRPr="00F60F46">
              <w:rPr>
                <w:rFonts w:hint="eastAsia"/>
                <w:i/>
                <w:color w:val="0000FF"/>
              </w:rPr>
              <w:t xml:space="preserve"> here.]</w:t>
            </w:r>
          </w:p>
        </w:tc>
      </w:tr>
      <w:tr w:rsidR="008068B0" w:rsidRPr="00F60F46" w14:paraId="2179E8B1" w14:textId="77777777" w:rsidTr="0062669A">
        <w:trPr>
          <w:cantSplit/>
          <w:jc w:val="center"/>
        </w:trPr>
        <w:tc>
          <w:tcPr>
            <w:tcW w:w="2268" w:type="dxa"/>
          </w:tcPr>
          <w:p w14:paraId="3087F39D"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寫信</w:t>
            </w:r>
          </w:p>
        </w:tc>
        <w:tc>
          <w:tcPr>
            <w:tcW w:w="7308" w:type="dxa"/>
          </w:tcPr>
          <w:p w14:paraId="59EA60B7" w14:textId="5AB9FE25" w:rsidR="008068B0" w:rsidRPr="00F60F46" w:rsidRDefault="008068B0" w:rsidP="00C7387D">
            <w:pPr>
              <w:autoSpaceDE w:val="0"/>
              <w:autoSpaceDN w:val="0"/>
              <w:spacing w:before="80" w:beforeAutospacing="0" w:after="80" w:afterAutospacing="0"/>
              <w:rPr>
                <w:i/>
                <w:color w:val="0000FF"/>
              </w:rPr>
            </w:pPr>
            <w:r w:rsidRPr="00F60F46">
              <w:rPr>
                <w:rFonts w:hint="eastAsia"/>
                <w:i/>
                <w:color w:val="0000FF"/>
              </w:rPr>
              <w:t>[Insert address]</w:t>
            </w:r>
            <w:r w:rsidRPr="00F60F46">
              <w:rPr>
                <w:rFonts w:hint="eastAsia"/>
                <w:color w:val="0000FF"/>
              </w:rPr>
              <w:t xml:space="preserve"> </w:t>
            </w:r>
            <w:r w:rsidRPr="00F60F46">
              <w:rPr>
                <w:rFonts w:hint="eastAsia"/>
                <w:i/>
                <w:color w:val="0000FF"/>
              </w:rPr>
              <w:t>[</w:t>
            </w:r>
            <w:r w:rsidRPr="00F60F46">
              <w:rPr>
                <w:rFonts w:hint="eastAsia"/>
                <w:b/>
                <w:i/>
                <w:color w:val="0000FF"/>
              </w:rPr>
              <w:t>Note</w:t>
            </w:r>
            <w:r w:rsidR="00154D4C" w:rsidRPr="00F60F46">
              <w:rPr>
                <w:rFonts w:hint="eastAsia"/>
                <w:i/>
                <w:color w:val="0000FF"/>
              </w:rPr>
              <w:t xml:space="preserve">: </w:t>
            </w:r>
            <w:r w:rsidRPr="00F60F46">
              <w:rPr>
                <w:rFonts w:hint="eastAsia"/>
                <w:i/>
                <w:color w:val="0000FF"/>
              </w:rPr>
              <w:t xml:space="preserve">If you have different </w:t>
            </w:r>
            <w:r w:rsidRPr="00F60F46">
              <w:rPr>
                <w:rFonts w:hint="eastAsia"/>
                <w:i/>
                <w:snapToGrid w:val="0"/>
                <w:color w:val="0000FF"/>
              </w:rPr>
              <w:t>addresses</w:t>
            </w:r>
            <w:r w:rsidRPr="00F60F46">
              <w:rPr>
                <w:rFonts w:hint="eastAsia"/>
                <w:i/>
                <w:color w:val="0000FF"/>
              </w:rPr>
              <w:t xml:space="preserve"> for accepting </w:t>
            </w:r>
            <w:r w:rsidRPr="00F60F46">
              <w:rPr>
                <w:rFonts w:hint="eastAsia"/>
                <w:i/>
                <w:snapToGrid w:val="0"/>
                <w:color w:val="0000FF"/>
              </w:rPr>
              <w:t xml:space="preserve">standard and </w:t>
            </w:r>
            <w:r w:rsidRPr="00F60F46">
              <w:rPr>
                <w:rFonts w:hint="eastAsia"/>
                <w:i/>
                <w:color w:val="0000FF"/>
              </w:rPr>
              <w:t xml:space="preserve">expedited appeals, include </w:t>
            </w:r>
            <w:r w:rsidRPr="00F60F46">
              <w:rPr>
                <w:rFonts w:hint="eastAsia"/>
                <w:i/>
                <w:snapToGrid w:val="0"/>
                <w:color w:val="0000FF"/>
              </w:rPr>
              <w:t>both addresses</w:t>
            </w:r>
            <w:r w:rsidRPr="00F60F46">
              <w:rPr>
                <w:rFonts w:hint="eastAsia"/>
                <w:i/>
                <w:color w:val="0000FF"/>
              </w:rPr>
              <w:t xml:space="preserve"> here.]</w:t>
            </w:r>
          </w:p>
          <w:p w14:paraId="6A999870" w14:textId="3EB3C864" w:rsidR="00DC7B4B" w:rsidRPr="00F60F46" w:rsidRDefault="00DC7B4B" w:rsidP="00C7387D">
            <w:pPr>
              <w:autoSpaceDE w:val="0"/>
              <w:autoSpaceDN w:val="0"/>
              <w:spacing w:before="80" w:beforeAutospacing="0" w:after="80" w:afterAutospacing="0"/>
              <w:rPr>
                <w:snapToGrid w:val="0"/>
                <w:color w:val="0000FF"/>
              </w:rPr>
            </w:pPr>
            <w:r w:rsidRPr="00F60F46">
              <w:rPr>
                <w:rFonts w:hint="eastAsia"/>
                <w:i/>
                <w:snapToGrid w:val="0"/>
                <w:color w:val="0000FF"/>
              </w:rPr>
              <w:t>[</w:t>
            </w:r>
            <w:r w:rsidRPr="00F60F46">
              <w:rPr>
                <w:rFonts w:hint="eastAsia"/>
                <w:b/>
                <w:i/>
                <w:snapToGrid w:val="0"/>
                <w:color w:val="0000FF"/>
              </w:rPr>
              <w:t>Note</w:t>
            </w:r>
            <w:r w:rsidR="00154D4C" w:rsidRPr="00F60F46">
              <w:rPr>
                <w:rFonts w:hint="eastAsia"/>
                <w:i/>
                <w:snapToGrid w:val="0"/>
                <w:color w:val="0000FF"/>
              </w:rPr>
              <w:t xml:space="preserve">: </w:t>
            </w:r>
            <w:r w:rsidRPr="00F60F46">
              <w:rPr>
                <w:rFonts w:hint="eastAsia"/>
                <w:i/>
                <w:snapToGrid w:val="0"/>
                <w:color w:val="0000FF"/>
              </w:rPr>
              <w:t>plans may add email addresses here.]</w:t>
            </w:r>
          </w:p>
        </w:tc>
      </w:tr>
      <w:tr w:rsidR="00841723" w:rsidRPr="00F60F46" w14:paraId="10E42E90" w14:textId="77777777" w:rsidTr="0062669A">
        <w:trPr>
          <w:cantSplit/>
          <w:jc w:val="center"/>
        </w:trPr>
        <w:tc>
          <w:tcPr>
            <w:tcW w:w="2268" w:type="dxa"/>
          </w:tcPr>
          <w:p w14:paraId="5CE08645" w14:textId="77777777" w:rsidR="00841723" w:rsidRPr="00F60F46" w:rsidRDefault="00841723" w:rsidP="00C7387D">
            <w:pPr>
              <w:autoSpaceDE w:val="0"/>
              <w:autoSpaceDN w:val="0"/>
              <w:spacing w:before="80" w:beforeAutospacing="0" w:after="80" w:afterAutospacing="0"/>
              <w:rPr>
                <w:b/>
              </w:rPr>
            </w:pPr>
            <w:r w:rsidRPr="00F60F46">
              <w:rPr>
                <w:rFonts w:hint="eastAsia"/>
                <w:b/>
              </w:rPr>
              <w:t>網站</w:t>
            </w:r>
          </w:p>
        </w:tc>
        <w:tc>
          <w:tcPr>
            <w:tcW w:w="7308" w:type="dxa"/>
          </w:tcPr>
          <w:p w14:paraId="2C8BF935" w14:textId="77777777" w:rsidR="00841723" w:rsidRPr="00F60F46" w:rsidRDefault="00841723" w:rsidP="00C7387D">
            <w:pPr>
              <w:autoSpaceDE w:val="0"/>
              <w:autoSpaceDN w:val="0"/>
              <w:spacing w:before="80" w:beforeAutospacing="0" w:after="80" w:afterAutospacing="0"/>
              <w:rPr>
                <w:i/>
                <w:color w:val="0000FF"/>
              </w:rPr>
            </w:pPr>
            <w:r w:rsidRPr="00F60F46">
              <w:rPr>
                <w:rFonts w:hint="eastAsia"/>
                <w:i/>
                <w:snapToGrid w:val="0"/>
                <w:color w:val="0000FF"/>
              </w:rPr>
              <w:t>[Insert URL]</w:t>
            </w:r>
          </w:p>
        </w:tc>
      </w:tr>
    </w:tbl>
    <w:p w14:paraId="1CDB08A8" w14:textId="77777777" w:rsidR="00675612" w:rsidRPr="00F60F46" w:rsidRDefault="00675612" w:rsidP="00C7387D">
      <w:pPr>
        <w:keepNext/>
        <w:autoSpaceDE w:val="0"/>
        <w:autoSpaceDN w:val="0"/>
        <w:spacing w:after="120" w:afterAutospacing="0"/>
        <w:outlineLvl w:val="3"/>
        <w:rPr>
          <w:rFonts w:ascii="Arial" w:hAnsi="Arial" w:cs="Arial"/>
          <w:b/>
          <w:szCs w:val="20"/>
        </w:rPr>
      </w:pPr>
      <w:r w:rsidRPr="00F60F46">
        <w:rPr>
          <w:rFonts w:ascii="Arial" w:hAnsi="Arial" w:hint="eastAsia"/>
          <w:b/>
          <w:szCs w:val="20"/>
        </w:rPr>
        <w:t>當您就</w:t>
      </w:r>
      <w:r w:rsidRPr="00F60F46">
        <w:rPr>
          <w:rFonts w:ascii="Arial" w:hAnsi="Arial" w:hint="eastAsia"/>
          <w:b/>
          <w:szCs w:val="20"/>
        </w:rPr>
        <w:t xml:space="preserve"> D </w:t>
      </w:r>
      <w:r w:rsidRPr="00F60F46">
        <w:rPr>
          <w:rFonts w:ascii="Arial" w:hAnsi="Arial" w:hint="eastAsia"/>
          <w:b/>
          <w:szCs w:val="20"/>
        </w:rPr>
        <w:t>部分處方藥進行投訴時，如何聯絡我們</w:t>
      </w:r>
    </w:p>
    <w:p w14:paraId="19E7CD4E" w14:textId="28E9F4C1" w:rsidR="00011366" w:rsidRPr="00F60F46" w:rsidRDefault="00B41251" w:rsidP="00C7387D">
      <w:pPr>
        <w:keepLines/>
        <w:autoSpaceDE w:val="0"/>
        <w:autoSpaceDN w:val="0"/>
      </w:pPr>
      <w:r w:rsidRPr="00F60F46">
        <w:rPr>
          <w:rFonts w:hint="eastAsia"/>
        </w:rPr>
        <w:t>您可以就我們或我們的網絡內藥房之一進行投訴，包括投訴您獲得的護理品質</w:t>
      </w:r>
      <w:r w:rsidR="009A5603" w:rsidRPr="00F60F46">
        <w:rPr>
          <w:rFonts w:hint="eastAsia"/>
        </w:rPr>
        <w:t>。</w:t>
      </w:r>
      <w:r w:rsidRPr="00F60F46">
        <w:rPr>
          <w:rFonts w:hint="eastAsia"/>
        </w:rPr>
        <w:t>該類型的投訴不涉及承保或付款爭議</w:t>
      </w:r>
      <w:r w:rsidR="009A5603" w:rsidRPr="00F60F46">
        <w:rPr>
          <w:rFonts w:hint="eastAsia"/>
        </w:rPr>
        <w:t>。</w:t>
      </w:r>
      <w:r w:rsidRPr="00F60F46">
        <w:rPr>
          <w:rFonts w:hint="eastAsia"/>
        </w:rPr>
        <w:t>（如果您的問題與計劃的承保範圍或付款有關，應查看上面關於進行上訴的章節</w:t>
      </w:r>
      <w:r w:rsidR="009A5603" w:rsidRPr="00F60F46">
        <w:rPr>
          <w:rFonts w:hint="eastAsia"/>
        </w:rPr>
        <w:t>。</w:t>
      </w:r>
      <w:r w:rsidRPr="00F60F46">
        <w:rPr>
          <w:rFonts w:hint="eastAsia"/>
        </w:rPr>
        <w:t>）有關就您的</w:t>
      </w:r>
      <w:r w:rsidRPr="00F60F46">
        <w:rPr>
          <w:rFonts w:hint="eastAsia"/>
        </w:rPr>
        <w:t xml:space="preserve"> D </w:t>
      </w:r>
      <w:r w:rsidRPr="00F60F46">
        <w:rPr>
          <w:rFonts w:hint="eastAsia"/>
        </w:rPr>
        <w:t>部分處方藥進行投訴的詳細資訊，請參見第</w:t>
      </w:r>
      <w:r w:rsidRPr="00F60F46">
        <w:rPr>
          <w:rFonts w:hint="eastAsia"/>
        </w:rPr>
        <w:t xml:space="preserve"> 7 </w:t>
      </w:r>
      <w:r w:rsidRPr="00F60F46">
        <w:rPr>
          <w:rFonts w:hint="eastAsia"/>
        </w:rPr>
        <w:t>章</w:t>
      </w:r>
      <w:r w:rsidRPr="00F60F46">
        <w:rPr>
          <w:rFonts w:hint="eastAsia"/>
          <w:i/>
          <w:iCs/>
        </w:rPr>
        <w:t>（</w:t>
      </w:r>
      <w:r w:rsidRPr="00F60F46">
        <w:rPr>
          <w:rFonts w:hint="eastAsia"/>
          <w:bCs/>
          <w:i/>
          <w:szCs w:val="26"/>
        </w:rPr>
        <w:t>遇到問題或想投訴時該如何處理（承保範圍裁決、上訴、投訴）</w:t>
      </w:r>
      <w:r w:rsidRPr="00F60F46">
        <w:rPr>
          <w:rFonts w:hint="eastAsia"/>
          <w:i/>
          <w:iCs/>
        </w:rPr>
        <w:t>）</w:t>
      </w:r>
      <w:r w:rsidR="009A5603" w:rsidRPr="00F60F46">
        <w:rPr>
          <w:rFonts w:hint="eastAsia"/>
        </w:rPr>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8068B0" w:rsidRPr="00F60F46" w14:paraId="1A93C332" w14:textId="77777777" w:rsidTr="0062669A">
        <w:trPr>
          <w:cantSplit/>
          <w:tblHeader/>
          <w:jc w:val="center"/>
        </w:trPr>
        <w:tc>
          <w:tcPr>
            <w:tcW w:w="2268" w:type="dxa"/>
            <w:shd w:val="clear" w:color="auto" w:fill="D9D9D9"/>
          </w:tcPr>
          <w:p w14:paraId="6CBBEC9F" w14:textId="77777777" w:rsidR="008068B0" w:rsidRPr="00F60F46" w:rsidRDefault="008068B0" w:rsidP="00C7387D">
            <w:pPr>
              <w:pStyle w:val="MethodChartHeading"/>
              <w:autoSpaceDE w:val="0"/>
              <w:autoSpaceDN w:val="0"/>
            </w:pPr>
            <w:r w:rsidRPr="00F60F46">
              <w:rPr>
                <w:rFonts w:hint="eastAsia"/>
              </w:rPr>
              <w:lastRenderedPageBreak/>
              <w:t>方法</w:t>
            </w:r>
          </w:p>
        </w:tc>
        <w:tc>
          <w:tcPr>
            <w:tcW w:w="7308" w:type="dxa"/>
            <w:shd w:val="clear" w:color="auto" w:fill="D9D9D9"/>
          </w:tcPr>
          <w:p w14:paraId="00716DF3" w14:textId="54C8F67A" w:rsidR="008068B0" w:rsidRPr="00F60F46" w:rsidRDefault="008068B0" w:rsidP="00C7387D">
            <w:pPr>
              <w:pStyle w:val="MethodChartHeading"/>
              <w:autoSpaceDE w:val="0"/>
              <w:autoSpaceDN w:val="0"/>
            </w:pPr>
            <w:r w:rsidRPr="00F60F46">
              <w:rPr>
                <w:rFonts w:hint="eastAsia"/>
              </w:rPr>
              <w:t>就</w:t>
            </w:r>
            <w:r w:rsidRPr="00F60F46">
              <w:rPr>
                <w:rFonts w:hint="eastAsia"/>
              </w:rPr>
              <w:t xml:space="preserve"> D </w:t>
            </w:r>
            <w:r w:rsidRPr="00F60F46">
              <w:rPr>
                <w:rFonts w:hint="eastAsia"/>
              </w:rPr>
              <w:t>部分處方藥進行投訴</w:t>
            </w:r>
            <w:r w:rsidR="009A5603" w:rsidRPr="00F60F46">
              <w:rPr>
                <w:rFonts w:hint="eastAsia"/>
              </w:rPr>
              <w:t xml:space="preserve"> </w:t>
            </w:r>
            <w:r w:rsidR="009A5603" w:rsidRPr="00F60F46">
              <w:rPr>
                <w:rFonts w:hint="eastAsia"/>
              </w:rPr>
              <w:t>－</w:t>
            </w:r>
            <w:r w:rsidR="009A5603" w:rsidRPr="00F60F46">
              <w:rPr>
                <w:rFonts w:hint="eastAsia"/>
              </w:rPr>
              <w:t xml:space="preserve"> </w:t>
            </w:r>
            <w:r w:rsidRPr="00F60F46">
              <w:rPr>
                <w:rFonts w:hint="eastAsia"/>
              </w:rPr>
              <w:t>聯絡資訊</w:t>
            </w:r>
          </w:p>
        </w:tc>
      </w:tr>
      <w:tr w:rsidR="008068B0" w:rsidRPr="00F60F46" w14:paraId="7D984EB2" w14:textId="77777777" w:rsidTr="0062669A">
        <w:trPr>
          <w:cantSplit/>
          <w:jc w:val="center"/>
        </w:trPr>
        <w:tc>
          <w:tcPr>
            <w:tcW w:w="2268" w:type="dxa"/>
          </w:tcPr>
          <w:p w14:paraId="31B40652"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致電</w:t>
            </w:r>
          </w:p>
        </w:tc>
        <w:tc>
          <w:tcPr>
            <w:tcW w:w="7308" w:type="dxa"/>
          </w:tcPr>
          <w:p w14:paraId="62633CC2" w14:textId="77777777" w:rsidR="00841723" w:rsidRPr="00F60F46" w:rsidRDefault="00841723" w:rsidP="00C7387D">
            <w:pPr>
              <w:autoSpaceDE w:val="0"/>
              <w:autoSpaceDN w:val="0"/>
              <w:spacing w:before="80" w:beforeAutospacing="0" w:after="80" w:afterAutospacing="0"/>
            </w:pPr>
            <w:r w:rsidRPr="00F60F46">
              <w:rPr>
                <w:rFonts w:hint="eastAsia"/>
                <w:i/>
                <w:snapToGrid w:val="0"/>
                <w:color w:val="0000FF"/>
              </w:rPr>
              <w:t>[Insert phone number]</w:t>
            </w:r>
          </w:p>
          <w:p w14:paraId="141ED32E" w14:textId="364B35C6" w:rsidR="008068B0" w:rsidRPr="00F60F46" w:rsidRDefault="008068B0" w:rsidP="00C7387D">
            <w:pPr>
              <w:autoSpaceDE w:val="0"/>
              <w:autoSpaceDN w:val="0"/>
              <w:spacing w:before="80" w:beforeAutospacing="0" w:after="80" w:afterAutospacing="0"/>
              <w:rPr>
                <w:rFonts w:ascii="Arial" w:hAnsi="Arial"/>
                <w:snapToGrid w:val="0"/>
                <w:color w:val="0000FF"/>
              </w:rPr>
            </w:pPr>
            <w:r w:rsidRPr="00F60F46">
              <w:rPr>
                <w:rFonts w:hint="eastAsia"/>
              </w:rPr>
              <w:t>撥打該電話是</w:t>
            </w:r>
            <w:r w:rsidR="00255BCA" w:rsidRPr="00F60F46">
              <w:rPr>
                <w:rFonts w:hint="eastAsia"/>
                <w:lang w:eastAsia="zh-CN"/>
              </w:rPr>
              <w:t xml:space="preserve"> </w:t>
            </w: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color w:val="0000FF"/>
              </w:rPr>
              <w:t>不是</w:t>
            </w:r>
            <w:r w:rsidRPr="00F60F46">
              <w:rPr>
                <w:rFonts w:hint="eastAsia"/>
                <w:color w:val="0000FF"/>
              </w:rPr>
              <w:t>]</w:t>
            </w:r>
            <w:r w:rsidR="00255BCA" w:rsidRPr="00F60F46">
              <w:rPr>
                <w:color w:val="0000FF"/>
              </w:rPr>
              <w:t xml:space="preserve"> </w:t>
            </w:r>
            <w:r w:rsidRPr="00F60F46">
              <w:rPr>
                <w:rFonts w:hint="eastAsia"/>
              </w:rPr>
              <w:t>免費的</w:t>
            </w:r>
            <w:r w:rsidR="009A5603" w:rsidRPr="00F60F46">
              <w:rPr>
                <w:rFonts w:hint="eastAsia"/>
              </w:rPr>
              <w:t>。</w:t>
            </w:r>
            <w:r w:rsidRPr="00F60F46">
              <w:rPr>
                <w:rFonts w:hint="eastAsia"/>
                <w:i/>
                <w:snapToGrid w:val="0"/>
                <w:color w:val="0000FF"/>
              </w:rPr>
              <w:t>[Insert</w:t>
            </w:r>
            <w:r w:rsidRPr="00F60F46">
              <w:rPr>
                <w:rFonts w:hint="eastAsia"/>
                <w:i/>
                <w:color w:val="0000FF"/>
              </w:rPr>
              <w:t xml:space="preserve"> days and</w:t>
            </w:r>
            <w:r w:rsidRPr="00F60F46">
              <w:rPr>
                <w:rFonts w:hint="eastAsia"/>
                <w:i/>
                <w:snapToGrid w:val="0"/>
                <w:color w:val="0000FF"/>
              </w:rPr>
              <w:t xml:space="preserve"> hours of operation]</w:t>
            </w:r>
            <w:r w:rsidRPr="00F60F46">
              <w:rPr>
                <w:rFonts w:hint="eastAsia"/>
                <w:i/>
                <w:color w:val="0000FF"/>
              </w:rPr>
              <w:t xml:space="preserve"> [</w:t>
            </w:r>
            <w:r w:rsidRPr="00F60F46">
              <w:rPr>
                <w:rFonts w:hint="eastAsia"/>
                <w:b/>
                <w:i/>
                <w:color w:val="0000FF"/>
              </w:rPr>
              <w:t>Note</w:t>
            </w:r>
            <w:r w:rsidR="00154D4C" w:rsidRPr="00F60F46">
              <w:rPr>
                <w:rFonts w:hint="eastAsia"/>
                <w:i/>
                <w:color w:val="0000FF"/>
              </w:rPr>
              <w:t xml:space="preserve">: </w:t>
            </w:r>
            <w:r w:rsidRPr="00F60F46">
              <w:rPr>
                <w:rFonts w:hint="eastAsia"/>
                <w:i/>
                <w:color w:val="0000FF"/>
              </w:rPr>
              <w:t>You may also include reference to 24-hour lines here.]</w:t>
            </w:r>
            <w:r w:rsidR="00255BCA" w:rsidRPr="00F60F46">
              <w:rPr>
                <w:i/>
                <w:color w:val="0000FF"/>
              </w:rPr>
              <w:t xml:space="preserve"> </w:t>
            </w:r>
            <w:r w:rsidRPr="00F60F46">
              <w:rPr>
                <w:rFonts w:hint="eastAsia"/>
                <w:i/>
                <w:color w:val="0000FF"/>
              </w:rPr>
              <w:t>[</w:t>
            </w:r>
            <w:r w:rsidRPr="00F60F46">
              <w:rPr>
                <w:rFonts w:hint="eastAsia"/>
                <w:b/>
                <w:i/>
                <w:color w:val="0000FF"/>
              </w:rPr>
              <w:t>Note</w:t>
            </w:r>
            <w:r w:rsidR="00154D4C" w:rsidRPr="00F60F46">
              <w:rPr>
                <w:rFonts w:hint="eastAsia"/>
                <w:i/>
                <w:color w:val="0000FF"/>
              </w:rPr>
              <w:t xml:space="preserve">: </w:t>
            </w:r>
            <w:r w:rsidRPr="00F60F46">
              <w:rPr>
                <w:rFonts w:hint="eastAsia"/>
                <w:i/>
                <w:color w:val="0000FF"/>
              </w:rPr>
              <w:t xml:space="preserve">If you have different </w:t>
            </w:r>
            <w:r w:rsidRPr="00F60F46">
              <w:rPr>
                <w:rFonts w:hint="eastAsia"/>
                <w:i/>
                <w:snapToGrid w:val="0"/>
                <w:color w:val="0000FF"/>
              </w:rPr>
              <w:t>numbers</w:t>
            </w:r>
            <w:r w:rsidRPr="00F60F46">
              <w:rPr>
                <w:rFonts w:hint="eastAsia"/>
                <w:i/>
                <w:color w:val="0000FF"/>
              </w:rPr>
              <w:t xml:space="preserve"> for accepting </w:t>
            </w:r>
            <w:r w:rsidRPr="00F60F46">
              <w:rPr>
                <w:rFonts w:hint="eastAsia"/>
                <w:i/>
                <w:snapToGrid w:val="0"/>
                <w:color w:val="0000FF"/>
              </w:rPr>
              <w:t xml:space="preserve">standard and </w:t>
            </w:r>
            <w:r w:rsidRPr="00F60F46">
              <w:rPr>
                <w:rFonts w:hint="eastAsia"/>
                <w:i/>
                <w:color w:val="0000FF"/>
              </w:rPr>
              <w:t xml:space="preserve">expedited grievances, include </w:t>
            </w:r>
            <w:r w:rsidRPr="00F60F46">
              <w:rPr>
                <w:rFonts w:hint="eastAsia"/>
                <w:i/>
                <w:snapToGrid w:val="0"/>
                <w:color w:val="0000FF"/>
              </w:rPr>
              <w:t>both numbers</w:t>
            </w:r>
            <w:r w:rsidRPr="00F60F46">
              <w:rPr>
                <w:rFonts w:hint="eastAsia"/>
                <w:i/>
                <w:color w:val="0000FF"/>
              </w:rPr>
              <w:t xml:space="preserve"> here.]</w:t>
            </w:r>
          </w:p>
        </w:tc>
      </w:tr>
      <w:tr w:rsidR="008068B0" w:rsidRPr="00F60F46" w14:paraId="22521E48" w14:textId="77777777" w:rsidTr="0062669A">
        <w:trPr>
          <w:cantSplit/>
          <w:jc w:val="center"/>
        </w:trPr>
        <w:tc>
          <w:tcPr>
            <w:tcW w:w="2268" w:type="dxa"/>
          </w:tcPr>
          <w:p w14:paraId="570FEB56"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聽障</w:t>
            </w:r>
            <w:r w:rsidRPr="00F60F46">
              <w:rPr>
                <w:rFonts w:hint="eastAsia"/>
                <w:b/>
              </w:rPr>
              <w:t>/</w:t>
            </w:r>
            <w:r w:rsidRPr="00F60F46">
              <w:rPr>
                <w:rFonts w:hint="eastAsia"/>
                <w:b/>
              </w:rPr>
              <w:t>語障專線</w:t>
            </w:r>
          </w:p>
        </w:tc>
        <w:tc>
          <w:tcPr>
            <w:tcW w:w="7308" w:type="dxa"/>
          </w:tcPr>
          <w:p w14:paraId="18C43902" w14:textId="77777777" w:rsidR="00841723" w:rsidRPr="00F60F46" w:rsidRDefault="00841723" w:rsidP="00C7387D">
            <w:pPr>
              <w:autoSpaceDE w:val="0"/>
              <w:autoSpaceDN w:val="0"/>
              <w:spacing w:before="80" w:beforeAutospacing="0" w:after="80" w:afterAutospacing="0"/>
              <w:rPr>
                <w:snapToGrid w:val="0"/>
                <w:color w:val="0000FF"/>
              </w:rPr>
            </w:pPr>
            <w:r w:rsidRPr="00F60F46">
              <w:rPr>
                <w:rFonts w:hint="eastAsia"/>
                <w:i/>
                <w:snapToGrid w:val="0"/>
                <w:color w:val="0000FF"/>
              </w:rPr>
              <w:t>[Insert number]</w:t>
            </w:r>
          </w:p>
          <w:p w14:paraId="3ACBB162" w14:textId="5D91383E" w:rsidR="008068B0" w:rsidRPr="00F60F46" w:rsidRDefault="008068B0" w:rsidP="00C7387D">
            <w:pPr>
              <w:autoSpaceDE w:val="0"/>
              <w:autoSpaceDN w:val="0"/>
              <w:spacing w:before="80" w:beforeAutospacing="0" w:after="80" w:afterAutospacing="0"/>
              <w:rPr>
                <w:snapToGrid w:val="0"/>
              </w:rPr>
            </w:pPr>
            <w:r w:rsidRPr="00F60F46">
              <w:rPr>
                <w:rFonts w:hint="eastAsia"/>
                <w:snapToGrid w:val="0"/>
                <w:color w:val="0000FF"/>
              </w:rPr>
              <w:t>[</w:t>
            </w:r>
            <w:r w:rsidRPr="00F60F46">
              <w:rPr>
                <w:rFonts w:hint="eastAsia"/>
                <w:i/>
                <w:snapToGrid w:val="0"/>
                <w:color w:val="0000FF"/>
              </w:rPr>
              <w:t>Insert if plan uses a direct TTY number</w:t>
            </w:r>
            <w:r w:rsidR="00154D4C" w:rsidRPr="00F60F46">
              <w:rPr>
                <w:rFonts w:hint="eastAsia"/>
                <w:i/>
                <w:snapToGrid w:val="0"/>
                <w:color w:val="0000FF"/>
              </w:rPr>
              <w:t xml:space="preserve">: </w:t>
            </w:r>
            <w:r w:rsidRPr="00F60F46">
              <w:rPr>
                <w:rFonts w:hint="eastAsia"/>
                <w:snapToGrid w:val="0"/>
                <w:color w:val="0000FF"/>
              </w:rPr>
              <w:t>撥打此號碼要求使用專用電話設備，並且僅面向聽力或語言有障礙的人士</w:t>
            </w:r>
            <w:r w:rsidR="009A5603" w:rsidRPr="00F60F46">
              <w:rPr>
                <w:rFonts w:hint="eastAsia"/>
                <w:snapToGrid w:val="0"/>
                <w:color w:val="0000FF"/>
              </w:rPr>
              <w:t>。</w:t>
            </w:r>
            <w:r w:rsidRPr="00F60F46">
              <w:rPr>
                <w:rFonts w:hint="eastAsia"/>
                <w:snapToGrid w:val="0"/>
                <w:color w:val="0000FF"/>
              </w:rPr>
              <w:t>]</w:t>
            </w:r>
            <w:r w:rsidRPr="00F60F46">
              <w:rPr>
                <w:rFonts w:hint="eastAsia"/>
                <w:snapToGrid w:val="0"/>
              </w:rPr>
              <w:t xml:space="preserve"> </w:t>
            </w:r>
          </w:p>
          <w:p w14:paraId="3360C429" w14:textId="72FECE82" w:rsidR="008068B0" w:rsidRPr="00F60F46" w:rsidRDefault="008068B0" w:rsidP="00C7387D">
            <w:pPr>
              <w:autoSpaceDE w:val="0"/>
              <w:autoSpaceDN w:val="0"/>
              <w:spacing w:before="80" w:beforeAutospacing="0" w:after="80" w:afterAutospacing="0"/>
              <w:rPr>
                <w:snapToGrid w:val="0"/>
                <w:color w:val="0000FF"/>
              </w:rPr>
            </w:pPr>
            <w:r w:rsidRPr="00F60F46">
              <w:rPr>
                <w:rFonts w:hint="eastAsia"/>
              </w:rPr>
              <w:t>撥打該電話是</w:t>
            </w:r>
            <w:r w:rsidR="00255BCA" w:rsidRPr="00F60F46">
              <w:rPr>
                <w:rFonts w:hint="eastAsia"/>
                <w:lang w:eastAsia="zh-CN"/>
              </w:rPr>
              <w:t xml:space="preserve"> </w:t>
            </w: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color w:val="0000FF"/>
              </w:rPr>
              <w:t>不是</w:t>
            </w:r>
            <w:r w:rsidRPr="00F60F46">
              <w:rPr>
                <w:rFonts w:hint="eastAsia"/>
                <w:color w:val="0000FF"/>
              </w:rPr>
              <w:t>]</w:t>
            </w:r>
            <w:r w:rsidR="00255BCA" w:rsidRPr="00F60F46">
              <w:rPr>
                <w:color w:val="0000FF"/>
              </w:rPr>
              <w:t xml:space="preserve"> </w:t>
            </w:r>
            <w:r w:rsidRPr="00F60F46">
              <w:rPr>
                <w:rFonts w:hint="eastAsia"/>
              </w:rPr>
              <w:t>免費的</w:t>
            </w:r>
            <w:r w:rsidR="009A5603" w:rsidRPr="00F60F46">
              <w:rPr>
                <w:rFonts w:hint="eastAsia"/>
              </w:rPr>
              <w:t>。</w:t>
            </w:r>
            <w:r w:rsidRPr="00F60F46">
              <w:rPr>
                <w:rFonts w:hint="eastAsia"/>
                <w:i/>
                <w:snapToGrid w:val="0"/>
                <w:color w:val="0000FF"/>
              </w:rPr>
              <w:t xml:space="preserve">[Insert </w:t>
            </w:r>
            <w:r w:rsidRPr="00F60F46">
              <w:rPr>
                <w:rFonts w:hint="eastAsia"/>
                <w:i/>
                <w:color w:val="0000FF"/>
              </w:rPr>
              <w:t xml:space="preserve">days and </w:t>
            </w:r>
            <w:r w:rsidRPr="00F60F46">
              <w:rPr>
                <w:rFonts w:hint="eastAsia"/>
                <w:i/>
                <w:snapToGrid w:val="0"/>
                <w:color w:val="0000FF"/>
              </w:rPr>
              <w:t>hours of operation]</w:t>
            </w:r>
            <w:r w:rsidRPr="00F60F46">
              <w:rPr>
                <w:rFonts w:hint="eastAsia"/>
                <w:i/>
                <w:color w:val="0000FF"/>
              </w:rPr>
              <w:t xml:space="preserve"> [</w:t>
            </w:r>
            <w:r w:rsidRPr="00F60F46">
              <w:rPr>
                <w:rFonts w:hint="eastAsia"/>
                <w:b/>
                <w:i/>
                <w:color w:val="0000FF"/>
              </w:rPr>
              <w:t>Note</w:t>
            </w:r>
            <w:r w:rsidR="00154D4C" w:rsidRPr="00F60F46">
              <w:rPr>
                <w:rFonts w:hint="eastAsia"/>
                <w:i/>
                <w:color w:val="0000FF"/>
              </w:rPr>
              <w:t xml:space="preserve">: </w:t>
            </w:r>
            <w:r w:rsidRPr="00F60F46">
              <w:rPr>
                <w:rFonts w:hint="eastAsia"/>
                <w:i/>
                <w:color w:val="0000FF"/>
              </w:rPr>
              <w:t xml:space="preserve">If you have different TTY </w:t>
            </w:r>
            <w:r w:rsidRPr="00F60F46">
              <w:rPr>
                <w:rFonts w:hint="eastAsia"/>
                <w:i/>
                <w:snapToGrid w:val="0"/>
                <w:color w:val="0000FF"/>
              </w:rPr>
              <w:t>numbers</w:t>
            </w:r>
            <w:r w:rsidRPr="00F60F46">
              <w:rPr>
                <w:rFonts w:hint="eastAsia"/>
                <w:i/>
                <w:color w:val="0000FF"/>
              </w:rPr>
              <w:t xml:space="preserve"> for accepting </w:t>
            </w:r>
            <w:r w:rsidRPr="00F60F46">
              <w:rPr>
                <w:rFonts w:hint="eastAsia"/>
                <w:i/>
                <w:snapToGrid w:val="0"/>
                <w:color w:val="0000FF"/>
              </w:rPr>
              <w:t xml:space="preserve">standard and </w:t>
            </w:r>
            <w:r w:rsidRPr="00F60F46">
              <w:rPr>
                <w:rFonts w:hint="eastAsia"/>
                <w:i/>
                <w:color w:val="0000FF"/>
              </w:rPr>
              <w:t xml:space="preserve">expedited grievances, include </w:t>
            </w:r>
            <w:r w:rsidRPr="00F60F46">
              <w:rPr>
                <w:rFonts w:hint="eastAsia"/>
                <w:i/>
                <w:snapToGrid w:val="0"/>
                <w:color w:val="0000FF"/>
              </w:rPr>
              <w:t>both numbers</w:t>
            </w:r>
            <w:r w:rsidRPr="00F60F46">
              <w:rPr>
                <w:rFonts w:hint="eastAsia"/>
                <w:i/>
                <w:color w:val="0000FF"/>
              </w:rPr>
              <w:t xml:space="preserve"> here.]</w:t>
            </w:r>
          </w:p>
        </w:tc>
      </w:tr>
      <w:tr w:rsidR="008068B0" w:rsidRPr="00F60F46" w14:paraId="55FD91EA" w14:textId="77777777" w:rsidTr="0062669A">
        <w:trPr>
          <w:cantSplit/>
          <w:jc w:val="center"/>
        </w:trPr>
        <w:tc>
          <w:tcPr>
            <w:tcW w:w="2268" w:type="dxa"/>
          </w:tcPr>
          <w:p w14:paraId="43606B46"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傳真</w:t>
            </w:r>
          </w:p>
        </w:tc>
        <w:tc>
          <w:tcPr>
            <w:tcW w:w="7308" w:type="dxa"/>
          </w:tcPr>
          <w:p w14:paraId="65004255" w14:textId="7A90ACB9" w:rsidR="008068B0" w:rsidRPr="00F60F46" w:rsidRDefault="008068B0" w:rsidP="00C7387D">
            <w:pPr>
              <w:autoSpaceDE w:val="0"/>
              <w:autoSpaceDN w:val="0"/>
              <w:spacing w:before="80" w:beforeAutospacing="0" w:after="80" w:afterAutospacing="0"/>
              <w:rPr>
                <w:snapToGrid w:val="0"/>
                <w:color w:val="0000FF"/>
              </w:rPr>
            </w:pPr>
            <w:r w:rsidRPr="00F60F46">
              <w:rPr>
                <w:rFonts w:hint="eastAsia"/>
                <w:i/>
                <w:color w:val="0000FF"/>
              </w:rPr>
              <w:t>[Optional</w:t>
            </w:r>
            <w:r w:rsidR="00154D4C" w:rsidRPr="00F60F46">
              <w:rPr>
                <w:rFonts w:hint="eastAsia"/>
                <w:i/>
                <w:color w:val="0000FF"/>
              </w:rPr>
              <w:t xml:space="preserve">: </w:t>
            </w:r>
            <w:r w:rsidRPr="00F60F46">
              <w:rPr>
                <w:rFonts w:hint="eastAsia"/>
                <w:i/>
                <w:color w:val="0000FF"/>
              </w:rPr>
              <w:t>insert fax number] [</w:t>
            </w:r>
            <w:r w:rsidRPr="00F60F46">
              <w:rPr>
                <w:rFonts w:hint="eastAsia"/>
                <w:b/>
                <w:i/>
                <w:color w:val="0000FF"/>
              </w:rPr>
              <w:t>Note</w:t>
            </w:r>
            <w:r w:rsidR="00154D4C" w:rsidRPr="00F60F46">
              <w:rPr>
                <w:rFonts w:hint="eastAsia"/>
                <w:i/>
                <w:color w:val="0000FF"/>
              </w:rPr>
              <w:t xml:space="preserve">: </w:t>
            </w:r>
            <w:r w:rsidRPr="00F60F46">
              <w:rPr>
                <w:rFonts w:hint="eastAsia"/>
                <w:i/>
                <w:color w:val="0000FF"/>
              </w:rPr>
              <w:t xml:space="preserve">If you have different fax </w:t>
            </w:r>
            <w:r w:rsidRPr="00F60F46">
              <w:rPr>
                <w:rFonts w:hint="eastAsia"/>
                <w:i/>
                <w:snapToGrid w:val="0"/>
                <w:color w:val="0000FF"/>
              </w:rPr>
              <w:t>numbers</w:t>
            </w:r>
            <w:r w:rsidRPr="00F60F46">
              <w:rPr>
                <w:rFonts w:hint="eastAsia"/>
                <w:i/>
                <w:color w:val="0000FF"/>
              </w:rPr>
              <w:t xml:space="preserve"> for accepting </w:t>
            </w:r>
            <w:r w:rsidRPr="00F60F46">
              <w:rPr>
                <w:rFonts w:hint="eastAsia"/>
                <w:i/>
                <w:snapToGrid w:val="0"/>
                <w:color w:val="0000FF"/>
              </w:rPr>
              <w:t xml:space="preserve">standard and </w:t>
            </w:r>
            <w:r w:rsidRPr="00F60F46">
              <w:rPr>
                <w:rFonts w:hint="eastAsia"/>
                <w:i/>
                <w:color w:val="0000FF"/>
              </w:rPr>
              <w:t xml:space="preserve">expedited grievances, include </w:t>
            </w:r>
            <w:r w:rsidRPr="00F60F46">
              <w:rPr>
                <w:rFonts w:hint="eastAsia"/>
                <w:i/>
                <w:snapToGrid w:val="0"/>
                <w:color w:val="0000FF"/>
              </w:rPr>
              <w:t>both numbers</w:t>
            </w:r>
            <w:r w:rsidRPr="00F60F46">
              <w:rPr>
                <w:rFonts w:hint="eastAsia"/>
                <w:i/>
                <w:color w:val="0000FF"/>
              </w:rPr>
              <w:t xml:space="preserve"> here.]</w:t>
            </w:r>
          </w:p>
        </w:tc>
      </w:tr>
      <w:tr w:rsidR="008068B0" w:rsidRPr="00F60F46" w14:paraId="399DD284" w14:textId="77777777" w:rsidTr="0062669A">
        <w:trPr>
          <w:cantSplit/>
          <w:jc w:val="center"/>
        </w:trPr>
        <w:tc>
          <w:tcPr>
            <w:tcW w:w="2268" w:type="dxa"/>
          </w:tcPr>
          <w:p w14:paraId="7BD3B271"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寫信</w:t>
            </w:r>
          </w:p>
        </w:tc>
        <w:tc>
          <w:tcPr>
            <w:tcW w:w="7308" w:type="dxa"/>
          </w:tcPr>
          <w:p w14:paraId="510C6107" w14:textId="60672C1E" w:rsidR="008068B0" w:rsidRPr="00F60F46" w:rsidRDefault="008068B0" w:rsidP="00C7387D">
            <w:pPr>
              <w:autoSpaceDE w:val="0"/>
              <w:autoSpaceDN w:val="0"/>
              <w:spacing w:before="80" w:beforeAutospacing="0" w:after="80" w:afterAutospacing="0"/>
              <w:rPr>
                <w:i/>
                <w:color w:val="0000FF"/>
              </w:rPr>
            </w:pPr>
            <w:r w:rsidRPr="00F60F46">
              <w:rPr>
                <w:rFonts w:hint="eastAsia"/>
                <w:i/>
                <w:color w:val="0000FF"/>
              </w:rPr>
              <w:t>[Insert address]</w:t>
            </w:r>
            <w:r w:rsidRPr="00F60F46">
              <w:rPr>
                <w:rFonts w:hint="eastAsia"/>
                <w:color w:val="0000FF"/>
              </w:rPr>
              <w:t xml:space="preserve"> </w:t>
            </w:r>
            <w:r w:rsidRPr="00F60F46">
              <w:rPr>
                <w:rFonts w:hint="eastAsia"/>
                <w:i/>
                <w:color w:val="0000FF"/>
              </w:rPr>
              <w:t>[</w:t>
            </w:r>
            <w:r w:rsidRPr="00F60F46">
              <w:rPr>
                <w:rFonts w:hint="eastAsia"/>
                <w:b/>
                <w:i/>
                <w:color w:val="0000FF"/>
              </w:rPr>
              <w:t>Note</w:t>
            </w:r>
            <w:r w:rsidR="00154D4C" w:rsidRPr="00F60F46">
              <w:rPr>
                <w:rFonts w:hint="eastAsia"/>
                <w:i/>
                <w:color w:val="0000FF"/>
              </w:rPr>
              <w:t xml:space="preserve">: </w:t>
            </w:r>
            <w:r w:rsidRPr="00F60F46">
              <w:rPr>
                <w:rFonts w:hint="eastAsia"/>
                <w:i/>
                <w:color w:val="0000FF"/>
              </w:rPr>
              <w:t xml:space="preserve">If you have different </w:t>
            </w:r>
            <w:r w:rsidRPr="00F60F46">
              <w:rPr>
                <w:rFonts w:hint="eastAsia"/>
                <w:i/>
                <w:snapToGrid w:val="0"/>
                <w:color w:val="0000FF"/>
              </w:rPr>
              <w:t>addresses</w:t>
            </w:r>
            <w:r w:rsidRPr="00F60F46">
              <w:rPr>
                <w:rFonts w:hint="eastAsia"/>
                <w:i/>
                <w:color w:val="0000FF"/>
              </w:rPr>
              <w:t xml:space="preserve"> for accepting </w:t>
            </w:r>
            <w:r w:rsidRPr="00F60F46">
              <w:rPr>
                <w:rFonts w:hint="eastAsia"/>
                <w:i/>
                <w:snapToGrid w:val="0"/>
                <w:color w:val="0000FF"/>
              </w:rPr>
              <w:t xml:space="preserve">standard and </w:t>
            </w:r>
            <w:r w:rsidRPr="00F60F46">
              <w:rPr>
                <w:rFonts w:hint="eastAsia"/>
                <w:i/>
                <w:color w:val="0000FF"/>
              </w:rPr>
              <w:t xml:space="preserve">expedited grievances, include </w:t>
            </w:r>
            <w:r w:rsidRPr="00F60F46">
              <w:rPr>
                <w:rFonts w:hint="eastAsia"/>
                <w:i/>
                <w:snapToGrid w:val="0"/>
                <w:color w:val="0000FF"/>
              </w:rPr>
              <w:t>both addresses</w:t>
            </w:r>
            <w:r w:rsidRPr="00F60F46">
              <w:rPr>
                <w:rFonts w:hint="eastAsia"/>
                <w:i/>
                <w:color w:val="0000FF"/>
              </w:rPr>
              <w:t xml:space="preserve"> here.]</w:t>
            </w:r>
          </w:p>
          <w:p w14:paraId="0371A399" w14:textId="3695EAB8" w:rsidR="00DC7B4B" w:rsidRPr="00F60F46" w:rsidRDefault="00DC7B4B" w:rsidP="00C7387D">
            <w:pPr>
              <w:autoSpaceDE w:val="0"/>
              <w:autoSpaceDN w:val="0"/>
              <w:spacing w:before="80" w:beforeAutospacing="0" w:after="80" w:afterAutospacing="0"/>
              <w:rPr>
                <w:snapToGrid w:val="0"/>
                <w:color w:val="0000FF"/>
              </w:rPr>
            </w:pPr>
            <w:r w:rsidRPr="00F60F46">
              <w:rPr>
                <w:rFonts w:hint="eastAsia"/>
                <w:i/>
                <w:snapToGrid w:val="0"/>
                <w:color w:val="0000FF"/>
              </w:rPr>
              <w:t>[</w:t>
            </w:r>
            <w:r w:rsidRPr="00F60F46">
              <w:rPr>
                <w:rFonts w:hint="eastAsia"/>
                <w:b/>
                <w:i/>
                <w:snapToGrid w:val="0"/>
                <w:color w:val="0000FF"/>
              </w:rPr>
              <w:t>Note</w:t>
            </w:r>
            <w:r w:rsidR="00154D4C" w:rsidRPr="00F60F46">
              <w:rPr>
                <w:rFonts w:hint="eastAsia"/>
                <w:i/>
                <w:snapToGrid w:val="0"/>
                <w:color w:val="0000FF"/>
              </w:rPr>
              <w:t xml:space="preserve">: </w:t>
            </w:r>
            <w:r w:rsidRPr="00F60F46">
              <w:rPr>
                <w:rFonts w:hint="eastAsia"/>
                <w:i/>
                <w:snapToGrid w:val="0"/>
                <w:color w:val="0000FF"/>
              </w:rPr>
              <w:t>plans may add email addresses here.]</w:t>
            </w:r>
          </w:p>
        </w:tc>
      </w:tr>
      <w:tr w:rsidR="008068B0" w:rsidRPr="00F60F46" w14:paraId="1B5BFCF7" w14:textId="77777777" w:rsidTr="0062669A">
        <w:trPr>
          <w:cantSplit/>
          <w:jc w:val="center"/>
        </w:trPr>
        <w:tc>
          <w:tcPr>
            <w:tcW w:w="2268" w:type="dxa"/>
          </w:tcPr>
          <w:p w14:paraId="76A1D2B0" w14:textId="77777777" w:rsidR="008068B0" w:rsidRPr="00F60F46" w:rsidRDefault="008068B0" w:rsidP="00C7387D">
            <w:pPr>
              <w:autoSpaceDE w:val="0"/>
              <w:autoSpaceDN w:val="0"/>
              <w:spacing w:before="80" w:beforeAutospacing="0" w:after="80" w:afterAutospacing="0"/>
              <w:rPr>
                <w:b/>
              </w:rPr>
            </w:pPr>
            <w:r w:rsidRPr="00F60F46">
              <w:rPr>
                <w:rFonts w:hint="eastAsia"/>
                <w:b/>
              </w:rPr>
              <w:t xml:space="preserve">MEDICARE </w:t>
            </w:r>
            <w:r w:rsidRPr="00F60F46">
              <w:rPr>
                <w:rFonts w:hint="eastAsia"/>
                <w:b/>
              </w:rPr>
              <w:t>網站</w:t>
            </w:r>
          </w:p>
        </w:tc>
        <w:tc>
          <w:tcPr>
            <w:tcW w:w="7308" w:type="dxa"/>
          </w:tcPr>
          <w:p w14:paraId="391CA7BE" w14:textId="36462582" w:rsidR="008068B0" w:rsidRPr="00F60F46" w:rsidRDefault="008068B0" w:rsidP="00255BCA">
            <w:pPr>
              <w:wordWrap w:val="0"/>
              <w:autoSpaceDE w:val="0"/>
              <w:autoSpaceDN w:val="0"/>
              <w:spacing w:before="80" w:beforeAutospacing="0" w:after="80" w:afterAutospacing="0"/>
            </w:pPr>
            <w:r w:rsidRPr="00F60F46">
              <w:rPr>
                <w:rFonts w:hint="eastAsia"/>
              </w:rPr>
              <w:t>您可直接向</w:t>
            </w:r>
            <w:r w:rsidRPr="00F60F46">
              <w:rPr>
                <w:rFonts w:hint="eastAsia"/>
              </w:rPr>
              <w:t xml:space="preserve"> Medicare </w:t>
            </w:r>
            <w:r w:rsidRPr="00F60F46">
              <w:rPr>
                <w:rFonts w:hint="eastAsia"/>
              </w:rPr>
              <w:t>提出有關</w:t>
            </w:r>
            <w:r w:rsidRPr="00F60F46">
              <w:rPr>
                <w:rFonts w:hint="eastAsia"/>
              </w:rPr>
              <w:t xml:space="preserve"> </w:t>
            </w:r>
            <w:r w:rsidRPr="00F60F46">
              <w:rPr>
                <w:rFonts w:hint="eastAsia"/>
                <w:i/>
                <w:color w:val="0000FF"/>
              </w:rPr>
              <w:t>[insert 2019 plan name]</w:t>
            </w:r>
            <w:r w:rsidRPr="00F60F46">
              <w:rPr>
                <w:rFonts w:hint="eastAsia"/>
              </w:rPr>
              <w:t xml:space="preserve"> </w:t>
            </w:r>
            <w:r w:rsidRPr="00F60F46">
              <w:rPr>
                <w:rFonts w:hint="eastAsia"/>
              </w:rPr>
              <w:t>的投訴</w:t>
            </w:r>
            <w:r w:rsidR="009A5603" w:rsidRPr="00F60F46">
              <w:rPr>
                <w:rFonts w:hint="eastAsia"/>
              </w:rPr>
              <w:t>。</w:t>
            </w:r>
            <w:r w:rsidR="00255BCA" w:rsidRPr="00F60F46">
              <w:br/>
            </w:r>
            <w:r w:rsidRPr="00F60F46">
              <w:rPr>
                <w:rFonts w:hint="eastAsia"/>
                <w:spacing w:val="8"/>
              </w:rPr>
              <w:t>要向</w:t>
            </w:r>
            <w:r w:rsidRPr="00F60F46">
              <w:rPr>
                <w:rFonts w:hint="eastAsia"/>
                <w:spacing w:val="8"/>
              </w:rPr>
              <w:t xml:space="preserve"> Medicare </w:t>
            </w:r>
            <w:r w:rsidRPr="00F60F46">
              <w:rPr>
                <w:rFonts w:hint="eastAsia"/>
                <w:spacing w:val="8"/>
              </w:rPr>
              <w:t>提交在線投訴，請瀏覽</w:t>
            </w:r>
            <w:r w:rsidRPr="00F60F46">
              <w:rPr>
                <w:rFonts w:hint="eastAsia"/>
                <w:spacing w:val="8"/>
              </w:rPr>
              <w:t xml:space="preserve"> </w:t>
            </w:r>
            <w:hyperlink r:id="rId18" w:tooltip="Medicare 投訴表 https://www.medicare.gov/MedicareComplaintForm/home.aspx" w:history="1">
              <w:r w:rsidR="00154D4C" w:rsidRPr="00F60F46">
                <w:rPr>
                  <w:rStyle w:val="Hyperlink"/>
                  <w:rFonts w:hint="eastAsia"/>
                  <w:spacing w:val="8"/>
                </w:rPr>
                <w:t>https:</w:t>
              </w:r>
              <w:r w:rsidRPr="00F60F46">
                <w:rPr>
                  <w:rStyle w:val="Hyperlink"/>
                  <w:rFonts w:hint="eastAsia"/>
                  <w:spacing w:val="8"/>
                </w:rPr>
                <w:t>//www.medicare.gov/MedicareComplaintForm/home.aspx</w:t>
              </w:r>
            </w:hyperlink>
            <w:r w:rsidR="009A5603" w:rsidRPr="00F60F46">
              <w:rPr>
                <w:rFonts w:hint="eastAsia"/>
              </w:rPr>
              <w:t>。</w:t>
            </w:r>
          </w:p>
        </w:tc>
      </w:tr>
    </w:tbl>
    <w:p w14:paraId="33045A83" w14:textId="77777777" w:rsidR="00675612" w:rsidRPr="00F60F46" w:rsidRDefault="00675612" w:rsidP="00C7387D">
      <w:pPr>
        <w:pStyle w:val="subheading"/>
        <w:autoSpaceDE w:val="0"/>
        <w:autoSpaceDN w:val="0"/>
        <w:outlineLvl w:val="3"/>
      </w:pPr>
      <w:r w:rsidRPr="00F60F46">
        <w:rPr>
          <w:rFonts w:hint="eastAsia"/>
        </w:rPr>
        <w:t>如要我們就您已獲得的藥物支付我們應承擔的費用，應將請求遞交至何處</w:t>
      </w:r>
    </w:p>
    <w:p w14:paraId="491111B5" w14:textId="31A3827B" w:rsidR="00675612" w:rsidRPr="00F60F46" w:rsidRDefault="00675612" w:rsidP="00C7387D">
      <w:pPr>
        <w:keepNext/>
        <w:keepLines/>
        <w:tabs>
          <w:tab w:val="left" w:pos="9000"/>
        </w:tabs>
        <w:autoSpaceDE w:val="0"/>
        <w:autoSpaceDN w:val="0"/>
      </w:pPr>
      <w:r w:rsidRPr="00F60F46">
        <w:rPr>
          <w:rFonts w:hint="eastAsia"/>
        </w:rPr>
        <w:t>承保範圍裁決流程對如下請求進行裁決：包括對您已獲得的藥物要求我們支付應承擔的費用提出請求</w:t>
      </w:r>
      <w:r w:rsidR="009A5603" w:rsidRPr="00F60F46">
        <w:rPr>
          <w:rFonts w:hint="eastAsia"/>
        </w:rPr>
        <w:t>。</w:t>
      </w:r>
      <w:r w:rsidRPr="00F60F46">
        <w:rPr>
          <w:rFonts w:hint="eastAsia"/>
        </w:rPr>
        <w:t>如需詳細瞭解在哪些情況下您可要求計劃就您接受的提供者服務進行報銷或付款，請參見第</w:t>
      </w:r>
      <w:r w:rsidRPr="00F60F46">
        <w:rPr>
          <w:rFonts w:hint="eastAsia"/>
        </w:rPr>
        <w:t xml:space="preserve"> 5 </w:t>
      </w:r>
      <w:r w:rsidRPr="00F60F46">
        <w:rPr>
          <w:rFonts w:hint="eastAsia"/>
        </w:rPr>
        <w:t>章</w:t>
      </w:r>
      <w:r w:rsidRPr="00F60F46">
        <w:rPr>
          <w:rFonts w:hint="eastAsia"/>
          <w:i/>
          <w:iCs/>
        </w:rPr>
        <w:t>（</w:t>
      </w:r>
      <w:r w:rsidRPr="00F60F46">
        <w:rPr>
          <w:rFonts w:hint="eastAsia"/>
          <w:bCs/>
          <w:i/>
          <w:szCs w:val="26"/>
        </w:rPr>
        <w:t>要求我們支付我們對您的承保藥物應承擔的費用</w:t>
      </w:r>
      <w:r w:rsidRPr="00F60F46">
        <w:rPr>
          <w:rFonts w:hint="eastAsia"/>
          <w:i/>
          <w:iCs/>
        </w:rPr>
        <w:t>）</w:t>
      </w:r>
      <w:r w:rsidR="009A5603" w:rsidRPr="00F60F46">
        <w:rPr>
          <w:rFonts w:hint="eastAsia"/>
        </w:rPr>
        <w:t>。</w:t>
      </w:r>
    </w:p>
    <w:p w14:paraId="2EE1167C" w14:textId="0A742370" w:rsidR="00C15287" w:rsidRPr="00F60F46" w:rsidRDefault="00C15287" w:rsidP="00C7387D">
      <w:pPr>
        <w:autoSpaceDE w:val="0"/>
        <w:autoSpaceDN w:val="0"/>
      </w:pPr>
      <w:r w:rsidRPr="00F60F46">
        <w:rPr>
          <w:rFonts w:hint="eastAsia"/>
          <w:b/>
        </w:rPr>
        <w:t>請注意：</w:t>
      </w:r>
      <w:r w:rsidRPr="00F60F46">
        <w:rPr>
          <w:rFonts w:hint="eastAsia"/>
        </w:rPr>
        <w:t>如果您向我們發送付款請求，而我們拒絕您任何部分的請求，您都可以上訴我們的決定</w:t>
      </w:r>
      <w:r w:rsidR="009A5603" w:rsidRPr="00F60F46">
        <w:rPr>
          <w:rFonts w:hint="eastAsia"/>
        </w:rPr>
        <w:t>。</w:t>
      </w:r>
      <w:r w:rsidRPr="00F60F46">
        <w:rPr>
          <w:rFonts w:hint="eastAsia"/>
        </w:rPr>
        <w:t>請參見第</w:t>
      </w:r>
      <w:r w:rsidRPr="00F60F46">
        <w:rPr>
          <w:rFonts w:hint="eastAsia"/>
        </w:rPr>
        <w:t xml:space="preserve"> 7 </w:t>
      </w:r>
      <w:r w:rsidRPr="00F60F46">
        <w:rPr>
          <w:rFonts w:hint="eastAsia"/>
        </w:rPr>
        <w:t>章</w:t>
      </w:r>
      <w:r w:rsidRPr="00F60F46">
        <w:rPr>
          <w:rFonts w:hint="eastAsia"/>
          <w:bCs/>
          <w:i/>
          <w:iCs/>
          <w:szCs w:val="26"/>
        </w:rPr>
        <w:t>（</w:t>
      </w:r>
      <w:r w:rsidRPr="00F60F46">
        <w:rPr>
          <w:rFonts w:hint="eastAsia"/>
          <w:bCs/>
          <w:i/>
          <w:szCs w:val="26"/>
        </w:rPr>
        <w:t>遇到問題或想投訴時該如何處理（承保範圍裁決、上訴、投訴）</w:t>
      </w:r>
      <w:r w:rsidRPr="00F60F46">
        <w:rPr>
          <w:rFonts w:hint="eastAsia"/>
          <w:bCs/>
          <w:i/>
          <w:iCs/>
          <w:szCs w:val="26"/>
        </w:rPr>
        <w:t>）</w:t>
      </w:r>
      <w:r w:rsidRPr="00F60F46">
        <w:rPr>
          <w:rFonts w:hint="eastAsia"/>
        </w:rPr>
        <w:t>，瞭解詳細資訊</w:t>
      </w:r>
      <w:r w:rsidR="009A5603" w:rsidRPr="00F60F46">
        <w:rPr>
          <w:rFonts w:hint="eastAsia"/>
        </w:rPr>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8068B0" w:rsidRPr="00F60F46" w14:paraId="50EA60F9" w14:textId="77777777" w:rsidTr="0062669A">
        <w:trPr>
          <w:cantSplit/>
          <w:tblHeader/>
          <w:jc w:val="center"/>
        </w:trPr>
        <w:tc>
          <w:tcPr>
            <w:tcW w:w="2268" w:type="dxa"/>
            <w:shd w:val="clear" w:color="auto" w:fill="D9D9D9"/>
          </w:tcPr>
          <w:p w14:paraId="0C2862B3" w14:textId="77777777" w:rsidR="008068B0" w:rsidRPr="00F60F46" w:rsidRDefault="008068B0" w:rsidP="00C7387D">
            <w:pPr>
              <w:pStyle w:val="MethodChartHeading"/>
              <w:autoSpaceDE w:val="0"/>
              <w:autoSpaceDN w:val="0"/>
            </w:pPr>
            <w:r w:rsidRPr="00F60F46">
              <w:rPr>
                <w:rFonts w:hint="eastAsia"/>
              </w:rPr>
              <w:lastRenderedPageBreak/>
              <w:t>方法</w:t>
            </w:r>
          </w:p>
        </w:tc>
        <w:tc>
          <w:tcPr>
            <w:tcW w:w="7308" w:type="dxa"/>
            <w:shd w:val="clear" w:color="auto" w:fill="D9D9D9"/>
          </w:tcPr>
          <w:p w14:paraId="045F23BB" w14:textId="4C22A771" w:rsidR="008068B0" w:rsidRPr="00F60F46" w:rsidRDefault="008068B0" w:rsidP="00C7387D">
            <w:pPr>
              <w:pStyle w:val="MethodChartHeading"/>
              <w:autoSpaceDE w:val="0"/>
              <w:autoSpaceDN w:val="0"/>
            </w:pPr>
            <w:r w:rsidRPr="00F60F46">
              <w:rPr>
                <w:rFonts w:hint="eastAsia"/>
              </w:rPr>
              <w:t>付款請求</w:t>
            </w:r>
            <w:r w:rsidR="009A5603" w:rsidRPr="00F60F46">
              <w:rPr>
                <w:rFonts w:hint="eastAsia"/>
              </w:rPr>
              <w:t xml:space="preserve"> </w:t>
            </w:r>
            <w:r w:rsidR="009A5603" w:rsidRPr="00F60F46">
              <w:rPr>
                <w:rFonts w:hint="eastAsia"/>
              </w:rPr>
              <w:t>－</w:t>
            </w:r>
            <w:r w:rsidR="009A5603" w:rsidRPr="00F60F46">
              <w:rPr>
                <w:rFonts w:hint="eastAsia"/>
              </w:rPr>
              <w:t xml:space="preserve"> </w:t>
            </w:r>
            <w:r w:rsidRPr="00F60F46">
              <w:rPr>
                <w:rFonts w:hint="eastAsia"/>
              </w:rPr>
              <w:t>聯絡資訊</w:t>
            </w:r>
          </w:p>
        </w:tc>
      </w:tr>
      <w:tr w:rsidR="008068B0" w:rsidRPr="00F60F46" w14:paraId="47270568" w14:textId="77777777" w:rsidTr="0062669A">
        <w:trPr>
          <w:cantSplit/>
          <w:jc w:val="center"/>
        </w:trPr>
        <w:tc>
          <w:tcPr>
            <w:tcW w:w="2268" w:type="dxa"/>
          </w:tcPr>
          <w:p w14:paraId="4A971875"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致電</w:t>
            </w:r>
          </w:p>
        </w:tc>
        <w:tc>
          <w:tcPr>
            <w:tcW w:w="7308" w:type="dxa"/>
          </w:tcPr>
          <w:p w14:paraId="21921ED7" w14:textId="77AD6634" w:rsidR="00841723" w:rsidRPr="00F60F46" w:rsidRDefault="00841723" w:rsidP="00C7387D">
            <w:pPr>
              <w:autoSpaceDE w:val="0"/>
              <w:autoSpaceDN w:val="0"/>
              <w:spacing w:before="80" w:beforeAutospacing="0" w:after="80" w:afterAutospacing="0"/>
              <w:rPr>
                <w:snapToGrid w:val="0"/>
              </w:rPr>
            </w:pPr>
            <w:r w:rsidRPr="00F60F46">
              <w:rPr>
                <w:rFonts w:hint="eastAsia"/>
                <w:i/>
                <w:snapToGrid w:val="0"/>
                <w:color w:val="0000FF"/>
              </w:rPr>
              <w:t>[Optional</w:t>
            </w:r>
            <w:r w:rsidR="00154D4C" w:rsidRPr="00F60F46">
              <w:rPr>
                <w:rFonts w:hint="eastAsia"/>
                <w:i/>
                <w:snapToGrid w:val="0"/>
                <w:color w:val="0000FF"/>
              </w:rPr>
              <w:t xml:space="preserve">: </w:t>
            </w:r>
            <w:r w:rsidRPr="00F60F46">
              <w:rPr>
                <w:rFonts w:hint="eastAsia"/>
                <w:i/>
                <w:snapToGrid w:val="0"/>
                <w:color w:val="0000FF"/>
              </w:rPr>
              <w:t xml:space="preserve">Insert phone number and </w:t>
            </w:r>
            <w:r w:rsidRPr="00F60F46">
              <w:rPr>
                <w:rFonts w:hint="eastAsia"/>
                <w:i/>
                <w:color w:val="0000FF"/>
              </w:rPr>
              <w:t xml:space="preserve">days and </w:t>
            </w:r>
            <w:r w:rsidRPr="00F60F46">
              <w:rPr>
                <w:rFonts w:hint="eastAsia"/>
                <w:i/>
                <w:snapToGrid w:val="0"/>
                <w:color w:val="0000FF"/>
              </w:rPr>
              <w:t>hours of operation] [</w:t>
            </w:r>
            <w:r w:rsidRPr="00F60F46">
              <w:rPr>
                <w:rFonts w:hint="eastAsia"/>
                <w:b/>
                <w:i/>
                <w:snapToGrid w:val="0"/>
                <w:color w:val="0000FF"/>
              </w:rPr>
              <w:t>Note</w:t>
            </w:r>
            <w:r w:rsidR="00154D4C" w:rsidRPr="00F60F46">
              <w:rPr>
                <w:rFonts w:hint="eastAsia"/>
                <w:i/>
                <w:snapToGrid w:val="0"/>
                <w:color w:val="0000FF"/>
              </w:rPr>
              <w:t xml:space="preserve">: </w:t>
            </w:r>
            <w:r w:rsidRPr="00F60F46">
              <w:rPr>
                <w:rFonts w:hint="eastAsia"/>
                <w:i/>
                <w:snapToGrid w:val="0"/>
                <w:color w:val="0000FF"/>
              </w:rPr>
              <w:t>You are required to accept payment requests in writing, and may choose to also accept payment requests by phone.]</w:t>
            </w:r>
          </w:p>
          <w:p w14:paraId="7DB5EBE1" w14:textId="7CEB914D" w:rsidR="008068B0" w:rsidRPr="00F60F46" w:rsidRDefault="008068B0" w:rsidP="00C7387D">
            <w:pPr>
              <w:autoSpaceDE w:val="0"/>
              <w:autoSpaceDN w:val="0"/>
              <w:spacing w:before="80" w:beforeAutospacing="0" w:after="80" w:afterAutospacing="0"/>
              <w:rPr>
                <w:rFonts w:ascii="Arial" w:hAnsi="Arial"/>
                <w:snapToGrid w:val="0"/>
                <w:color w:val="0000FF"/>
              </w:rPr>
            </w:pPr>
            <w:r w:rsidRPr="00F60F46">
              <w:rPr>
                <w:rFonts w:hint="eastAsia"/>
                <w:snapToGrid w:val="0"/>
              </w:rPr>
              <w:t>撥打該電話是</w:t>
            </w:r>
            <w:r w:rsidR="00255BCA" w:rsidRPr="00F60F46">
              <w:rPr>
                <w:rFonts w:hint="eastAsia"/>
                <w:snapToGrid w:val="0"/>
                <w:lang w:eastAsia="zh-CN"/>
              </w:rPr>
              <w:t xml:space="preserve"> </w:t>
            </w:r>
            <w:r w:rsidRPr="00F60F46">
              <w:rPr>
                <w:rFonts w:hint="eastAsia"/>
                <w:snapToGrid w:val="0"/>
                <w:color w:val="0000FF"/>
              </w:rPr>
              <w:t>[</w:t>
            </w:r>
            <w:r w:rsidRPr="00F60F46">
              <w:rPr>
                <w:rFonts w:hint="eastAsia"/>
                <w:i/>
                <w:snapToGrid w:val="0"/>
                <w:color w:val="0000FF"/>
              </w:rPr>
              <w:t>insert if applicable</w:t>
            </w:r>
            <w:r w:rsidR="00154D4C" w:rsidRPr="00F60F46">
              <w:rPr>
                <w:rFonts w:hint="eastAsia"/>
                <w:i/>
                <w:snapToGrid w:val="0"/>
                <w:color w:val="0000FF"/>
              </w:rPr>
              <w:t xml:space="preserve">: </w:t>
            </w:r>
            <w:r w:rsidRPr="00F60F46">
              <w:rPr>
                <w:rFonts w:hint="eastAsia"/>
                <w:snapToGrid w:val="0"/>
                <w:color w:val="0000FF"/>
              </w:rPr>
              <w:t>不是</w:t>
            </w:r>
            <w:r w:rsidRPr="00F60F46">
              <w:rPr>
                <w:rFonts w:hint="eastAsia"/>
                <w:snapToGrid w:val="0"/>
                <w:color w:val="0000FF"/>
              </w:rPr>
              <w:t>]</w:t>
            </w:r>
            <w:r w:rsidR="00255BCA" w:rsidRPr="00F60F46">
              <w:rPr>
                <w:snapToGrid w:val="0"/>
                <w:color w:val="0000FF"/>
              </w:rPr>
              <w:t xml:space="preserve"> </w:t>
            </w:r>
            <w:r w:rsidRPr="00F60F46">
              <w:rPr>
                <w:rFonts w:hint="eastAsia"/>
                <w:snapToGrid w:val="0"/>
              </w:rPr>
              <w:t>免費的</w:t>
            </w:r>
            <w:r w:rsidR="009A5603" w:rsidRPr="00F60F46">
              <w:rPr>
                <w:rFonts w:hint="eastAsia"/>
                <w:snapToGrid w:val="0"/>
              </w:rPr>
              <w:t>。</w:t>
            </w:r>
          </w:p>
        </w:tc>
      </w:tr>
      <w:tr w:rsidR="008068B0" w:rsidRPr="00F60F46" w14:paraId="135ADD62" w14:textId="77777777" w:rsidTr="0062669A">
        <w:trPr>
          <w:cantSplit/>
          <w:jc w:val="center"/>
        </w:trPr>
        <w:tc>
          <w:tcPr>
            <w:tcW w:w="2268" w:type="dxa"/>
          </w:tcPr>
          <w:p w14:paraId="3F074B8F"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聽障</w:t>
            </w:r>
            <w:r w:rsidRPr="00F60F46">
              <w:rPr>
                <w:rFonts w:hint="eastAsia"/>
                <w:b/>
              </w:rPr>
              <w:t>/</w:t>
            </w:r>
            <w:r w:rsidRPr="00F60F46">
              <w:rPr>
                <w:rFonts w:hint="eastAsia"/>
                <w:b/>
              </w:rPr>
              <w:t>語障專線</w:t>
            </w:r>
          </w:p>
        </w:tc>
        <w:tc>
          <w:tcPr>
            <w:tcW w:w="7308" w:type="dxa"/>
          </w:tcPr>
          <w:p w14:paraId="15EA928E" w14:textId="24EE01C9" w:rsidR="00841723" w:rsidRPr="00F60F46" w:rsidRDefault="00841723" w:rsidP="00C7387D">
            <w:pPr>
              <w:autoSpaceDE w:val="0"/>
              <w:autoSpaceDN w:val="0"/>
              <w:spacing w:before="80" w:beforeAutospacing="0" w:after="80" w:afterAutospacing="0"/>
              <w:rPr>
                <w:snapToGrid w:val="0"/>
                <w:color w:val="0000FF"/>
              </w:rPr>
            </w:pPr>
            <w:r w:rsidRPr="00F60F46">
              <w:rPr>
                <w:rFonts w:hint="eastAsia"/>
                <w:i/>
                <w:snapToGrid w:val="0"/>
                <w:color w:val="0000FF"/>
              </w:rPr>
              <w:t>[Optional</w:t>
            </w:r>
            <w:r w:rsidR="00154D4C" w:rsidRPr="00F60F46">
              <w:rPr>
                <w:rFonts w:hint="eastAsia"/>
                <w:i/>
                <w:snapToGrid w:val="0"/>
                <w:color w:val="0000FF"/>
              </w:rPr>
              <w:t xml:space="preserve">: </w:t>
            </w:r>
            <w:r w:rsidRPr="00F60F46">
              <w:rPr>
                <w:rFonts w:hint="eastAsia"/>
                <w:i/>
                <w:snapToGrid w:val="0"/>
                <w:color w:val="0000FF"/>
              </w:rPr>
              <w:t>Insert number] [</w:t>
            </w:r>
            <w:r w:rsidRPr="00F60F46">
              <w:rPr>
                <w:rFonts w:hint="eastAsia"/>
                <w:b/>
                <w:i/>
                <w:snapToGrid w:val="0"/>
                <w:color w:val="0000FF"/>
              </w:rPr>
              <w:t>Note</w:t>
            </w:r>
            <w:r w:rsidR="00154D4C" w:rsidRPr="00F60F46">
              <w:rPr>
                <w:rFonts w:hint="eastAsia"/>
                <w:i/>
                <w:snapToGrid w:val="0"/>
                <w:color w:val="0000FF"/>
              </w:rPr>
              <w:t xml:space="preserve">: </w:t>
            </w:r>
            <w:r w:rsidRPr="00F60F46">
              <w:rPr>
                <w:rFonts w:hint="eastAsia"/>
                <w:i/>
                <w:snapToGrid w:val="0"/>
                <w:color w:val="0000FF"/>
              </w:rPr>
              <w:t>You are required to accept payment requests in writing, and may choose to also accept payment requests by phone.]</w:t>
            </w:r>
          </w:p>
          <w:p w14:paraId="630510C0" w14:textId="4C9DA878" w:rsidR="008068B0" w:rsidRPr="00F60F46" w:rsidRDefault="008068B0" w:rsidP="00C7387D">
            <w:pPr>
              <w:autoSpaceDE w:val="0"/>
              <w:autoSpaceDN w:val="0"/>
              <w:spacing w:before="80" w:beforeAutospacing="0" w:after="80" w:afterAutospacing="0"/>
              <w:rPr>
                <w:snapToGrid w:val="0"/>
              </w:rPr>
            </w:pPr>
            <w:r w:rsidRPr="00F60F46">
              <w:rPr>
                <w:rFonts w:hint="eastAsia"/>
                <w:snapToGrid w:val="0"/>
                <w:color w:val="0000FF"/>
              </w:rPr>
              <w:t>[</w:t>
            </w:r>
            <w:r w:rsidRPr="00F60F46">
              <w:rPr>
                <w:rFonts w:hint="eastAsia"/>
                <w:i/>
                <w:snapToGrid w:val="0"/>
                <w:color w:val="0000FF"/>
              </w:rPr>
              <w:t>Insert if plan uses a direct TTY number</w:t>
            </w:r>
            <w:r w:rsidR="00154D4C" w:rsidRPr="00F60F46">
              <w:rPr>
                <w:rFonts w:hint="eastAsia"/>
                <w:i/>
                <w:snapToGrid w:val="0"/>
                <w:color w:val="0000FF"/>
              </w:rPr>
              <w:t xml:space="preserve">: </w:t>
            </w:r>
            <w:r w:rsidRPr="00F60F46">
              <w:rPr>
                <w:rFonts w:hint="eastAsia"/>
                <w:snapToGrid w:val="0"/>
                <w:color w:val="0000FF"/>
              </w:rPr>
              <w:t>撥打此號碼要求使用專用電話設備，並且僅面向聽力或語言有障礙的人士</w:t>
            </w:r>
            <w:r w:rsidR="009A5603" w:rsidRPr="00F60F46">
              <w:rPr>
                <w:rFonts w:hint="eastAsia"/>
                <w:snapToGrid w:val="0"/>
                <w:color w:val="0000FF"/>
              </w:rPr>
              <w:t>。</w:t>
            </w:r>
            <w:r w:rsidRPr="00F60F46">
              <w:rPr>
                <w:rFonts w:hint="eastAsia"/>
                <w:snapToGrid w:val="0"/>
                <w:color w:val="0000FF"/>
              </w:rPr>
              <w:t>]</w:t>
            </w:r>
            <w:r w:rsidRPr="00F60F46">
              <w:rPr>
                <w:rFonts w:hint="eastAsia"/>
                <w:snapToGrid w:val="0"/>
              </w:rPr>
              <w:t xml:space="preserve"> </w:t>
            </w:r>
          </w:p>
          <w:p w14:paraId="5460744F" w14:textId="11F47DBA" w:rsidR="008068B0" w:rsidRPr="00F60F46" w:rsidRDefault="008068B0" w:rsidP="00C7387D">
            <w:pPr>
              <w:autoSpaceDE w:val="0"/>
              <w:autoSpaceDN w:val="0"/>
              <w:spacing w:before="80" w:beforeAutospacing="0" w:after="80" w:afterAutospacing="0"/>
              <w:rPr>
                <w:snapToGrid w:val="0"/>
                <w:color w:val="0000FF"/>
              </w:rPr>
            </w:pPr>
            <w:r w:rsidRPr="00F60F46">
              <w:rPr>
                <w:rFonts w:hint="eastAsia"/>
                <w:snapToGrid w:val="0"/>
              </w:rPr>
              <w:t>撥打該電話是</w:t>
            </w:r>
            <w:r w:rsidR="00255BCA" w:rsidRPr="00F60F46">
              <w:rPr>
                <w:rFonts w:hint="eastAsia"/>
                <w:snapToGrid w:val="0"/>
                <w:lang w:eastAsia="zh-CN"/>
              </w:rPr>
              <w:t xml:space="preserve"> </w:t>
            </w:r>
            <w:r w:rsidRPr="00F60F46">
              <w:rPr>
                <w:rFonts w:hint="eastAsia"/>
                <w:snapToGrid w:val="0"/>
                <w:color w:val="0000FF"/>
              </w:rPr>
              <w:t>[</w:t>
            </w:r>
            <w:r w:rsidRPr="00F60F46">
              <w:rPr>
                <w:rFonts w:hint="eastAsia"/>
                <w:i/>
                <w:snapToGrid w:val="0"/>
                <w:color w:val="0000FF"/>
              </w:rPr>
              <w:t>insert if applicable</w:t>
            </w:r>
            <w:r w:rsidR="00154D4C" w:rsidRPr="00F60F46">
              <w:rPr>
                <w:rFonts w:hint="eastAsia"/>
                <w:i/>
                <w:snapToGrid w:val="0"/>
                <w:color w:val="0000FF"/>
              </w:rPr>
              <w:t xml:space="preserve">: </w:t>
            </w:r>
            <w:r w:rsidRPr="00F60F46">
              <w:rPr>
                <w:rFonts w:hint="eastAsia"/>
                <w:snapToGrid w:val="0"/>
                <w:color w:val="0000FF"/>
              </w:rPr>
              <w:t>不是</w:t>
            </w:r>
            <w:r w:rsidRPr="00F60F46">
              <w:rPr>
                <w:rFonts w:hint="eastAsia"/>
                <w:snapToGrid w:val="0"/>
                <w:color w:val="0000FF"/>
              </w:rPr>
              <w:t>]</w:t>
            </w:r>
            <w:r w:rsidR="00255BCA" w:rsidRPr="00F60F46">
              <w:rPr>
                <w:snapToGrid w:val="0"/>
                <w:color w:val="0000FF"/>
              </w:rPr>
              <w:t xml:space="preserve"> </w:t>
            </w:r>
            <w:r w:rsidRPr="00F60F46">
              <w:rPr>
                <w:rFonts w:hint="eastAsia"/>
                <w:snapToGrid w:val="0"/>
              </w:rPr>
              <w:t>免費的</w:t>
            </w:r>
            <w:r w:rsidR="009A5603" w:rsidRPr="00F60F46">
              <w:rPr>
                <w:rFonts w:hint="eastAsia"/>
                <w:snapToGrid w:val="0"/>
              </w:rPr>
              <w:t>。</w:t>
            </w:r>
            <w:r w:rsidRPr="00F60F46">
              <w:rPr>
                <w:rFonts w:hint="eastAsia"/>
                <w:i/>
                <w:snapToGrid w:val="0"/>
                <w:color w:val="0000FF"/>
              </w:rPr>
              <w:t xml:space="preserve">[Insert </w:t>
            </w:r>
            <w:r w:rsidRPr="00F60F46">
              <w:rPr>
                <w:rFonts w:hint="eastAsia"/>
                <w:i/>
                <w:color w:val="0000FF"/>
              </w:rPr>
              <w:t xml:space="preserve">days and </w:t>
            </w:r>
            <w:r w:rsidRPr="00F60F46">
              <w:rPr>
                <w:rFonts w:hint="eastAsia"/>
                <w:i/>
                <w:snapToGrid w:val="0"/>
                <w:color w:val="0000FF"/>
              </w:rPr>
              <w:t>hours of operation]</w:t>
            </w:r>
          </w:p>
        </w:tc>
      </w:tr>
      <w:tr w:rsidR="00841723" w:rsidRPr="00F60F46" w14:paraId="57EA2A39" w14:textId="77777777" w:rsidTr="0062669A">
        <w:trPr>
          <w:cantSplit/>
          <w:jc w:val="center"/>
        </w:trPr>
        <w:tc>
          <w:tcPr>
            <w:tcW w:w="2268" w:type="dxa"/>
          </w:tcPr>
          <w:p w14:paraId="1FEBB48C" w14:textId="77777777" w:rsidR="00841723" w:rsidRPr="00F60F46" w:rsidRDefault="00841723" w:rsidP="00C7387D">
            <w:pPr>
              <w:keepNext/>
              <w:autoSpaceDE w:val="0"/>
              <w:autoSpaceDN w:val="0"/>
              <w:spacing w:before="80" w:beforeAutospacing="0" w:after="80" w:afterAutospacing="0"/>
              <w:rPr>
                <w:b/>
              </w:rPr>
            </w:pPr>
            <w:r w:rsidRPr="00F60F46">
              <w:rPr>
                <w:rFonts w:hint="eastAsia"/>
                <w:b/>
              </w:rPr>
              <w:t>傳真</w:t>
            </w:r>
          </w:p>
        </w:tc>
        <w:tc>
          <w:tcPr>
            <w:tcW w:w="7308" w:type="dxa"/>
          </w:tcPr>
          <w:p w14:paraId="307A1E53" w14:textId="29A6F317" w:rsidR="00841723" w:rsidRPr="00F60F46" w:rsidRDefault="00841723" w:rsidP="00C7387D">
            <w:pPr>
              <w:autoSpaceDE w:val="0"/>
              <w:autoSpaceDN w:val="0"/>
              <w:spacing w:before="80" w:beforeAutospacing="0" w:after="80" w:afterAutospacing="0"/>
              <w:rPr>
                <w:i/>
                <w:snapToGrid w:val="0"/>
                <w:color w:val="0000FF"/>
              </w:rPr>
            </w:pPr>
            <w:r w:rsidRPr="00F60F46">
              <w:rPr>
                <w:rFonts w:hint="eastAsia"/>
                <w:i/>
                <w:snapToGrid w:val="0"/>
                <w:color w:val="0000FF"/>
              </w:rPr>
              <w:t>[Optional</w:t>
            </w:r>
            <w:r w:rsidR="00154D4C" w:rsidRPr="00F60F46">
              <w:rPr>
                <w:rFonts w:hint="eastAsia"/>
                <w:i/>
                <w:snapToGrid w:val="0"/>
                <w:color w:val="0000FF"/>
              </w:rPr>
              <w:t xml:space="preserve">: </w:t>
            </w:r>
            <w:r w:rsidRPr="00F60F46">
              <w:rPr>
                <w:rFonts w:hint="eastAsia"/>
                <w:i/>
                <w:snapToGrid w:val="0"/>
                <w:color w:val="0000FF"/>
              </w:rPr>
              <w:t>Insert fax number] [</w:t>
            </w:r>
            <w:r w:rsidRPr="00F60F46">
              <w:rPr>
                <w:rFonts w:hint="eastAsia"/>
                <w:b/>
                <w:i/>
                <w:snapToGrid w:val="0"/>
                <w:color w:val="0000FF"/>
              </w:rPr>
              <w:t>Note</w:t>
            </w:r>
            <w:r w:rsidR="00154D4C" w:rsidRPr="00F60F46">
              <w:rPr>
                <w:rFonts w:hint="eastAsia"/>
                <w:i/>
                <w:snapToGrid w:val="0"/>
                <w:color w:val="0000FF"/>
              </w:rPr>
              <w:t xml:space="preserve">: </w:t>
            </w:r>
            <w:r w:rsidRPr="00F60F46">
              <w:rPr>
                <w:rFonts w:hint="eastAsia"/>
                <w:i/>
                <w:snapToGrid w:val="0"/>
                <w:color w:val="0000FF"/>
              </w:rPr>
              <w:t>You are required to accept payment requests in writing, and may choose to also accept payment requests by fax.]</w:t>
            </w:r>
          </w:p>
        </w:tc>
      </w:tr>
      <w:tr w:rsidR="00841723" w:rsidRPr="00F60F46" w14:paraId="7BA47BF2" w14:textId="77777777" w:rsidTr="0062669A">
        <w:trPr>
          <w:cantSplit/>
          <w:jc w:val="center"/>
        </w:trPr>
        <w:tc>
          <w:tcPr>
            <w:tcW w:w="2268" w:type="dxa"/>
          </w:tcPr>
          <w:p w14:paraId="4D629EE7" w14:textId="77777777" w:rsidR="00841723" w:rsidRPr="00F60F46" w:rsidRDefault="00841723" w:rsidP="00C7387D">
            <w:pPr>
              <w:keepNext/>
              <w:autoSpaceDE w:val="0"/>
              <w:autoSpaceDN w:val="0"/>
              <w:spacing w:before="80" w:beforeAutospacing="0" w:after="80" w:afterAutospacing="0"/>
              <w:rPr>
                <w:b/>
              </w:rPr>
            </w:pPr>
            <w:r w:rsidRPr="00F60F46">
              <w:rPr>
                <w:rFonts w:hint="eastAsia"/>
                <w:b/>
              </w:rPr>
              <w:t>寫信</w:t>
            </w:r>
          </w:p>
        </w:tc>
        <w:tc>
          <w:tcPr>
            <w:tcW w:w="7308" w:type="dxa"/>
          </w:tcPr>
          <w:p w14:paraId="328762F4" w14:textId="77777777" w:rsidR="00841723" w:rsidRPr="00F60F46" w:rsidRDefault="00841723" w:rsidP="00C7387D">
            <w:pPr>
              <w:autoSpaceDE w:val="0"/>
              <w:autoSpaceDN w:val="0"/>
              <w:spacing w:before="80" w:beforeAutospacing="0" w:after="80" w:afterAutospacing="0"/>
              <w:rPr>
                <w:i/>
                <w:snapToGrid w:val="0"/>
                <w:color w:val="0000FF"/>
              </w:rPr>
            </w:pPr>
            <w:r w:rsidRPr="00F60F46">
              <w:rPr>
                <w:rFonts w:hint="eastAsia"/>
                <w:i/>
                <w:snapToGrid w:val="0"/>
                <w:color w:val="0000FF"/>
              </w:rPr>
              <w:t>[Insert address]</w:t>
            </w:r>
          </w:p>
          <w:p w14:paraId="5B76E7B9" w14:textId="18D8AF7C" w:rsidR="00DC7B4B" w:rsidRPr="00F60F46" w:rsidRDefault="00DC7B4B" w:rsidP="00C7387D">
            <w:pPr>
              <w:autoSpaceDE w:val="0"/>
              <w:autoSpaceDN w:val="0"/>
              <w:spacing w:before="80" w:beforeAutospacing="0" w:after="80" w:afterAutospacing="0"/>
              <w:rPr>
                <w:i/>
                <w:snapToGrid w:val="0"/>
                <w:color w:val="0000FF"/>
              </w:rPr>
            </w:pPr>
            <w:r w:rsidRPr="00F60F46">
              <w:rPr>
                <w:rFonts w:hint="eastAsia"/>
                <w:i/>
                <w:snapToGrid w:val="0"/>
                <w:color w:val="0000FF"/>
              </w:rPr>
              <w:t>[</w:t>
            </w:r>
            <w:r w:rsidRPr="00F60F46">
              <w:rPr>
                <w:rFonts w:hint="eastAsia"/>
                <w:b/>
                <w:i/>
                <w:snapToGrid w:val="0"/>
                <w:color w:val="0000FF"/>
              </w:rPr>
              <w:t>Note</w:t>
            </w:r>
            <w:r w:rsidR="00154D4C" w:rsidRPr="00F60F46">
              <w:rPr>
                <w:rFonts w:hint="eastAsia"/>
                <w:i/>
                <w:snapToGrid w:val="0"/>
                <w:color w:val="0000FF"/>
              </w:rPr>
              <w:t xml:space="preserve">: </w:t>
            </w:r>
            <w:r w:rsidRPr="00F60F46">
              <w:rPr>
                <w:rFonts w:hint="eastAsia"/>
                <w:i/>
                <w:snapToGrid w:val="0"/>
                <w:color w:val="0000FF"/>
              </w:rPr>
              <w:t>plans may add email addresses here.]</w:t>
            </w:r>
          </w:p>
        </w:tc>
      </w:tr>
      <w:tr w:rsidR="00841723" w:rsidRPr="00F60F46" w14:paraId="5A6E0BF9" w14:textId="77777777" w:rsidTr="0062669A">
        <w:trPr>
          <w:cantSplit/>
          <w:jc w:val="center"/>
        </w:trPr>
        <w:tc>
          <w:tcPr>
            <w:tcW w:w="2268" w:type="dxa"/>
          </w:tcPr>
          <w:p w14:paraId="7033E7A6" w14:textId="77777777" w:rsidR="00841723" w:rsidRPr="00F60F46" w:rsidRDefault="00841723" w:rsidP="00C7387D">
            <w:pPr>
              <w:autoSpaceDE w:val="0"/>
              <w:autoSpaceDN w:val="0"/>
              <w:spacing w:before="80" w:beforeAutospacing="0" w:after="80" w:afterAutospacing="0"/>
              <w:rPr>
                <w:b/>
              </w:rPr>
            </w:pPr>
            <w:r w:rsidRPr="00F60F46">
              <w:rPr>
                <w:rFonts w:hint="eastAsia"/>
                <w:b/>
              </w:rPr>
              <w:t>網站</w:t>
            </w:r>
          </w:p>
        </w:tc>
        <w:tc>
          <w:tcPr>
            <w:tcW w:w="7308" w:type="dxa"/>
          </w:tcPr>
          <w:p w14:paraId="124ACB83" w14:textId="77777777" w:rsidR="00841723" w:rsidRPr="00F60F46" w:rsidRDefault="00841723" w:rsidP="00C7387D">
            <w:pPr>
              <w:autoSpaceDE w:val="0"/>
              <w:autoSpaceDN w:val="0"/>
              <w:spacing w:before="80" w:beforeAutospacing="0" w:after="80" w:afterAutospacing="0"/>
              <w:rPr>
                <w:i/>
                <w:snapToGrid w:val="0"/>
                <w:color w:val="0000FF"/>
              </w:rPr>
            </w:pPr>
            <w:r w:rsidRPr="00F60F46">
              <w:rPr>
                <w:rFonts w:hint="eastAsia"/>
                <w:i/>
                <w:snapToGrid w:val="0"/>
                <w:color w:val="0000FF"/>
              </w:rPr>
              <w:t>[Insert URL]</w:t>
            </w:r>
          </w:p>
        </w:tc>
      </w:tr>
    </w:tbl>
    <w:p w14:paraId="4ACE2FD1" w14:textId="77777777" w:rsidR="00675612" w:rsidRPr="00F60F46" w:rsidRDefault="00675612" w:rsidP="00C7387D">
      <w:pPr>
        <w:pStyle w:val="NoSpacing"/>
        <w:autoSpaceDE w:val="0"/>
        <w:autoSpaceDN w:val="0"/>
      </w:pPr>
    </w:p>
    <w:p w14:paraId="630D2F07" w14:textId="4CFA5E4F" w:rsidR="00675612" w:rsidRPr="00F60F46" w:rsidRDefault="00675612" w:rsidP="00C7387D">
      <w:pPr>
        <w:pStyle w:val="Heading3"/>
        <w:autoSpaceDE w:val="0"/>
        <w:autoSpaceDN w:val="0"/>
      </w:pPr>
      <w:bookmarkStart w:id="524" w:name="_Toc109315055"/>
      <w:bookmarkStart w:id="525" w:name="_Toc228558939"/>
      <w:bookmarkStart w:id="526" w:name="_Toc472672426"/>
      <w:bookmarkStart w:id="527" w:name="_Toc517856559"/>
      <w:bookmarkStart w:id="528" w:name="_Toc517856742"/>
      <w:bookmarkStart w:id="529" w:name="_Toc517856925"/>
      <w:bookmarkStart w:id="530" w:name="_Toc517857108"/>
      <w:bookmarkStart w:id="531" w:name="_Toc517857291"/>
      <w:bookmarkStart w:id="532" w:name="_Toc517857474"/>
      <w:bookmarkStart w:id="533" w:name="_Toc517857657"/>
      <w:bookmarkStart w:id="534" w:name="_Toc517857840"/>
      <w:bookmarkStart w:id="535" w:name="_Toc517858023"/>
      <w:bookmarkStart w:id="536" w:name="_Toc518915572"/>
      <w:r w:rsidRPr="00F60F46">
        <w:rPr>
          <w:rFonts w:hint="eastAsia"/>
        </w:rPr>
        <w:t>第</w:t>
      </w:r>
      <w:r w:rsidRPr="00F60F46">
        <w:rPr>
          <w:rFonts w:hint="eastAsia"/>
        </w:rPr>
        <w:t xml:space="preserve"> 2 </w:t>
      </w:r>
      <w:r w:rsidRPr="00F60F46">
        <w:rPr>
          <w:rFonts w:hint="eastAsia"/>
        </w:rPr>
        <w:t>節</w:t>
      </w:r>
      <w:r w:rsidRPr="00F60F46">
        <w:rPr>
          <w:rFonts w:hint="eastAsia"/>
        </w:rPr>
        <w:tab/>
        <w:t>Medicare</w:t>
      </w:r>
      <w:r w:rsidR="00FC6608" w:rsidRPr="00F60F46">
        <w:br/>
      </w:r>
      <w:r w:rsidRPr="00F60F46">
        <w:rPr>
          <w:rFonts w:hint="eastAsia"/>
          <w:b w:val="0"/>
        </w:rPr>
        <w:t>（如何從聯邦</w:t>
      </w:r>
      <w:r w:rsidRPr="00F60F46">
        <w:rPr>
          <w:rFonts w:hint="eastAsia"/>
          <w:b w:val="0"/>
        </w:rPr>
        <w:t xml:space="preserve"> Medicare </w:t>
      </w:r>
      <w:r w:rsidRPr="00F60F46">
        <w:rPr>
          <w:rFonts w:hint="eastAsia"/>
          <w:b w:val="0"/>
        </w:rPr>
        <w:t>計劃直接獲取幫助和資訊）</w:t>
      </w:r>
      <w:bookmarkEnd w:id="524"/>
      <w:bookmarkEnd w:id="525"/>
      <w:bookmarkEnd w:id="526"/>
      <w:bookmarkEnd w:id="527"/>
      <w:bookmarkEnd w:id="528"/>
      <w:bookmarkEnd w:id="529"/>
      <w:bookmarkEnd w:id="530"/>
      <w:bookmarkEnd w:id="531"/>
      <w:bookmarkEnd w:id="532"/>
      <w:bookmarkEnd w:id="533"/>
      <w:bookmarkEnd w:id="534"/>
      <w:bookmarkEnd w:id="535"/>
      <w:bookmarkEnd w:id="536"/>
    </w:p>
    <w:p w14:paraId="0BD21209" w14:textId="23DB2DFE" w:rsidR="00675612" w:rsidRPr="00F60F46" w:rsidRDefault="00675612" w:rsidP="00C7387D">
      <w:pPr>
        <w:pStyle w:val="15paragraphafter15ptheading"/>
        <w:keepNext/>
        <w:autoSpaceDE w:val="0"/>
        <w:autoSpaceDN w:val="0"/>
        <w:rPr>
          <w:sz w:val="24"/>
        </w:rPr>
      </w:pPr>
      <w:r w:rsidRPr="00F60F46">
        <w:rPr>
          <w:rFonts w:hint="eastAsia"/>
          <w:sz w:val="24"/>
        </w:rPr>
        <w:t xml:space="preserve">Medicare </w:t>
      </w:r>
      <w:r w:rsidRPr="00F60F46">
        <w:rPr>
          <w:rFonts w:hint="eastAsia"/>
          <w:sz w:val="24"/>
        </w:rPr>
        <w:t>是適用於年滿</w:t>
      </w:r>
      <w:r w:rsidRPr="00F60F46">
        <w:rPr>
          <w:rFonts w:hint="eastAsia"/>
          <w:sz w:val="24"/>
        </w:rPr>
        <w:t xml:space="preserve"> 65 </w:t>
      </w:r>
      <w:r w:rsidRPr="00F60F46">
        <w:rPr>
          <w:rFonts w:hint="eastAsia"/>
          <w:sz w:val="24"/>
        </w:rPr>
        <w:t>歲或以上的人士、某些</w:t>
      </w:r>
      <w:r w:rsidRPr="00F60F46">
        <w:rPr>
          <w:rFonts w:hint="eastAsia"/>
          <w:sz w:val="24"/>
        </w:rPr>
        <w:t xml:space="preserve"> 65 </w:t>
      </w:r>
      <w:r w:rsidRPr="00F60F46">
        <w:rPr>
          <w:rFonts w:hint="eastAsia"/>
          <w:sz w:val="24"/>
        </w:rPr>
        <w:t>歲以下的殘障人士以及患有晚期腎病（需要透析或腎移植的永久性腎衰竭）的人士的聯邦健康保險計劃</w:t>
      </w:r>
      <w:r w:rsidR="009A5603" w:rsidRPr="00F60F46">
        <w:rPr>
          <w:rFonts w:hint="eastAsia"/>
          <w:sz w:val="24"/>
        </w:rPr>
        <w:t>。</w:t>
      </w:r>
    </w:p>
    <w:p w14:paraId="150AABBA" w14:textId="2A8B0397" w:rsidR="00675612" w:rsidRPr="00F60F46" w:rsidRDefault="00675612" w:rsidP="00C7387D">
      <w:pPr>
        <w:pStyle w:val="15paragraphafter15ptheading"/>
        <w:keepNext/>
        <w:autoSpaceDE w:val="0"/>
        <w:autoSpaceDN w:val="0"/>
        <w:rPr>
          <w:sz w:val="24"/>
        </w:rPr>
      </w:pPr>
      <w:r w:rsidRPr="00F60F46">
        <w:rPr>
          <w:rFonts w:hint="eastAsia"/>
          <w:sz w:val="24"/>
        </w:rPr>
        <w:t>負責</w:t>
      </w:r>
      <w:r w:rsidRPr="00F60F46">
        <w:rPr>
          <w:rFonts w:hint="eastAsia"/>
          <w:sz w:val="24"/>
        </w:rPr>
        <w:t xml:space="preserve"> Medicare </w:t>
      </w:r>
      <w:r w:rsidRPr="00F60F46">
        <w:rPr>
          <w:rFonts w:hint="eastAsia"/>
          <w:sz w:val="24"/>
        </w:rPr>
        <w:t>的聯邦機構是</w:t>
      </w:r>
      <w:r w:rsidRPr="00F60F46">
        <w:rPr>
          <w:rFonts w:hint="eastAsia"/>
          <w:sz w:val="24"/>
        </w:rPr>
        <w:t xml:space="preserve"> Medicare </w:t>
      </w:r>
      <w:r w:rsidRPr="00F60F46">
        <w:rPr>
          <w:rFonts w:hint="eastAsia"/>
          <w:sz w:val="24"/>
        </w:rPr>
        <w:t>與</w:t>
      </w:r>
      <w:r w:rsidRPr="00F60F46">
        <w:rPr>
          <w:rFonts w:hint="eastAsia"/>
          <w:sz w:val="24"/>
        </w:rPr>
        <w:t xml:space="preserve"> Medicaid </w:t>
      </w:r>
      <w:r w:rsidRPr="00F60F46">
        <w:rPr>
          <w:rFonts w:hint="eastAsia"/>
          <w:sz w:val="24"/>
        </w:rPr>
        <w:t>服務中心（有時稱為「</w:t>
      </w:r>
      <w:r w:rsidRPr="00F60F46">
        <w:rPr>
          <w:rFonts w:hint="eastAsia"/>
          <w:sz w:val="24"/>
        </w:rPr>
        <w:t>CMS</w:t>
      </w:r>
      <w:r w:rsidRPr="00F60F46">
        <w:rPr>
          <w:rFonts w:hint="eastAsia"/>
          <w:sz w:val="24"/>
        </w:rPr>
        <w:t>」）</w:t>
      </w:r>
      <w:r w:rsidR="009A5603" w:rsidRPr="00F60F46">
        <w:rPr>
          <w:rFonts w:hint="eastAsia"/>
          <w:sz w:val="24"/>
        </w:rPr>
        <w:t>。</w:t>
      </w:r>
      <w:r w:rsidRPr="00F60F46">
        <w:rPr>
          <w:rFonts w:hint="eastAsia"/>
          <w:sz w:val="24"/>
        </w:rPr>
        <w:t>該機構與</w:t>
      </w:r>
      <w:r w:rsidRPr="00F60F46">
        <w:rPr>
          <w:rFonts w:hint="eastAsia"/>
          <w:sz w:val="24"/>
        </w:rPr>
        <w:t xml:space="preserve"> Medicare </w:t>
      </w:r>
      <w:r w:rsidRPr="00F60F46">
        <w:rPr>
          <w:rFonts w:hint="eastAsia"/>
          <w:sz w:val="24"/>
        </w:rPr>
        <w:t>處方藥計劃（包括我們在內）簽有合約</w:t>
      </w:r>
      <w:r w:rsidR="009A5603" w:rsidRPr="00F60F46">
        <w:rPr>
          <w:rFonts w:hint="eastAsia"/>
          <w:sz w:val="24"/>
        </w:rPr>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620"/>
        <w:gridCol w:w="7956"/>
      </w:tblGrid>
      <w:tr w:rsidR="008068B0" w:rsidRPr="00F60F46" w14:paraId="540C1E1B" w14:textId="77777777" w:rsidTr="0062669A">
        <w:trPr>
          <w:cantSplit/>
          <w:tblHeader/>
          <w:jc w:val="center"/>
        </w:trPr>
        <w:tc>
          <w:tcPr>
            <w:tcW w:w="1620" w:type="dxa"/>
            <w:shd w:val="clear" w:color="auto" w:fill="D9D9D9"/>
          </w:tcPr>
          <w:p w14:paraId="556ACAD9" w14:textId="77777777" w:rsidR="008068B0" w:rsidRPr="00F60F46" w:rsidRDefault="008068B0" w:rsidP="00C7387D">
            <w:pPr>
              <w:pStyle w:val="MethodChartHeading"/>
              <w:autoSpaceDE w:val="0"/>
              <w:autoSpaceDN w:val="0"/>
            </w:pPr>
            <w:r w:rsidRPr="00F60F46">
              <w:rPr>
                <w:rFonts w:hint="eastAsia"/>
              </w:rPr>
              <w:t>方法</w:t>
            </w:r>
          </w:p>
        </w:tc>
        <w:tc>
          <w:tcPr>
            <w:tcW w:w="7956" w:type="dxa"/>
            <w:shd w:val="clear" w:color="auto" w:fill="D9D9D9"/>
          </w:tcPr>
          <w:p w14:paraId="7CF4BD39" w14:textId="3607B6F4" w:rsidR="008068B0" w:rsidRPr="00F60F46" w:rsidRDefault="008068B0" w:rsidP="00C7387D">
            <w:pPr>
              <w:pStyle w:val="MethodChartHeading"/>
              <w:autoSpaceDE w:val="0"/>
              <w:autoSpaceDN w:val="0"/>
            </w:pPr>
            <w:r w:rsidRPr="00F60F46">
              <w:rPr>
                <w:rFonts w:hint="eastAsia"/>
              </w:rPr>
              <w:t>Medicare</w:t>
            </w:r>
            <w:r w:rsidR="009A5603" w:rsidRPr="00F60F46">
              <w:rPr>
                <w:rFonts w:hint="eastAsia"/>
              </w:rPr>
              <w:t xml:space="preserve"> </w:t>
            </w:r>
            <w:r w:rsidR="009A5603" w:rsidRPr="00F60F46">
              <w:rPr>
                <w:rFonts w:hint="eastAsia"/>
              </w:rPr>
              <w:t>－</w:t>
            </w:r>
            <w:r w:rsidR="009A5603" w:rsidRPr="00F60F46">
              <w:rPr>
                <w:rFonts w:hint="eastAsia"/>
              </w:rPr>
              <w:t xml:space="preserve"> </w:t>
            </w:r>
            <w:r w:rsidRPr="00F60F46">
              <w:rPr>
                <w:rFonts w:hint="eastAsia"/>
              </w:rPr>
              <w:t>聯絡資訊</w:t>
            </w:r>
          </w:p>
        </w:tc>
      </w:tr>
      <w:tr w:rsidR="008068B0" w:rsidRPr="00F60F46" w14:paraId="2473E5DF" w14:textId="77777777" w:rsidTr="0062669A">
        <w:trPr>
          <w:cantSplit/>
          <w:jc w:val="center"/>
        </w:trPr>
        <w:tc>
          <w:tcPr>
            <w:tcW w:w="1620" w:type="dxa"/>
          </w:tcPr>
          <w:p w14:paraId="6FEBC8F3" w14:textId="77777777" w:rsidR="008068B0" w:rsidRPr="00F60F46" w:rsidRDefault="008068B0" w:rsidP="00C7387D">
            <w:pPr>
              <w:autoSpaceDE w:val="0"/>
              <w:autoSpaceDN w:val="0"/>
              <w:spacing w:before="80" w:beforeAutospacing="0" w:after="80" w:afterAutospacing="0"/>
              <w:rPr>
                <w:b/>
              </w:rPr>
            </w:pPr>
            <w:r w:rsidRPr="00F60F46">
              <w:rPr>
                <w:rFonts w:hint="eastAsia"/>
                <w:b/>
              </w:rPr>
              <w:t>致電</w:t>
            </w:r>
          </w:p>
        </w:tc>
        <w:tc>
          <w:tcPr>
            <w:tcW w:w="7956" w:type="dxa"/>
          </w:tcPr>
          <w:p w14:paraId="4388F5A2" w14:textId="77777777" w:rsidR="008068B0" w:rsidRPr="00F60F46" w:rsidRDefault="008068B0" w:rsidP="00C7387D">
            <w:pPr>
              <w:autoSpaceDE w:val="0"/>
              <w:autoSpaceDN w:val="0"/>
              <w:spacing w:before="80" w:beforeAutospacing="0" w:after="80" w:afterAutospacing="0"/>
              <w:rPr>
                <w:snapToGrid w:val="0"/>
              </w:rPr>
            </w:pPr>
            <w:r w:rsidRPr="00F60F46">
              <w:rPr>
                <w:rFonts w:hint="eastAsia"/>
                <w:snapToGrid w:val="0"/>
              </w:rPr>
              <w:t xml:space="preserve">1-800-MEDICARE </w:t>
            </w:r>
            <w:r w:rsidRPr="00F60F46">
              <w:rPr>
                <w:rFonts w:hint="eastAsia"/>
                <w:snapToGrid w:val="0"/>
              </w:rPr>
              <w:t>或</w:t>
            </w:r>
            <w:r w:rsidRPr="00F60F46">
              <w:rPr>
                <w:rFonts w:hint="eastAsia"/>
                <w:snapToGrid w:val="0"/>
              </w:rPr>
              <w:t xml:space="preserve"> 1-800-633-4227</w:t>
            </w:r>
          </w:p>
          <w:p w14:paraId="78441C4B" w14:textId="7EA0410F" w:rsidR="008068B0" w:rsidRPr="00F60F46" w:rsidRDefault="008068B0" w:rsidP="00C7387D">
            <w:pPr>
              <w:autoSpaceDE w:val="0"/>
              <w:autoSpaceDN w:val="0"/>
              <w:spacing w:before="80" w:beforeAutospacing="0" w:after="80" w:afterAutospacing="0"/>
              <w:rPr>
                <w:snapToGrid w:val="0"/>
              </w:rPr>
            </w:pPr>
            <w:r w:rsidRPr="00F60F46">
              <w:rPr>
                <w:rFonts w:hint="eastAsia"/>
                <w:snapToGrid w:val="0"/>
              </w:rPr>
              <w:t>撥打此號碼是免費的</w:t>
            </w:r>
            <w:r w:rsidR="009A5603" w:rsidRPr="00F60F46">
              <w:rPr>
                <w:rFonts w:hint="eastAsia"/>
                <w:snapToGrid w:val="0"/>
              </w:rPr>
              <w:t>。</w:t>
            </w:r>
          </w:p>
          <w:p w14:paraId="67FE5E48" w14:textId="6E0D8216" w:rsidR="008068B0" w:rsidRPr="00F60F46" w:rsidRDefault="008068B0" w:rsidP="00C7387D">
            <w:pPr>
              <w:autoSpaceDE w:val="0"/>
              <w:autoSpaceDN w:val="0"/>
              <w:spacing w:before="80" w:beforeAutospacing="0" w:after="80" w:afterAutospacing="0"/>
              <w:rPr>
                <w:rFonts w:ascii="Arial" w:hAnsi="Arial"/>
                <w:snapToGrid w:val="0"/>
              </w:rPr>
            </w:pPr>
            <w:r w:rsidRPr="00F60F46">
              <w:rPr>
                <w:rFonts w:hint="eastAsia"/>
                <w:snapToGrid w:val="0"/>
              </w:rPr>
              <w:t>全天候服務</w:t>
            </w:r>
            <w:r w:rsidR="009A5603" w:rsidRPr="00F60F46">
              <w:rPr>
                <w:rFonts w:hint="eastAsia"/>
                <w:snapToGrid w:val="0"/>
              </w:rPr>
              <w:t>。</w:t>
            </w:r>
          </w:p>
        </w:tc>
      </w:tr>
      <w:tr w:rsidR="008068B0" w:rsidRPr="00F60F46" w14:paraId="63D07346" w14:textId="77777777" w:rsidTr="00A00391">
        <w:trPr>
          <w:cantSplit/>
          <w:jc w:val="center"/>
        </w:trPr>
        <w:tc>
          <w:tcPr>
            <w:tcW w:w="1620" w:type="dxa"/>
          </w:tcPr>
          <w:p w14:paraId="0D465D34" w14:textId="65FEEA81" w:rsidR="008068B0" w:rsidRPr="00F60F46" w:rsidRDefault="008068B0" w:rsidP="00FC6608">
            <w:pPr>
              <w:autoSpaceDE w:val="0"/>
              <w:autoSpaceDN w:val="0"/>
              <w:spacing w:before="80" w:beforeAutospacing="0" w:after="80" w:afterAutospacing="0"/>
              <w:jc w:val="left"/>
              <w:rPr>
                <w:b/>
              </w:rPr>
            </w:pPr>
            <w:r w:rsidRPr="00F60F46">
              <w:rPr>
                <w:rFonts w:hint="eastAsia"/>
                <w:b/>
              </w:rPr>
              <w:lastRenderedPageBreak/>
              <w:t>聽障</w:t>
            </w:r>
            <w:r w:rsidRPr="00F60F46">
              <w:rPr>
                <w:rFonts w:hint="eastAsia"/>
                <w:b/>
              </w:rPr>
              <w:t>/</w:t>
            </w:r>
            <w:r w:rsidR="00FC6608" w:rsidRPr="00F60F46">
              <w:rPr>
                <w:b/>
              </w:rPr>
              <w:br/>
            </w:r>
            <w:r w:rsidRPr="00F60F46">
              <w:rPr>
                <w:rFonts w:hint="eastAsia"/>
                <w:b/>
              </w:rPr>
              <w:t>語障專線</w:t>
            </w:r>
          </w:p>
        </w:tc>
        <w:tc>
          <w:tcPr>
            <w:tcW w:w="7956" w:type="dxa"/>
            <w:tcBorders>
              <w:bottom w:val="single" w:sz="18" w:space="0" w:color="B2B2B2"/>
            </w:tcBorders>
          </w:tcPr>
          <w:p w14:paraId="5F72486A" w14:textId="77777777" w:rsidR="008068B0" w:rsidRPr="00F60F46" w:rsidRDefault="008068B0" w:rsidP="00C7387D">
            <w:pPr>
              <w:autoSpaceDE w:val="0"/>
              <w:autoSpaceDN w:val="0"/>
              <w:spacing w:before="80" w:beforeAutospacing="0" w:after="80" w:afterAutospacing="0"/>
              <w:rPr>
                <w:snapToGrid w:val="0"/>
              </w:rPr>
            </w:pPr>
            <w:r w:rsidRPr="00F60F46">
              <w:rPr>
                <w:rFonts w:hint="eastAsia"/>
                <w:snapToGrid w:val="0"/>
              </w:rPr>
              <w:t>1-877-486-2048</w:t>
            </w:r>
          </w:p>
          <w:p w14:paraId="3E50F103" w14:textId="60DCF5B1" w:rsidR="008068B0" w:rsidRPr="00F60F46" w:rsidRDefault="008068B0" w:rsidP="00C7387D">
            <w:pPr>
              <w:autoSpaceDE w:val="0"/>
              <w:autoSpaceDN w:val="0"/>
              <w:spacing w:before="80" w:beforeAutospacing="0" w:after="80" w:afterAutospacing="0"/>
            </w:pPr>
            <w:r w:rsidRPr="00F60F46">
              <w:rPr>
                <w:rFonts w:hint="eastAsia"/>
              </w:rPr>
              <w:t>撥打此號碼要求使用專用電話設備，並且僅面向聽力或語言有障礙的</w:t>
            </w:r>
            <w:r w:rsidR="00FC6608" w:rsidRPr="00F60F46">
              <w:br/>
            </w:r>
            <w:r w:rsidRPr="00F60F46">
              <w:rPr>
                <w:rFonts w:hint="eastAsia"/>
              </w:rPr>
              <w:t>人士</w:t>
            </w:r>
            <w:r w:rsidR="009A5603" w:rsidRPr="00F60F46">
              <w:rPr>
                <w:rFonts w:hint="eastAsia"/>
              </w:rPr>
              <w:t>。</w:t>
            </w:r>
          </w:p>
          <w:p w14:paraId="423AC626" w14:textId="3D026B4C" w:rsidR="008068B0" w:rsidRPr="00F60F46" w:rsidRDefault="008068B0" w:rsidP="00C7387D">
            <w:pPr>
              <w:autoSpaceDE w:val="0"/>
              <w:autoSpaceDN w:val="0"/>
              <w:spacing w:before="80" w:beforeAutospacing="0" w:after="80" w:afterAutospacing="0"/>
              <w:rPr>
                <w:snapToGrid w:val="0"/>
              </w:rPr>
            </w:pPr>
            <w:r w:rsidRPr="00F60F46">
              <w:rPr>
                <w:rFonts w:hint="eastAsia"/>
              </w:rPr>
              <w:t>撥打此號碼是免費的</w:t>
            </w:r>
            <w:r w:rsidR="009A5603" w:rsidRPr="00F60F46">
              <w:rPr>
                <w:rFonts w:hint="eastAsia"/>
              </w:rPr>
              <w:t>。</w:t>
            </w:r>
          </w:p>
        </w:tc>
      </w:tr>
      <w:tr w:rsidR="00A00391" w:rsidRPr="00F60F46" w14:paraId="362BF8AE" w14:textId="77777777" w:rsidTr="00A00391">
        <w:trPr>
          <w:cantSplit/>
          <w:jc w:val="center"/>
        </w:trPr>
        <w:tc>
          <w:tcPr>
            <w:tcW w:w="1620" w:type="dxa"/>
            <w:vMerge w:val="restart"/>
          </w:tcPr>
          <w:p w14:paraId="4EE32B9B" w14:textId="2721C98A" w:rsidR="00A00391" w:rsidRPr="00F60F46" w:rsidRDefault="00A00391" w:rsidP="00A00391">
            <w:pPr>
              <w:autoSpaceDE w:val="0"/>
              <w:autoSpaceDN w:val="0"/>
              <w:spacing w:before="80" w:beforeAutospacing="0" w:after="80" w:afterAutospacing="0"/>
              <w:rPr>
                <w:b/>
              </w:rPr>
            </w:pPr>
            <w:r w:rsidRPr="00F60F46">
              <w:rPr>
                <w:rFonts w:hint="eastAsia"/>
                <w:b/>
              </w:rPr>
              <w:t>網站</w:t>
            </w:r>
          </w:p>
        </w:tc>
        <w:tc>
          <w:tcPr>
            <w:tcW w:w="7956" w:type="dxa"/>
            <w:tcBorders>
              <w:bottom w:val="nil"/>
            </w:tcBorders>
          </w:tcPr>
          <w:p w14:paraId="7C0CB7B7" w14:textId="66178778" w:rsidR="00A00391" w:rsidRPr="00F60F46" w:rsidRDefault="00BD5C44" w:rsidP="00C7387D">
            <w:pPr>
              <w:autoSpaceDE w:val="0"/>
              <w:autoSpaceDN w:val="0"/>
              <w:spacing w:before="80" w:beforeAutospacing="0" w:after="80" w:afterAutospacing="0"/>
              <w:rPr>
                <w:snapToGrid w:val="0"/>
              </w:rPr>
            </w:pPr>
            <w:hyperlink r:id="rId19" w:tooltip="Medicare 網站 https://www.medicare.gov" w:history="1">
              <w:r w:rsidR="00A00391" w:rsidRPr="00F60F46">
                <w:rPr>
                  <w:rStyle w:val="Hyperlink"/>
                  <w:rFonts w:hint="eastAsia"/>
                </w:rPr>
                <w:t>https://w</w:t>
              </w:r>
              <w:r w:rsidR="00A00391" w:rsidRPr="00F60F46">
                <w:rPr>
                  <w:rStyle w:val="Hyperlink"/>
                  <w:rFonts w:hint="eastAsia"/>
                  <w:snapToGrid w:val="0"/>
                </w:rPr>
                <w:t>w</w:t>
              </w:r>
              <w:r w:rsidR="00A00391" w:rsidRPr="00F60F46">
                <w:rPr>
                  <w:rStyle w:val="Hyperlink"/>
                  <w:rFonts w:hint="eastAsia"/>
                </w:rPr>
                <w:t>w.medicare.gov</w:t>
              </w:r>
            </w:hyperlink>
            <w:r w:rsidR="00A00391" w:rsidRPr="00F60F46">
              <w:rPr>
                <w:rFonts w:hint="eastAsia"/>
              </w:rPr>
              <w:t xml:space="preserve"> </w:t>
            </w:r>
          </w:p>
          <w:p w14:paraId="0EF0E297" w14:textId="106C0FE6" w:rsidR="00A00391" w:rsidRPr="00F60F46" w:rsidRDefault="00A00391" w:rsidP="00C7387D">
            <w:pPr>
              <w:autoSpaceDE w:val="0"/>
              <w:autoSpaceDN w:val="0"/>
              <w:spacing w:before="80" w:beforeAutospacing="0" w:after="80" w:afterAutospacing="0"/>
            </w:pPr>
            <w:r w:rsidRPr="00F60F46">
              <w:rPr>
                <w:rFonts w:hint="eastAsia"/>
              </w:rPr>
              <w:t>這是</w:t>
            </w:r>
            <w:r w:rsidRPr="00F60F46">
              <w:rPr>
                <w:rFonts w:hint="eastAsia"/>
              </w:rPr>
              <w:t xml:space="preserve"> Medicare </w:t>
            </w:r>
            <w:r w:rsidRPr="00F60F46">
              <w:rPr>
                <w:rFonts w:hint="eastAsia"/>
              </w:rPr>
              <w:t>的官方政府網站。它為您提供有關</w:t>
            </w:r>
            <w:r w:rsidRPr="00F60F46">
              <w:rPr>
                <w:rFonts w:hint="eastAsia"/>
              </w:rPr>
              <w:t xml:space="preserve"> Medicare </w:t>
            </w:r>
            <w:r w:rsidRPr="00F60F46">
              <w:rPr>
                <w:rFonts w:hint="eastAsia"/>
              </w:rPr>
              <w:t>和當前</w:t>
            </w:r>
            <w:r w:rsidRPr="00F60F46">
              <w:rPr>
                <w:rFonts w:hint="eastAsia"/>
              </w:rPr>
              <w:t xml:space="preserve"> Medicare </w:t>
            </w:r>
            <w:r w:rsidRPr="00F60F46">
              <w:rPr>
                <w:rFonts w:hint="eastAsia"/>
              </w:rPr>
              <w:t>問題的最新資訊。它也提供有關醫院、療養院、醫師、居家護理機構和透析設施的資訊。它提供了手冊，您可以從電腦直接列印。您也可找到您所在州的</w:t>
            </w:r>
            <w:r w:rsidRPr="00F60F46">
              <w:rPr>
                <w:rFonts w:hint="eastAsia"/>
              </w:rPr>
              <w:t xml:space="preserve"> Medicare </w:t>
            </w:r>
            <w:r w:rsidRPr="00F60F46">
              <w:rPr>
                <w:rFonts w:hint="eastAsia"/>
              </w:rPr>
              <w:t>聯絡資訊。</w:t>
            </w:r>
          </w:p>
          <w:p w14:paraId="4A317F1D" w14:textId="77777777" w:rsidR="00A00391" w:rsidRPr="00F60F46" w:rsidRDefault="00A00391" w:rsidP="00C7387D">
            <w:pPr>
              <w:autoSpaceDE w:val="0"/>
              <w:autoSpaceDN w:val="0"/>
              <w:spacing w:before="80" w:beforeAutospacing="0" w:after="80" w:afterAutospacing="0"/>
            </w:pPr>
            <w:r w:rsidRPr="00F60F46">
              <w:rPr>
                <w:rFonts w:hint="eastAsia"/>
              </w:rPr>
              <w:t xml:space="preserve">Medicare </w:t>
            </w:r>
            <w:r w:rsidRPr="00F60F46">
              <w:rPr>
                <w:rFonts w:hint="eastAsia"/>
              </w:rPr>
              <w:t>網站還包含以下工具，提供有關您的</w:t>
            </w:r>
            <w:r w:rsidRPr="00F60F46">
              <w:rPr>
                <w:rFonts w:hint="eastAsia"/>
              </w:rPr>
              <w:t xml:space="preserve"> Medicare </w:t>
            </w:r>
            <w:r w:rsidRPr="00F60F46">
              <w:rPr>
                <w:rFonts w:hint="eastAsia"/>
              </w:rPr>
              <w:t>資格和註冊選項的詳細資訊：</w:t>
            </w:r>
          </w:p>
          <w:p w14:paraId="67E66794" w14:textId="4354E861" w:rsidR="00A00391" w:rsidRPr="00F60F46" w:rsidRDefault="00A00391" w:rsidP="00C7387D">
            <w:pPr>
              <w:numPr>
                <w:ilvl w:val="0"/>
                <w:numId w:val="21"/>
              </w:numPr>
              <w:autoSpaceDE w:val="0"/>
              <w:autoSpaceDN w:val="0"/>
              <w:spacing w:before="80" w:beforeAutospacing="0" w:after="80" w:afterAutospacing="0"/>
            </w:pPr>
            <w:r w:rsidRPr="00F60F46">
              <w:rPr>
                <w:rFonts w:hint="eastAsia"/>
                <w:b/>
                <w:bCs/>
                <w:color w:val="000000"/>
                <w:szCs w:val="23"/>
              </w:rPr>
              <w:t>Medicare Eligibility Tool</w:t>
            </w:r>
            <w:r w:rsidRPr="00F60F46">
              <w:rPr>
                <w:rFonts w:hint="eastAsia"/>
                <w:b/>
                <w:bCs/>
                <w:color w:val="000000"/>
                <w:szCs w:val="23"/>
              </w:rPr>
              <w:t>：</w:t>
            </w:r>
            <w:r w:rsidRPr="00F60F46">
              <w:rPr>
                <w:rFonts w:hint="eastAsia"/>
                <w:color w:val="000000"/>
                <w:szCs w:val="23"/>
              </w:rPr>
              <w:t>提供</w:t>
            </w:r>
            <w:r w:rsidRPr="00F60F46">
              <w:rPr>
                <w:rFonts w:hint="eastAsia"/>
                <w:color w:val="000000"/>
                <w:szCs w:val="23"/>
              </w:rPr>
              <w:t xml:space="preserve"> Medicare </w:t>
            </w:r>
            <w:r w:rsidRPr="00F60F46">
              <w:rPr>
                <w:rFonts w:hint="eastAsia"/>
                <w:color w:val="000000"/>
                <w:szCs w:val="23"/>
              </w:rPr>
              <w:t>資格狀態資訊。</w:t>
            </w:r>
          </w:p>
          <w:p w14:paraId="0D209620" w14:textId="232ADD22" w:rsidR="00A00391" w:rsidRPr="00F60F46" w:rsidRDefault="00A00391" w:rsidP="00C7387D">
            <w:pPr>
              <w:numPr>
                <w:ilvl w:val="0"/>
                <w:numId w:val="21"/>
              </w:numPr>
              <w:autoSpaceDE w:val="0"/>
              <w:autoSpaceDN w:val="0"/>
              <w:spacing w:before="80" w:beforeAutospacing="0" w:after="80" w:afterAutospacing="0"/>
            </w:pPr>
            <w:r w:rsidRPr="00F60F46">
              <w:rPr>
                <w:rFonts w:hint="eastAsia"/>
                <w:b/>
                <w:bCs/>
                <w:color w:val="000000"/>
                <w:szCs w:val="23"/>
              </w:rPr>
              <w:t>Medicare Plan Finder</w:t>
            </w:r>
            <w:r w:rsidRPr="00F60F46">
              <w:rPr>
                <w:rFonts w:hint="eastAsia"/>
                <w:b/>
                <w:bCs/>
                <w:color w:val="000000"/>
                <w:szCs w:val="23"/>
              </w:rPr>
              <w:t>：</w:t>
            </w:r>
            <w:r w:rsidRPr="00F60F46">
              <w:rPr>
                <w:rFonts w:hint="eastAsia"/>
                <w:color w:val="000000"/>
                <w:szCs w:val="23"/>
              </w:rPr>
              <w:t>提供關於您所在區域中可用</w:t>
            </w:r>
            <w:r w:rsidRPr="00F60F46">
              <w:rPr>
                <w:rFonts w:hint="eastAsia"/>
                <w:color w:val="000000"/>
                <w:szCs w:val="23"/>
              </w:rPr>
              <w:t xml:space="preserve"> Medicare </w:t>
            </w:r>
            <w:r w:rsidRPr="00F60F46">
              <w:rPr>
                <w:rFonts w:hint="eastAsia"/>
                <w:color w:val="000000"/>
                <w:szCs w:val="23"/>
              </w:rPr>
              <w:t>處方藥計劃、</w:t>
            </w:r>
            <w:r w:rsidRPr="00F60F46">
              <w:rPr>
                <w:rFonts w:hint="eastAsia"/>
                <w:color w:val="000000"/>
                <w:szCs w:val="23"/>
              </w:rPr>
              <w:t xml:space="preserve">Medicare </w:t>
            </w:r>
            <w:r w:rsidRPr="00F60F46">
              <w:rPr>
                <w:rFonts w:hint="eastAsia"/>
                <w:color w:val="000000"/>
                <w:szCs w:val="23"/>
              </w:rPr>
              <w:t>保健計劃和</w:t>
            </w:r>
            <w:r w:rsidRPr="00F60F46">
              <w:rPr>
                <w:rFonts w:hint="eastAsia"/>
                <w:color w:val="000000"/>
                <w:szCs w:val="23"/>
              </w:rPr>
              <w:t xml:space="preserve"> Medigap</w:t>
            </w:r>
            <w:r w:rsidRPr="00F60F46">
              <w:rPr>
                <w:rFonts w:hint="eastAsia"/>
                <w:color w:val="000000"/>
                <w:szCs w:val="23"/>
              </w:rPr>
              <w:t>（</w:t>
            </w:r>
            <w:r w:rsidRPr="00F60F46">
              <w:rPr>
                <w:rFonts w:hint="eastAsia"/>
                <w:color w:val="000000"/>
                <w:szCs w:val="23"/>
              </w:rPr>
              <w:t xml:space="preserve">Medicare </w:t>
            </w:r>
            <w:r w:rsidRPr="00F60F46">
              <w:rPr>
                <w:rFonts w:hint="eastAsia"/>
                <w:color w:val="000000"/>
                <w:szCs w:val="23"/>
              </w:rPr>
              <w:t>補充保險）保單的個性化資訊。</w:t>
            </w:r>
            <w:r w:rsidRPr="00F60F46">
              <w:rPr>
                <w:rFonts w:hint="eastAsia"/>
              </w:rPr>
              <w:t>這些工具可為您</w:t>
            </w:r>
            <w:r w:rsidRPr="00F60F46">
              <w:rPr>
                <w:rFonts w:hint="eastAsia"/>
                <w:i/>
              </w:rPr>
              <w:t>估計</w:t>
            </w:r>
            <w:r w:rsidRPr="00F60F46">
              <w:rPr>
                <w:rFonts w:hint="eastAsia"/>
              </w:rPr>
              <w:t>在各個</w:t>
            </w:r>
            <w:r w:rsidRPr="00F60F46">
              <w:rPr>
                <w:rFonts w:hint="eastAsia"/>
              </w:rPr>
              <w:t xml:space="preserve"> Medicare </w:t>
            </w:r>
            <w:r w:rsidRPr="00F60F46">
              <w:rPr>
                <w:rFonts w:hint="eastAsia"/>
              </w:rPr>
              <w:t>計劃中您的自付費用可能是多少。</w:t>
            </w:r>
          </w:p>
        </w:tc>
      </w:tr>
      <w:tr w:rsidR="00A00391" w:rsidRPr="00F60F46" w14:paraId="440EF298" w14:textId="77777777" w:rsidTr="00A00391">
        <w:trPr>
          <w:cantSplit/>
          <w:jc w:val="center"/>
        </w:trPr>
        <w:tc>
          <w:tcPr>
            <w:tcW w:w="1620" w:type="dxa"/>
            <w:vMerge/>
          </w:tcPr>
          <w:p w14:paraId="4FF007BF" w14:textId="07B2B3AB" w:rsidR="00A00391" w:rsidRPr="00F60F46" w:rsidRDefault="00A00391" w:rsidP="00C7387D">
            <w:pPr>
              <w:autoSpaceDE w:val="0"/>
              <w:autoSpaceDN w:val="0"/>
              <w:spacing w:before="80" w:beforeAutospacing="0" w:after="80" w:afterAutospacing="0"/>
              <w:rPr>
                <w:b/>
              </w:rPr>
            </w:pPr>
          </w:p>
        </w:tc>
        <w:tc>
          <w:tcPr>
            <w:tcW w:w="7956" w:type="dxa"/>
            <w:tcBorders>
              <w:top w:val="nil"/>
            </w:tcBorders>
          </w:tcPr>
          <w:p w14:paraId="466610BD" w14:textId="48438D63" w:rsidR="00A00391" w:rsidRPr="00F60F46" w:rsidRDefault="00A00391" w:rsidP="00C7387D">
            <w:pPr>
              <w:autoSpaceDE w:val="0"/>
              <w:autoSpaceDN w:val="0"/>
              <w:spacing w:before="80" w:beforeAutospacing="0" w:after="80" w:afterAutospacing="0"/>
            </w:pPr>
            <w:r w:rsidRPr="00F60F46">
              <w:rPr>
                <w:rFonts w:hint="eastAsia"/>
              </w:rPr>
              <w:t>您也可使用網站將您對</w:t>
            </w:r>
            <w:r w:rsidRPr="00F60F46">
              <w:rPr>
                <w:rFonts w:hint="eastAsia"/>
              </w:rPr>
              <w:t xml:space="preserve"> </w:t>
            </w:r>
            <w:r w:rsidRPr="00F60F46">
              <w:rPr>
                <w:rFonts w:hint="eastAsia"/>
                <w:i/>
                <w:color w:val="0000FF"/>
              </w:rPr>
              <w:t>[insert 2019 plan name]</w:t>
            </w:r>
            <w:r w:rsidRPr="00F60F46">
              <w:rPr>
                <w:rFonts w:hint="eastAsia"/>
              </w:rPr>
              <w:t xml:space="preserve"> </w:t>
            </w:r>
            <w:r w:rsidRPr="00F60F46">
              <w:rPr>
                <w:rFonts w:hint="eastAsia"/>
              </w:rPr>
              <w:t>的任何投訴告訴</w:t>
            </w:r>
            <w:r w:rsidRPr="00F60F46">
              <w:rPr>
                <w:rFonts w:hint="eastAsia"/>
              </w:rPr>
              <w:t xml:space="preserve"> Medicare</w:t>
            </w:r>
            <w:r w:rsidRPr="00F60F46">
              <w:rPr>
                <w:rFonts w:hint="eastAsia"/>
              </w:rPr>
              <w:t>：</w:t>
            </w:r>
          </w:p>
          <w:p w14:paraId="549D0125" w14:textId="10C7B673" w:rsidR="00A00391" w:rsidRPr="00F60F46" w:rsidRDefault="00A00391" w:rsidP="00FC6608">
            <w:pPr>
              <w:numPr>
                <w:ilvl w:val="0"/>
                <w:numId w:val="21"/>
              </w:numPr>
              <w:wordWrap w:val="0"/>
              <w:autoSpaceDE w:val="0"/>
              <w:autoSpaceDN w:val="0"/>
              <w:spacing w:before="80" w:beforeAutospacing="0" w:after="80" w:afterAutospacing="0"/>
              <w:ind w:left="714" w:hanging="357"/>
            </w:pPr>
            <w:r w:rsidRPr="00F60F46">
              <w:rPr>
                <w:rFonts w:hint="eastAsia"/>
                <w:b/>
                <w:bCs/>
                <w:color w:val="000000"/>
                <w:szCs w:val="23"/>
              </w:rPr>
              <w:t>將您的投訴告訴</w:t>
            </w:r>
            <w:r w:rsidRPr="00F60F46">
              <w:rPr>
                <w:rFonts w:hint="eastAsia"/>
                <w:b/>
                <w:bCs/>
                <w:color w:val="000000"/>
                <w:szCs w:val="23"/>
              </w:rPr>
              <w:t xml:space="preserve"> Medicare</w:t>
            </w:r>
            <w:r w:rsidRPr="00F60F46">
              <w:rPr>
                <w:rFonts w:hint="eastAsia"/>
                <w:b/>
                <w:bCs/>
                <w:color w:val="000000"/>
                <w:szCs w:val="23"/>
              </w:rPr>
              <w:t>：</w:t>
            </w:r>
            <w:r w:rsidRPr="00F60F46">
              <w:rPr>
                <w:rFonts w:hint="eastAsia"/>
              </w:rPr>
              <w:t>您可直接向</w:t>
            </w:r>
            <w:r w:rsidRPr="00F60F46">
              <w:rPr>
                <w:rFonts w:hint="eastAsia"/>
              </w:rPr>
              <w:t xml:space="preserve"> Medicare </w:t>
            </w:r>
            <w:r w:rsidRPr="00F60F46">
              <w:rPr>
                <w:rFonts w:hint="eastAsia"/>
              </w:rPr>
              <w:t>提出有關</w:t>
            </w:r>
            <w:r w:rsidRPr="00F60F46">
              <w:rPr>
                <w:rFonts w:hint="eastAsia"/>
              </w:rPr>
              <w:t xml:space="preserve"> </w:t>
            </w:r>
            <w:r w:rsidRPr="00F60F46">
              <w:rPr>
                <w:rFonts w:hint="eastAsia"/>
                <w:i/>
                <w:color w:val="0000FF"/>
              </w:rPr>
              <w:t xml:space="preserve">[insert </w:t>
            </w:r>
            <w:r w:rsidRPr="00F60F46">
              <w:rPr>
                <w:i/>
                <w:color w:val="0000FF"/>
              </w:rPr>
              <w:br/>
            </w:r>
            <w:r w:rsidRPr="00F60F46">
              <w:rPr>
                <w:rFonts w:hint="eastAsia"/>
                <w:i/>
                <w:color w:val="0000FF"/>
              </w:rPr>
              <w:t>2019 plan name]</w:t>
            </w:r>
            <w:r w:rsidRPr="00F60F46">
              <w:rPr>
                <w:rFonts w:hint="eastAsia"/>
              </w:rPr>
              <w:t xml:space="preserve"> </w:t>
            </w:r>
            <w:r w:rsidRPr="00F60F46">
              <w:rPr>
                <w:rFonts w:hint="eastAsia"/>
              </w:rPr>
              <w:t>的投訴。若要向</w:t>
            </w:r>
            <w:r w:rsidRPr="00F60F46">
              <w:rPr>
                <w:rFonts w:hint="eastAsia"/>
              </w:rPr>
              <w:t xml:space="preserve"> Medicare </w:t>
            </w:r>
            <w:r w:rsidRPr="00F60F46">
              <w:rPr>
                <w:rFonts w:hint="eastAsia"/>
              </w:rPr>
              <w:t>提交投訴，請瀏覽</w:t>
            </w:r>
            <w:r w:rsidRPr="00F60F46">
              <w:rPr>
                <w:rFonts w:hint="eastAsia"/>
              </w:rPr>
              <w:t xml:space="preserve"> </w:t>
            </w:r>
            <w:r w:rsidRPr="00F60F46">
              <w:br/>
            </w:r>
            <w:hyperlink r:id="rId20" w:history="1">
              <w:r w:rsidRPr="00F60F46">
                <w:rPr>
                  <w:rStyle w:val="Hyperlink"/>
                  <w:rFonts w:hint="eastAsia"/>
                </w:rPr>
                <w:t>https://www.medicare.gov/MedicareComplaintForm/home.aspx</w:t>
              </w:r>
            </w:hyperlink>
            <w:r w:rsidRPr="00F60F46">
              <w:rPr>
                <w:rFonts w:hint="eastAsia"/>
              </w:rPr>
              <w:t>。</w:t>
            </w:r>
            <w:r w:rsidRPr="00F60F46">
              <w:br/>
            </w:r>
            <w:r w:rsidRPr="00F60F46">
              <w:rPr>
                <w:rFonts w:hint="eastAsia"/>
              </w:rPr>
              <w:t xml:space="preserve">Medicare </w:t>
            </w:r>
            <w:r w:rsidRPr="00F60F46">
              <w:rPr>
                <w:rFonts w:hint="eastAsia"/>
              </w:rPr>
              <w:t>會認真對待您的投訴，並且會運用這些資訊協助改進</w:t>
            </w:r>
            <w:r w:rsidRPr="00F60F46">
              <w:rPr>
                <w:rFonts w:hint="eastAsia"/>
              </w:rPr>
              <w:t xml:space="preserve"> </w:t>
            </w:r>
            <w:r w:rsidRPr="00F60F46">
              <w:br/>
            </w:r>
            <w:r w:rsidRPr="00F60F46">
              <w:rPr>
                <w:rFonts w:hint="eastAsia"/>
              </w:rPr>
              <w:t xml:space="preserve">Medicare </w:t>
            </w:r>
            <w:r w:rsidRPr="00F60F46">
              <w:rPr>
                <w:rFonts w:hint="eastAsia"/>
              </w:rPr>
              <w:t>計劃的品質。</w:t>
            </w:r>
          </w:p>
          <w:p w14:paraId="2641C428" w14:textId="7CF63AE8" w:rsidR="00A00391" w:rsidRPr="00F60F46" w:rsidRDefault="00A00391" w:rsidP="0013744E">
            <w:pPr>
              <w:autoSpaceDE w:val="0"/>
              <w:autoSpaceDN w:val="0"/>
              <w:spacing w:before="80" w:beforeAutospacing="0" w:after="80" w:afterAutospacing="0"/>
            </w:pPr>
            <w:r w:rsidRPr="00F60F46">
              <w:rPr>
                <w:rFonts w:hint="eastAsia"/>
              </w:rPr>
              <w:t>如果您沒有電腦，您當地的圖書館或長者中心可能有電腦，他們可以幫您瀏覽此網站。或者，您也可以致電</w:t>
            </w:r>
            <w:r w:rsidRPr="00F60F46">
              <w:rPr>
                <w:rFonts w:hint="eastAsia"/>
              </w:rPr>
              <w:t xml:space="preserve"> Medicare</w:t>
            </w:r>
            <w:r w:rsidR="00C504C5" w:rsidRPr="00F60F46">
              <w:rPr>
                <w:rFonts w:hint="eastAsia"/>
              </w:rPr>
              <w:t>，</w:t>
            </w:r>
            <w:r w:rsidRPr="00F60F46">
              <w:rPr>
                <w:rFonts w:hint="eastAsia"/>
              </w:rPr>
              <w:t>告知您想查找的資訊。</w:t>
            </w:r>
            <w:r w:rsidRPr="00F60F46">
              <w:br/>
            </w:r>
            <w:r w:rsidRPr="00F60F46">
              <w:rPr>
                <w:rFonts w:hint="eastAsia"/>
              </w:rPr>
              <w:t>他們會在網站上查找資訊、列印出來並寄送給您。（您可隨時致電</w:t>
            </w:r>
            <w:r w:rsidRPr="00F60F46">
              <w:rPr>
                <w:rFonts w:hint="eastAsia"/>
              </w:rPr>
              <w:t xml:space="preserve"> </w:t>
            </w:r>
            <w:r w:rsidR="00BF40BB">
              <w:br/>
            </w:r>
            <w:r w:rsidRPr="00F60F46">
              <w:rPr>
                <w:rFonts w:hint="eastAsia"/>
              </w:rPr>
              <w:t xml:space="preserve">1-800-MEDICARE </w:t>
            </w:r>
            <w:r w:rsidRPr="00F60F46">
              <w:rPr>
                <w:rFonts w:hint="eastAsia"/>
                <w:snapToGrid w:val="0"/>
              </w:rPr>
              <w:t xml:space="preserve">(1-800-633-4227) </w:t>
            </w:r>
            <w:r w:rsidRPr="00F60F46">
              <w:rPr>
                <w:rFonts w:hint="eastAsia"/>
                <w:snapToGrid w:val="0"/>
              </w:rPr>
              <w:t>聯絡</w:t>
            </w:r>
            <w:r w:rsidRPr="00F60F46">
              <w:rPr>
                <w:rFonts w:hint="eastAsia"/>
                <w:snapToGrid w:val="0"/>
              </w:rPr>
              <w:t xml:space="preserve"> Medicare</w:t>
            </w:r>
            <w:r w:rsidRPr="00F60F46">
              <w:rPr>
                <w:rFonts w:hint="eastAsia"/>
                <w:snapToGrid w:val="0"/>
              </w:rPr>
              <w:t>。聽障和語障人士可致電</w:t>
            </w:r>
            <w:r w:rsidRPr="00F60F46">
              <w:rPr>
                <w:rFonts w:hint="eastAsia"/>
                <w:snapToGrid w:val="0"/>
              </w:rPr>
              <w:t xml:space="preserve"> 1-877-486-2048</w:t>
            </w:r>
            <w:r w:rsidRPr="00F60F46">
              <w:rPr>
                <w:rFonts w:hint="eastAsia"/>
                <w:snapToGrid w:val="0"/>
              </w:rPr>
              <w:t>。）</w:t>
            </w:r>
          </w:p>
        </w:tc>
      </w:tr>
    </w:tbl>
    <w:p w14:paraId="0C7D96AD" w14:textId="429E307D" w:rsidR="00675612" w:rsidRPr="003F5E82" w:rsidRDefault="00675612" w:rsidP="003F5E82">
      <w:pPr>
        <w:pStyle w:val="Heading3"/>
        <w:pageBreakBefore/>
        <w:autoSpaceDE w:val="0"/>
        <w:autoSpaceDN w:val="0"/>
        <w:jc w:val="left"/>
      </w:pPr>
      <w:bookmarkStart w:id="537" w:name="_Toc109315056"/>
      <w:bookmarkStart w:id="538" w:name="_Toc228558940"/>
      <w:bookmarkStart w:id="539" w:name="_Toc472672427"/>
      <w:bookmarkStart w:id="540" w:name="_Toc517856560"/>
      <w:bookmarkStart w:id="541" w:name="_Toc517856743"/>
      <w:bookmarkStart w:id="542" w:name="_Toc517856926"/>
      <w:bookmarkStart w:id="543" w:name="_Toc517857109"/>
      <w:bookmarkStart w:id="544" w:name="_Toc517857292"/>
      <w:bookmarkStart w:id="545" w:name="_Toc517857475"/>
      <w:bookmarkStart w:id="546" w:name="_Toc517857658"/>
      <w:bookmarkStart w:id="547" w:name="_Toc517857841"/>
      <w:bookmarkStart w:id="548" w:name="_Toc517858024"/>
      <w:bookmarkStart w:id="549" w:name="_Toc518915573"/>
      <w:r w:rsidRPr="00F60F46">
        <w:rPr>
          <w:rFonts w:hint="eastAsia"/>
        </w:rPr>
        <w:lastRenderedPageBreak/>
        <w:t>第</w:t>
      </w:r>
      <w:r w:rsidRPr="00F60F46">
        <w:rPr>
          <w:rFonts w:hint="eastAsia"/>
        </w:rPr>
        <w:t xml:space="preserve"> 3 </w:t>
      </w:r>
      <w:r w:rsidRPr="00F60F46">
        <w:rPr>
          <w:rFonts w:hint="eastAsia"/>
        </w:rPr>
        <w:t>節</w:t>
      </w:r>
      <w:r w:rsidRPr="00F60F46">
        <w:rPr>
          <w:rFonts w:hint="eastAsia"/>
        </w:rPr>
        <w:tab/>
      </w:r>
      <w:r w:rsidRPr="00F60F46">
        <w:rPr>
          <w:rFonts w:hint="eastAsia"/>
        </w:rPr>
        <w:t>州健康保險援助計劃</w:t>
      </w:r>
      <w:r w:rsidR="003F5E82">
        <w:br/>
      </w:r>
      <w:r w:rsidRPr="003F5E82">
        <w:rPr>
          <w:rFonts w:hint="eastAsia"/>
          <w:b w:val="0"/>
        </w:rPr>
        <w:t>（關於</w:t>
      </w:r>
      <w:r w:rsidRPr="003F5E82">
        <w:rPr>
          <w:rFonts w:hint="eastAsia"/>
          <w:b w:val="0"/>
        </w:rPr>
        <w:t xml:space="preserve"> Medicare </w:t>
      </w:r>
      <w:r w:rsidRPr="003F5E82">
        <w:rPr>
          <w:rFonts w:hint="eastAsia"/>
          <w:b w:val="0"/>
        </w:rPr>
        <w:t>的問題，免費為您提供回答、資訊和</w:t>
      </w:r>
      <w:r w:rsidR="003F5E82">
        <w:rPr>
          <w:b w:val="0"/>
        </w:rPr>
        <w:br/>
      </w:r>
      <w:r w:rsidRPr="003F5E82">
        <w:rPr>
          <w:rFonts w:hint="eastAsia"/>
          <w:b w:val="0"/>
        </w:rPr>
        <w:t>幫助）</w:t>
      </w:r>
      <w:bookmarkEnd w:id="537"/>
      <w:bookmarkEnd w:id="538"/>
      <w:bookmarkEnd w:id="539"/>
      <w:bookmarkEnd w:id="540"/>
      <w:bookmarkEnd w:id="541"/>
      <w:bookmarkEnd w:id="542"/>
      <w:bookmarkEnd w:id="543"/>
      <w:bookmarkEnd w:id="544"/>
      <w:bookmarkEnd w:id="545"/>
      <w:bookmarkEnd w:id="546"/>
      <w:bookmarkEnd w:id="547"/>
      <w:bookmarkEnd w:id="548"/>
      <w:bookmarkEnd w:id="549"/>
    </w:p>
    <w:p w14:paraId="037C0CE2" w14:textId="77777777" w:rsidR="00A00391" w:rsidRPr="00F60F46" w:rsidRDefault="00A00391" w:rsidP="00A00391">
      <w:pPr>
        <w:pStyle w:val="15paragraphafter15ptheading"/>
        <w:ind w:right="270"/>
        <w:rPr>
          <w:i/>
          <w:color w:val="0000FF"/>
          <w:sz w:val="24"/>
        </w:rPr>
      </w:pPr>
      <w:r w:rsidRPr="00F60F46">
        <w:rPr>
          <w:i/>
          <w:color w:val="0000FF"/>
          <w:sz w:val="24"/>
        </w:rPr>
        <w:t xml:space="preserve">[Organizations offering plans in multiple states: </w:t>
      </w:r>
      <w:r w:rsidRPr="00F60F46">
        <w:rPr>
          <w:i/>
          <w:color w:val="0000FF"/>
          <w:sz w:val="24"/>
          <w:szCs w:val="24"/>
        </w:rPr>
        <w:t>Revise the second and third paragraphs in this section to use the generic name (“State Health Insurance Assistance Program” or “SHIP”), and include a list of names, phone numbers, and addresses for all SHIPs in your service area. Plans have the option of including a separate exhibit to list information for all states in which the plan is filed, and should make reference to that exhibit below.</w:t>
      </w:r>
      <w:r w:rsidRPr="00F60F46">
        <w:rPr>
          <w:i/>
          <w:color w:val="0000FF"/>
          <w:sz w:val="24"/>
        </w:rPr>
        <w:t>]</w:t>
      </w:r>
    </w:p>
    <w:p w14:paraId="23E3EBB5" w14:textId="37D4DACF" w:rsidR="00675612" w:rsidRPr="00F60F46" w:rsidRDefault="00675612" w:rsidP="00C7387D">
      <w:pPr>
        <w:pStyle w:val="15paragraphafter15ptheading"/>
        <w:autoSpaceDE w:val="0"/>
        <w:autoSpaceDN w:val="0"/>
        <w:rPr>
          <w:sz w:val="24"/>
        </w:rPr>
      </w:pPr>
      <w:r w:rsidRPr="00F60F46">
        <w:rPr>
          <w:rFonts w:hint="eastAsia"/>
          <w:sz w:val="24"/>
        </w:rPr>
        <w:t>州健康保險援助計劃</w:t>
      </w:r>
      <w:r w:rsidRPr="00F60F46">
        <w:rPr>
          <w:rFonts w:hint="eastAsia"/>
          <w:sz w:val="24"/>
        </w:rPr>
        <w:t xml:space="preserve"> (SHIP) </w:t>
      </w:r>
      <w:r w:rsidRPr="00F60F46">
        <w:rPr>
          <w:rFonts w:hint="eastAsia"/>
          <w:sz w:val="24"/>
        </w:rPr>
        <w:t>是一項政府計劃，在每個州都有受過專業訓練的顧問</w:t>
      </w:r>
      <w:r w:rsidR="009A5603" w:rsidRPr="00F60F46">
        <w:rPr>
          <w:rFonts w:hint="eastAsia"/>
          <w:sz w:val="24"/>
        </w:rPr>
        <w:t>。</w:t>
      </w:r>
      <w:r w:rsidRPr="00F60F46">
        <w:rPr>
          <w:rFonts w:hint="eastAsia"/>
          <w:i/>
          <w:color w:val="0000FF"/>
          <w:sz w:val="24"/>
        </w:rPr>
        <w:t>[Multiple-state plans inserting information in an exhibit, replace rest of this paragraph with a sentence referencing the exhibit where members will find SHIP information.]</w:t>
      </w:r>
      <w:r w:rsidR="00A00391" w:rsidRPr="00F60F46">
        <w:rPr>
          <w:i/>
          <w:color w:val="0000FF"/>
          <w:sz w:val="24"/>
        </w:rPr>
        <w:t xml:space="preserve"> </w:t>
      </w:r>
      <w:r w:rsidRPr="00F60F46">
        <w:rPr>
          <w:rFonts w:hint="eastAsia"/>
          <w:color w:val="0000FF"/>
          <w:sz w:val="24"/>
        </w:rPr>
        <w:t>[</w:t>
      </w:r>
      <w:r w:rsidRPr="00F60F46">
        <w:rPr>
          <w:rFonts w:hint="eastAsia"/>
          <w:i/>
          <w:color w:val="0000FF"/>
          <w:sz w:val="24"/>
        </w:rPr>
        <w:t>Multiple-state plans inserting information in the EOC add</w:t>
      </w:r>
      <w:r w:rsidR="00154D4C" w:rsidRPr="00F60F46">
        <w:rPr>
          <w:rFonts w:hint="eastAsia"/>
          <w:i/>
          <w:color w:val="0000FF"/>
          <w:sz w:val="24"/>
        </w:rPr>
        <w:t xml:space="preserve">: </w:t>
      </w:r>
      <w:r w:rsidRPr="00F60F46">
        <w:rPr>
          <w:rFonts w:hint="eastAsia"/>
          <w:color w:val="0000FF"/>
          <w:sz w:val="24"/>
        </w:rPr>
        <w:t>以下是我們提供服務的每個州的州健康保險援助計劃清單：</w:t>
      </w:r>
      <w:r w:rsidRPr="00F60F46">
        <w:rPr>
          <w:rFonts w:hint="eastAsia"/>
          <w:color w:val="0000FF"/>
          <w:sz w:val="24"/>
        </w:rPr>
        <w:t>]</w:t>
      </w:r>
      <w:r w:rsidRPr="00F60F46">
        <w:rPr>
          <w:rFonts w:hint="eastAsia"/>
          <w:sz w:val="24"/>
        </w:rPr>
        <w:t xml:space="preserve"> </w:t>
      </w:r>
      <w:r w:rsidRPr="00F60F46">
        <w:rPr>
          <w:rFonts w:hint="eastAsia"/>
          <w:i/>
          <w:color w:val="0000FF"/>
          <w:sz w:val="24"/>
        </w:rPr>
        <w:t>[Multiple-state plans inserting information in the EOC use bullets for the following sentence, inserting separate bullets for each state.]</w:t>
      </w:r>
      <w:r w:rsidRPr="00F60F46">
        <w:rPr>
          <w:rFonts w:hint="eastAsia"/>
          <w:sz w:val="24"/>
        </w:rPr>
        <w:t>在</w:t>
      </w:r>
      <w:r w:rsidRPr="00F60F46">
        <w:rPr>
          <w:rFonts w:hint="eastAsia"/>
          <w:sz w:val="24"/>
        </w:rPr>
        <w:t xml:space="preserve"> </w:t>
      </w:r>
      <w:r w:rsidRPr="00F60F46">
        <w:rPr>
          <w:rFonts w:hint="eastAsia"/>
          <w:i/>
          <w:color w:val="0000FF"/>
          <w:sz w:val="24"/>
        </w:rPr>
        <w:t>[insert state]</w:t>
      </w:r>
      <w:r w:rsidRPr="00F60F46">
        <w:rPr>
          <w:rFonts w:hint="eastAsia"/>
          <w:sz w:val="24"/>
        </w:rPr>
        <w:t>，</w:t>
      </w:r>
      <w:r w:rsidRPr="00F60F46">
        <w:rPr>
          <w:rFonts w:hint="eastAsia"/>
          <w:sz w:val="24"/>
        </w:rPr>
        <w:t xml:space="preserve">SHIP </w:t>
      </w:r>
      <w:r w:rsidRPr="00F60F46">
        <w:rPr>
          <w:rFonts w:hint="eastAsia"/>
          <w:sz w:val="24"/>
        </w:rPr>
        <w:t>被稱為</w:t>
      </w:r>
      <w:r w:rsidRPr="00F60F46">
        <w:rPr>
          <w:rFonts w:hint="eastAsia"/>
          <w:sz w:val="24"/>
        </w:rPr>
        <w:t xml:space="preserve"> </w:t>
      </w:r>
      <w:r w:rsidRPr="00F60F46">
        <w:rPr>
          <w:rFonts w:hint="eastAsia"/>
          <w:i/>
          <w:color w:val="0000FF"/>
          <w:sz w:val="24"/>
        </w:rPr>
        <w:t>[insert state-specific SHIP name]</w:t>
      </w:r>
      <w:r w:rsidR="009A5603" w:rsidRPr="00F60F46">
        <w:rPr>
          <w:rFonts w:hint="eastAsia"/>
          <w:sz w:val="24"/>
        </w:rPr>
        <w:t>。</w:t>
      </w:r>
    </w:p>
    <w:p w14:paraId="79D63A52" w14:textId="3A58DE40" w:rsidR="00675612" w:rsidRPr="00F60F46" w:rsidRDefault="00675612" w:rsidP="00C7387D">
      <w:pPr>
        <w:pStyle w:val="15paragraphafter15ptheading"/>
        <w:autoSpaceDE w:val="0"/>
        <w:autoSpaceDN w:val="0"/>
        <w:rPr>
          <w:sz w:val="24"/>
        </w:rPr>
      </w:pPr>
      <w:r w:rsidRPr="00F60F46">
        <w:rPr>
          <w:rFonts w:hint="eastAsia"/>
          <w:i/>
          <w:color w:val="0000FF"/>
          <w:sz w:val="24"/>
        </w:rPr>
        <w:t>[Insert state-specific SHIP name]</w:t>
      </w:r>
      <w:r w:rsidRPr="00F60F46">
        <w:rPr>
          <w:rFonts w:hint="eastAsia"/>
          <w:sz w:val="24"/>
        </w:rPr>
        <w:t xml:space="preserve"> </w:t>
      </w:r>
      <w:r w:rsidRPr="00F60F46">
        <w:rPr>
          <w:rFonts w:hint="eastAsia"/>
          <w:sz w:val="24"/>
        </w:rPr>
        <w:t>是獨立的計劃（它與任何保險公司或保健計劃都沒有關係）</w:t>
      </w:r>
      <w:r w:rsidR="009A5603" w:rsidRPr="00F60F46">
        <w:rPr>
          <w:rFonts w:hint="eastAsia"/>
          <w:sz w:val="24"/>
        </w:rPr>
        <w:t>。</w:t>
      </w:r>
      <w:r w:rsidRPr="00F60F46">
        <w:rPr>
          <w:rFonts w:hint="eastAsia"/>
          <w:sz w:val="24"/>
        </w:rPr>
        <w:t>它是一個由聯邦政府出資為</w:t>
      </w:r>
      <w:r w:rsidRPr="00F60F46">
        <w:rPr>
          <w:rFonts w:hint="eastAsia"/>
          <w:sz w:val="24"/>
        </w:rPr>
        <w:t xml:space="preserve"> Medicare </w:t>
      </w:r>
      <w:r w:rsidRPr="00F60F46">
        <w:rPr>
          <w:rFonts w:hint="eastAsia"/>
          <w:sz w:val="24"/>
        </w:rPr>
        <w:t>受保人提供本地免費健康保險諮詢的州</w:t>
      </w:r>
      <w:r w:rsidR="00A00391" w:rsidRPr="00F60F46">
        <w:rPr>
          <w:sz w:val="24"/>
        </w:rPr>
        <w:br/>
      </w:r>
      <w:r w:rsidRPr="00F60F46">
        <w:rPr>
          <w:rFonts w:hint="eastAsia"/>
          <w:sz w:val="24"/>
        </w:rPr>
        <w:t>計劃</w:t>
      </w:r>
      <w:r w:rsidR="009A5603" w:rsidRPr="00F60F46">
        <w:rPr>
          <w:rFonts w:hint="eastAsia"/>
          <w:sz w:val="24"/>
        </w:rPr>
        <w:t>。</w:t>
      </w:r>
    </w:p>
    <w:p w14:paraId="2A884524" w14:textId="63BF98E9" w:rsidR="00675612" w:rsidRPr="00F60F46" w:rsidRDefault="00675612" w:rsidP="00C7387D">
      <w:pPr>
        <w:pStyle w:val="15paragraphafter15ptheading"/>
        <w:autoSpaceDE w:val="0"/>
        <w:autoSpaceDN w:val="0"/>
        <w:rPr>
          <w:sz w:val="24"/>
        </w:rPr>
      </w:pPr>
      <w:r w:rsidRPr="00F60F46">
        <w:rPr>
          <w:rFonts w:hint="eastAsia"/>
          <w:i/>
          <w:color w:val="0000FF"/>
          <w:sz w:val="24"/>
        </w:rPr>
        <w:t>[Insert state-specific SHIP name]</w:t>
      </w:r>
      <w:r w:rsidRPr="00F60F46">
        <w:rPr>
          <w:rFonts w:hint="eastAsia"/>
          <w:sz w:val="24"/>
        </w:rPr>
        <w:t xml:space="preserve"> </w:t>
      </w:r>
      <w:r w:rsidRPr="00F60F46">
        <w:rPr>
          <w:rFonts w:hint="eastAsia"/>
          <w:sz w:val="24"/>
        </w:rPr>
        <w:t>顧問可以幫助您解決</w:t>
      </w:r>
      <w:r w:rsidRPr="00F60F46">
        <w:rPr>
          <w:rFonts w:hint="eastAsia"/>
          <w:sz w:val="24"/>
        </w:rPr>
        <w:t xml:space="preserve"> Medicare </w:t>
      </w:r>
      <w:r w:rsidRPr="00F60F46">
        <w:rPr>
          <w:rFonts w:hint="eastAsia"/>
          <w:sz w:val="24"/>
        </w:rPr>
        <w:t>方面的疑問或問題</w:t>
      </w:r>
      <w:r w:rsidR="009A5603" w:rsidRPr="00F60F46">
        <w:rPr>
          <w:rFonts w:hint="eastAsia"/>
          <w:sz w:val="24"/>
        </w:rPr>
        <w:t>。</w:t>
      </w:r>
      <w:r w:rsidRPr="00F60F46">
        <w:rPr>
          <w:rFonts w:hint="eastAsia"/>
          <w:sz w:val="24"/>
        </w:rPr>
        <w:t>他們可以幫您瞭解您的</w:t>
      </w:r>
      <w:r w:rsidRPr="00F60F46">
        <w:rPr>
          <w:rFonts w:hint="eastAsia"/>
          <w:sz w:val="24"/>
        </w:rPr>
        <w:t xml:space="preserve"> Medicare </w:t>
      </w:r>
      <w:r w:rsidRPr="00F60F46">
        <w:rPr>
          <w:rFonts w:hint="eastAsia"/>
          <w:sz w:val="24"/>
        </w:rPr>
        <w:t>權利，幫您就您的醫療護理或治療進行投訴，並幫您解決與您的</w:t>
      </w:r>
      <w:r w:rsidRPr="00F60F46">
        <w:rPr>
          <w:rFonts w:hint="eastAsia"/>
          <w:sz w:val="24"/>
        </w:rPr>
        <w:t xml:space="preserve"> Medicare </w:t>
      </w:r>
      <w:r w:rsidRPr="00F60F46">
        <w:rPr>
          <w:rFonts w:hint="eastAsia"/>
          <w:sz w:val="24"/>
        </w:rPr>
        <w:t>賬單有關的問題</w:t>
      </w:r>
      <w:r w:rsidR="009A5603" w:rsidRPr="00F60F46">
        <w:rPr>
          <w:rFonts w:hint="eastAsia"/>
          <w:sz w:val="24"/>
        </w:rPr>
        <w:t>。</w:t>
      </w:r>
      <w:r w:rsidRPr="00F60F46">
        <w:rPr>
          <w:rFonts w:hint="eastAsia"/>
          <w:i/>
          <w:color w:val="0000FF"/>
          <w:sz w:val="24"/>
        </w:rPr>
        <w:t>[Insert state-specific SHIP name]</w:t>
      </w:r>
      <w:r w:rsidRPr="00F60F46">
        <w:rPr>
          <w:rFonts w:hint="eastAsia"/>
          <w:sz w:val="24"/>
        </w:rPr>
        <w:t xml:space="preserve"> </w:t>
      </w:r>
      <w:r w:rsidRPr="00F60F46">
        <w:rPr>
          <w:rFonts w:hint="eastAsia"/>
          <w:sz w:val="24"/>
        </w:rPr>
        <w:t>顧問還可以幫助您瞭解您的</w:t>
      </w:r>
      <w:r w:rsidRPr="00F60F46">
        <w:rPr>
          <w:rFonts w:hint="eastAsia"/>
          <w:sz w:val="24"/>
        </w:rPr>
        <w:t xml:space="preserve"> Medicare </w:t>
      </w:r>
      <w:r w:rsidRPr="00F60F46">
        <w:rPr>
          <w:rFonts w:hint="eastAsia"/>
          <w:sz w:val="24"/>
        </w:rPr>
        <w:t>計劃選擇並回答有關轉換計劃的問題</w:t>
      </w:r>
      <w:r w:rsidR="009A5603" w:rsidRPr="00F60F46">
        <w:rPr>
          <w:rFonts w:hint="eastAsia"/>
          <w:sz w:val="24"/>
        </w:rPr>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8068B0" w:rsidRPr="00F60F46" w14:paraId="5BB0BD7F" w14:textId="77777777" w:rsidTr="0062669A">
        <w:trPr>
          <w:cantSplit/>
          <w:tblHeader/>
          <w:jc w:val="center"/>
        </w:trPr>
        <w:tc>
          <w:tcPr>
            <w:tcW w:w="2268" w:type="dxa"/>
            <w:shd w:val="clear" w:color="auto" w:fill="D9D9D9"/>
          </w:tcPr>
          <w:p w14:paraId="48D1388A" w14:textId="77777777" w:rsidR="008068B0" w:rsidRPr="00F60F46" w:rsidRDefault="008068B0" w:rsidP="00C7387D">
            <w:pPr>
              <w:pStyle w:val="MethodChartHeading"/>
              <w:autoSpaceDE w:val="0"/>
              <w:autoSpaceDN w:val="0"/>
            </w:pPr>
            <w:r w:rsidRPr="00F60F46">
              <w:rPr>
                <w:rFonts w:hint="eastAsia"/>
              </w:rPr>
              <w:t>方法</w:t>
            </w:r>
          </w:p>
        </w:tc>
        <w:tc>
          <w:tcPr>
            <w:tcW w:w="7308" w:type="dxa"/>
            <w:shd w:val="clear" w:color="auto" w:fill="D9D9D9"/>
          </w:tcPr>
          <w:p w14:paraId="1D72E465" w14:textId="310AE74E" w:rsidR="008068B0" w:rsidRPr="00F60F46" w:rsidRDefault="00815F7E" w:rsidP="00C7387D">
            <w:pPr>
              <w:pStyle w:val="MethodChartHeading"/>
              <w:autoSpaceDE w:val="0"/>
              <w:autoSpaceDN w:val="0"/>
            </w:pPr>
            <w:r w:rsidRPr="00F60F46">
              <w:rPr>
                <w:rFonts w:cs="Arial"/>
                <w:i/>
                <w:color w:val="0000FF"/>
              </w:rPr>
              <w:t xml:space="preserve">[Insert state-specific SHIP name] </w:t>
            </w:r>
            <w:r w:rsidRPr="00F60F46">
              <w:rPr>
                <w:rFonts w:cs="Arial"/>
                <w:b w:val="0"/>
                <w:color w:val="0000FF"/>
              </w:rPr>
              <w:t>[</w:t>
            </w:r>
            <w:r w:rsidRPr="00F60F46">
              <w:rPr>
                <w:rFonts w:cs="Arial"/>
                <w:b w:val="0"/>
                <w:i/>
                <w:color w:val="0000FF"/>
              </w:rPr>
              <w:t>If the SHIP’s name does not include the name of the state, add:</w:t>
            </w:r>
            <w:r w:rsidRPr="00F60F46">
              <w:rPr>
                <w:rFonts w:cs="Arial"/>
                <w:i/>
                <w:color w:val="0000FF"/>
              </w:rPr>
              <w:t xml:space="preserve"> </w:t>
            </w:r>
            <w:r w:rsidRPr="00F60F46">
              <w:rPr>
                <w:rFonts w:cs="Arial"/>
                <w:color w:val="0000FF"/>
              </w:rPr>
              <w:t>(</w:t>
            </w:r>
            <w:r w:rsidRPr="00F60F46">
              <w:rPr>
                <w:rFonts w:cs="Arial"/>
                <w:i/>
                <w:color w:val="0000FF"/>
              </w:rPr>
              <w:t xml:space="preserve">[insert state name] </w:t>
            </w:r>
            <w:r w:rsidRPr="00F60F46">
              <w:rPr>
                <w:rFonts w:cs="Arial"/>
                <w:color w:val="0000FF"/>
              </w:rPr>
              <w:t>SHIP)</w:t>
            </w:r>
            <w:r w:rsidRPr="00F60F46">
              <w:rPr>
                <w:rFonts w:cs="Arial"/>
                <w:b w:val="0"/>
                <w:color w:val="0000FF"/>
              </w:rPr>
              <w:t>]</w:t>
            </w:r>
            <w:r w:rsidR="009A5603" w:rsidRPr="00F60F46">
              <w:rPr>
                <w:rFonts w:hint="eastAsia"/>
              </w:rPr>
              <w:t xml:space="preserve"> </w:t>
            </w:r>
            <w:r w:rsidR="009A5603" w:rsidRPr="00F60F46">
              <w:rPr>
                <w:rFonts w:hint="eastAsia"/>
              </w:rPr>
              <w:t>－</w:t>
            </w:r>
            <w:r w:rsidR="009A5603" w:rsidRPr="00F60F46">
              <w:rPr>
                <w:rFonts w:hint="eastAsia"/>
              </w:rPr>
              <w:t xml:space="preserve"> </w:t>
            </w:r>
            <w:r w:rsidR="008068B0" w:rsidRPr="00F60F46">
              <w:rPr>
                <w:rFonts w:hint="eastAsia"/>
              </w:rPr>
              <w:t>聯絡資訊</w:t>
            </w:r>
          </w:p>
        </w:tc>
      </w:tr>
      <w:tr w:rsidR="008068B0" w:rsidRPr="00F60F46" w14:paraId="3DEBFAC1" w14:textId="77777777" w:rsidTr="0062669A">
        <w:trPr>
          <w:cantSplit/>
          <w:jc w:val="center"/>
        </w:trPr>
        <w:tc>
          <w:tcPr>
            <w:tcW w:w="2268" w:type="dxa"/>
          </w:tcPr>
          <w:p w14:paraId="2662A3EE"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致電</w:t>
            </w:r>
          </w:p>
        </w:tc>
        <w:tc>
          <w:tcPr>
            <w:tcW w:w="7308" w:type="dxa"/>
          </w:tcPr>
          <w:p w14:paraId="31379F6E" w14:textId="4D78F7D8" w:rsidR="008068B0" w:rsidRPr="00F60F46" w:rsidRDefault="008068B0" w:rsidP="00C7387D">
            <w:pPr>
              <w:autoSpaceDE w:val="0"/>
              <w:autoSpaceDN w:val="0"/>
              <w:spacing w:before="80" w:beforeAutospacing="0" w:after="80" w:afterAutospacing="0"/>
              <w:rPr>
                <w:rFonts w:ascii="Arial" w:hAnsi="Arial"/>
                <w:snapToGrid w:val="0"/>
                <w:color w:val="0000FF"/>
              </w:rPr>
            </w:pPr>
            <w:r w:rsidRPr="00F60F46">
              <w:rPr>
                <w:rFonts w:hint="eastAsia"/>
                <w:i/>
                <w:snapToGrid w:val="0"/>
                <w:color w:val="0000FF"/>
              </w:rPr>
              <w:t>[Insert phone number(s)]</w:t>
            </w:r>
          </w:p>
        </w:tc>
      </w:tr>
      <w:tr w:rsidR="008068B0" w:rsidRPr="00F60F46" w14:paraId="023DAE19" w14:textId="77777777" w:rsidTr="0062669A">
        <w:trPr>
          <w:cantSplit/>
          <w:jc w:val="center"/>
        </w:trPr>
        <w:tc>
          <w:tcPr>
            <w:tcW w:w="2268" w:type="dxa"/>
          </w:tcPr>
          <w:p w14:paraId="20FF9602"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聽障</w:t>
            </w:r>
            <w:r w:rsidRPr="00F60F46">
              <w:rPr>
                <w:rFonts w:hint="eastAsia"/>
                <w:b/>
              </w:rPr>
              <w:t>/</w:t>
            </w:r>
            <w:r w:rsidRPr="00F60F46">
              <w:rPr>
                <w:rFonts w:hint="eastAsia"/>
                <w:b/>
              </w:rPr>
              <w:t>語障專線</w:t>
            </w:r>
          </w:p>
        </w:tc>
        <w:tc>
          <w:tcPr>
            <w:tcW w:w="7308" w:type="dxa"/>
          </w:tcPr>
          <w:p w14:paraId="082A80AE" w14:textId="5547581A" w:rsidR="00841723" w:rsidRPr="00F60F46" w:rsidRDefault="00841723" w:rsidP="00C7387D">
            <w:pPr>
              <w:autoSpaceDE w:val="0"/>
              <w:autoSpaceDN w:val="0"/>
              <w:spacing w:before="80" w:beforeAutospacing="0" w:after="80" w:afterAutospacing="0"/>
              <w:rPr>
                <w:snapToGrid w:val="0"/>
                <w:color w:val="0000FF"/>
              </w:rPr>
            </w:pPr>
            <w:r w:rsidRPr="00F60F46">
              <w:rPr>
                <w:rFonts w:hint="eastAsia"/>
                <w:i/>
                <w:color w:val="0000FF"/>
              </w:rPr>
              <w:t>[Insert number, if available.</w:t>
            </w:r>
            <w:r w:rsidR="00815F7E" w:rsidRPr="00F60F46">
              <w:rPr>
                <w:i/>
                <w:color w:val="0000FF"/>
              </w:rPr>
              <w:t xml:space="preserve"> </w:t>
            </w:r>
            <w:r w:rsidRPr="00F60F46">
              <w:rPr>
                <w:rFonts w:hint="eastAsia"/>
                <w:i/>
                <w:color w:val="0000FF"/>
              </w:rPr>
              <w:t>Or delete this row.]</w:t>
            </w:r>
          </w:p>
          <w:p w14:paraId="61973E4B" w14:textId="1C829AE1" w:rsidR="008068B0" w:rsidRPr="00F60F46" w:rsidRDefault="008068B0" w:rsidP="00C7387D">
            <w:pPr>
              <w:autoSpaceDE w:val="0"/>
              <w:autoSpaceDN w:val="0"/>
              <w:spacing w:before="80" w:beforeAutospacing="0" w:after="80" w:afterAutospacing="0"/>
              <w:rPr>
                <w:snapToGrid w:val="0"/>
                <w:color w:val="0000FF"/>
              </w:rPr>
            </w:pPr>
            <w:r w:rsidRPr="00F60F46">
              <w:rPr>
                <w:rFonts w:hint="eastAsia"/>
                <w:snapToGrid w:val="0"/>
                <w:color w:val="0000FF"/>
              </w:rPr>
              <w:t>[</w:t>
            </w:r>
            <w:r w:rsidRPr="00F60F46">
              <w:rPr>
                <w:rFonts w:hint="eastAsia"/>
                <w:i/>
                <w:snapToGrid w:val="0"/>
                <w:color w:val="0000FF"/>
              </w:rPr>
              <w:t>Insert if the SHIP uses a direct TTY number</w:t>
            </w:r>
            <w:r w:rsidRPr="00F60F46">
              <w:rPr>
                <w:rFonts w:hint="eastAsia"/>
                <w:i/>
                <w:snapToGrid w:val="0"/>
                <w:color w:val="0000FF"/>
              </w:rPr>
              <w:t>：</w:t>
            </w:r>
            <w:r w:rsidRPr="00F60F46">
              <w:rPr>
                <w:rFonts w:hint="eastAsia"/>
                <w:color w:val="0000FF"/>
              </w:rPr>
              <w:t>撥打此號碼要求使用專用電話設備，並且僅面向聽力或語言有障礙的人士</w:t>
            </w:r>
            <w:r w:rsidR="009A5603" w:rsidRPr="00F60F46">
              <w:rPr>
                <w:rFonts w:hint="eastAsia"/>
                <w:color w:val="0000FF"/>
              </w:rPr>
              <w:t>。</w:t>
            </w:r>
            <w:r w:rsidRPr="00F60F46">
              <w:rPr>
                <w:rFonts w:hint="eastAsia"/>
                <w:color w:val="0000FF"/>
              </w:rPr>
              <w:t>]</w:t>
            </w:r>
          </w:p>
        </w:tc>
      </w:tr>
      <w:tr w:rsidR="00841723" w:rsidRPr="00F60F46" w14:paraId="71E7B20F" w14:textId="77777777" w:rsidTr="0062669A">
        <w:trPr>
          <w:cantSplit/>
          <w:jc w:val="center"/>
        </w:trPr>
        <w:tc>
          <w:tcPr>
            <w:tcW w:w="2268" w:type="dxa"/>
          </w:tcPr>
          <w:p w14:paraId="134CA94F" w14:textId="77777777" w:rsidR="00841723" w:rsidRPr="00F60F46" w:rsidRDefault="00841723" w:rsidP="00C7387D">
            <w:pPr>
              <w:keepNext/>
              <w:autoSpaceDE w:val="0"/>
              <w:autoSpaceDN w:val="0"/>
              <w:spacing w:before="80" w:beforeAutospacing="0" w:after="80" w:afterAutospacing="0"/>
              <w:rPr>
                <w:b/>
              </w:rPr>
            </w:pPr>
            <w:r w:rsidRPr="00F60F46">
              <w:rPr>
                <w:rFonts w:hint="eastAsia"/>
                <w:b/>
              </w:rPr>
              <w:t>寫信</w:t>
            </w:r>
          </w:p>
        </w:tc>
        <w:tc>
          <w:tcPr>
            <w:tcW w:w="7308" w:type="dxa"/>
          </w:tcPr>
          <w:p w14:paraId="41C329D5" w14:textId="77777777" w:rsidR="00841723" w:rsidRPr="00F60F46" w:rsidRDefault="00841723" w:rsidP="00C7387D">
            <w:pPr>
              <w:autoSpaceDE w:val="0"/>
              <w:autoSpaceDN w:val="0"/>
              <w:spacing w:before="80" w:beforeAutospacing="0" w:after="80" w:afterAutospacing="0"/>
              <w:rPr>
                <w:i/>
                <w:color w:val="0000FF"/>
              </w:rPr>
            </w:pPr>
            <w:r w:rsidRPr="00F60F46">
              <w:rPr>
                <w:rFonts w:hint="eastAsia"/>
                <w:i/>
                <w:color w:val="0000FF"/>
              </w:rPr>
              <w:t>[Insert address]</w:t>
            </w:r>
          </w:p>
          <w:p w14:paraId="7F080654" w14:textId="2ACD3A5F" w:rsidR="00DC7B4B" w:rsidRPr="00F60F46" w:rsidRDefault="00DC7B4B" w:rsidP="00C7387D">
            <w:pPr>
              <w:autoSpaceDE w:val="0"/>
              <w:autoSpaceDN w:val="0"/>
              <w:spacing w:before="80" w:beforeAutospacing="0" w:after="80" w:afterAutospacing="0"/>
              <w:rPr>
                <w:i/>
                <w:color w:val="0000FF"/>
              </w:rPr>
            </w:pPr>
            <w:r w:rsidRPr="00F60F46">
              <w:rPr>
                <w:rFonts w:hint="eastAsia"/>
                <w:i/>
                <w:snapToGrid w:val="0"/>
                <w:color w:val="0000FF"/>
              </w:rPr>
              <w:t>[</w:t>
            </w:r>
            <w:r w:rsidRPr="00F60F46">
              <w:rPr>
                <w:rFonts w:hint="eastAsia"/>
                <w:b/>
                <w:i/>
                <w:snapToGrid w:val="0"/>
                <w:color w:val="0000FF"/>
              </w:rPr>
              <w:t>Note</w:t>
            </w:r>
            <w:r w:rsidR="00154D4C" w:rsidRPr="00F60F46">
              <w:rPr>
                <w:rFonts w:hint="eastAsia"/>
                <w:i/>
                <w:snapToGrid w:val="0"/>
                <w:color w:val="0000FF"/>
              </w:rPr>
              <w:t xml:space="preserve">: </w:t>
            </w:r>
            <w:r w:rsidRPr="00F60F46">
              <w:rPr>
                <w:rFonts w:hint="eastAsia"/>
                <w:i/>
                <w:snapToGrid w:val="0"/>
                <w:color w:val="0000FF"/>
              </w:rPr>
              <w:t>plans may add email addresses here.]</w:t>
            </w:r>
          </w:p>
        </w:tc>
      </w:tr>
      <w:tr w:rsidR="00841723" w:rsidRPr="00F60F46" w14:paraId="0C61845C" w14:textId="77777777" w:rsidTr="0062669A">
        <w:trPr>
          <w:cantSplit/>
          <w:jc w:val="center"/>
        </w:trPr>
        <w:tc>
          <w:tcPr>
            <w:tcW w:w="2268" w:type="dxa"/>
          </w:tcPr>
          <w:p w14:paraId="60A6D8DE" w14:textId="77777777" w:rsidR="00841723" w:rsidRPr="00F60F46" w:rsidRDefault="00841723" w:rsidP="00C7387D">
            <w:pPr>
              <w:autoSpaceDE w:val="0"/>
              <w:autoSpaceDN w:val="0"/>
              <w:spacing w:before="80" w:beforeAutospacing="0" w:after="80" w:afterAutospacing="0"/>
              <w:rPr>
                <w:b/>
              </w:rPr>
            </w:pPr>
            <w:r w:rsidRPr="00F60F46">
              <w:rPr>
                <w:rFonts w:hint="eastAsia"/>
                <w:b/>
              </w:rPr>
              <w:t>網站</w:t>
            </w:r>
          </w:p>
        </w:tc>
        <w:tc>
          <w:tcPr>
            <w:tcW w:w="7308" w:type="dxa"/>
          </w:tcPr>
          <w:p w14:paraId="7BDA9A61" w14:textId="77777777" w:rsidR="00841723" w:rsidRPr="00F60F46" w:rsidRDefault="00841723" w:rsidP="00C7387D">
            <w:pPr>
              <w:autoSpaceDE w:val="0"/>
              <w:autoSpaceDN w:val="0"/>
              <w:spacing w:before="80" w:beforeAutospacing="0" w:after="80" w:afterAutospacing="0"/>
              <w:rPr>
                <w:i/>
                <w:color w:val="0000FF"/>
              </w:rPr>
            </w:pPr>
            <w:r w:rsidRPr="00F60F46">
              <w:rPr>
                <w:rFonts w:hint="eastAsia"/>
                <w:i/>
                <w:color w:val="0000FF"/>
              </w:rPr>
              <w:t>[Insert URL]</w:t>
            </w:r>
          </w:p>
        </w:tc>
      </w:tr>
    </w:tbl>
    <w:p w14:paraId="141F807C" w14:textId="77777777" w:rsidR="00675612" w:rsidRPr="00F60F46" w:rsidRDefault="00675612" w:rsidP="00255BCA">
      <w:pPr>
        <w:pStyle w:val="Heading3"/>
        <w:autoSpaceDE w:val="0"/>
        <w:autoSpaceDN w:val="0"/>
        <w:jc w:val="left"/>
      </w:pPr>
      <w:bookmarkStart w:id="550" w:name="_Toc109315057"/>
      <w:bookmarkStart w:id="551" w:name="_Toc228558941"/>
      <w:bookmarkStart w:id="552" w:name="_Toc472672428"/>
      <w:bookmarkStart w:id="553" w:name="_Toc517856561"/>
      <w:bookmarkStart w:id="554" w:name="_Toc517856744"/>
      <w:bookmarkStart w:id="555" w:name="_Toc517856927"/>
      <w:bookmarkStart w:id="556" w:name="_Toc517857110"/>
      <w:bookmarkStart w:id="557" w:name="_Toc517857293"/>
      <w:bookmarkStart w:id="558" w:name="_Toc517857476"/>
      <w:bookmarkStart w:id="559" w:name="_Toc517857659"/>
      <w:bookmarkStart w:id="560" w:name="_Toc517857842"/>
      <w:bookmarkStart w:id="561" w:name="_Toc517858025"/>
      <w:bookmarkStart w:id="562" w:name="_Toc518915574"/>
      <w:r w:rsidRPr="00F60F46">
        <w:rPr>
          <w:rFonts w:hint="eastAsia"/>
        </w:rPr>
        <w:lastRenderedPageBreak/>
        <w:t>第</w:t>
      </w:r>
      <w:r w:rsidRPr="00F60F46">
        <w:rPr>
          <w:rFonts w:hint="eastAsia"/>
        </w:rPr>
        <w:t xml:space="preserve"> 4 </w:t>
      </w:r>
      <w:r w:rsidRPr="00F60F46">
        <w:rPr>
          <w:rFonts w:hint="eastAsia"/>
        </w:rPr>
        <w:t>節</w:t>
      </w:r>
      <w:r w:rsidRPr="00F60F46">
        <w:rPr>
          <w:rFonts w:hint="eastAsia"/>
        </w:rPr>
        <w:tab/>
      </w:r>
      <w:r w:rsidRPr="00F60F46">
        <w:rPr>
          <w:rFonts w:hint="eastAsia"/>
        </w:rPr>
        <w:t>品質改進機構</w:t>
      </w:r>
      <w:r w:rsidRPr="00F60F46">
        <w:rPr>
          <w:rFonts w:hint="eastAsia"/>
        </w:rPr>
        <w:br/>
      </w:r>
      <w:r w:rsidRPr="00F60F46">
        <w:rPr>
          <w:rFonts w:hint="eastAsia"/>
          <w:b w:val="0"/>
        </w:rPr>
        <w:t>（由</w:t>
      </w:r>
      <w:r w:rsidRPr="00F60F46">
        <w:rPr>
          <w:rFonts w:hint="eastAsia"/>
          <w:b w:val="0"/>
        </w:rPr>
        <w:t xml:space="preserve"> Medicare </w:t>
      </w:r>
      <w:r w:rsidRPr="00F60F46">
        <w:rPr>
          <w:rFonts w:hint="eastAsia"/>
          <w:b w:val="0"/>
        </w:rPr>
        <w:t>出資，檢查</w:t>
      </w:r>
      <w:r w:rsidRPr="00F60F46">
        <w:rPr>
          <w:rFonts w:hint="eastAsia"/>
          <w:b w:val="0"/>
        </w:rPr>
        <w:t xml:space="preserve"> Medicare </w:t>
      </w:r>
      <w:r w:rsidRPr="00F60F46">
        <w:rPr>
          <w:rFonts w:hint="eastAsia"/>
          <w:b w:val="0"/>
        </w:rPr>
        <w:t>受保人獲得的護理的品質）</w:t>
      </w:r>
      <w:bookmarkEnd w:id="550"/>
      <w:bookmarkEnd w:id="551"/>
      <w:bookmarkEnd w:id="552"/>
      <w:bookmarkEnd w:id="553"/>
      <w:bookmarkEnd w:id="554"/>
      <w:bookmarkEnd w:id="555"/>
      <w:bookmarkEnd w:id="556"/>
      <w:bookmarkEnd w:id="557"/>
      <w:bookmarkEnd w:id="558"/>
      <w:bookmarkEnd w:id="559"/>
      <w:bookmarkEnd w:id="560"/>
      <w:bookmarkEnd w:id="561"/>
      <w:bookmarkEnd w:id="562"/>
    </w:p>
    <w:p w14:paraId="7043F092" w14:textId="77777777" w:rsidR="00815F7E" w:rsidRPr="00F60F46" w:rsidRDefault="00815F7E" w:rsidP="00815F7E">
      <w:pPr>
        <w:pStyle w:val="15paragraphafter15ptheading"/>
        <w:ind w:right="270"/>
        <w:rPr>
          <w:i/>
          <w:color w:val="0000FF"/>
          <w:sz w:val="24"/>
        </w:rPr>
      </w:pPr>
      <w:r w:rsidRPr="00F60F46">
        <w:rPr>
          <w:i/>
          <w:color w:val="0000FF"/>
          <w:sz w:val="24"/>
        </w:rPr>
        <w:t>[Organizations offering plans in multiple states: Revise the second and third paragraphs of this section to use the generic name (“Quality Improvement Organization”) when necessary, and include a list of names, phone numbers, and addresses for all QIOs in your service area. Plans have the option of including a separate exhibit to list the QIOs in all states, or in all states in which the plan is filed, and should make reference to that exhibit below.]</w:t>
      </w:r>
    </w:p>
    <w:p w14:paraId="2BAE08B8" w14:textId="1ED61F21" w:rsidR="00675612" w:rsidRPr="00F60F46" w:rsidRDefault="006D2ECD" w:rsidP="00C7387D">
      <w:pPr>
        <w:pStyle w:val="15paragraphafter15ptheading"/>
        <w:autoSpaceDE w:val="0"/>
        <w:autoSpaceDN w:val="0"/>
        <w:rPr>
          <w:sz w:val="24"/>
        </w:rPr>
      </w:pPr>
      <w:r w:rsidRPr="00F60F46">
        <w:rPr>
          <w:rFonts w:hint="eastAsia"/>
          <w:color w:val="000000" w:themeColor="text1"/>
          <w:sz w:val="24"/>
          <w:szCs w:val="24"/>
        </w:rPr>
        <w:t>每個州均有為</w:t>
      </w:r>
      <w:r w:rsidRPr="00F60F46">
        <w:rPr>
          <w:rFonts w:hint="eastAsia"/>
          <w:color w:val="000000" w:themeColor="text1"/>
          <w:sz w:val="24"/>
          <w:szCs w:val="24"/>
        </w:rPr>
        <w:t xml:space="preserve"> Medicare </w:t>
      </w:r>
      <w:r w:rsidRPr="00F60F46">
        <w:rPr>
          <w:rFonts w:hint="eastAsia"/>
          <w:color w:val="000000" w:themeColor="text1"/>
          <w:sz w:val="24"/>
          <w:szCs w:val="24"/>
        </w:rPr>
        <w:t>受益人服務的指定品質改進機構</w:t>
      </w:r>
      <w:r w:rsidR="009A5603" w:rsidRPr="00F60F46">
        <w:rPr>
          <w:rFonts w:hint="eastAsia"/>
          <w:color w:val="000000" w:themeColor="text1"/>
          <w:sz w:val="24"/>
          <w:szCs w:val="24"/>
        </w:rPr>
        <w:t>。</w:t>
      </w:r>
      <w:r w:rsidRPr="00F60F46">
        <w:rPr>
          <w:rFonts w:hint="eastAsia"/>
          <w:i/>
          <w:color w:val="0000FF"/>
          <w:sz w:val="24"/>
        </w:rPr>
        <w:t>[Multi-state plans inserting information in an exhibit, replace rest of this paragraph with a sentence referencing the exhibit where members will find QIO information.]</w:t>
      </w:r>
      <w:r w:rsidR="00815F7E" w:rsidRPr="00F60F46">
        <w:rPr>
          <w:i/>
          <w:color w:val="0000FF"/>
          <w:sz w:val="24"/>
        </w:rPr>
        <w:t xml:space="preserve"> </w:t>
      </w:r>
      <w:r w:rsidRPr="00F60F46">
        <w:rPr>
          <w:rFonts w:hint="eastAsia"/>
          <w:color w:val="0000FF"/>
          <w:sz w:val="24"/>
        </w:rPr>
        <w:t>[</w:t>
      </w:r>
      <w:r w:rsidRPr="00F60F46">
        <w:rPr>
          <w:rFonts w:hint="eastAsia"/>
          <w:i/>
          <w:color w:val="0000FF"/>
          <w:sz w:val="24"/>
        </w:rPr>
        <w:t>Multiple-state plans inserting information in the EOC add</w:t>
      </w:r>
      <w:r w:rsidR="00154D4C" w:rsidRPr="00F60F46">
        <w:rPr>
          <w:rFonts w:hint="eastAsia"/>
          <w:i/>
          <w:color w:val="0000FF"/>
          <w:sz w:val="24"/>
        </w:rPr>
        <w:t xml:space="preserve">: </w:t>
      </w:r>
      <w:r w:rsidRPr="00F60F46">
        <w:rPr>
          <w:rFonts w:hint="eastAsia"/>
          <w:color w:val="0000FF"/>
          <w:sz w:val="24"/>
        </w:rPr>
        <w:t>以下是我們提供服務的每個州的品質改進機構清單：</w:t>
      </w:r>
      <w:r w:rsidRPr="00F60F46">
        <w:rPr>
          <w:rFonts w:hint="eastAsia"/>
          <w:color w:val="0000FF"/>
          <w:sz w:val="24"/>
        </w:rPr>
        <w:t xml:space="preserve">] </w:t>
      </w:r>
      <w:r w:rsidRPr="00F60F46">
        <w:rPr>
          <w:rFonts w:hint="eastAsia"/>
          <w:i/>
          <w:color w:val="0000FF"/>
          <w:sz w:val="24"/>
        </w:rPr>
        <w:t>[Multiple-state plans inserting information in the EOC use bullets for the following sentence, inserting separate bullets for each state.]</w:t>
      </w:r>
      <w:r w:rsidRPr="00F60F46">
        <w:rPr>
          <w:rFonts w:hint="eastAsia"/>
          <w:sz w:val="24"/>
        </w:rPr>
        <w:t>在</w:t>
      </w:r>
      <w:r w:rsidRPr="00F60F46">
        <w:rPr>
          <w:rFonts w:hint="eastAsia"/>
          <w:sz w:val="24"/>
        </w:rPr>
        <w:t xml:space="preserve"> </w:t>
      </w:r>
      <w:r w:rsidRPr="00F60F46">
        <w:rPr>
          <w:rFonts w:hint="eastAsia"/>
          <w:i/>
          <w:color w:val="0000FF"/>
          <w:sz w:val="24"/>
        </w:rPr>
        <w:t>[insert state]</w:t>
      </w:r>
      <w:r w:rsidRPr="00F60F46">
        <w:rPr>
          <w:rFonts w:hint="eastAsia"/>
          <w:sz w:val="24"/>
        </w:rPr>
        <w:t>，品質改進機構被稱為</w:t>
      </w:r>
      <w:r w:rsidRPr="00F60F46">
        <w:rPr>
          <w:rFonts w:hint="eastAsia"/>
          <w:sz w:val="24"/>
        </w:rPr>
        <w:t xml:space="preserve"> </w:t>
      </w:r>
      <w:r w:rsidRPr="00F60F46">
        <w:rPr>
          <w:rFonts w:hint="eastAsia"/>
          <w:i/>
          <w:color w:val="0000FF"/>
          <w:sz w:val="24"/>
        </w:rPr>
        <w:t>[insert state-specific QIO name]</w:t>
      </w:r>
      <w:r w:rsidR="009A5603" w:rsidRPr="00F60F46">
        <w:rPr>
          <w:rFonts w:hint="eastAsia"/>
          <w:i/>
          <w:sz w:val="24"/>
        </w:rPr>
        <w:t>。</w:t>
      </w:r>
    </w:p>
    <w:p w14:paraId="4E914A44" w14:textId="228DE33E" w:rsidR="00675612" w:rsidRPr="00F60F46" w:rsidRDefault="00675612" w:rsidP="00C7387D">
      <w:pPr>
        <w:pStyle w:val="15paragraphafter15ptheading"/>
        <w:autoSpaceDE w:val="0"/>
        <w:autoSpaceDN w:val="0"/>
        <w:rPr>
          <w:sz w:val="24"/>
        </w:rPr>
      </w:pPr>
      <w:r w:rsidRPr="00F60F46">
        <w:rPr>
          <w:rFonts w:hint="eastAsia"/>
          <w:i/>
          <w:color w:val="0000FF"/>
          <w:sz w:val="24"/>
        </w:rPr>
        <w:t>[Insert state-specific QIO name]</w:t>
      </w:r>
      <w:r w:rsidRPr="00F60F46">
        <w:rPr>
          <w:rFonts w:hint="eastAsia"/>
          <w:i/>
          <w:sz w:val="24"/>
        </w:rPr>
        <w:t xml:space="preserve"> </w:t>
      </w:r>
      <w:r w:rsidRPr="00F60F46">
        <w:rPr>
          <w:rFonts w:hint="eastAsia"/>
          <w:sz w:val="24"/>
        </w:rPr>
        <w:t>是由聯邦政府資助的醫生及其他醫療保健專業人員組成的團體</w:t>
      </w:r>
      <w:r w:rsidR="009A5603" w:rsidRPr="00F60F46">
        <w:rPr>
          <w:rFonts w:hint="eastAsia"/>
          <w:sz w:val="24"/>
        </w:rPr>
        <w:t>。</w:t>
      </w:r>
      <w:r w:rsidRPr="00F60F46">
        <w:rPr>
          <w:rFonts w:hint="eastAsia"/>
          <w:sz w:val="24"/>
        </w:rPr>
        <w:t>該機構由</w:t>
      </w:r>
      <w:r w:rsidRPr="00F60F46">
        <w:rPr>
          <w:rFonts w:hint="eastAsia"/>
          <w:sz w:val="24"/>
        </w:rPr>
        <w:t xml:space="preserve"> Medicare </w:t>
      </w:r>
      <w:r w:rsidRPr="00F60F46">
        <w:rPr>
          <w:rFonts w:hint="eastAsia"/>
          <w:sz w:val="24"/>
        </w:rPr>
        <w:t>出資，檢查</w:t>
      </w:r>
      <w:r w:rsidRPr="00F60F46">
        <w:rPr>
          <w:rFonts w:hint="eastAsia"/>
          <w:sz w:val="24"/>
        </w:rPr>
        <w:t xml:space="preserve"> Medicare </w:t>
      </w:r>
      <w:r w:rsidRPr="00F60F46">
        <w:rPr>
          <w:rFonts w:hint="eastAsia"/>
          <w:sz w:val="24"/>
        </w:rPr>
        <w:t>受保人獲得的護理的品質並幫助改進</w:t>
      </w:r>
      <w:r w:rsidR="009A5603" w:rsidRPr="00F60F46">
        <w:rPr>
          <w:rFonts w:hint="eastAsia"/>
          <w:sz w:val="24"/>
        </w:rPr>
        <w:t>。</w:t>
      </w:r>
      <w:r w:rsidRPr="00F60F46">
        <w:rPr>
          <w:rFonts w:hint="eastAsia"/>
          <w:i/>
          <w:color w:val="0000FF"/>
          <w:sz w:val="24"/>
        </w:rPr>
        <w:t>[Insert state-specific QIO name]</w:t>
      </w:r>
      <w:r w:rsidRPr="00F60F46">
        <w:rPr>
          <w:rFonts w:hint="eastAsia"/>
          <w:color w:val="0000FF"/>
          <w:sz w:val="24"/>
        </w:rPr>
        <w:t xml:space="preserve"> </w:t>
      </w:r>
      <w:r w:rsidRPr="00F60F46">
        <w:rPr>
          <w:rFonts w:hint="eastAsia"/>
          <w:sz w:val="24"/>
        </w:rPr>
        <w:t>是一個獨立組織，它與我們的計劃無關</w:t>
      </w:r>
      <w:r w:rsidR="009A5603" w:rsidRPr="00F60F46">
        <w:rPr>
          <w:rFonts w:hint="eastAsia"/>
          <w:sz w:val="24"/>
        </w:rPr>
        <w:t>。</w:t>
      </w:r>
    </w:p>
    <w:p w14:paraId="36DB0139" w14:textId="7AF7C33E" w:rsidR="00675612" w:rsidRPr="00F60F46" w:rsidRDefault="00675612" w:rsidP="00C7387D">
      <w:pPr>
        <w:pStyle w:val="15paragraphafter15ptheading"/>
        <w:autoSpaceDE w:val="0"/>
        <w:autoSpaceDN w:val="0"/>
        <w:spacing w:beforeAutospacing="0" w:after="120" w:afterAutospacing="0"/>
        <w:rPr>
          <w:sz w:val="24"/>
        </w:rPr>
      </w:pPr>
      <w:r w:rsidRPr="00F60F46">
        <w:rPr>
          <w:rFonts w:hint="eastAsia"/>
          <w:sz w:val="24"/>
        </w:rPr>
        <w:t>如要就您獲得的護理品質提出投訴，您應聯絡</w:t>
      </w:r>
      <w:r w:rsidRPr="00F60F46">
        <w:rPr>
          <w:rFonts w:hint="eastAsia"/>
          <w:sz w:val="24"/>
        </w:rPr>
        <w:t xml:space="preserve"> </w:t>
      </w:r>
      <w:r w:rsidRPr="00F60F46">
        <w:rPr>
          <w:rFonts w:hint="eastAsia"/>
          <w:i/>
          <w:color w:val="0000FF"/>
          <w:sz w:val="24"/>
        </w:rPr>
        <w:t>[insert state-specific QIO name]</w:t>
      </w:r>
      <w:r w:rsidR="009A5603" w:rsidRPr="00F60F46">
        <w:rPr>
          <w:rFonts w:hint="eastAsia"/>
          <w:sz w:val="24"/>
        </w:rPr>
        <w:t>。</w:t>
      </w:r>
      <w:r w:rsidRPr="00F60F46">
        <w:rPr>
          <w:rFonts w:hint="eastAsia"/>
          <w:sz w:val="24"/>
        </w:rPr>
        <w:t>例如，</w:t>
      </w:r>
      <w:r w:rsidR="00815F7E" w:rsidRPr="00F60F46">
        <w:rPr>
          <w:sz w:val="24"/>
        </w:rPr>
        <w:br/>
      </w:r>
      <w:r w:rsidRPr="00F60F46">
        <w:rPr>
          <w:rFonts w:hint="eastAsia"/>
          <w:sz w:val="24"/>
        </w:rPr>
        <w:t>如果您收到的藥物不對，或收到的藥物之間會產生不良的交互作用，您可以聯絡</w:t>
      </w:r>
      <w:r w:rsidRPr="00F60F46">
        <w:rPr>
          <w:rFonts w:hint="eastAsia"/>
          <w:sz w:val="24"/>
        </w:rPr>
        <w:t xml:space="preserve"> </w:t>
      </w:r>
      <w:r w:rsidRPr="00F60F46">
        <w:rPr>
          <w:rFonts w:hint="eastAsia"/>
          <w:i/>
          <w:color w:val="0000FF"/>
          <w:sz w:val="24"/>
        </w:rPr>
        <w:t>[insert state-specific QIO name]</w:t>
      </w:r>
      <w:r w:rsidR="009A5603" w:rsidRPr="00F60F46">
        <w:rPr>
          <w:rFonts w:hint="eastAsia"/>
          <w:sz w:val="24"/>
        </w:rPr>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8068B0" w:rsidRPr="00F60F46" w14:paraId="7A17EA46" w14:textId="77777777" w:rsidTr="0062669A">
        <w:trPr>
          <w:cantSplit/>
          <w:tblHeader/>
          <w:jc w:val="center"/>
        </w:trPr>
        <w:tc>
          <w:tcPr>
            <w:tcW w:w="2268" w:type="dxa"/>
            <w:shd w:val="clear" w:color="auto" w:fill="D9D9D9"/>
          </w:tcPr>
          <w:p w14:paraId="0ACABE7A" w14:textId="77777777" w:rsidR="008068B0" w:rsidRPr="00F60F46" w:rsidRDefault="008068B0" w:rsidP="00C7387D">
            <w:pPr>
              <w:pStyle w:val="MethodChartHeading"/>
              <w:autoSpaceDE w:val="0"/>
              <w:autoSpaceDN w:val="0"/>
            </w:pPr>
            <w:r w:rsidRPr="00F60F46">
              <w:rPr>
                <w:rFonts w:hint="eastAsia"/>
              </w:rPr>
              <w:t>方法</w:t>
            </w:r>
          </w:p>
        </w:tc>
        <w:tc>
          <w:tcPr>
            <w:tcW w:w="7308" w:type="dxa"/>
            <w:shd w:val="clear" w:color="auto" w:fill="D9D9D9"/>
          </w:tcPr>
          <w:p w14:paraId="1EFA0ED6" w14:textId="3FD50769" w:rsidR="008068B0" w:rsidRPr="00F60F46" w:rsidRDefault="00815F7E" w:rsidP="00C7387D">
            <w:pPr>
              <w:pStyle w:val="MethodChartHeading"/>
              <w:autoSpaceDE w:val="0"/>
              <w:autoSpaceDN w:val="0"/>
            </w:pPr>
            <w:r w:rsidRPr="00F60F46">
              <w:rPr>
                <w:i/>
                <w:color w:val="0000FF"/>
              </w:rPr>
              <w:t>[Insert state-specific QIO name]</w:t>
            </w:r>
            <w:r w:rsidRPr="00F60F46">
              <w:rPr>
                <w:color w:val="0000FF"/>
              </w:rPr>
              <w:t xml:space="preserve"> </w:t>
            </w:r>
            <w:r w:rsidRPr="00F60F46">
              <w:rPr>
                <w:rFonts w:cs="Arial"/>
                <w:b w:val="0"/>
                <w:color w:val="0000FF"/>
              </w:rPr>
              <w:t>[</w:t>
            </w:r>
            <w:r w:rsidRPr="00F60F46">
              <w:rPr>
                <w:rFonts w:cs="Arial"/>
                <w:b w:val="0"/>
                <w:i/>
                <w:color w:val="0000FF"/>
              </w:rPr>
              <w:t>If the QIO’s name does not include the name of the state, add:</w:t>
            </w:r>
            <w:r w:rsidR="008068B0" w:rsidRPr="00F60F46">
              <w:rPr>
                <w:rFonts w:hint="eastAsia"/>
                <w:color w:val="0000FF"/>
              </w:rPr>
              <w:t>（</w:t>
            </w:r>
            <w:r w:rsidR="008068B0" w:rsidRPr="00F60F46">
              <w:rPr>
                <w:rFonts w:hint="eastAsia"/>
                <w:i/>
                <w:color w:val="0000FF"/>
              </w:rPr>
              <w:t>[insert state name]</w:t>
            </w:r>
            <w:r w:rsidR="008068B0" w:rsidRPr="00F60F46">
              <w:rPr>
                <w:rFonts w:hint="eastAsia"/>
                <w:color w:val="0000FF"/>
              </w:rPr>
              <w:t xml:space="preserve"> </w:t>
            </w:r>
            <w:r w:rsidR="008068B0" w:rsidRPr="00F60F46">
              <w:rPr>
                <w:rFonts w:hint="eastAsia"/>
                <w:color w:val="0000FF"/>
              </w:rPr>
              <w:t>的品質改進機構）</w:t>
            </w:r>
            <w:r w:rsidR="008068B0" w:rsidRPr="00F60F46">
              <w:rPr>
                <w:rFonts w:hint="eastAsia"/>
                <w:b w:val="0"/>
                <w:color w:val="0000FF"/>
              </w:rPr>
              <w:t>]</w:t>
            </w:r>
            <w:r w:rsidRPr="00F60F46">
              <w:rPr>
                <w:rFonts w:ascii="SimSun" w:hAnsi="SimSun" w:hint="eastAsia"/>
                <w:b w:val="0"/>
              </w:rPr>
              <w:t>－</w:t>
            </w:r>
            <w:r w:rsidR="008068B0" w:rsidRPr="00F60F46">
              <w:rPr>
                <w:rFonts w:hint="eastAsia"/>
              </w:rPr>
              <w:t xml:space="preserve"> </w:t>
            </w:r>
            <w:r w:rsidR="008068B0" w:rsidRPr="00F60F46">
              <w:rPr>
                <w:rFonts w:hint="eastAsia"/>
              </w:rPr>
              <w:t>聯絡資訊</w:t>
            </w:r>
          </w:p>
        </w:tc>
      </w:tr>
      <w:tr w:rsidR="008068B0" w:rsidRPr="00F60F46" w14:paraId="41FE1C53" w14:textId="77777777" w:rsidTr="0062669A">
        <w:trPr>
          <w:cantSplit/>
          <w:jc w:val="center"/>
        </w:trPr>
        <w:tc>
          <w:tcPr>
            <w:tcW w:w="2268" w:type="dxa"/>
          </w:tcPr>
          <w:p w14:paraId="02838B06"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致電</w:t>
            </w:r>
          </w:p>
        </w:tc>
        <w:tc>
          <w:tcPr>
            <w:tcW w:w="7308" w:type="dxa"/>
          </w:tcPr>
          <w:p w14:paraId="0B7927F2" w14:textId="77777777" w:rsidR="008068B0" w:rsidRPr="00F60F46" w:rsidRDefault="008068B0" w:rsidP="00C7387D">
            <w:pPr>
              <w:autoSpaceDE w:val="0"/>
              <w:autoSpaceDN w:val="0"/>
              <w:spacing w:before="80" w:beforeAutospacing="0" w:after="80" w:afterAutospacing="0"/>
              <w:rPr>
                <w:rFonts w:ascii="Arial" w:hAnsi="Arial"/>
                <w:snapToGrid w:val="0"/>
                <w:color w:val="0000FF"/>
              </w:rPr>
            </w:pPr>
            <w:r w:rsidRPr="00F60F46">
              <w:rPr>
                <w:rFonts w:hint="eastAsia"/>
                <w:i/>
                <w:snapToGrid w:val="0"/>
                <w:color w:val="0000FF"/>
              </w:rPr>
              <w:t>[Insert phone number(s) and days and hours of operation]</w:t>
            </w:r>
          </w:p>
        </w:tc>
      </w:tr>
      <w:tr w:rsidR="008068B0" w:rsidRPr="00F60F46" w14:paraId="0100B5F8" w14:textId="77777777" w:rsidTr="0062669A">
        <w:trPr>
          <w:cantSplit/>
          <w:jc w:val="center"/>
        </w:trPr>
        <w:tc>
          <w:tcPr>
            <w:tcW w:w="2268" w:type="dxa"/>
          </w:tcPr>
          <w:p w14:paraId="4C916978"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聽障</w:t>
            </w:r>
            <w:r w:rsidRPr="00F60F46">
              <w:rPr>
                <w:rFonts w:hint="eastAsia"/>
                <w:b/>
              </w:rPr>
              <w:t>/</w:t>
            </w:r>
            <w:r w:rsidRPr="00F60F46">
              <w:rPr>
                <w:rFonts w:hint="eastAsia"/>
                <w:b/>
              </w:rPr>
              <w:t>語障專線</w:t>
            </w:r>
          </w:p>
        </w:tc>
        <w:tc>
          <w:tcPr>
            <w:tcW w:w="7308" w:type="dxa"/>
          </w:tcPr>
          <w:p w14:paraId="0187FC89" w14:textId="6E6C4EB2" w:rsidR="008068B0" w:rsidRPr="00F60F46" w:rsidRDefault="008068B0" w:rsidP="00C7387D">
            <w:pPr>
              <w:autoSpaceDE w:val="0"/>
              <w:autoSpaceDN w:val="0"/>
              <w:spacing w:before="80" w:beforeAutospacing="0" w:after="80" w:afterAutospacing="0"/>
              <w:rPr>
                <w:color w:val="0000FF"/>
              </w:rPr>
            </w:pPr>
            <w:r w:rsidRPr="00F60F46">
              <w:rPr>
                <w:rFonts w:hint="eastAsia"/>
                <w:i/>
                <w:color w:val="0000FF"/>
              </w:rPr>
              <w:t>[Insert number, if available.</w:t>
            </w:r>
            <w:r w:rsidR="00815F7E" w:rsidRPr="00F60F46">
              <w:rPr>
                <w:rFonts w:hint="eastAsia"/>
                <w:i/>
                <w:color w:val="0000FF"/>
                <w:lang w:eastAsia="zh-CN"/>
              </w:rPr>
              <w:t xml:space="preserve"> </w:t>
            </w:r>
            <w:r w:rsidRPr="00F60F46">
              <w:rPr>
                <w:rFonts w:hint="eastAsia"/>
                <w:i/>
                <w:color w:val="0000FF"/>
              </w:rPr>
              <w:t>Or delete this row.]</w:t>
            </w:r>
          </w:p>
          <w:p w14:paraId="58EFC260" w14:textId="31B60358" w:rsidR="008068B0" w:rsidRPr="00F60F46" w:rsidRDefault="008068B0" w:rsidP="00C7387D">
            <w:pPr>
              <w:autoSpaceDE w:val="0"/>
              <w:autoSpaceDN w:val="0"/>
              <w:spacing w:before="80" w:beforeAutospacing="0" w:after="80" w:afterAutospacing="0"/>
              <w:rPr>
                <w:snapToGrid w:val="0"/>
                <w:color w:val="0000FF"/>
              </w:rPr>
            </w:pPr>
            <w:r w:rsidRPr="00F60F46">
              <w:rPr>
                <w:rFonts w:hint="eastAsia"/>
                <w:snapToGrid w:val="0"/>
                <w:color w:val="0000FF"/>
              </w:rPr>
              <w:t>[</w:t>
            </w:r>
            <w:r w:rsidRPr="00F60F46">
              <w:rPr>
                <w:rFonts w:hint="eastAsia"/>
                <w:i/>
                <w:snapToGrid w:val="0"/>
                <w:color w:val="0000FF"/>
              </w:rPr>
              <w:t>Insert if the QIO uses a direct TTY number</w:t>
            </w:r>
            <w:r w:rsidRPr="00F60F46">
              <w:rPr>
                <w:rFonts w:hint="eastAsia"/>
                <w:i/>
                <w:snapToGrid w:val="0"/>
                <w:color w:val="0000FF"/>
              </w:rPr>
              <w:t>：</w:t>
            </w:r>
            <w:r w:rsidRPr="00F60F46">
              <w:rPr>
                <w:rFonts w:hint="eastAsia"/>
                <w:color w:val="0000FF"/>
              </w:rPr>
              <w:t>撥打此號碼要求使用專用電話設備，並且僅面向聽力或語言有障礙的人士</w:t>
            </w:r>
            <w:r w:rsidR="009A5603" w:rsidRPr="00F60F46">
              <w:rPr>
                <w:rFonts w:hint="eastAsia"/>
                <w:color w:val="0000FF"/>
              </w:rPr>
              <w:t>。</w:t>
            </w:r>
            <w:r w:rsidRPr="00F60F46">
              <w:rPr>
                <w:rFonts w:hint="eastAsia"/>
                <w:color w:val="0000FF"/>
              </w:rPr>
              <w:t>]</w:t>
            </w:r>
          </w:p>
        </w:tc>
      </w:tr>
      <w:tr w:rsidR="008068B0" w:rsidRPr="00F60F46" w14:paraId="5DDEF7EB" w14:textId="77777777" w:rsidTr="0062669A">
        <w:trPr>
          <w:cantSplit/>
          <w:jc w:val="center"/>
        </w:trPr>
        <w:tc>
          <w:tcPr>
            <w:tcW w:w="2268" w:type="dxa"/>
          </w:tcPr>
          <w:p w14:paraId="1351A8EA"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寫信</w:t>
            </w:r>
          </w:p>
        </w:tc>
        <w:tc>
          <w:tcPr>
            <w:tcW w:w="7308" w:type="dxa"/>
          </w:tcPr>
          <w:p w14:paraId="650C0FCA" w14:textId="77777777" w:rsidR="008068B0" w:rsidRPr="00F60F46" w:rsidRDefault="008068B0" w:rsidP="00C7387D">
            <w:pPr>
              <w:autoSpaceDE w:val="0"/>
              <w:autoSpaceDN w:val="0"/>
              <w:spacing w:before="80" w:beforeAutospacing="0" w:after="80" w:afterAutospacing="0"/>
              <w:rPr>
                <w:i/>
                <w:color w:val="0000FF"/>
              </w:rPr>
            </w:pPr>
            <w:r w:rsidRPr="00F60F46">
              <w:rPr>
                <w:rFonts w:hint="eastAsia"/>
                <w:i/>
                <w:color w:val="0000FF"/>
              </w:rPr>
              <w:t>[Insert address]</w:t>
            </w:r>
          </w:p>
          <w:p w14:paraId="3EC9C6DE" w14:textId="4923FD7A" w:rsidR="00DC7B4B" w:rsidRPr="00F60F46" w:rsidRDefault="00DC7B4B" w:rsidP="00C7387D">
            <w:pPr>
              <w:autoSpaceDE w:val="0"/>
              <w:autoSpaceDN w:val="0"/>
              <w:spacing w:before="80" w:beforeAutospacing="0" w:after="80" w:afterAutospacing="0"/>
              <w:rPr>
                <w:color w:val="0000FF"/>
              </w:rPr>
            </w:pPr>
            <w:r w:rsidRPr="00F60F46">
              <w:rPr>
                <w:rFonts w:hint="eastAsia"/>
                <w:i/>
                <w:snapToGrid w:val="0"/>
                <w:color w:val="0000FF"/>
              </w:rPr>
              <w:t>[</w:t>
            </w:r>
            <w:r w:rsidRPr="00F60F46">
              <w:rPr>
                <w:rFonts w:hint="eastAsia"/>
                <w:b/>
                <w:i/>
                <w:snapToGrid w:val="0"/>
                <w:color w:val="0000FF"/>
              </w:rPr>
              <w:t>Note</w:t>
            </w:r>
            <w:r w:rsidR="00154D4C" w:rsidRPr="00F60F46">
              <w:rPr>
                <w:rFonts w:hint="eastAsia"/>
                <w:i/>
                <w:snapToGrid w:val="0"/>
                <w:color w:val="0000FF"/>
              </w:rPr>
              <w:t xml:space="preserve">: </w:t>
            </w:r>
            <w:r w:rsidRPr="00F60F46">
              <w:rPr>
                <w:rFonts w:hint="eastAsia"/>
                <w:i/>
                <w:snapToGrid w:val="0"/>
                <w:color w:val="0000FF"/>
              </w:rPr>
              <w:t>plans may add email addresses here.]</w:t>
            </w:r>
          </w:p>
        </w:tc>
      </w:tr>
      <w:tr w:rsidR="008068B0" w:rsidRPr="00F60F46" w14:paraId="02205755" w14:textId="77777777" w:rsidTr="0062669A">
        <w:trPr>
          <w:cantSplit/>
          <w:jc w:val="center"/>
        </w:trPr>
        <w:tc>
          <w:tcPr>
            <w:tcW w:w="2268" w:type="dxa"/>
          </w:tcPr>
          <w:p w14:paraId="4DD9DC9E" w14:textId="77777777" w:rsidR="008068B0" w:rsidRPr="00F60F46" w:rsidRDefault="008068B0" w:rsidP="00C7387D">
            <w:pPr>
              <w:autoSpaceDE w:val="0"/>
              <w:autoSpaceDN w:val="0"/>
              <w:spacing w:before="80" w:beforeAutospacing="0" w:after="80" w:afterAutospacing="0"/>
              <w:rPr>
                <w:b/>
              </w:rPr>
            </w:pPr>
            <w:r w:rsidRPr="00F60F46">
              <w:rPr>
                <w:rFonts w:hint="eastAsia"/>
                <w:b/>
              </w:rPr>
              <w:t>網站</w:t>
            </w:r>
          </w:p>
        </w:tc>
        <w:tc>
          <w:tcPr>
            <w:tcW w:w="7308" w:type="dxa"/>
          </w:tcPr>
          <w:p w14:paraId="39F188F8" w14:textId="77777777" w:rsidR="008068B0" w:rsidRPr="00F60F46" w:rsidRDefault="008068B0" w:rsidP="00C7387D">
            <w:pPr>
              <w:autoSpaceDE w:val="0"/>
              <w:autoSpaceDN w:val="0"/>
              <w:spacing w:before="80" w:beforeAutospacing="0" w:after="80" w:afterAutospacing="0"/>
              <w:rPr>
                <w:color w:val="0000FF"/>
              </w:rPr>
            </w:pPr>
            <w:r w:rsidRPr="00F60F46">
              <w:rPr>
                <w:rFonts w:hint="eastAsia"/>
                <w:i/>
                <w:color w:val="0000FF"/>
              </w:rPr>
              <w:t>[Insert URL]</w:t>
            </w:r>
          </w:p>
        </w:tc>
      </w:tr>
    </w:tbl>
    <w:p w14:paraId="2DC30510" w14:textId="77777777" w:rsidR="00675612" w:rsidRPr="00F60F46" w:rsidRDefault="00675612" w:rsidP="00C7387D">
      <w:pPr>
        <w:pStyle w:val="Heading3"/>
        <w:autoSpaceDE w:val="0"/>
        <w:autoSpaceDN w:val="0"/>
      </w:pPr>
      <w:bookmarkStart w:id="563" w:name="_Toc109315058"/>
      <w:bookmarkStart w:id="564" w:name="_Toc228558942"/>
      <w:bookmarkStart w:id="565" w:name="_Toc472672429"/>
      <w:bookmarkStart w:id="566" w:name="_Toc517856562"/>
      <w:bookmarkStart w:id="567" w:name="_Toc517856745"/>
      <w:bookmarkStart w:id="568" w:name="_Toc517856928"/>
      <w:bookmarkStart w:id="569" w:name="_Toc517857111"/>
      <w:bookmarkStart w:id="570" w:name="_Toc517857294"/>
      <w:bookmarkStart w:id="571" w:name="_Toc517857477"/>
      <w:bookmarkStart w:id="572" w:name="_Toc517857660"/>
      <w:bookmarkStart w:id="573" w:name="_Toc517857843"/>
      <w:bookmarkStart w:id="574" w:name="_Toc517858026"/>
      <w:bookmarkStart w:id="575" w:name="_Toc518915575"/>
      <w:r w:rsidRPr="00F60F46">
        <w:rPr>
          <w:rFonts w:hint="eastAsia"/>
        </w:rPr>
        <w:lastRenderedPageBreak/>
        <w:t>第</w:t>
      </w:r>
      <w:r w:rsidRPr="00F60F46">
        <w:rPr>
          <w:rFonts w:hint="eastAsia"/>
        </w:rPr>
        <w:t xml:space="preserve"> 5 </w:t>
      </w:r>
      <w:r w:rsidRPr="00F60F46">
        <w:rPr>
          <w:rFonts w:hint="eastAsia"/>
        </w:rPr>
        <w:t>節</w:t>
      </w:r>
      <w:r w:rsidRPr="00F60F46">
        <w:rPr>
          <w:rFonts w:hint="eastAsia"/>
        </w:rPr>
        <w:tab/>
      </w:r>
      <w:r w:rsidRPr="00F60F46">
        <w:rPr>
          <w:rFonts w:hint="eastAsia"/>
        </w:rPr>
        <w:t>社會保障局</w:t>
      </w:r>
      <w:bookmarkEnd w:id="563"/>
      <w:bookmarkEnd w:id="564"/>
      <w:bookmarkEnd w:id="565"/>
      <w:bookmarkEnd w:id="566"/>
      <w:bookmarkEnd w:id="567"/>
      <w:bookmarkEnd w:id="568"/>
      <w:bookmarkEnd w:id="569"/>
      <w:bookmarkEnd w:id="570"/>
      <w:bookmarkEnd w:id="571"/>
      <w:bookmarkEnd w:id="572"/>
      <w:bookmarkEnd w:id="573"/>
      <w:bookmarkEnd w:id="574"/>
      <w:bookmarkEnd w:id="575"/>
    </w:p>
    <w:p w14:paraId="2DA5FE99" w14:textId="46331FBF" w:rsidR="00675612" w:rsidRPr="00F60F46" w:rsidRDefault="00675612" w:rsidP="00C7387D">
      <w:pPr>
        <w:pStyle w:val="15paragraphafter15ptheading"/>
        <w:autoSpaceDE w:val="0"/>
        <w:autoSpaceDN w:val="0"/>
        <w:rPr>
          <w:sz w:val="24"/>
        </w:rPr>
      </w:pPr>
      <w:r w:rsidRPr="00F60F46">
        <w:rPr>
          <w:rFonts w:hint="eastAsia"/>
          <w:sz w:val="24"/>
        </w:rPr>
        <w:t>社會保障局負責確定資格以及處理</w:t>
      </w:r>
      <w:r w:rsidRPr="00F60F46">
        <w:rPr>
          <w:rFonts w:hint="eastAsia"/>
          <w:sz w:val="24"/>
        </w:rPr>
        <w:t xml:space="preserve"> Medicare </w:t>
      </w:r>
      <w:r w:rsidRPr="00F60F46">
        <w:rPr>
          <w:rFonts w:hint="eastAsia"/>
          <w:sz w:val="24"/>
        </w:rPr>
        <w:t>註冊事宜</w:t>
      </w:r>
      <w:r w:rsidR="009A5603" w:rsidRPr="00F60F46">
        <w:rPr>
          <w:rFonts w:hint="eastAsia"/>
          <w:sz w:val="24"/>
        </w:rPr>
        <w:t>。</w:t>
      </w:r>
      <w:r w:rsidRPr="00F60F46">
        <w:rPr>
          <w:rFonts w:hint="eastAsia"/>
          <w:sz w:val="24"/>
        </w:rPr>
        <w:t>年滿</w:t>
      </w:r>
      <w:r w:rsidRPr="00F60F46">
        <w:rPr>
          <w:rFonts w:hint="eastAsia"/>
          <w:sz w:val="24"/>
        </w:rPr>
        <w:t xml:space="preserve"> 65 </w:t>
      </w:r>
      <w:r w:rsidRPr="00F60F46">
        <w:rPr>
          <w:rFonts w:hint="eastAsia"/>
          <w:sz w:val="24"/>
        </w:rPr>
        <w:t>歲、殘障或患有晚期腎病並滿足某些條件的美國公民和合法永久性居民符合</w:t>
      </w:r>
      <w:r w:rsidRPr="00F60F46">
        <w:rPr>
          <w:rFonts w:hint="eastAsia"/>
          <w:sz w:val="24"/>
        </w:rPr>
        <w:t xml:space="preserve"> Medicare </w:t>
      </w:r>
      <w:r w:rsidRPr="00F60F46">
        <w:rPr>
          <w:rFonts w:hint="eastAsia"/>
          <w:sz w:val="24"/>
        </w:rPr>
        <w:t>計劃的條件</w:t>
      </w:r>
      <w:r w:rsidR="009A5603" w:rsidRPr="00F60F46">
        <w:rPr>
          <w:rFonts w:hint="eastAsia"/>
          <w:sz w:val="24"/>
        </w:rPr>
        <w:t>。</w:t>
      </w:r>
      <w:r w:rsidRPr="00F60F46">
        <w:rPr>
          <w:rFonts w:hint="eastAsia"/>
          <w:sz w:val="24"/>
        </w:rPr>
        <w:t>如果您已獲得社會保險支票，您則自動註冊加入</w:t>
      </w:r>
      <w:r w:rsidRPr="00F60F46">
        <w:rPr>
          <w:rFonts w:hint="eastAsia"/>
          <w:sz w:val="24"/>
        </w:rPr>
        <w:t xml:space="preserve"> Medicare</w:t>
      </w:r>
      <w:r w:rsidR="00F83118" w:rsidRPr="00F60F46">
        <w:rPr>
          <w:rFonts w:hint="eastAsia"/>
          <w:sz w:val="24"/>
        </w:rPr>
        <w:t>。</w:t>
      </w:r>
      <w:r w:rsidRPr="00F60F46">
        <w:rPr>
          <w:rFonts w:hint="eastAsia"/>
          <w:sz w:val="24"/>
        </w:rPr>
        <w:t>如果您未獲得社會保險支票，則您必須註冊參保</w:t>
      </w:r>
      <w:r w:rsidRPr="00F60F46">
        <w:rPr>
          <w:rFonts w:hint="eastAsia"/>
          <w:sz w:val="24"/>
        </w:rPr>
        <w:t xml:space="preserve"> Medicare </w:t>
      </w:r>
      <w:r w:rsidRPr="00F60F46">
        <w:rPr>
          <w:rFonts w:hint="eastAsia"/>
          <w:sz w:val="24"/>
        </w:rPr>
        <w:t>計劃</w:t>
      </w:r>
      <w:r w:rsidR="009A5603" w:rsidRPr="00F60F46">
        <w:rPr>
          <w:rFonts w:hint="eastAsia"/>
          <w:sz w:val="24"/>
        </w:rPr>
        <w:t>。</w:t>
      </w:r>
      <w:r w:rsidRPr="00F60F46">
        <w:rPr>
          <w:rFonts w:hint="eastAsia"/>
          <w:sz w:val="24"/>
        </w:rPr>
        <w:t>社會保障局處理</w:t>
      </w:r>
      <w:r w:rsidRPr="00F60F46">
        <w:rPr>
          <w:rFonts w:hint="eastAsia"/>
          <w:sz w:val="24"/>
        </w:rPr>
        <w:t xml:space="preserve"> Medicare </w:t>
      </w:r>
      <w:r w:rsidRPr="00F60F46">
        <w:rPr>
          <w:rFonts w:hint="eastAsia"/>
          <w:sz w:val="24"/>
        </w:rPr>
        <w:t>的註冊過程</w:t>
      </w:r>
      <w:r w:rsidR="009A5603" w:rsidRPr="00F60F46">
        <w:rPr>
          <w:rFonts w:hint="eastAsia"/>
          <w:sz w:val="24"/>
        </w:rPr>
        <w:t>。</w:t>
      </w:r>
      <w:r w:rsidRPr="00F60F46">
        <w:rPr>
          <w:rFonts w:hint="eastAsia"/>
          <w:sz w:val="24"/>
        </w:rPr>
        <w:t>要申請加入</w:t>
      </w:r>
      <w:r w:rsidRPr="00F60F46">
        <w:rPr>
          <w:rFonts w:hint="eastAsia"/>
          <w:sz w:val="24"/>
        </w:rPr>
        <w:t xml:space="preserve"> Medicare</w:t>
      </w:r>
      <w:r w:rsidR="00C504C5" w:rsidRPr="00F60F46">
        <w:rPr>
          <w:rFonts w:hint="eastAsia"/>
          <w:sz w:val="24"/>
        </w:rPr>
        <w:t>，</w:t>
      </w:r>
      <w:r w:rsidR="00C504C5" w:rsidRPr="00F60F46">
        <w:rPr>
          <w:sz w:val="24"/>
        </w:rPr>
        <w:br/>
      </w:r>
      <w:r w:rsidRPr="00F60F46">
        <w:rPr>
          <w:rFonts w:hint="eastAsia"/>
          <w:sz w:val="24"/>
        </w:rPr>
        <w:t>您必須致電社會保障局或訪問您當地的社會保障辦事處</w:t>
      </w:r>
      <w:r w:rsidR="009A5603" w:rsidRPr="00F60F46">
        <w:rPr>
          <w:rFonts w:hint="eastAsia"/>
          <w:sz w:val="24"/>
        </w:rPr>
        <w:t>。</w:t>
      </w:r>
    </w:p>
    <w:p w14:paraId="5424FE82" w14:textId="7666CF60" w:rsidR="00A863DC" w:rsidRPr="00F60F46" w:rsidRDefault="00A863DC" w:rsidP="00C7387D">
      <w:pPr>
        <w:pStyle w:val="15paragraphafter15ptheading"/>
        <w:autoSpaceDE w:val="0"/>
        <w:autoSpaceDN w:val="0"/>
        <w:rPr>
          <w:sz w:val="24"/>
        </w:rPr>
      </w:pPr>
      <w:r w:rsidRPr="00F60F46">
        <w:rPr>
          <w:rFonts w:hint="eastAsia"/>
          <w:sz w:val="24"/>
        </w:rPr>
        <w:t>社會保障局也負責決定是否因高收入而需要為</w:t>
      </w:r>
      <w:r w:rsidRPr="00F60F46">
        <w:rPr>
          <w:rFonts w:hint="eastAsia"/>
          <w:sz w:val="24"/>
        </w:rPr>
        <w:t xml:space="preserve"> D </w:t>
      </w:r>
      <w:r w:rsidRPr="00F60F46">
        <w:rPr>
          <w:rFonts w:hint="eastAsia"/>
          <w:sz w:val="24"/>
        </w:rPr>
        <w:t>部分藥物保險支付額外的金額</w:t>
      </w:r>
      <w:r w:rsidR="009A5603" w:rsidRPr="00F60F46">
        <w:rPr>
          <w:rFonts w:hint="eastAsia"/>
          <w:sz w:val="24"/>
        </w:rPr>
        <w:t>。</w:t>
      </w:r>
      <w:r w:rsidRPr="00F60F46">
        <w:rPr>
          <w:rFonts w:hint="eastAsia"/>
          <w:sz w:val="24"/>
        </w:rPr>
        <w:t>如果您收到社會保障局寄給您的信函，告知您需要支付額外的金額，而您對該筆金額有疑問或您的收入因改變人生的事件而減少，您可以致電社會保障局要求重新考量</w:t>
      </w:r>
      <w:r w:rsidR="009A5603" w:rsidRPr="00F60F46">
        <w:rPr>
          <w:rFonts w:hint="eastAsia"/>
          <w:sz w:val="24"/>
        </w:rPr>
        <w:t>。</w:t>
      </w:r>
    </w:p>
    <w:p w14:paraId="2A44B3A5" w14:textId="5129A711" w:rsidR="00F81A57" w:rsidRPr="00F60F46" w:rsidRDefault="00814E64" w:rsidP="00C7387D">
      <w:pPr>
        <w:autoSpaceDE w:val="0"/>
        <w:autoSpaceDN w:val="0"/>
        <w:spacing w:after="120"/>
      </w:pPr>
      <w:r w:rsidRPr="00F60F46">
        <w:rPr>
          <w:rFonts w:hint="eastAsia"/>
        </w:rPr>
        <w:t>如果您搬遷或更改郵寄地址，請聯絡社會保障局以告知他們此事，這一點非常重要</w:t>
      </w:r>
      <w:r w:rsidR="009A5603" w:rsidRPr="00F60F46">
        <w:rPr>
          <w:rFonts w:hint="eastAsia"/>
        </w:rPr>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8068B0" w:rsidRPr="00F60F46" w14:paraId="17734D71" w14:textId="77777777" w:rsidTr="0062669A">
        <w:trPr>
          <w:cantSplit/>
          <w:tblHeader/>
          <w:jc w:val="center"/>
        </w:trPr>
        <w:tc>
          <w:tcPr>
            <w:tcW w:w="2268" w:type="dxa"/>
            <w:shd w:val="clear" w:color="auto" w:fill="D9D9D9"/>
          </w:tcPr>
          <w:p w14:paraId="28AC826E" w14:textId="77777777" w:rsidR="008068B0" w:rsidRPr="00F60F46" w:rsidRDefault="008068B0" w:rsidP="00C7387D">
            <w:pPr>
              <w:pStyle w:val="MethodChartHeading"/>
              <w:autoSpaceDE w:val="0"/>
              <w:autoSpaceDN w:val="0"/>
            </w:pPr>
            <w:r w:rsidRPr="00F60F46">
              <w:rPr>
                <w:rFonts w:hint="eastAsia"/>
              </w:rPr>
              <w:t>方法</w:t>
            </w:r>
          </w:p>
        </w:tc>
        <w:tc>
          <w:tcPr>
            <w:tcW w:w="7308" w:type="dxa"/>
            <w:shd w:val="clear" w:color="auto" w:fill="D9D9D9"/>
          </w:tcPr>
          <w:p w14:paraId="7D14865B" w14:textId="50816C11" w:rsidR="008068B0" w:rsidRPr="00F60F46" w:rsidRDefault="008068B0" w:rsidP="00C7387D">
            <w:pPr>
              <w:pStyle w:val="MethodChartHeading"/>
              <w:autoSpaceDE w:val="0"/>
              <w:autoSpaceDN w:val="0"/>
            </w:pPr>
            <w:r w:rsidRPr="00F60F46">
              <w:rPr>
                <w:rFonts w:hint="eastAsia"/>
              </w:rPr>
              <w:t>社會保障局</w:t>
            </w:r>
            <w:r w:rsidR="00255BCA" w:rsidRPr="00F60F46">
              <w:rPr>
                <w:rFonts w:hint="eastAsia"/>
                <w:lang w:eastAsia="zh-CN"/>
              </w:rPr>
              <w:t xml:space="preserve"> </w:t>
            </w:r>
            <w:r w:rsidR="00C504C5" w:rsidRPr="00F60F46">
              <w:rPr>
                <w:rFonts w:hint="eastAsia"/>
                <w:lang w:eastAsia="zh-CN"/>
              </w:rPr>
              <w:t>－</w:t>
            </w:r>
            <w:r w:rsidRPr="00F60F46">
              <w:rPr>
                <w:rFonts w:hint="eastAsia"/>
              </w:rPr>
              <w:t xml:space="preserve"> </w:t>
            </w:r>
            <w:r w:rsidRPr="00F60F46">
              <w:rPr>
                <w:rFonts w:hint="eastAsia"/>
              </w:rPr>
              <w:t>聯絡資訊</w:t>
            </w:r>
          </w:p>
        </w:tc>
      </w:tr>
      <w:tr w:rsidR="008068B0" w:rsidRPr="00F60F46" w14:paraId="3EC91FFD" w14:textId="77777777" w:rsidTr="0062669A">
        <w:trPr>
          <w:cantSplit/>
          <w:jc w:val="center"/>
        </w:trPr>
        <w:tc>
          <w:tcPr>
            <w:tcW w:w="2268" w:type="dxa"/>
          </w:tcPr>
          <w:p w14:paraId="3D6EAF9C"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致電</w:t>
            </w:r>
          </w:p>
        </w:tc>
        <w:tc>
          <w:tcPr>
            <w:tcW w:w="7308" w:type="dxa"/>
          </w:tcPr>
          <w:p w14:paraId="5A53B90E" w14:textId="77777777" w:rsidR="008068B0" w:rsidRPr="00F60F46" w:rsidRDefault="008068B0" w:rsidP="00C7387D">
            <w:pPr>
              <w:autoSpaceDE w:val="0"/>
              <w:autoSpaceDN w:val="0"/>
              <w:spacing w:before="80" w:beforeAutospacing="0" w:after="80" w:afterAutospacing="0"/>
            </w:pPr>
            <w:r w:rsidRPr="00F60F46">
              <w:rPr>
                <w:rFonts w:hint="eastAsia"/>
                <w:snapToGrid w:val="0"/>
              </w:rPr>
              <w:t>1-800-772-1213</w:t>
            </w:r>
          </w:p>
          <w:p w14:paraId="58EF2F91" w14:textId="4CA5EE2B" w:rsidR="008068B0" w:rsidRPr="00F60F46" w:rsidRDefault="008068B0" w:rsidP="00C7387D">
            <w:pPr>
              <w:autoSpaceDE w:val="0"/>
              <w:autoSpaceDN w:val="0"/>
              <w:spacing w:before="80" w:beforeAutospacing="0" w:after="80" w:afterAutospacing="0"/>
              <w:rPr>
                <w:snapToGrid w:val="0"/>
              </w:rPr>
            </w:pPr>
            <w:r w:rsidRPr="00F60F46">
              <w:rPr>
                <w:rFonts w:hint="eastAsia"/>
                <w:snapToGrid w:val="0"/>
              </w:rPr>
              <w:t>撥打此號碼是免費的</w:t>
            </w:r>
            <w:r w:rsidR="009A5603" w:rsidRPr="00F60F46">
              <w:rPr>
                <w:rFonts w:hint="eastAsia"/>
                <w:snapToGrid w:val="0"/>
              </w:rPr>
              <w:t>。</w:t>
            </w:r>
          </w:p>
          <w:p w14:paraId="6B00B393" w14:textId="71C94113" w:rsidR="008068B0" w:rsidRPr="00F60F46" w:rsidRDefault="008068B0" w:rsidP="00C7387D">
            <w:pPr>
              <w:autoSpaceDE w:val="0"/>
              <w:autoSpaceDN w:val="0"/>
              <w:spacing w:before="80" w:beforeAutospacing="0" w:after="80" w:afterAutospacing="0"/>
              <w:rPr>
                <w:snapToGrid w:val="0"/>
              </w:rPr>
            </w:pPr>
            <w:r w:rsidRPr="00F60F46">
              <w:rPr>
                <w:rFonts w:hint="eastAsia"/>
                <w:snapToGrid w:val="0"/>
              </w:rPr>
              <w:t>服務時間：週一至週五早上</w:t>
            </w:r>
            <w:r w:rsidRPr="00F60F46">
              <w:rPr>
                <w:rFonts w:hint="eastAsia"/>
                <w:snapToGrid w:val="0"/>
              </w:rPr>
              <w:t xml:space="preserve"> 7</w:t>
            </w:r>
            <w:r w:rsidR="00154D4C" w:rsidRPr="00F60F46">
              <w:rPr>
                <w:rFonts w:hint="eastAsia"/>
                <w:snapToGrid w:val="0"/>
              </w:rPr>
              <w:t xml:space="preserve">: </w:t>
            </w:r>
            <w:r w:rsidRPr="00F60F46">
              <w:rPr>
                <w:rFonts w:hint="eastAsia"/>
                <w:snapToGrid w:val="0"/>
              </w:rPr>
              <w:t xml:space="preserve">00 </w:t>
            </w:r>
            <w:r w:rsidRPr="00F60F46">
              <w:rPr>
                <w:rFonts w:hint="eastAsia"/>
                <w:snapToGrid w:val="0"/>
              </w:rPr>
              <w:t>至晚上</w:t>
            </w:r>
            <w:r w:rsidRPr="00F60F46">
              <w:rPr>
                <w:rFonts w:hint="eastAsia"/>
                <w:snapToGrid w:val="0"/>
              </w:rPr>
              <w:t xml:space="preserve"> 7</w:t>
            </w:r>
            <w:r w:rsidR="00154D4C" w:rsidRPr="00F60F46">
              <w:rPr>
                <w:rFonts w:hint="eastAsia"/>
                <w:snapToGrid w:val="0"/>
              </w:rPr>
              <w:t xml:space="preserve">: </w:t>
            </w:r>
            <w:r w:rsidRPr="00F60F46">
              <w:rPr>
                <w:rFonts w:hint="eastAsia"/>
                <w:snapToGrid w:val="0"/>
              </w:rPr>
              <w:t>00</w:t>
            </w:r>
            <w:r w:rsidR="009A5603" w:rsidRPr="00F60F46">
              <w:rPr>
                <w:rFonts w:hint="eastAsia"/>
                <w:snapToGrid w:val="0"/>
              </w:rPr>
              <w:t>。</w:t>
            </w:r>
          </w:p>
          <w:p w14:paraId="14F60FCE" w14:textId="62C3C580" w:rsidR="008068B0" w:rsidRPr="00F60F46" w:rsidRDefault="008068B0" w:rsidP="00C7387D">
            <w:pPr>
              <w:autoSpaceDE w:val="0"/>
              <w:autoSpaceDN w:val="0"/>
              <w:spacing w:before="80" w:beforeAutospacing="0" w:after="80" w:afterAutospacing="0"/>
              <w:rPr>
                <w:rFonts w:ascii="Arial" w:hAnsi="Arial"/>
                <w:snapToGrid w:val="0"/>
              </w:rPr>
            </w:pPr>
            <w:r w:rsidRPr="00F60F46">
              <w:rPr>
                <w:rFonts w:hint="eastAsia"/>
                <w:snapToGrid w:val="0"/>
              </w:rPr>
              <w:t>您可以使用社會保障局的自動電話服務隨時獲取記錄的資訊及進行某些業務</w:t>
            </w:r>
            <w:r w:rsidR="009A5603" w:rsidRPr="00F60F46">
              <w:rPr>
                <w:rFonts w:hint="eastAsia"/>
                <w:snapToGrid w:val="0"/>
              </w:rPr>
              <w:t>。</w:t>
            </w:r>
          </w:p>
        </w:tc>
      </w:tr>
      <w:tr w:rsidR="008068B0" w:rsidRPr="00F60F46" w14:paraId="4D30C40B" w14:textId="77777777" w:rsidTr="0062669A">
        <w:trPr>
          <w:cantSplit/>
          <w:jc w:val="center"/>
        </w:trPr>
        <w:tc>
          <w:tcPr>
            <w:tcW w:w="2268" w:type="dxa"/>
          </w:tcPr>
          <w:p w14:paraId="44DCF1B2"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聽障</w:t>
            </w:r>
            <w:r w:rsidRPr="00F60F46">
              <w:rPr>
                <w:rFonts w:hint="eastAsia"/>
                <w:b/>
              </w:rPr>
              <w:t>/</w:t>
            </w:r>
            <w:r w:rsidRPr="00F60F46">
              <w:rPr>
                <w:rFonts w:hint="eastAsia"/>
                <w:b/>
              </w:rPr>
              <w:t>語障專線</w:t>
            </w:r>
          </w:p>
        </w:tc>
        <w:tc>
          <w:tcPr>
            <w:tcW w:w="7308" w:type="dxa"/>
          </w:tcPr>
          <w:p w14:paraId="6B3109C3" w14:textId="77777777" w:rsidR="008068B0" w:rsidRPr="00F60F46" w:rsidRDefault="008068B0" w:rsidP="00C7387D">
            <w:pPr>
              <w:autoSpaceDE w:val="0"/>
              <w:autoSpaceDN w:val="0"/>
              <w:spacing w:before="80" w:beforeAutospacing="0" w:after="80" w:afterAutospacing="0"/>
            </w:pPr>
            <w:r w:rsidRPr="00F60F46">
              <w:rPr>
                <w:rFonts w:hint="eastAsia"/>
              </w:rPr>
              <w:t>1-800-325-0778</w:t>
            </w:r>
          </w:p>
          <w:p w14:paraId="53505E59" w14:textId="2B2D5DD2" w:rsidR="008068B0" w:rsidRPr="00F60F46" w:rsidRDefault="008068B0" w:rsidP="00C7387D">
            <w:pPr>
              <w:autoSpaceDE w:val="0"/>
              <w:autoSpaceDN w:val="0"/>
              <w:spacing w:before="80" w:beforeAutospacing="0" w:after="80" w:afterAutospacing="0"/>
            </w:pPr>
            <w:r w:rsidRPr="00F60F46">
              <w:rPr>
                <w:rFonts w:hint="eastAsia"/>
              </w:rPr>
              <w:t>撥打此號碼要求使用專用電話設備，並且僅面向聽力或語言有障礙的人士</w:t>
            </w:r>
            <w:r w:rsidR="009A5603" w:rsidRPr="00F60F46">
              <w:rPr>
                <w:rFonts w:hint="eastAsia"/>
              </w:rPr>
              <w:t>。</w:t>
            </w:r>
          </w:p>
          <w:p w14:paraId="4D40545F" w14:textId="1718843D" w:rsidR="008068B0" w:rsidRPr="00F60F46" w:rsidRDefault="008068B0" w:rsidP="00C7387D">
            <w:pPr>
              <w:autoSpaceDE w:val="0"/>
              <w:autoSpaceDN w:val="0"/>
              <w:spacing w:before="80" w:beforeAutospacing="0" w:after="80" w:afterAutospacing="0"/>
            </w:pPr>
            <w:r w:rsidRPr="00F60F46">
              <w:rPr>
                <w:rFonts w:hint="eastAsia"/>
              </w:rPr>
              <w:t>撥打此號碼是免費的</w:t>
            </w:r>
            <w:r w:rsidR="009A5603" w:rsidRPr="00F60F46">
              <w:rPr>
                <w:rFonts w:hint="eastAsia"/>
              </w:rPr>
              <w:t>。</w:t>
            </w:r>
          </w:p>
          <w:p w14:paraId="37F1AAC3" w14:textId="6E22D929" w:rsidR="008068B0" w:rsidRPr="00F60F46" w:rsidRDefault="008068B0" w:rsidP="00C7387D">
            <w:pPr>
              <w:autoSpaceDE w:val="0"/>
              <w:autoSpaceDN w:val="0"/>
              <w:spacing w:before="80" w:beforeAutospacing="0" w:after="80" w:afterAutospacing="0"/>
              <w:rPr>
                <w:snapToGrid w:val="0"/>
              </w:rPr>
            </w:pPr>
            <w:r w:rsidRPr="00F60F46">
              <w:rPr>
                <w:rFonts w:hint="eastAsia"/>
                <w:snapToGrid w:val="0"/>
              </w:rPr>
              <w:t>服務時間：週一至週五上午</w:t>
            </w:r>
            <w:r w:rsidRPr="00F60F46">
              <w:rPr>
                <w:rFonts w:hint="eastAsia"/>
                <w:snapToGrid w:val="0"/>
              </w:rPr>
              <w:t xml:space="preserve"> 7</w:t>
            </w:r>
            <w:r w:rsidR="00154D4C" w:rsidRPr="00F60F46">
              <w:rPr>
                <w:rFonts w:hint="eastAsia"/>
                <w:snapToGrid w:val="0"/>
              </w:rPr>
              <w:t xml:space="preserve">: </w:t>
            </w:r>
            <w:r w:rsidRPr="00F60F46">
              <w:rPr>
                <w:rFonts w:hint="eastAsia"/>
                <w:snapToGrid w:val="0"/>
              </w:rPr>
              <w:t xml:space="preserve">00 </w:t>
            </w:r>
            <w:r w:rsidRPr="00F60F46">
              <w:rPr>
                <w:rFonts w:hint="eastAsia"/>
                <w:snapToGrid w:val="0"/>
              </w:rPr>
              <w:t>點至晚上</w:t>
            </w:r>
            <w:r w:rsidRPr="00F60F46">
              <w:rPr>
                <w:rFonts w:hint="eastAsia"/>
                <w:snapToGrid w:val="0"/>
              </w:rPr>
              <w:t xml:space="preserve"> 7</w:t>
            </w:r>
            <w:r w:rsidR="00154D4C" w:rsidRPr="00F60F46">
              <w:rPr>
                <w:rFonts w:hint="eastAsia"/>
                <w:snapToGrid w:val="0"/>
              </w:rPr>
              <w:t xml:space="preserve">: </w:t>
            </w:r>
            <w:r w:rsidRPr="00F60F46">
              <w:rPr>
                <w:rFonts w:hint="eastAsia"/>
                <w:snapToGrid w:val="0"/>
              </w:rPr>
              <w:t>00</w:t>
            </w:r>
            <w:r w:rsidRPr="00F60F46">
              <w:rPr>
                <w:rFonts w:hint="eastAsia"/>
                <w:snapToGrid w:val="0"/>
              </w:rPr>
              <w:t>（美國東部</w:t>
            </w:r>
            <w:r w:rsidR="00C504C5" w:rsidRPr="00F60F46">
              <w:rPr>
                <w:snapToGrid w:val="0"/>
              </w:rPr>
              <w:br/>
            </w:r>
            <w:r w:rsidRPr="00F60F46">
              <w:rPr>
                <w:rFonts w:hint="eastAsia"/>
                <w:snapToGrid w:val="0"/>
              </w:rPr>
              <w:t>時間）</w:t>
            </w:r>
            <w:r w:rsidR="009A5603" w:rsidRPr="00F60F46">
              <w:rPr>
                <w:rFonts w:hint="eastAsia"/>
                <w:snapToGrid w:val="0"/>
              </w:rPr>
              <w:t>。</w:t>
            </w:r>
          </w:p>
        </w:tc>
      </w:tr>
      <w:tr w:rsidR="008068B0" w:rsidRPr="00F60F46" w14:paraId="1585C5FD" w14:textId="77777777" w:rsidTr="0062669A">
        <w:trPr>
          <w:cantSplit/>
          <w:jc w:val="center"/>
        </w:trPr>
        <w:tc>
          <w:tcPr>
            <w:tcW w:w="2268" w:type="dxa"/>
          </w:tcPr>
          <w:p w14:paraId="62DDC597" w14:textId="77777777" w:rsidR="008068B0" w:rsidRPr="00F60F46" w:rsidRDefault="008068B0" w:rsidP="00C7387D">
            <w:pPr>
              <w:autoSpaceDE w:val="0"/>
              <w:autoSpaceDN w:val="0"/>
              <w:spacing w:before="80" w:beforeAutospacing="0" w:after="80" w:afterAutospacing="0"/>
              <w:rPr>
                <w:b/>
              </w:rPr>
            </w:pPr>
            <w:r w:rsidRPr="00F60F46">
              <w:rPr>
                <w:rFonts w:hint="eastAsia"/>
                <w:b/>
              </w:rPr>
              <w:t>網站</w:t>
            </w:r>
          </w:p>
        </w:tc>
        <w:tc>
          <w:tcPr>
            <w:tcW w:w="7308" w:type="dxa"/>
          </w:tcPr>
          <w:p w14:paraId="70F22BC3" w14:textId="579CFD91" w:rsidR="008068B0" w:rsidRPr="00F60F46" w:rsidRDefault="00BD5C44" w:rsidP="00C7387D">
            <w:pPr>
              <w:autoSpaceDE w:val="0"/>
              <w:autoSpaceDN w:val="0"/>
              <w:spacing w:before="80" w:beforeAutospacing="0" w:after="80" w:afterAutospacing="0"/>
              <w:rPr>
                <w:snapToGrid w:val="0"/>
              </w:rPr>
            </w:pPr>
            <w:hyperlink r:id="rId21" w:tooltip="社會保障局網站 https://www.ssa.gov/" w:history="1">
              <w:r w:rsidR="00154D4C" w:rsidRPr="00F60F46">
                <w:rPr>
                  <w:rStyle w:val="Hyperlink"/>
                  <w:rFonts w:hint="eastAsia"/>
                </w:rPr>
                <w:t>https:</w:t>
              </w:r>
              <w:r w:rsidR="00C74381" w:rsidRPr="00F60F46">
                <w:rPr>
                  <w:rStyle w:val="Hyperlink"/>
                  <w:rFonts w:hint="eastAsia"/>
                </w:rPr>
                <w:t>//www.ssa.gov/</w:t>
              </w:r>
            </w:hyperlink>
            <w:r w:rsidR="00C74381" w:rsidRPr="00F60F46">
              <w:rPr>
                <w:rFonts w:hint="eastAsia"/>
              </w:rPr>
              <w:t xml:space="preserve"> </w:t>
            </w:r>
          </w:p>
        </w:tc>
      </w:tr>
    </w:tbl>
    <w:p w14:paraId="48092EFC" w14:textId="692E68C9" w:rsidR="00675612" w:rsidRPr="00F60F46" w:rsidRDefault="00675612" w:rsidP="003F5E82">
      <w:pPr>
        <w:pStyle w:val="Heading3"/>
        <w:pageBreakBefore/>
        <w:autoSpaceDE w:val="0"/>
        <w:autoSpaceDN w:val="0"/>
      </w:pPr>
      <w:bookmarkStart w:id="576" w:name="_Toc228558943"/>
      <w:bookmarkStart w:id="577" w:name="_Toc472672430"/>
      <w:bookmarkStart w:id="578" w:name="_Toc517856563"/>
      <w:bookmarkStart w:id="579" w:name="_Toc517856746"/>
      <w:bookmarkStart w:id="580" w:name="_Toc517856929"/>
      <w:bookmarkStart w:id="581" w:name="_Toc517857112"/>
      <w:bookmarkStart w:id="582" w:name="_Toc517857295"/>
      <w:bookmarkStart w:id="583" w:name="_Toc517857478"/>
      <w:bookmarkStart w:id="584" w:name="_Toc517857661"/>
      <w:bookmarkStart w:id="585" w:name="_Toc517857844"/>
      <w:bookmarkStart w:id="586" w:name="_Toc517858027"/>
      <w:bookmarkStart w:id="587" w:name="_Toc518915576"/>
      <w:r w:rsidRPr="00F60F46">
        <w:rPr>
          <w:rFonts w:hint="eastAsia"/>
        </w:rPr>
        <w:lastRenderedPageBreak/>
        <w:t>第</w:t>
      </w:r>
      <w:r w:rsidRPr="00F60F46">
        <w:rPr>
          <w:rFonts w:hint="eastAsia"/>
        </w:rPr>
        <w:t xml:space="preserve"> 6 </w:t>
      </w:r>
      <w:r w:rsidRPr="00F60F46">
        <w:rPr>
          <w:rFonts w:hint="eastAsia"/>
        </w:rPr>
        <w:t>節</w:t>
      </w:r>
      <w:r w:rsidRPr="00F60F46">
        <w:rPr>
          <w:rFonts w:hint="eastAsia"/>
        </w:rPr>
        <w:tab/>
        <w:t>Medicaid</w:t>
      </w:r>
      <w:r w:rsidR="00C504C5" w:rsidRPr="00F60F46">
        <w:rPr>
          <w:rFonts w:ascii="MS Mincho" w:hAnsi="MS Mincho" w:cs="MS Mincho"/>
        </w:rPr>
        <w:br/>
      </w:r>
      <w:r w:rsidRPr="00F60F46">
        <w:rPr>
          <w:rFonts w:hint="eastAsia"/>
          <w:b w:val="0"/>
        </w:rPr>
        <w:t>（一項聯邦與州聯合計劃，幫助某些收入和資源有限的人士支付醫療費用）</w:t>
      </w:r>
      <w:bookmarkEnd w:id="576"/>
      <w:bookmarkEnd w:id="577"/>
      <w:bookmarkEnd w:id="578"/>
      <w:bookmarkEnd w:id="579"/>
      <w:bookmarkEnd w:id="580"/>
      <w:bookmarkEnd w:id="581"/>
      <w:bookmarkEnd w:id="582"/>
      <w:bookmarkEnd w:id="583"/>
      <w:bookmarkEnd w:id="584"/>
      <w:bookmarkEnd w:id="585"/>
      <w:bookmarkEnd w:id="586"/>
      <w:bookmarkEnd w:id="587"/>
    </w:p>
    <w:p w14:paraId="235C5C9B" w14:textId="6A734348" w:rsidR="00675612" w:rsidRPr="00F60F46" w:rsidRDefault="00675612" w:rsidP="00C7387D">
      <w:pPr>
        <w:pStyle w:val="15paragraphafter15ptheading"/>
        <w:autoSpaceDE w:val="0"/>
        <w:autoSpaceDN w:val="0"/>
        <w:rPr>
          <w:color w:val="0000FF"/>
          <w:sz w:val="24"/>
        </w:rPr>
      </w:pPr>
      <w:r w:rsidRPr="00F60F46">
        <w:rPr>
          <w:rFonts w:hint="eastAsia"/>
          <w:i/>
          <w:color w:val="0000FF"/>
          <w:sz w:val="24"/>
        </w:rPr>
        <w:t>[Organizations offering plans in multiple states</w:t>
      </w:r>
      <w:r w:rsidR="00154D4C" w:rsidRPr="00F60F46">
        <w:rPr>
          <w:rFonts w:hint="eastAsia"/>
          <w:i/>
          <w:color w:val="0000FF"/>
          <w:sz w:val="24"/>
        </w:rPr>
        <w:t xml:space="preserve">: </w:t>
      </w:r>
      <w:r w:rsidRPr="00F60F46">
        <w:rPr>
          <w:rFonts w:hint="eastAsia"/>
          <w:i/>
          <w:color w:val="0000FF"/>
          <w:sz w:val="24"/>
        </w:rPr>
        <w:t>Revise this section to include a list of agency names, phone numbers, days and hours of operation, and addresses for all states in your service area.</w:t>
      </w:r>
      <w:r w:rsidR="00C504C5" w:rsidRPr="00F60F46">
        <w:rPr>
          <w:i/>
          <w:color w:val="0000FF"/>
          <w:sz w:val="24"/>
        </w:rPr>
        <w:t xml:space="preserve"> </w:t>
      </w:r>
      <w:r w:rsidRPr="00F60F46">
        <w:rPr>
          <w:rFonts w:hint="eastAsia"/>
          <w:i/>
          <w:color w:val="0000FF"/>
          <w:sz w:val="24"/>
        </w:rPr>
        <w:t>Plans have the option of including a separate exhibit to list Medicaid information in all states or in all states in which the plan is filed and should make reference to that exhibit below.]</w:t>
      </w:r>
    </w:p>
    <w:p w14:paraId="29595EBB" w14:textId="77777777" w:rsidR="00675612" w:rsidRPr="00F60F46" w:rsidRDefault="00675612" w:rsidP="00C7387D">
      <w:pPr>
        <w:pStyle w:val="15paragraphafter15ptheading"/>
        <w:autoSpaceDE w:val="0"/>
        <w:autoSpaceDN w:val="0"/>
        <w:rPr>
          <w:color w:val="0000FF"/>
          <w:sz w:val="24"/>
        </w:rPr>
      </w:pPr>
      <w:r w:rsidRPr="00F60F46">
        <w:rPr>
          <w:rFonts w:hint="eastAsia"/>
          <w:i/>
          <w:color w:val="0000FF"/>
          <w:sz w:val="24"/>
        </w:rPr>
        <w:t>[Plans may adapt this generic discussion of Medicaid to reflect the name or features of the Medicaid program in the plan</w:t>
      </w:r>
      <w:r w:rsidRPr="00F60F46">
        <w:rPr>
          <w:rFonts w:hint="eastAsia"/>
          <w:i/>
          <w:color w:val="0000FF"/>
          <w:sz w:val="24"/>
        </w:rPr>
        <w:t>’</w:t>
      </w:r>
      <w:r w:rsidRPr="00F60F46">
        <w:rPr>
          <w:rFonts w:hint="eastAsia"/>
          <w:i/>
          <w:color w:val="0000FF"/>
          <w:sz w:val="24"/>
        </w:rPr>
        <w:t>s state or states.]</w:t>
      </w:r>
    </w:p>
    <w:p w14:paraId="6493FD27" w14:textId="525A184B" w:rsidR="004A5C5C" w:rsidRPr="00F60F46" w:rsidRDefault="00675612" w:rsidP="00C7387D">
      <w:pPr>
        <w:pStyle w:val="15paragraphafter15ptheading"/>
        <w:autoSpaceDE w:val="0"/>
        <w:autoSpaceDN w:val="0"/>
        <w:rPr>
          <w:sz w:val="24"/>
        </w:rPr>
      </w:pPr>
      <w:r w:rsidRPr="00F60F46">
        <w:rPr>
          <w:rFonts w:hint="eastAsia"/>
          <w:sz w:val="24"/>
        </w:rPr>
        <w:t xml:space="preserve">Medicaid </w:t>
      </w:r>
      <w:r w:rsidRPr="00F60F46">
        <w:rPr>
          <w:rFonts w:hint="eastAsia"/>
          <w:sz w:val="24"/>
        </w:rPr>
        <w:t>是一項聯邦與州政府的聯合計劃，幫助為某些收入和資源有限的人士支付醫療費用</w:t>
      </w:r>
      <w:r w:rsidR="009A5603" w:rsidRPr="00F60F46">
        <w:rPr>
          <w:rFonts w:hint="eastAsia"/>
          <w:sz w:val="24"/>
        </w:rPr>
        <w:t>。</w:t>
      </w:r>
      <w:r w:rsidRPr="00F60F46">
        <w:rPr>
          <w:rFonts w:hint="eastAsia"/>
          <w:sz w:val="24"/>
        </w:rPr>
        <w:t>某些</w:t>
      </w:r>
      <w:r w:rsidRPr="00F60F46">
        <w:rPr>
          <w:rFonts w:hint="eastAsia"/>
          <w:sz w:val="24"/>
        </w:rPr>
        <w:t xml:space="preserve"> Medicare </w:t>
      </w:r>
      <w:r w:rsidRPr="00F60F46">
        <w:rPr>
          <w:rFonts w:hint="eastAsia"/>
          <w:sz w:val="24"/>
        </w:rPr>
        <w:t>受保人也符合</w:t>
      </w:r>
      <w:r w:rsidRPr="00F60F46">
        <w:rPr>
          <w:rFonts w:hint="eastAsia"/>
          <w:sz w:val="24"/>
        </w:rPr>
        <w:t xml:space="preserve"> Medicaid </w:t>
      </w:r>
      <w:r w:rsidRPr="00F60F46">
        <w:rPr>
          <w:rFonts w:hint="eastAsia"/>
          <w:sz w:val="24"/>
        </w:rPr>
        <w:t>的資格</w:t>
      </w:r>
      <w:r w:rsidR="009A5603" w:rsidRPr="00F60F46">
        <w:rPr>
          <w:rFonts w:hint="eastAsia"/>
          <w:sz w:val="24"/>
        </w:rPr>
        <w:t>。</w:t>
      </w:r>
    </w:p>
    <w:p w14:paraId="1C63BD7A" w14:textId="2C6B8791" w:rsidR="004A5C5C" w:rsidRPr="00F60F46" w:rsidRDefault="004A5C5C" w:rsidP="00C7387D">
      <w:pPr>
        <w:autoSpaceDE w:val="0"/>
        <w:autoSpaceDN w:val="0"/>
        <w:rPr>
          <w:rFonts w:cs="Minion Pro"/>
          <w:color w:val="1E201C"/>
          <w:szCs w:val="28"/>
        </w:rPr>
      </w:pPr>
      <w:r w:rsidRPr="00F60F46">
        <w:rPr>
          <w:rFonts w:hint="eastAsia"/>
        </w:rPr>
        <w:t>此外，</w:t>
      </w:r>
      <w:r w:rsidRPr="00F60F46">
        <w:rPr>
          <w:rFonts w:hint="eastAsia"/>
        </w:rPr>
        <w:t xml:space="preserve">Medicaid </w:t>
      </w:r>
      <w:r w:rsidRPr="00F60F46">
        <w:rPr>
          <w:rFonts w:hint="eastAsia"/>
        </w:rPr>
        <w:t>提供一些其他計劃，幫助</w:t>
      </w:r>
      <w:r w:rsidRPr="00F60F46">
        <w:rPr>
          <w:rFonts w:hint="eastAsia"/>
        </w:rPr>
        <w:t xml:space="preserve"> Medicare </w:t>
      </w:r>
      <w:r w:rsidRPr="00F60F46">
        <w:rPr>
          <w:rFonts w:hint="eastAsia"/>
        </w:rPr>
        <w:t>受保人支付其</w:t>
      </w:r>
      <w:r w:rsidRPr="00F60F46">
        <w:rPr>
          <w:rFonts w:hint="eastAsia"/>
        </w:rPr>
        <w:t xml:space="preserve"> Medicare </w:t>
      </w:r>
      <w:r w:rsidRPr="00F60F46">
        <w:rPr>
          <w:rFonts w:hint="eastAsia"/>
        </w:rPr>
        <w:t>費用，比如</w:t>
      </w:r>
      <w:r w:rsidRPr="00F60F46">
        <w:rPr>
          <w:rFonts w:hint="eastAsia"/>
        </w:rPr>
        <w:t xml:space="preserve"> Medicare </w:t>
      </w:r>
      <w:r w:rsidRPr="00F60F46">
        <w:rPr>
          <w:rFonts w:hint="eastAsia"/>
        </w:rPr>
        <w:t>保費</w:t>
      </w:r>
      <w:r w:rsidR="009A5603" w:rsidRPr="00F60F46">
        <w:rPr>
          <w:rFonts w:hint="eastAsia"/>
        </w:rPr>
        <w:t>。</w:t>
      </w:r>
      <w:r w:rsidRPr="00F60F46">
        <w:rPr>
          <w:rFonts w:hint="eastAsia"/>
        </w:rPr>
        <w:t>「</w:t>
      </w:r>
      <w:r w:rsidRPr="00F60F46">
        <w:rPr>
          <w:rFonts w:hint="eastAsia"/>
        </w:rPr>
        <w:t xml:space="preserve">Medicare </w:t>
      </w:r>
      <w:r w:rsidRPr="00F60F46">
        <w:rPr>
          <w:rFonts w:hint="eastAsia"/>
        </w:rPr>
        <w:t>節省</w:t>
      </w:r>
      <w:r w:rsidRPr="00F60F46">
        <w:rPr>
          <w:rFonts w:hint="eastAsia"/>
          <w:color w:val="1E201C"/>
          <w:szCs w:val="28"/>
        </w:rPr>
        <w:t>計劃」每年都能幫助收入與資源有限的人士省錢</w:t>
      </w:r>
      <w:r w:rsidR="00924ABC" w:rsidRPr="00F60F46">
        <w:rPr>
          <w:rFonts w:hint="eastAsia"/>
          <w:color w:val="1E201C"/>
          <w:szCs w:val="28"/>
        </w:rPr>
        <w:t>：</w:t>
      </w:r>
    </w:p>
    <w:p w14:paraId="3968B1E9" w14:textId="05A64D5D" w:rsidR="004A5C5C" w:rsidRPr="00F60F46" w:rsidRDefault="004A5C5C" w:rsidP="00C7387D">
      <w:pPr>
        <w:pStyle w:val="ListBullet"/>
        <w:autoSpaceDE w:val="0"/>
        <w:autoSpaceDN w:val="0"/>
      </w:pPr>
      <w:r w:rsidRPr="00F60F46">
        <w:rPr>
          <w:rFonts w:hint="eastAsia"/>
          <w:b/>
        </w:rPr>
        <w:t>符合條件的</w:t>
      </w:r>
      <w:r w:rsidRPr="00F60F46">
        <w:rPr>
          <w:rFonts w:hint="eastAsia"/>
          <w:b/>
        </w:rPr>
        <w:t xml:space="preserve"> Medicare </w:t>
      </w:r>
      <w:r w:rsidRPr="00F60F46">
        <w:rPr>
          <w:rFonts w:hint="eastAsia"/>
          <w:b/>
        </w:rPr>
        <w:t>受益人</w:t>
      </w:r>
      <w:r w:rsidRPr="00F60F46">
        <w:rPr>
          <w:rFonts w:hint="eastAsia"/>
          <w:b/>
        </w:rPr>
        <w:t xml:space="preserve"> (QMB)</w:t>
      </w:r>
      <w:r w:rsidRPr="00F60F46">
        <w:rPr>
          <w:rFonts w:hint="eastAsia"/>
          <w:b/>
        </w:rPr>
        <w:t>：</w:t>
      </w:r>
      <w:r w:rsidRPr="00F60F46">
        <w:rPr>
          <w:rFonts w:hint="eastAsia"/>
        </w:rPr>
        <w:t>幫助支付</w:t>
      </w:r>
      <w:r w:rsidRPr="00F60F46">
        <w:rPr>
          <w:rFonts w:hint="eastAsia"/>
        </w:rPr>
        <w:t xml:space="preserve"> Medicare A </w:t>
      </w:r>
      <w:r w:rsidRPr="00F60F46">
        <w:rPr>
          <w:rFonts w:hint="eastAsia"/>
        </w:rPr>
        <w:t>部分和</w:t>
      </w:r>
      <w:r w:rsidRPr="00F60F46">
        <w:rPr>
          <w:rFonts w:hint="eastAsia"/>
        </w:rPr>
        <w:t xml:space="preserve"> B </w:t>
      </w:r>
      <w:r w:rsidRPr="00F60F46">
        <w:rPr>
          <w:rFonts w:hint="eastAsia"/>
        </w:rPr>
        <w:t>部分保費及其他分攤費用（如自付扣除金、共同保險和定額手續費）</w:t>
      </w:r>
      <w:r w:rsidR="009A5603" w:rsidRPr="00F60F46">
        <w:rPr>
          <w:rFonts w:hint="eastAsia"/>
        </w:rPr>
        <w:t>。</w:t>
      </w:r>
      <w:r w:rsidRPr="00F60F46">
        <w:rPr>
          <w:rFonts w:hint="eastAsia"/>
        </w:rPr>
        <w:t>（某些</w:t>
      </w:r>
      <w:r w:rsidRPr="00F60F46">
        <w:rPr>
          <w:rFonts w:hint="eastAsia"/>
        </w:rPr>
        <w:t xml:space="preserve"> QMB </w:t>
      </w:r>
      <w:r w:rsidRPr="00F60F46">
        <w:rPr>
          <w:rFonts w:hint="eastAsia"/>
        </w:rPr>
        <w:t>受保人也符合享受完整</w:t>
      </w:r>
      <w:r w:rsidRPr="00F60F46">
        <w:rPr>
          <w:rFonts w:hint="eastAsia"/>
        </w:rPr>
        <w:t xml:space="preserve"> Medicaid </w:t>
      </w:r>
      <w:r w:rsidRPr="00F60F46">
        <w:rPr>
          <w:rFonts w:hint="eastAsia"/>
        </w:rPr>
        <w:t>福利的條件</w:t>
      </w:r>
      <w:r w:rsidRPr="00F60F46">
        <w:rPr>
          <w:rFonts w:hint="eastAsia"/>
        </w:rPr>
        <w:t xml:space="preserve"> (QMB+)</w:t>
      </w:r>
      <w:r w:rsidR="009A5603" w:rsidRPr="00F60F46">
        <w:rPr>
          <w:rFonts w:hint="eastAsia"/>
        </w:rPr>
        <w:t>。</w:t>
      </w:r>
      <w:r w:rsidRPr="00F60F46">
        <w:rPr>
          <w:rFonts w:hint="eastAsia"/>
        </w:rPr>
        <w:t>）</w:t>
      </w:r>
    </w:p>
    <w:p w14:paraId="007E0127" w14:textId="241B022A" w:rsidR="004A5C5C" w:rsidRPr="00F60F46" w:rsidRDefault="004A5C5C" w:rsidP="00C7387D">
      <w:pPr>
        <w:pStyle w:val="ListBullet"/>
        <w:autoSpaceDE w:val="0"/>
        <w:autoSpaceDN w:val="0"/>
      </w:pPr>
      <w:r w:rsidRPr="00F60F46">
        <w:rPr>
          <w:rFonts w:hint="eastAsia"/>
          <w:b/>
        </w:rPr>
        <w:t>特殊低收入</w:t>
      </w:r>
      <w:r w:rsidRPr="00F60F46">
        <w:rPr>
          <w:rFonts w:hint="eastAsia"/>
          <w:b/>
        </w:rPr>
        <w:t xml:space="preserve"> Medicare </w:t>
      </w:r>
      <w:r w:rsidRPr="00F60F46">
        <w:rPr>
          <w:rFonts w:hint="eastAsia"/>
          <w:b/>
        </w:rPr>
        <w:t>受益人</w:t>
      </w:r>
      <w:r w:rsidRPr="00F60F46">
        <w:rPr>
          <w:rFonts w:hint="eastAsia"/>
          <w:b/>
        </w:rPr>
        <w:t xml:space="preserve"> (SLMB)</w:t>
      </w:r>
      <w:r w:rsidRPr="00F60F46">
        <w:rPr>
          <w:rFonts w:hint="eastAsia"/>
          <w:b/>
        </w:rPr>
        <w:t>：</w:t>
      </w:r>
      <w:r w:rsidRPr="00F60F46">
        <w:rPr>
          <w:rFonts w:hint="eastAsia"/>
        </w:rPr>
        <w:t>幫助支付</w:t>
      </w:r>
      <w:r w:rsidRPr="00F60F46">
        <w:rPr>
          <w:rFonts w:hint="eastAsia"/>
        </w:rPr>
        <w:t xml:space="preserve"> B </w:t>
      </w:r>
      <w:r w:rsidRPr="00F60F46">
        <w:rPr>
          <w:rFonts w:hint="eastAsia"/>
        </w:rPr>
        <w:t>部分保費</w:t>
      </w:r>
      <w:r w:rsidR="009A5603" w:rsidRPr="00F60F46">
        <w:rPr>
          <w:rFonts w:hint="eastAsia"/>
        </w:rPr>
        <w:t>。</w:t>
      </w:r>
      <w:r w:rsidRPr="00F60F46">
        <w:rPr>
          <w:rFonts w:hint="eastAsia"/>
        </w:rPr>
        <w:t>（某些</w:t>
      </w:r>
      <w:r w:rsidRPr="00F60F46">
        <w:rPr>
          <w:rFonts w:hint="eastAsia"/>
        </w:rPr>
        <w:t xml:space="preserve"> SLMB </w:t>
      </w:r>
      <w:r w:rsidRPr="00F60F46">
        <w:rPr>
          <w:rFonts w:hint="eastAsia"/>
        </w:rPr>
        <w:t>受保人也符合享受完整</w:t>
      </w:r>
      <w:r w:rsidRPr="00F60F46">
        <w:rPr>
          <w:rFonts w:hint="eastAsia"/>
        </w:rPr>
        <w:t xml:space="preserve"> Medicaid (SLMB+) </w:t>
      </w:r>
      <w:r w:rsidRPr="00F60F46">
        <w:rPr>
          <w:rFonts w:hint="eastAsia"/>
        </w:rPr>
        <w:t>福利的條件</w:t>
      </w:r>
      <w:r w:rsidR="009A5603" w:rsidRPr="00F60F46">
        <w:rPr>
          <w:rFonts w:hint="eastAsia"/>
        </w:rPr>
        <w:t>。</w:t>
      </w:r>
      <w:r w:rsidRPr="00F60F46">
        <w:rPr>
          <w:rFonts w:hint="eastAsia"/>
        </w:rPr>
        <w:t>）</w:t>
      </w:r>
    </w:p>
    <w:p w14:paraId="7CFEEFE9" w14:textId="1C1C603E" w:rsidR="003C1033" w:rsidRPr="00F60F46" w:rsidRDefault="003C1033" w:rsidP="00C7387D">
      <w:pPr>
        <w:pStyle w:val="ListBullet2"/>
        <w:autoSpaceDE w:val="0"/>
        <w:autoSpaceDN w:val="0"/>
      </w:pPr>
      <w:r w:rsidRPr="00F60F46">
        <w:rPr>
          <w:rFonts w:hint="eastAsia"/>
          <w:b/>
        </w:rPr>
        <w:t>符合條件的個人</w:t>
      </w:r>
      <w:r w:rsidRPr="00F60F46">
        <w:rPr>
          <w:rFonts w:hint="eastAsia"/>
          <w:b/>
        </w:rPr>
        <w:t xml:space="preserve"> (QI)</w:t>
      </w:r>
      <w:r w:rsidRPr="00F60F46">
        <w:rPr>
          <w:rFonts w:hint="eastAsia"/>
          <w:b/>
        </w:rPr>
        <w:t>：</w:t>
      </w:r>
      <w:r w:rsidRPr="00F60F46">
        <w:rPr>
          <w:rFonts w:hint="eastAsia"/>
        </w:rPr>
        <w:t>幫助支付</w:t>
      </w:r>
      <w:r w:rsidRPr="00F60F46">
        <w:rPr>
          <w:rFonts w:hint="eastAsia"/>
        </w:rPr>
        <w:t xml:space="preserve"> B </w:t>
      </w:r>
      <w:r w:rsidRPr="00F60F46">
        <w:rPr>
          <w:rFonts w:hint="eastAsia"/>
        </w:rPr>
        <w:t>部分保費</w:t>
      </w:r>
      <w:r w:rsidR="009A5603" w:rsidRPr="00F60F46">
        <w:rPr>
          <w:rFonts w:hint="eastAsia"/>
        </w:rPr>
        <w:t>。</w:t>
      </w:r>
    </w:p>
    <w:p w14:paraId="5B46A712" w14:textId="5CE240C8" w:rsidR="004A5C5C" w:rsidRPr="00F60F46" w:rsidRDefault="004A5C5C" w:rsidP="00C7387D">
      <w:pPr>
        <w:pStyle w:val="ListBullet2"/>
        <w:autoSpaceDE w:val="0"/>
        <w:autoSpaceDN w:val="0"/>
      </w:pPr>
      <w:r w:rsidRPr="00F60F46">
        <w:rPr>
          <w:rStyle w:val="Strong"/>
          <w:rFonts w:hint="eastAsia"/>
        </w:rPr>
        <w:t>符合條件的有殘障但仍在工作的個人</w:t>
      </w:r>
      <w:r w:rsidRPr="00F60F46">
        <w:rPr>
          <w:rStyle w:val="Strong"/>
          <w:rFonts w:hint="eastAsia"/>
        </w:rPr>
        <w:t xml:space="preserve"> (QDWI)</w:t>
      </w:r>
      <w:r w:rsidRPr="00F60F46">
        <w:rPr>
          <w:rFonts w:hint="eastAsia"/>
        </w:rPr>
        <w:t>：幫助支付</w:t>
      </w:r>
      <w:r w:rsidRPr="00F60F46">
        <w:rPr>
          <w:rFonts w:hint="eastAsia"/>
        </w:rPr>
        <w:t xml:space="preserve"> A </w:t>
      </w:r>
      <w:r w:rsidRPr="00F60F46">
        <w:rPr>
          <w:rFonts w:hint="eastAsia"/>
        </w:rPr>
        <w:t>部分保費</w:t>
      </w:r>
      <w:r w:rsidR="009A5603" w:rsidRPr="00F60F46">
        <w:rPr>
          <w:rFonts w:hint="eastAsia"/>
        </w:rPr>
        <w:t>。</w:t>
      </w:r>
    </w:p>
    <w:p w14:paraId="4084326F" w14:textId="0B99057E" w:rsidR="00675612" w:rsidRPr="00F60F46" w:rsidRDefault="00675612" w:rsidP="00C7387D">
      <w:pPr>
        <w:pStyle w:val="15paragraphafter15ptheading"/>
        <w:autoSpaceDE w:val="0"/>
        <w:autoSpaceDN w:val="0"/>
        <w:rPr>
          <w:sz w:val="24"/>
        </w:rPr>
      </w:pPr>
      <w:r w:rsidRPr="00F60F46">
        <w:rPr>
          <w:rFonts w:hint="eastAsia"/>
          <w:sz w:val="24"/>
        </w:rPr>
        <w:t>若要瞭解更多關於</w:t>
      </w:r>
      <w:r w:rsidRPr="00F60F46">
        <w:rPr>
          <w:rFonts w:hint="eastAsia"/>
          <w:sz w:val="24"/>
        </w:rPr>
        <w:t xml:space="preserve"> Medicaid </w:t>
      </w:r>
      <w:r w:rsidRPr="00F60F46">
        <w:rPr>
          <w:rFonts w:hint="eastAsia"/>
          <w:sz w:val="24"/>
        </w:rPr>
        <w:t>及其計劃的資訊，請聯絡</w:t>
      </w:r>
      <w:r w:rsidRPr="00F60F46">
        <w:rPr>
          <w:rFonts w:hint="eastAsia"/>
          <w:sz w:val="24"/>
        </w:rPr>
        <w:t xml:space="preserve"> </w:t>
      </w:r>
      <w:r w:rsidRPr="00F60F46">
        <w:rPr>
          <w:rFonts w:hint="eastAsia"/>
          <w:i/>
          <w:color w:val="0000FF"/>
          <w:sz w:val="24"/>
        </w:rPr>
        <w:t>[insert state-specific Medicaid agency]</w:t>
      </w:r>
      <w:r w:rsidR="009A5603" w:rsidRPr="00F60F46">
        <w:rPr>
          <w:rFonts w:hint="eastAsia"/>
          <w:sz w:val="24"/>
        </w:rPr>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8068B0" w:rsidRPr="00F60F46" w14:paraId="3B4C6B1D" w14:textId="77777777" w:rsidTr="0062669A">
        <w:trPr>
          <w:cantSplit/>
          <w:tblHeader/>
          <w:jc w:val="center"/>
        </w:trPr>
        <w:tc>
          <w:tcPr>
            <w:tcW w:w="2268" w:type="dxa"/>
            <w:shd w:val="clear" w:color="auto" w:fill="D9D9D9"/>
          </w:tcPr>
          <w:p w14:paraId="2A8F9E72" w14:textId="77777777" w:rsidR="008068B0" w:rsidRPr="00F60F46" w:rsidRDefault="008068B0" w:rsidP="00C7387D">
            <w:pPr>
              <w:pStyle w:val="MethodChartHeading"/>
              <w:autoSpaceDE w:val="0"/>
              <w:autoSpaceDN w:val="0"/>
            </w:pPr>
            <w:r w:rsidRPr="00F60F46">
              <w:rPr>
                <w:rFonts w:hint="eastAsia"/>
              </w:rPr>
              <w:lastRenderedPageBreak/>
              <w:t>方法</w:t>
            </w:r>
          </w:p>
        </w:tc>
        <w:tc>
          <w:tcPr>
            <w:tcW w:w="7308" w:type="dxa"/>
            <w:shd w:val="clear" w:color="auto" w:fill="D9D9D9"/>
          </w:tcPr>
          <w:p w14:paraId="62BE5840" w14:textId="48816C2B" w:rsidR="008068B0" w:rsidRPr="00F60F46" w:rsidRDefault="008068B0" w:rsidP="00C7387D">
            <w:pPr>
              <w:pStyle w:val="MethodChartHeading"/>
              <w:autoSpaceDE w:val="0"/>
              <w:autoSpaceDN w:val="0"/>
            </w:pPr>
            <w:r w:rsidRPr="00F60F46">
              <w:rPr>
                <w:rFonts w:hint="eastAsia"/>
                <w:i/>
                <w:color w:val="0000FF"/>
              </w:rPr>
              <w:t>[Insert state-specific Medicaid agency]</w:t>
            </w:r>
            <w:r w:rsidRPr="00F60F46">
              <w:rPr>
                <w:rFonts w:hint="eastAsia"/>
                <w:color w:val="0000FF"/>
              </w:rPr>
              <w:t xml:space="preserve"> [</w:t>
            </w:r>
            <w:r w:rsidRPr="00F60F46">
              <w:rPr>
                <w:rFonts w:hint="eastAsia"/>
                <w:b w:val="0"/>
                <w:i/>
                <w:color w:val="0000FF"/>
              </w:rPr>
              <w:t>If the agency</w:t>
            </w:r>
            <w:r w:rsidR="005571F5" w:rsidRPr="00F60F46">
              <w:rPr>
                <w:b w:val="0"/>
                <w:i/>
                <w:color w:val="0000FF"/>
              </w:rPr>
              <w:t>’</w:t>
            </w:r>
            <w:r w:rsidRPr="00F60F46">
              <w:rPr>
                <w:rFonts w:hint="eastAsia"/>
                <w:b w:val="0"/>
                <w:i/>
                <w:color w:val="0000FF"/>
              </w:rPr>
              <w:t>s name does not include the name of the state, add</w:t>
            </w:r>
            <w:r w:rsidR="00154D4C" w:rsidRPr="00F60F46">
              <w:rPr>
                <w:rFonts w:hint="eastAsia"/>
                <w:b w:val="0"/>
                <w:i/>
                <w:color w:val="0000FF"/>
              </w:rPr>
              <w:t>:</w:t>
            </w:r>
            <w:r w:rsidRPr="00F60F46">
              <w:rPr>
                <w:rFonts w:hint="eastAsia"/>
                <w:color w:val="0000FF"/>
              </w:rPr>
              <w:t>（</w:t>
            </w:r>
            <w:r w:rsidRPr="00F60F46">
              <w:rPr>
                <w:rFonts w:hint="eastAsia"/>
                <w:i/>
                <w:color w:val="0000FF"/>
              </w:rPr>
              <w:t>[insert state name]</w:t>
            </w:r>
            <w:r w:rsidRPr="00F60F46">
              <w:rPr>
                <w:rFonts w:hint="eastAsia"/>
                <w:color w:val="0000FF"/>
              </w:rPr>
              <w:t xml:space="preserve"> </w:t>
            </w:r>
            <w:r w:rsidRPr="00F60F46">
              <w:rPr>
                <w:rFonts w:hint="eastAsia"/>
                <w:color w:val="0000FF"/>
              </w:rPr>
              <w:t>的</w:t>
            </w:r>
            <w:r w:rsidRPr="00F60F46">
              <w:rPr>
                <w:rFonts w:hint="eastAsia"/>
                <w:color w:val="0000FF"/>
              </w:rPr>
              <w:t xml:space="preserve"> Medicaid </w:t>
            </w:r>
            <w:r w:rsidRPr="00F60F46">
              <w:rPr>
                <w:rFonts w:hint="eastAsia"/>
                <w:color w:val="0000FF"/>
              </w:rPr>
              <w:t>計劃）</w:t>
            </w:r>
            <w:r w:rsidRPr="00F60F46">
              <w:rPr>
                <w:rFonts w:hint="eastAsia"/>
                <w:b w:val="0"/>
                <w:color w:val="0000FF"/>
              </w:rPr>
              <w:t>]</w:t>
            </w:r>
            <w:r w:rsidR="009A5603" w:rsidRPr="00F60F46">
              <w:rPr>
                <w:rFonts w:hint="eastAsia"/>
              </w:rPr>
              <w:t xml:space="preserve"> </w:t>
            </w:r>
            <w:r w:rsidR="009A5603" w:rsidRPr="00F60F46">
              <w:rPr>
                <w:rFonts w:hint="eastAsia"/>
              </w:rPr>
              <w:t>－</w:t>
            </w:r>
            <w:r w:rsidR="009A5603" w:rsidRPr="00F60F46">
              <w:rPr>
                <w:rFonts w:hint="eastAsia"/>
              </w:rPr>
              <w:t xml:space="preserve"> </w:t>
            </w:r>
            <w:r w:rsidRPr="00F60F46">
              <w:rPr>
                <w:rFonts w:hint="eastAsia"/>
              </w:rPr>
              <w:t>聯絡資訊</w:t>
            </w:r>
          </w:p>
        </w:tc>
      </w:tr>
      <w:tr w:rsidR="008068B0" w:rsidRPr="00F60F46" w14:paraId="3BC6B686" w14:textId="77777777" w:rsidTr="0062669A">
        <w:trPr>
          <w:cantSplit/>
          <w:jc w:val="center"/>
        </w:trPr>
        <w:tc>
          <w:tcPr>
            <w:tcW w:w="2268" w:type="dxa"/>
          </w:tcPr>
          <w:p w14:paraId="7DB60588"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致電</w:t>
            </w:r>
          </w:p>
        </w:tc>
        <w:tc>
          <w:tcPr>
            <w:tcW w:w="7308" w:type="dxa"/>
          </w:tcPr>
          <w:p w14:paraId="4AFF35FB" w14:textId="77777777" w:rsidR="008068B0" w:rsidRPr="00F60F46" w:rsidRDefault="008068B0" w:rsidP="00C7387D">
            <w:pPr>
              <w:autoSpaceDE w:val="0"/>
              <w:autoSpaceDN w:val="0"/>
              <w:spacing w:before="80" w:beforeAutospacing="0" w:after="80" w:afterAutospacing="0"/>
              <w:rPr>
                <w:rFonts w:ascii="Arial" w:hAnsi="Arial"/>
                <w:snapToGrid w:val="0"/>
                <w:color w:val="0000FF"/>
              </w:rPr>
            </w:pPr>
            <w:r w:rsidRPr="00F60F46">
              <w:rPr>
                <w:rFonts w:hint="eastAsia"/>
                <w:i/>
                <w:snapToGrid w:val="0"/>
                <w:color w:val="0000FF"/>
              </w:rPr>
              <w:t>[Insert phone number(s) and days and hours of operation]</w:t>
            </w:r>
          </w:p>
        </w:tc>
      </w:tr>
      <w:tr w:rsidR="008068B0" w:rsidRPr="00F60F46" w14:paraId="70CA2237" w14:textId="77777777" w:rsidTr="0062669A">
        <w:trPr>
          <w:cantSplit/>
          <w:jc w:val="center"/>
        </w:trPr>
        <w:tc>
          <w:tcPr>
            <w:tcW w:w="2268" w:type="dxa"/>
          </w:tcPr>
          <w:p w14:paraId="51551270"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聽障</w:t>
            </w:r>
            <w:r w:rsidRPr="00F60F46">
              <w:rPr>
                <w:rFonts w:hint="eastAsia"/>
                <w:b/>
              </w:rPr>
              <w:t>/</w:t>
            </w:r>
            <w:r w:rsidRPr="00F60F46">
              <w:rPr>
                <w:rFonts w:hint="eastAsia"/>
                <w:b/>
              </w:rPr>
              <w:t>語障專線</w:t>
            </w:r>
          </w:p>
        </w:tc>
        <w:tc>
          <w:tcPr>
            <w:tcW w:w="7308" w:type="dxa"/>
          </w:tcPr>
          <w:p w14:paraId="47B131C5" w14:textId="2E9A225B" w:rsidR="008068B0" w:rsidRPr="00F60F46" w:rsidRDefault="008068B0" w:rsidP="00C7387D">
            <w:pPr>
              <w:autoSpaceDE w:val="0"/>
              <w:autoSpaceDN w:val="0"/>
              <w:spacing w:before="80" w:beforeAutospacing="0" w:after="80" w:afterAutospacing="0"/>
              <w:rPr>
                <w:color w:val="0000FF"/>
              </w:rPr>
            </w:pPr>
            <w:r w:rsidRPr="00F60F46">
              <w:rPr>
                <w:rFonts w:hint="eastAsia"/>
                <w:i/>
                <w:color w:val="0000FF"/>
              </w:rPr>
              <w:t>[Insert number, if available.</w:t>
            </w:r>
            <w:r w:rsidR="005571F5" w:rsidRPr="00F60F46">
              <w:rPr>
                <w:i/>
                <w:color w:val="0000FF"/>
              </w:rPr>
              <w:t xml:space="preserve"> </w:t>
            </w:r>
            <w:r w:rsidRPr="00F60F46">
              <w:rPr>
                <w:rFonts w:hint="eastAsia"/>
                <w:i/>
                <w:color w:val="0000FF"/>
              </w:rPr>
              <w:t>Or delete this row.]</w:t>
            </w:r>
          </w:p>
          <w:p w14:paraId="73CF3FA9" w14:textId="17FDB390" w:rsidR="008068B0" w:rsidRPr="00F60F46" w:rsidRDefault="008068B0" w:rsidP="00C7387D">
            <w:pPr>
              <w:autoSpaceDE w:val="0"/>
              <w:autoSpaceDN w:val="0"/>
              <w:spacing w:before="80" w:beforeAutospacing="0" w:after="80" w:afterAutospacing="0"/>
              <w:rPr>
                <w:snapToGrid w:val="0"/>
                <w:color w:val="0000FF"/>
              </w:rPr>
            </w:pPr>
            <w:r w:rsidRPr="00F60F46">
              <w:rPr>
                <w:rFonts w:hint="eastAsia"/>
                <w:snapToGrid w:val="0"/>
                <w:color w:val="0000FF"/>
              </w:rPr>
              <w:t>[</w:t>
            </w:r>
            <w:r w:rsidRPr="00F60F46">
              <w:rPr>
                <w:rFonts w:hint="eastAsia"/>
                <w:i/>
                <w:snapToGrid w:val="0"/>
                <w:color w:val="0000FF"/>
              </w:rPr>
              <w:t>Insert if the state Medicaid program uses a direct TTY number</w:t>
            </w:r>
            <w:r w:rsidR="00154D4C" w:rsidRPr="00F60F46">
              <w:rPr>
                <w:rFonts w:hint="eastAsia"/>
                <w:i/>
                <w:snapToGrid w:val="0"/>
                <w:color w:val="0000FF"/>
              </w:rPr>
              <w:t xml:space="preserve">: </w:t>
            </w:r>
            <w:r w:rsidRPr="00F60F46">
              <w:rPr>
                <w:rFonts w:hint="eastAsia"/>
                <w:color w:val="0000FF"/>
              </w:rPr>
              <w:t>撥打此號碼要求使用專用電話設備，並且僅面向聽力或語言有障礙的人士</w:t>
            </w:r>
            <w:r w:rsidR="009A5603" w:rsidRPr="00F60F46">
              <w:rPr>
                <w:rFonts w:hint="eastAsia"/>
                <w:color w:val="0000FF"/>
              </w:rPr>
              <w:t>。</w:t>
            </w:r>
            <w:r w:rsidRPr="00F60F46">
              <w:rPr>
                <w:rFonts w:hint="eastAsia"/>
                <w:color w:val="0000FF"/>
              </w:rPr>
              <w:t>]</w:t>
            </w:r>
          </w:p>
        </w:tc>
      </w:tr>
      <w:tr w:rsidR="008068B0" w:rsidRPr="00F60F46" w14:paraId="1E16E733" w14:textId="77777777" w:rsidTr="0062669A">
        <w:trPr>
          <w:cantSplit/>
          <w:jc w:val="center"/>
        </w:trPr>
        <w:tc>
          <w:tcPr>
            <w:tcW w:w="2268" w:type="dxa"/>
          </w:tcPr>
          <w:p w14:paraId="158F8082"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寫信</w:t>
            </w:r>
          </w:p>
        </w:tc>
        <w:tc>
          <w:tcPr>
            <w:tcW w:w="7308" w:type="dxa"/>
          </w:tcPr>
          <w:p w14:paraId="44D055F7" w14:textId="77777777" w:rsidR="008068B0" w:rsidRPr="00F60F46" w:rsidRDefault="008068B0" w:rsidP="00C7387D">
            <w:pPr>
              <w:autoSpaceDE w:val="0"/>
              <w:autoSpaceDN w:val="0"/>
              <w:spacing w:before="80" w:beforeAutospacing="0" w:after="80" w:afterAutospacing="0"/>
              <w:rPr>
                <w:i/>
                <w:color w:val="0000FF"/>
              </w:rPr>
            </w:pPr>
            <w:r w:rsidRPr="00F60F46">
              <w:rPr>
                <w:rFonts w:hint="eastAsia"/>
                <w:i/>
                <w:color w:val="0000FF"/>
              </w:rPr>
              <w:t>[Insert address]</w:t>
            </w:r>
          </w:p>
          <w:p w14:paraId="3D41BDB0" w14:textId="3C6D7978" w:rsidR="00DC7B4B" w:rsidRPr="00F60F46" w:rsidRDefault="00DC7B4B" w:rsidP="00C7387D">
            <w:pPr>
              <w:autoSpaceDE w:val="0"/>
              <w:autoSpaceDN w:val="0"/>
              <w:spacing w:before="80" w:beforeAutospacing="0" w:after="80" w:afterAutospacing="0"/>
              <w:rPr>
                <w:color w:val="0000FF"/>
              </w:rPr>
            </w:pPr>
            <w:r w:rsidRPr="00F60F46">
              <w:rPr>
                <w:rFonts w:hint="eastAsia"/>
                <w:i/>
                <w:snapToGrid w:val="0"/>
                <w:color w:val="0000FF"/>
              </w:rPr>
              <w:t>[</w:t>
            </w:r>
            <w:r w:rsidRPr="00F60F46">
              <w:rPr>
                <w:rFonts w:hint="eastAsia"/>
                <w:b/>
                <w:i/>
                <w:snapToGrid w:val="0"/>
                <w:color w:val="0000FF"/>
              </w:rPr>
              <w:t>Note</w:t>
            </w:r>
            <w:r w:rsidR="00154D4C" w:rsidRPr="00F60F46">
              <w:rPr>
                <w:rFonts w:hint="eastAsia"/>
                <w:i/>
                <w:snapToGrid w:val="0"/>
                <w:color w:val="0000FF"/>
              </w:rPr>
              <w:t xml:space="preserve">: </w:t>
            </w:r>
            <w:r w:rsidRPr="00F60F46">
              <w:rPr>
                <w:rFonts w:hint="eastAsia"/>
                <w:i/>
                <w:snapToGrid w:val="0"/>
                <w:color w:val="0000FF"/>
              </w:rPr>
              <w:t>plans may add email addresses here.]</w:t>
            </w:r>
          </w:p>
        </w:tc>
      </w:tr>
      <w:tr w:rsidR="008068B0" w:rsidRPr="00F60F46" w14:paraId="4E669D73" w14:textId="77777777" w:rsidTr="0062669A">
        <w:trPr>
          <w:cantSplit/>
          <w:jc w:val="center"/>
        </w:trPr>
        <w:tc>
          <w:tcPr>
            <w:tcW w:w="2268" w:type="dxa"/>
          </w:tcPr>
          <w:p w14:paraId="6FB05655" w14:textId="77777777" w:rsidR="008068B0" w:rsidRPr="00F60F46" w:rsidRDefault="008068B0" w:rsidP="00C7387D">
            <w:pPr>
              <w:autoSpaceDE w:val="0"/>
              <w:autoSpaceDN w:val="0"/>
              <w:spacing w:before="80" w:beforeAutospacing="0" w:after="80" w:afterAutospacing="0"/>
              <w:rPr>
                <w:b/>
              </w:rPr>
            </w:pPr>
            <w:r w:rsidRPr="00F60F46">
              <w:rPr>
                <w:rFonts w:hint="eastAsia"/>
                <w:b/>
              </w:rPr>
              <w:t>網站</w:t>
            </w:r>
          </w:p>
        </w:tc>
        <w:tc>
          <w:tcPr>
            <w:tcW w:w="7308" w:type="dxa"/>
          </w:tcPr>
          <w:p w14:paraId="5AECEDAB" w14:textId="77777777" w:rsidR="008068B0" w:rsidRPr="00F60F46" w:rsidRDefault="008068B0" w:rsidP="00C7387D">
            <w:pPr>
              <w:autoSpaceDE w:val="0"/>
              <w:autoSpaceDN w:val="0"/>
              <w:spacing w:before="80" w:beforeAutospacing="0" w:after="80" w:afterAutospacing="0"/>
              <w:rPr>
                <w:color w:val="0000FF"/>
              </w:rPr>
            </w:pPr>
            <w:r w:rsidRPr="00F60F46">
              <w:rPr>
                <w:rFonts w:hint="eastAsia"/>
                <w:i/>
                <w:color w:val="0000FF"/>
              </w:rPr>
              <w:t>[Insert URL]</w:t>
            </w:r>
          </w:p>
        </w:tc>
      </w:tr>
    </w:tbl>
    <w:p w14:paraId="51B326EF" w14:textId="77777777" w:rsidR="00675612" w:rsidRPr="00F60F46" w:rsidRDefault="00675612" w:rsidP="003F5E82">
      <w:pPr>
        <w:pStyle w:val="Heading3"/>
        <w:autoSpaceDE w:val="0"/>
        <w:autoSpaceDN w:val="0"/>
      </w:pPr>
      <w:bookmarkStart w:id="588" w:name="_Toc228558944"/>
      <w:bookmarkStart w:id="589" w:name="_Toc472672431"/>
      <w:bookmarkStart w:id="590" w:name="_Toc517856564"/>
      <w:bookmarkStart w:id="591" w:name="_Toc517856747"/>
      <w:bookmarkStart w:id="592" w:name="_Toc517856930"/>
      <w:bookmarkStart w:id="593" w:name="_Toc517857113"/>
      <w:bookmarkStart w:id="594" w:name="_Toc517857296"/>
      <w:bookmarkStart w:id="595" w:name="_Toc517857479"/>
      <w:bookmarkStart w:id="596" w:name="_Toc517857662"/>
      <w:bookmarkStart w:id="597" w:name="_Toc517857845"/>
      <w:bookmarkStart w:id="598" w:name="_Toc517858028"/>
      <w:bookmarkStart w:id="599" w:name="_Toc518915577"/>
      <w:r w:rsidRPr="00F60F46">
        <w:rPr>
          <w:rFonts w:hint="eastAsia"/>
        </w:rPr>
        <w:t>第</w:t>
      </w:r>
      <w:r w:rsidRPr="00F60F46">
        <w:rPr>
          <w:rFonts w:hint="eastAsia"/>
        </w:rPr>
        <w:t xml:space="preserve"> 7 </w:t>
      </w:r>
      <w:r w:rsidRPr="00F60F46">
        <w:rPr>
          <w:rFonts w:hint="eastAsia"/>
        </w:rPr>
        <w:t>節</w:t>
      </w:r>
      <w:r w:rsidRPr="00F60F46">
        <w:rPr>
          <w:rFonts w:hint="eastAsia"/>
        </w:rPr>
        <w:tab/>
      </w:r>
      <w:r w:rsidRPr="00F60F46">
        <w:rPr>
          <w:rFonts w:hint="eastAsia"/>
        </w:rPr>
        <w:t>與協助支付處方藥的計劃有關的資訊</w:t>
      </w:r>
      <w:bookmarkEnd w:id="588"/>
      <w:bookmarkEnd w:id="589"/>
      <w:bookmarkEnd w:id="590"/>
      <w:bookmarkEnd w:id="591"/>
      <w:bookmarkEnd w:id="592"/>
      <w:bookmarkEnd w:id="593"/>
      <w:bookmarkEnd w:id="594"/>
      <w:bookmarkEnd w:id="595"/>
      <w:bookmarkEnd w:id="596"/>
      <w:bookmarkEnd w:id="597"/>
      <w:bookmarkEnd w:id="598"/>
      <w:bookmarkEnd w:id="599"/>
    </w:p>
    <w:p w14:paraId="60E976B7" w14:textId="796675DA" w:rsidR="00675612" w:rsidRPr="00F60F46" w:rsidRDefault="00675612" w:rsidP="00185CB2">
      <w:pPr>
        <w:pStyle w:val="bold"/>
        <w:spacing w:before="100" w:beforeAutospacing="1" w:after="120"/>
      </w:pPr>
      <w:bookmarkStart w:id="600" w:name="_Toc472672432"/>
      <w:bookmarkStart w:id="601" w:name="_Toc513721790"/>
      <w:bookmarkStart w:id="602" w:name="_Toc517856565"/>
      <w:bookmarkStart w:id="603" w:name="_Toc517856748"/>
      <w:bookmarkStart w:id="604" w:name="_Toc517856931"/>
      <w:bookmarkStart w:id="605" w:name="_Toc517857114"/>
      <w:bookmarkStart w:id="606" w:name="_Toc517857297"/>
      <w:bookmarkStart w:id="607" w:name="_Toc517857480"/>
      <w:bookmarkStart w:id="608" w:name="_Toc517857663"/>
      <w:bookmarkStart w:id="609" w:name="_Toc517857846"/>
      <w:bookmarkStart w:id="610" w:name="_Toc517858029"/>
      <w:r w:rsidRPr="00F60F46">
        <w:rPr>
          <w:rFonts w:hint="eastAsia"/>
        </w:rPr>
        <w:t xml:space="preserve">Medicare </w:t>
      </w:r>
      <w:r w:rsidRPr="00F60F46">
        <w:rPr>
          <w:rFonts w:hint="eastAsia"/>
        </w:rPr>
        <w:t>的「額外補助」計劃</w:t>
      </w:r>
      <w:bookmarkEnd w:id="600"/>
      <w:bookmarkEnd w:id="601"/>
      <w:bookmarkEnd w:id="602"/>
      <w:bookmarkEnd w:id="603"/>
      <w:bookmarkEnd w:id="604"/>
      <w:bookmarkEnd w:id="605"/>
      <w:bookmarkEnd w:id="606"/>
      <w:bookmarkEnd w:id="607"/>
      <w:bookmarkEnd w:id="608"/>
      <w:bookmarkEnd w:id="609"/>
      <w:bookmarkEnd w:id="610"/>
    </w:p>
    <w:p w14:paraId="777C26CA" w14:textId="5C08471E" w:rsidR="00675612" w:rsidRPr="00F60F46" w:rsidRDefault="00675612" w:rsidP="00C7387D">
      <w:pPr>
        <w:pStyle w:val="15paragraphafter15ptheading"/>
        <w:autoSpaceDE w:val="0"/>
        <w:autoSpaceDN w:val="0"/>
        <w:rPr>
          <w:sz w:val="24"/>
        </w:rPr>
      </w:pPr>
      <w:r w:rsidRPr="00F60F46">
        <w:rPr>
          <w:rFonts w:hint="eastAsia"/>
          <w:sz w:val="24"/>
        </w:rPr>
        <w:t xml:space="preserve">Medicare </w:t>
      </w:r>
      <w:r w:rsidRPr="00F60F46">
        <w:rPr>
          <w:rFonts w:hint="eastAsia"/>
          <w:sz w:val="24"/>
        </w:rPr>
        <w:t>提供「額外補助」來為收入與資源有限之人士支付處方藥的費用</w:t>
      </w:r>
      <w:r w:rsidR="009A5603" w:rsidRPr="00F60F46">
        <w:rPr>
          <w:rFonts w:hint="eastAsia"/>
          <w:sz w:val="24"/>
        </w:rPr>
        <w:t>。</w:t>
      </w:r>
      <w:r w:rsidRPr="00F60F46">
        <w:rPr>
          <w:rFonts w:hint="eastAsia"/>
          <w:sz w:val="24"/>
        </w:rPr>
        <w:t>資源包含您的儲蓄與股票，但不包含您的住宅或汽車</w:t>
      </w:r>
      <w:r w:rsidR="009A5603" w:rsidRPr="00F60F46">
        <w:rPr>
          <w:rFonts w:hint="eastAsia"/>
          <w:sz w:val="24"/>
        </w:rPr>
        <w:t>。</w:t>
      </w:r>
      <w:r w:rsidRPr="00F60F46">
        <w:rPr>
          <w:rFonts w:hint="eastAsia"/>
          <w:sz w:val="24"/>
        </w:rPr>
        <w:t>如果您符合資格，您可以取得協助來支付任何</w:t>
      </w:r>
      <w:r w:rsidRPr="00F60F46">
        <w:rPr>
          <w:rFonts w:hint="eastAsia"/>
          <w:sz w:val="24"/>
        </w:rPr>
        <w:t xml:space="preserve"> Medicare </w:t>
      </w:r>
      <w:r w:rsidRPr="00F60F46">
        <w:rPr>
          <w:rFonts w:hint="eastAsia"/>
          <w:sz w:val="24"/>
        </w:rPr>
        <w:t>藥物計劃月繳保費、</w:t>
      </w:r>
      <w:r w:rsidRPr="00F60F46">
        <w:rPr>
          <w:rFonts w:hint="eastAsia"/>
          <w:color w:val="0000FF"/>
          <w:sz w:val="24"/>
        </w:rPr>
        <w:t>[</w:t>
      </w:r>
      <w:r w:rsidRPr="00F60F46">
        <w:rPr>
          <w:rFonts w:hint="eastAsia"/>
          <w:i/>
          <w:color w:val="0000FF"/>
          <w:sz w:val="24"/>
        </w:rPr>
        <w:t>insert if applicable</w:t>
      </w:r>
      <w:r w:rsidR="00154D4C" w:rsidRPr="00F60F46">
        <w:rPr>
          <w:rFonts w:hint="eastAsia"/>
          <w:i/>
          <w:color w:val="0000FF"/>
          <w:sz w:val="24"/>
        </w:rPr>
        <w:t xml:space="preserve">: </w:t>
      </w:r>
      <w:r w:rsidRPr="00F60F46">
        <w:rPr>
          <w:rFonts w:hint="eastAsia"/>
          <w:color w:val="0000FF"/>
          <w:sz w:val="24"/>
        </w:rPr>
        <w:t>年度自付扣除金</w:t>
      </w:r>
      <w:r w:rsidRPr="00F60F46">
        <w:rPr>
          <w:rFonts w:hint="eastAsia"/>
          <w:color w:val="0000FF"/>
          <w:sz w:val="24"/>
        </w:rPr>
        <w:t>]</w:t>
      </w:r>
      <w:r w:rsidRPr="00F60F46">
        <w:rPr>
          <w:rFonts w:hint="eastAsia"/>
          <w:sz w:val="24"/>
        </w:rPr>
        <w:t>，以及處方藥</w:t>
      </w:r>
      <w:r w:rsidR="005571F5" w:rsidRPr="00F60F46">
        <w:rPr>
          <w:rFonts w:hint="eastAsia"/>
          <w:sz w:val="24"/>
        </w:rPr>
        <w:t xml:space="preserve"> </w:t>
      </w:r>
      <w:r w:rsidRPr="00F60F46">
        <w:rPr>
          <w:rFonts w:hint="eastAsia"/>
          <w:color w:val="0000FF"/>
          <w:sz w:val="24"/>
        </w:rPr>
        <w:t>[</w:t>
      </w:r>
      <w:r w:rsidRPr="00F60F46">
        <w:rPr>
          <w:rFonts w:hint="eastAsia"/>
          <w:i/>
          <w:color w:val="0000FF"/>
          <w:sz w:val="24"/>
        </w:rPr>
        <w:t>insert as applicable</w:t>
      </w:r>
      <w:r w:rsidR="00154D4C" w:rsidRPr="00F60F46">
        <w:rPr>
          <w:rFonts w:hint="eastAsia"/>
          <w:i/>
          <w:color w:val="0000FF"/>
          <w:sz w:val="24"/>
        </w:rPr>
        <w:t xml:space="preserve">: </w:t>
      </w:r>
      <w:r w:rsidRPr="00F60F46">
        <w:rPr>
          <w:rFonts w:hint="eastAsia"/>
          <w:color w:val="0000FF"/>
          <w:sz w:val="24"/>
        </w:rPr>
        <w:t>定額手續</w:t>
      </w:r>
      <w:r w:rsidR="00154D4C" w:rsidRPr="00F60F46">
        <w:rPr>
          <w:rFonts w:hint="eastAsia"/>
          <w:color w:val="0000FF"/>
          <w:sz w:val="24"/>
        </w:rPr>
        <w:t>費</w:t>
      </w:r>
      <w:r w:rsidR="00154D4C" w:rsidRPr="00F60F46">
        <w:rPr>
          <w:rFonts w:hint="eastAsia"/>
          <w:color w:val="0000FF"/>
          <w:sz w:val="24"/>
        </w:rPr>
        <w:t xml:space="preserve"> </w:t>
      </w:r>
      <w:r w:rsidR="00154D4C" w:rsidRPr="00F60F46">
        <w:rPr>
          <w:rFonts w:hint="eastAsia"/>
          <w:i/>
          <w:color w:val="0000FF"/>
          <w:sz w:val="24"/>
        </w:rPr>
        <w:t xml:space="preserve">OR </w:t>
      </w:r>
      <w:r w:rsidR="00154D4C" w:rsidRPr="00F60F46">
        <w:rPr>
          <w:rFonts w:hint="eastAsia"/>
          <w:color w:val="0000FF"/>
          <w:sz w:val="24"/>
        </w:rPr>
        <w:t>共</w:t>
      </w:r>
      <w:r w:rsidRPr="00F60F46">
        <w:rPr>
          <w:rFonts w:hint="eastAsia"/>
          <w:color w:val="0000FF"/>
          <w:sz w:val="24"/>
        </w:rPr>
        <w:t>同保險</w:t>
      </w:r>
      <w:r w:rsidRPr="00F60F46">
        <w:rPr>
          <w:rFonts w:hint="eastAsia"/>
          <w:color w:val="0000FF"/>
          <w:sz w:val="24"/>
        </w:rPr>
        <w:t>]</w:t>
      </w:r>
      <w:r w:rsidR="009A5603" w:rsidRPr="00F60F46">
        <w:rPr>
          <w:rFonts w:hint="eastAsia"/>
          <w:sz w:val="24"/>
        </w:rPr>
        <w:t>。</w:t>
      </w:r>
      <w:r w:rsidRPr="00F60F46">
        <w:rPr>
          <w:rFonts w:hint="eastAsia"/>
          <w:sz w:val="24"/>
        </w:rPr>
        <w:t>此「額外補助」同時也可計入您的自付費用中</w:t>
      </w:r>
      <w:r w:rsidR="009A5603" w:rsidRPr="00F60F46">
        <w:rPr>
          <w:rFonts w:hint="eastAsia"/>
          <w:sz w:val="24"/>
        </w:rPr>
        <w:t>。</w:t>
      </w:r>
    </w:p>
    <w:p w14:paraId="70E90B31" w14:textId="11D53070" w:rsidR="00675612" w:rsidRPr="00F60F46" w:rsidRDefault="00675612" w:rsidP="00C7387D">
      <w:pPr>
        <w:autoSpaceDE w:val="0"/>
        <w:autoSpaceDN w:val="0"/>
        <w:rPr>
          <w:bCs/>
          <w:szCs w:val="26"/>
        </w:rPr>
      </w:pPr>
      <w:r w:rsidRPr="00F60F46">
        <w:rPr>
          <w:rFonts w:hint="eastAsia"/>
        </w:rPr>
        <w:t>收入與資源有限的人士將可能符合「額外補助」資格</w:t>
      </w:r>
      <w:r w:rsidR="009A5603" w:rsidRPr="00F60F46">
        <w:rPr>
          <w:rFonts w:hint="eastAsia"/>
        </w:rPr>
        <w:t>。</w:t>
      </w:r>
      <w:r w:rsidRPr="00F60F46">
        <w:rPr>
          <w:rFonts w:hint="eastAsia"/>
        </w:rPr>
        <w:t>部分人士將自動符合「額外補助」資格，無需經過申請</w:t>
      </w:r>
      <w:r w:rsidR="009A5603" w:rsidRPr="00F60F46">
        <w:rPr>
          <w:rFonts w:hint="eastAsia"/>
        </w:rPr>
        <w:t>。</w:t>
      </w:r>
      <w:r w:rsidRPr="00F60F46">
        <w:rPr>
          <w:rFonts w:hint="eastAsia"/>
        </w:rPr>
        <w:t xml:space="preserve">Medicare </w:t>
      </w:r>
      <w:r w:rsidRPr="00F60F46">
        <w:rPr>
          <w:rFonts w:hint="eastAsia"/>
        </w:rPr>
        <w:t>將寄送一封信函給自動符合「額外補助」資格的人士</w:t>
      </w:r>
      <w:r w:rsidR="009A5603" w:rsidRPr="00F60F46">
        <w:rPr>
          <w:rFonts w:hint="eastAsia"/>
        </w:rPr>
        <w:t>。</w:t>
      </w:r>
    </w:p>
    <w:p w14:paraId="375F41B9" w14:textId="09012493" w:rsidR="00675612" w:rsidRPr="00F60F46" w:rsidRDefault="00675612" w:rsidP="00C7387D">
      <w:pPr>
        <w:autoSpaceDE w:val="0"/>
        <w:autoSpaceDN w:val="0"/>
      </w:pPr>
      <w:r w:rsidRPr="00F60F46">
        <w:rPr>
          <w:rFonts w:hint="eastAsia"/>
        </w:rPr>
        <w:t>您可能可以取得「額外補助」來支付您的處方藥保費與費用</w:t>
      </w:r>
      <w:r w:rsidR="009A5603" w:rsidRPr="00F60F46">
        <w:rPr>
          <w:rFonts w:hint="eastAsia"/>
        </w:rPr>
        <w:t>。</w:t>
      </w:r>
      <w:r w:rsidRPr="00F60F46">
        <w:rPr>
          <w:rFonts w:hint="eastAsia"/>
        </w:rPr>
        <w:t>要瞭解自己是否符合獲得「額外補助」的資格，請致電：</w:t>
      </w:r>
    </w:p>
    <w:p w14:paraId="5C6937D6" w14:textId="61E7762B" w:rsidR="00675612" w:rsidRPr="00F60F46" w:rsidRDefault="00675612" w:rsidP="00C7387D">
      <w:pPr>
        <w:pStyle w:val="ListBullet"/>
        <w:autoSpaceDE w:val="0"/>
        <w:autoSpaceDN w:val="0"/>
        <w:rPr>
          <w:snapToGrid w:val="0"/>
        </w:rPr>
      </w:pPr>
      <w:r w:rsidRPr="00F60F46">
        <w:rPr>
          <w:rFonts w:hint="eastAsia"/>
        </w:rPr>
        <w:t xml:space="preserve">1-800-MEDICARE </w:t>
      </w:r>
      <w:r w:rsidRPr="00F60F46">
        <w:rPr>
          <w:rFonts w:hint="eastAsia"/>
          <w:snapToGrid w:val="0"/>
        </w:rPr>
        <w:t>(1-800-633-4227)</w:t>
      </w:r>
      <w:r w:rsidR="009A5603" w:rsidRPr="00F60F46">
        <w:rPr>
          <w:rFonts w:hint="eastAsia"/>
          <w:snapToGrid w:val="0"/>
        </w:rPr>
        <w:t>。</w:t>
      </w:r>
      <w:r w:rsidRPr="00F60F46">
        <w:rPr>
          <w:rFonts w:hint="eastAsia"/>
          <w:snapToGrid w:val="0"/>
        </w:rPr>
        <w:t>聽障和語障人士可致電</w:t>
      </w:r>
      <w:r w:rsidRPr="00F60F46">
        <w:rPr>
          <w:rFonts w:hint="eastAsia"/>
          <w:snapToGrid w:val="0"/>
        </w:rPr>
        <w:t xml:space="preserve"> 1-877-486-2048</w:t>
      </w:r>
      <w:r w:rsidRPr="00F60F46">
        <w:rPr>
          <w:rFonts w:hint="eastAsia"/>
          <w:snapToGrid w:val="0"/>
        </w:rPr>
        <w:t>（全天候服務）；</w:t>
      </w:r>
    </w:p>
    <w:p w14:paraId="4B900095" w14:textId="1E40EA4F" w:rsidR="00675612" w:rsidRPr="00F60F46" w:rsidRDefault="00675612" w:rsidP="00C7387D">
      <w:pPr>
        <w:pStyle w:val="ListBullet"/>
        <w:autoSpaceDE w:val="0"/>
        <w:autoSpaceDN w:val="0"/>
        <w:rPr>
          <w:snapToGrid w:val="0"/>
        </w:rPr>
      </w:pPr>
      <w:r w:rsidRPr="00F60F46">
        <w:rPr>
          <w:rFonts w:hint="eastAsia"/>
        </w:rPr>
        <w:t>社會保障辦事處，</w:t>
      </w:r>
      <w:r w:rsidRPr="00F60F46">
        <w:rPr>
          <w:rFonts w:hint="eastAsia"/>
          <w:snapToGrid w:val="0"/>
        </w:rPr>
        <w:t>電話</w:t>
      </w:r>
      <w:r w:rsidRPr="00F60F46">
        <w:rPr>
          <w:rFonts w:hint="eastAsia"/>
          <w:snapToGrid w:val="0"/>
        </w:rPr>
        <w:t xml:space="preserve"> 1-800-772-1213</w:t>
      </w:r>
      <w:r w:rsidRPr="00F60F46">
        <w:rPr>
          <w:rFonts w:hint="eastAsia"/>
          <w:snapToGrid w:val="0"/>
        </w:rPr>
        <w:t>，服務時間：早上</w:t>
      </w:r>
      <w:r w:rsidRPr="00F60F46">
        <w:rPr>
          <w:rFonts w:hint="eastAsia"/>
          <w:snapToGrid w:val="0"/>
        </w:rPr>
        <w:t xml:space="preserve"> 7 </w:t>
      </w:r>
      <w:r w:rsidRPr="00F60F46">
        <w:rPr>
          <w:rFonts w:hint="eastAsia"/>
          <w:snapToGrid w:val="0"/>
        </w:rPr>
        <w:t>點至晚上</w:t>
      </w:r>
      <w:r w:rsidRPr="00F60F46">
        <w:rPr>
          <w:rFonts w:hint="eastAsia"/>
          <w:snapToGrid w:val="0"/>
        </w:rPr>
        <w:t xml:space="preserve"> 7 </w:t>
      </w:r>
      <w:r w:rsidRPr="00F60F46">
        <w:rPr>
          <w:rFonts w:hint="eastAsia"/>
          <w:snapToGrid w:val="0"/>
        </w:rPr>
        <w:t>點，週一至週五</w:t>
      </w:r>
      <w:r w:rsidR="009A5603" w:rsidRPr="00F60F46">
        <w:rPr>
          <w:rFonts w:hint="eastAsia"/>
          <w:snapToGrid w:val="0"/>
        </w:rPr>
        <w:t>。</w:t>
      </w:r>
      <w:r w:rsidRPr="00F60F46">
        <w:rPr>
          <w:rFonts w:hint="eastAsia"/>
          <w:snapToGrid w:val="0"/>
        </w:rPr>
        <w:t>聽障和語障人士可致電</w:t>
      </w:r>
      <w:r w:rsidRPr="00F60F46">
        <w:rPr>
          <w:rFonts w:hint="eastAsia"/>
          <w:snapToGrid w:val="0"/>
        </w:rPr>
        <w:t xml:space="preserve"> </w:t>
      </w:r>
      <w:r w:rsidRPr="00F60F46">
        <w:rPr>
          <w:rFonts w:hint="eastAsia"/>
        </w:rPr>
        <w:t>1-800-325-0778</w:t>
      </w:r>
      <w:r w:rsidRPr="00F60F46">
        <w:rPr>
          <w:rFonts w:hint="eastAsia"/>
        </w:rPr>
        <w:t>（提出申請）</w:t>
      </w:r>
      <w:r w:rsidRPr="00F60F46">
        <w:rPr>
          <w:rFonts w:hint="eastAsia"/>
          <w:snapToGrid w:val="0"/>
        </w:rPr>
        <w:t>；或</w:t>
      </w:r>
    </w:p>
    <w:p w14:paraId="6E7326EC" w14:textId="4E45B265" w:rsidR="00B71856" w:rsidRPr="00F60F46" w:rsidRDefault="00675612" w:rsidP="00C7387D">
      <w:pPr>
        <w:pStyle w:val="ListBullet"/>
        <w:autoSpaceDE w:val="0"/>
        <w:autoSpaceDN w:val="0"/>
        <w:rPr>
          <w:snapToGrid w:val="0"/>
        </w:rPr>
      </w:pPr>
      <w:r w:rsidRPr="00F60F46">
        <w:rPr>
          <w:rFonts w:hint="eastAsia"/>
        </w:rPr>
        <w:t>您的州</w:t>
      </w:r>
      <w:r w:rsidRPr="00F60F46">
        <w:rPr>
          <w:rFonts w:hint="eastAsia"/>
        </w:rPr>
        <w:t xml:space="preserve"> Medicaid </w:t>
      </w:r>
      <w:r w:rsidRPr="00F60F46">
        <w:rPr>
          <w:rFonts w:hint="eastAsia"/>
        </w:rPr>
        <w:t>辦公室（提出申請）</w:t>
      </w:r>
      <w:r w:rsidR="009A5603" w:rsidRPr="00F60F46">
        <w:rPr>
          <w:rFonts w:hint="eastAsia"/>
        </w:rPr>
        <w:t>。</w:t>
      </w:r>
      <w:r w:rsidRPr="00F60F46">
        <w:rPr>
          <w:rFonts w:hint="eastAsia"/>
        </w:rPr>
        <w:t>（聯絡資訊請參見本章第</w:t>
      </w:r>
      <w:r w:rsidRPr="00F60F46">
        <w:rPr>
          <w:rFonts w:hint="eastAsia"/>
        </w:rPr>
        <w:t xml:space="preserve"> 6 </w:t>
      </w:r>
      <w:r w:rsidRPr="00F60F46">
        <w:rPr>
          <w:rFonts w:hint="eastAsia"/>
        </w:rPr>
        <w:t>節</w:t>
      </w:r>
      <w:r w:rsidR="009A5603" w:rsidRPr="00F60F46">
        <w:rPr>
          <w:rFonts w:hint="eastAsia"/>
        </w:rPr>
        <w:t>。</w:t>
      </w:r>
      <w:r w:rsidRPr="00F60F46">
        <w:rPr>
          <w:rFonts w:hint="eastAsia"/>
        </w:rPr>
        <w:t>）</w:t>
      </w:r>
    </w:p>
    <w:p w14:paraId="52A920EC" w14:textId="55FB5CDE" w:rsidR="00675612" w:rsidRPr="00F60F46" w:rsidRDefault="00675612" w:rsidP="00C7387D">
      <w:pPr>
        <w:autoSpaceDE w:val="0"/>
        <w:autoSpaceDN w:val="0"/>
      </w:pPr>
      <w:r w:rsidRPr="00F60F46">
        <w:rPr>
          <w:rFonts w:hint="eastAsia"/>
        </w:rPr>
        <w:t>如果您認為您符合「額外補助」資格，且您認為您目前在藥房購買處方藥時支付的分攤費用金額有誤，我們的計劃設有一個程序，可允許您請求協助來取得正確定額手續費等級的證明，或如果您已有證明，則可允許您將此證明提供給我們</w:t>
      </w:r>
      <w:r w:rsidR="009A5603" w:rsidRPr="00F60F46">
        <w:rPr>
          <w:rFonts w:hint="eastAsia"/>
        </w:rPr>
        <w:t>。</w:t>
      </w:r>
    </w:p>
    <w:p w14:paraId="3D60DADF" w14:textId="4630C7C6" w:rsidR="0062669A" w:rsidRPr="00F60F46" w:rsidRDefault="0062669A" w:rsidP="00C7387D">
      <w:pPr>
        <w:pStyle w:val="ListBullet"/>
        <w:autoSpaceDE w:val="0"/>
        <w:autoSpaceDN w:val="0"/>
      </w:pPr>
      <w:r w:rsidRPr="00F60F46">
        <w:rPr>
          <w:rFonts w:hint="eastAsia"/>
          <w:i/>
          <w:color w:val="0000FF"/>
        </w:rPr>
        <w:lastRenderedPageBreak/>
        <w:t>[</w:t>
      </w:r>
      <w:r w:rsidRPr="00F60F46">
        <w:rPr>
          <w:rFonts w:hint="eastAsia"/>
          <w:b/>
          <w:i/>
          <w:color w:val="0000FF"/>
        </w:rPr>
        <w:t>Note</w:t>
      </w:r>
      <w:r w:rsidR="00154D4C" w:rsidRPr="00F60F46">
        <w:rPr>
          <w:rFonts w:hint="eastAsia"/>
          <w:i/>
          <w:color w:val="0000FF"/>
        </w:rPr>
        <w:t xml:space="preserve">: </w:t>
      </w:r>
      <w:r w:rsidRPr="00F60F46">
        <w:rPr>
          <w:rFonts w:hint="eastAsia"/>
          <w:i/>
          <w:color w:val="0000FF"/>
        </w:rPr>
        <w:t>Insert plan</w:t>
      </w:r>
      <w:r w:rsidR="005571F5" w:rsidRPr="00F60F46">
        <w:rPr>
          <w:i/>
          <w:color w:val="0000FF"/>
        </w:rPr>
        <w:t>’</w:t>
      </w:r>
      <w:r w:rsidRPr="00F60F46">
        <w:rPr>
          <w:rFonts w:hint="eastAsia"/>
          <w:i/>
          <w:color w:val="0000FF"/>
        </w:rPr>
        <w:t>s process for allowing beneficiaries to request assistance with obtaining best available evidence, and for providing this evidence.]</w:t>
      </w:r>
    </w:p>
    <w:p w14:paraId="47B96E62" w14:textId="1AE58BBF" w:rsidR="00675612" w:rsidRPr="00F60F46" w:rsidRDefault="00675612" w:rsidP="00C7387D">
      <w:pPr>
        <w:pStyle w:val="ListBullet"/>
        <w:autoSpaceDE w:val="0"/>
        <w:autoSpaceDN w:val="0"/>
      </w:pPr>
      <w:r w:rsidRPr="00F60F46">
        <w:rPr>
          <w:rFonts w:hint="eastAsia"/>
        </w:rPr>
        <w:t>當我們收到表明您定額手續費等級的證明時，我們將會更新系統，讓您下次在藥房取得處方藥時可以支付正確的定額手續費</w:t>
      </w:r>
      <w:r w:rsidR="009A5603" w:rsidRPr="00F60F46">
        <w:rPr>
          <w:rFonts w:hint="eastAsia"/>
        </w:rPr>
        <w:t>。</w:t>
      </w:r>
      <w:r w:rsidRPr="00F60F46">
        <w:rPr>
          <w:rFonts w:hint="eastAsia"/>
        </w:rPr>
        <w:t>如果您多付了定額手續費，我們將會向您報銷</w:t>
      </w:r>
      <w:r w:rsidR="009A5603" w:rsidRPr="00F60F46">
        <w:rPr>
          <w:rFonts w:hint="eastAsia"/>
        </w:rPr>
        <w:t>。</w:t>
      </w:r>
      <w:r w:rsidRPr="00F60F46">
        <w:rPr>
          <w:rFonts w:hint="eastAsia"/>
        </w:rPr>
        <w:t>我們會給您一張價值等同於您多付之金額的支票，或者我們將會用該金額抵消未來的定額手續費</w:t>
      </w:r>
      <w:r w:rsidR="009A5603" w:rsidRPr="00F60F46">
        <w:rPr>
          <w:rFonts w:hint="eastAsia"/>
        </w:rPr>
        <w:t>。</w:t>
      </w:r>
      <w:r w:rsidRPr="00F60F46">
        <w:rPr>
          <w:rFonts w:hint="eastAsia"/>
        </w:rPr>
        <w:t>如果該藥房尚未向您收取定額手續費，並將您的定額手續費視作您所欠下的款項，則我們可能會直接向該藥房付款</w:t>
      </w:r>
      <w:r w:rsidR="009A5603" w:rsidRPr="00F60F46">
        <w:rPr>
          <w:rFonts w:hint="eastAsia"/>
        </w:rPr>
        <w:t>。</w:t>
      </w:r>
      <w:r w:rsidRPr="00F60F46">
        <w:rPr>
          <w:rFonts w:hint="eastAsia"/>
        </w:rPr>
        <w:t>如果州代表您支付了款項，則我們可能會直接向該州付款</w:t>
      </w:r>
      <w:r w:rsidR="009A5603" w:rsidRPr="00F60F46">
        <w:rPr>
          <w:rFonts w:hint="eastAsia"/>
        </w:rPr>
        <w:t>。</w:t>
      </w:r>
      <w:r w:rsidRPr="00F60F46">
        <w:rPr>
          <w:rFonts w:hint="eastAsia"/>
        </w:rPr>
        <w:t>如果您有疑問，請聯絡會員服務部（電話號碼印在本手冊封底）</w:t>
      </w:r>
      <w:r w:rsidR="009A5603" w:rsidRPr="00F60F46">
        <w:rPr>
          <w:rFonts w:hint="eastAsia"/>
        </w:rPr>
        <w:t>。</w:t>
      </w:r>
    </w:p>
    <w:p w14:paraId="2FCC897B" w14:textId="76530DAA" w:rsidR="00675612" w:rsidRDefault="00675612" w:rsidP="003F5E82">
      <w:pPr>
        <w:autoSpaceDE w:val="0"/>
        <w:autoSpaceDN w:val="0"/>
        <w:rPr>
          <w:color w:val="0000FF"/>
          <w:szCs w:val="22"/>
        </w:rPr>
      </w:pPr>
      <w:r w:rsidRPr="00F60F46">
        <w:rPr>
          <w:rFonts w:hint="eastAsia"/>
          <w:color w:val="0000FF"/>
          <w:szCs w:val="22"/>
        </w:rPr>
        <w:t>[</w:t>
      </w:r>
      <w:r w:rsidRPr="00F60F46">
        <w:rPr>
          <w:rFonts w:hint="eastAsia"/>
          <w:i/>
          <w:color w:val="0000FF"/>
          <w:szCs w:val="22"/>
        </w:rPr>
        <w:t>Plans in U.S. Territories, replace the Extra Help section with the following language if the EOC is used for plans only in the U.S. Territories.</w:t>
      </w:r>
      <w:r w:rsidR="005571F5" w:rsidRPr="00F60F46">
        <w:rPr>
          <w:i/>
          <w:color w:val="0000FF"/>
          <w:szCs w:val="22"/>
        </w:rPr>
        <w:t xml:space="preserve"> </w:t>
      </w:r>
      <w:r w:rsidRPr="00F60F46">
        <w:rPr>
          <w:rFonts w:hint="eastAsia"/>
          <w:i/>
          <w:color w:val="0000FF"/>
          <w:szCs w:val="22"/>
        </w:rPr>
        <w:t>Add the following language to the Extra Help section if the EOC is used for plans in the U.S Territories and mainland regions</w:t>
      </w:r>
      <w:r w:rsidR="00154D4C" w:rsidRPr="00F60F46">
        <w:rPr>
          <w:rFonts w:hint="eastAsia"/>
          <w:i/>
          <w:color w:val="0000FF"/>
          <w:szCs w:val="22"/>
        </w:rPr>
        <w:t xml:space="preserve">: </w:t>
      </w:r>
      <w:r w:rsidRPr="00F60F46">
        <w:rPr>
          <w:rFonts w:hint="eastAsia"/>
          <w:color w:val="0000FF"/>
          <w:szCs w:val="22"/>
        </w:rPr>
        <w:t>波多黎各、美屬維爾京群島、關島、北馬里亞納群島和美屬薩摩亞設有多項計劃，以幫助收入及資源有限的人士支付</w:t>
      </w:r>
      <w:r w:rsidRPr="00F60F46">
        <w:rPr>
          <w:rFonts w:hint="eastAsia"/>
          <w:color w:val="0000FF"/>
          <w:szCs w:val="22"/>
        </w:rPr>
        <w:t xml:space="preserve"> Medicare </w:t>
      </w:r>
      <w:r w:rsidRPr="00F60F46">
        <w:rPr>
          <w:rFonts w:hint="eastAsia"/>
          <w:color w:val="0000FF"/>
          <w:szCs w:val="22"/>
        </w:rPr>
        <w:t>費用</w:t>
      </w:r>
      <w:r w:rsidR="009A5603" w:rsidRPr="00F60F46">
        <w:rPr>
          <w:rFonts w:hint="eastAsia"/>
          <w:color w:val="0000FF"/>
          <w:szCs w:val="22"/>
        </w:rPr>
        <w:t>。</w:t>
      </w:r>
      <w:r w:rsidRPr="00F60F46">
        <w:rPr>
          <w:rFonts w:hint="eastAsia"/>
          <w:color w:val="0000FF"/>
          <w:szCs w:val="22"/>
        </w:rPr>
        <w:t>這些地區的計劃各不相同</w:t>
      </w:r>
      <w:r w:rsidR="009A5603" w:rsidRPr="00F60F46">
        <w:rPr>
          <w:rFonts w:hint="eastAsia"/>
          <w:color w:val="0000FF"/>
          <w:szCs w:val="22"/>
        </w:rPr>
        <w:t>。</w:t>
      </w:r>
      <w:r w:rsidRPr="00F60F46">
        <w:rPr>
          <w:rFonts w:hint="eastAsia"/>
          <w:color w:val="0000FF"/>
          <w:szCs w:val="22"/>
        </w:rPr>
        <w:t>請致電您當地的醫療補助</w:t>
      </w:r>
      <w:r w:rsidRPr="00F60F46">
        <w:rPr>
          <w:rFonts w:hint="eastAsia"/>
          <w:color w:val="0000FF"/>
          <w:szCs w:val="22"/>
        </w:rPr>
        <w:t xml:space="preserve"> (Medicaid) </w:t>
      </w:r>
      <w:r w:rsidRPr="00F60F46">
        <w:rPr>
          <w:rFonts w:hint="eastAsia"/>
          <w:color w:val="0000FF"/>
          <w:szCs w:val="22"/>
        </w:rPr>
        <w:t>辦公室，以瞭解這些計劃的規定詳情（電話號碼載於本章第</w:t>
      </w:r>
      <w:r w:rsidRPr="00F60F46">
        <w:rPr>
          <w:rFonts w:hint="eastAsia"/>
          <w:color w:val="0000FF"/>
          <w:szCs w:val="22"/>
        </w:rPr>
        <w:t xml:space="preserve"> 6 </w:t>
      </w:r>
      <w:r w:rsidRPr="00F60F46">
        <w:rPr>
          <w:rFonts w:hint="eastAsia"/>
          <w:color w:val="0000FF"/>
          <w:szCs w:val="22"/>
        </w:rPr>
        <w:t>節）</w:t>
      </w:r>
      <w:r w:rsidR="009A5603" w:rsidRPr="00F60F46">
        <w:rPr>
          <w:rFonts w:hint="eastAsia"/>
          <w:color w:val="0000FF"/>
          <w:szCs w:val="22"/>
        </w:rPr>
        <w:t>。</w:t>
      </w:r>
      <w:r w:rsidRPr="00F60F46">
        <w:rPr>
          <w:rFonts w:hint="eastAsia"/>
          <w:color w:val="0000FF"/>
          <w:szCs w:val="22"/>
        </w:rPr>
        <w:t>您也可致電</w:t>
      </w:r>
      <w:r w:rsidRPr="00F60F46">
        <w:rPr>
          <w:rFonts w:hint="eastAsia"/>
          <w:color w:val="0000FF"/>
          <w:szCs w:val="22"/>
        </w:rPr>
        <w:t xml:space="preserve"> 1-800-MEDICARE (1-800-633-4227)</w:t>
      </w:r>
      <w:r w:rsidRPr="00F60F46">
        <w:rPr>
          <w:rFonts w:hint="eastAsia"/>
          <w:color w:val="0000FF"/>
          <w:szCs w:val="22"/>
        </w:rPr>
        <w:t>（全天候服務）聯絡</w:t>
      </w:r>
      <w:r w:rsidRPr="00F60F46">
        <w:rPr>
          <w:rFonts w:hint="eastAsia"/>
          <w:color w:val="0000FF"/>
          <w:szCs w:val="22"/>
        </w:rPr>
        <w:t xml:space="preserve"> Medicaid </w:t>
      </w:r>
      <w:r w:rsidRPr="00F60F46">
        <w:rPr>
          <w:rFonts w:hint="eastAsia"/>
          <w:color w:val="0000FF"/>
          <w:szCs w:val="22"/>
        </w:rPr>
        <w:t>以瞭解更多資訊</w:t>
      </w:r>
      <w:r w:rsidR="009A5603" w:rsidRPr="00F60F46">
        <w:rPr>
          <w:rFonts w:hint="eastAsia"/>
          <w:color w:val="0000FF"/>
          <w:szCs w:val="22"/>
        </w:rPr>
        <w:t>。</w:t>
      </w:r>
      <w:r w:rsidR="005571F5" w:rsidRPr="00F60F46">
        <w:rPr>
          <w:color w:val="0000FF"/>
          <w:szCs w:val="22"/>
        </w:rPr>
        <w:br/>
      </w:r>
      <w:r w:rsidRPr="00F60F46">
        <w:rPr>
          <w:rFonts w:hint="eastAsia"/>
          <w:color w:val="0000FF"/>
          <w:szCs w:val="22"/>
        </w:rPr>
        <w:t>聽障和語障人士可致電</w:t>
      </w:r>
      <w:r w:rsidRPr="00F60F46">
        <w:rPr>
          <w:rFonts w:hint="eastAsia"/>
          <w:color w:val="0000FF"/>
          <w:szCs w:val="22"/>
        </w:rPr>
        <w:t xml:space="preserve"> 1-877-486-2048</w:t>
      </w:r>
      <w:r w:rsidR="009A5603" w:rsidRPr="00F60F46">
        <w:rPr>
          <w:rFonts w:hint="eastAsia"/>
          <w:color w:val="0000FF"/>
          <w:szCs w:val="22"/>
        </w:rPr>
        <w:t>。</w:t>
      </w:r>
      <w:r w:rsidRPr="00F60F46">
        <w:rPr>
          <w:rFonts w:hint="eastAsia"/>
          <w:color w:val="0000FF"/>
          <w:szCs w:val="22"/>
        </w:rPr>
        <w:t>您還可瀏覽</w:t>
      </w:r>
      <w:r w:rsidRPr="00F60F46">
        <w:rPr>
          <w:rFonts w:hint="eastAsia"/>
          <w:color w:val="0000FF"/>
          <w:szCs w:val="22"/>
        </w:rPr>
        <w:t xml:space="preserve"> </w:t>
      </w:r>
      <w:hyperlink r:id="rId22" w:tooltip="Medicare 網站 https://www.medicare.gov" w:history="1">
        <w:r w:rsidR="00154D4C" w:rsidRPr="00F60F46">
          <w:rPr>
            <w:rStyle w:val="Hyperlink"/>
            <w:rFonts w:hint="eastAsia"/>
          </w:rPr>
          <w:t>https:</w:t>
        </w:r>
        <w:r w:rsidRPr="00F60F46">
          <w:rPr>
            <w:rStyle w:val="Hyperlink"/>
            <w:rFonts w:hint="eastAsia"/>
          </w:rPr>
          <w:t>//www.medicare.gov</w:t>
        </w:r>
      </w:hyperlink>
      <w:r w:rsidRPr="00F60F46">
        <w:rPr>
          <w:rFonts w:hint="eastAsia"/>
          <w:color w:val="0000FF"/>
          <w:szCs w:val="22"/>
        </w:rPr>
        <w:t>，瞭解更多資訊</w:t>
      </w:r>
      <w:r w:rsidR="009A5603" w:rsidRPr="00F60F46">
        <w:rPr>
          <w:rFonts w:hint="eastAsia"/>
          <w:color w:val="0000FF"/>
          <w:szCs w:val="22"/>
        </w:rPr>
        <w:t>。</w:t>
      </w:r>
      <w:r w:rsidRPr="00F60F46">
        <w:rPr>
          <w:rFonts w:hint="eastAsia"/>
          <w:color w:val="0000FF"/>
          <w:szCs w:val="22"/>
        </w:rPr>
        <w:t>]</w:t>
      </w:r>
    </w:p>
    <w:p w14:paraId="396A1036" w14:textId="77777777" w:rsidR="006668CD" w:rsidRDefault="006668CD" w:rsidP="003F5E82">
      <w:pPr>
        <w:autoSpaceDE w:val="0"/>
        <w:autoSpaceDN w:val="0"/>
        <w:rPr>
          <w:color w:val="0000FF"/>
          <w:szCs w:val="22"/>
        </w:rPr>
      </w:pPr>
    </w:p>
    <w:p w14:paraId="34FCACA1" w14:textId="77777777" w:rsidR="006668CD" w:rsidRDefault="006668CD" w:rsidP="003F5E82">
      <w:pPr>
        <w:autoSpaceDE w:val="0"/>
        <w:autoSpaceDN w:val="0"/>
        <w:rPr>
          <w:color w:val="0000FF"/>
          <w:szCs w:val="22"/>
        </w:rPr>
      </w:pPr>
    </w:p>
    <w:p w14:paraId="5C775B20" w14:textId="77777777" w:rsidR="006668CD" w:rsidRPr="00F60F46" w:rsidRDefault="006668CD" w:rsidP="003F5E82">
      <w:pPr>
        <w:autoSpaceDE w:val="0"/>
        <w:autoSpaceDN w:val="0"/>
        <w:rPr>
          <w:color w:val="0000FF"/>
          <w:szCs w:val="22"/>
        </w:rPr>
      </w:pPr>
    </w:p>
    <w:p w14:paraId="54C31264" w14:textId="77777777" w:rsidR="00675612" w:rsidRPr="00F60F46" w:rsidRDefault="00675612" w:rsidP="00185CB2">
      <w:pPr>
        <w:pStyle w:val="bold"/>
        <w:spacing w:before="100" w:beforeAutospacing="1" w:after="120"/>
      </w:pPr>
      <w:bookmarkStart w:id="611" w:name="_Toc472672433"/>
      <w:bookmarkStart w:id="612" w:name="_Toc513721791"/>
      <w:bookmarkStart w:id="613" w:name="_Toc517856566"/>
      <w:bookmarkStart w:id="614" w:name="_Toc517856749"/>
      <w:bookmarkStart w:id="615" w:name="_Toc517856932"/>
      <w:bookmarkStart w:id="616" w:name="_Toc517857115"/>
      <w:bookmarkStart w:id="617" w:name="_Toc517857298"/>
      <w:bookmarkStart w:id="618" w:name="_Toc517857481"/>
      <w:bookmarkStart w:id="619" w:name="_Toc517857664"/>
      <w:bookmarkStart w:id="620" w:name="_Toc517857847"/>
      <w:bookmarkStart w:id="621" w:name="_Toc517858030"/>
      <w:r w:rsidRPr="00F60F46">
        <w:rPr>
          <w:rFonts w:hint="eastAsia"/>
        </w:rPr>
        <w:t xml:space="preserve">Medicare </w:t>
      </w:r>
      <w:r w:rsidRPr="00F60F46">
        <w:rPr>
          <w:rFonts w:hint="eastAsia"/>
        </w:rPr>
        <w:t>承保缺口折扣計劃</w:t>
      </w:r>
      <w:bookmarkEnd w:id="611"/>
      <w:bookmarkEnd w:id="612"/>
      <w:bookmarkEnd w:id="613"/>
      <w:bookmarkEnd w:id="614"/>
      <w:bookmarkEnd w:id="615"/>
      <w:bookmarkEnd w:id="616"/>
      <w:bookmarkEnd w:id="617"/>
      <w:bookmarkEnd w:id="618"/>
      <w:bookmarkEnd w:id="619"/>
      <w:bookmarkEnd w:id="620"/>
      <w:bookmarkEnd w:id="621"/>
      <w:r w:rsidRPr="00F60F46">
        <w:rPr>
          <w:rFonts w:hint="eastAsia"/>
        </w:rPr>
        <w:t xml:space="preserve"> </w:t>
      </w:r>
    </w:p>
    <w:p w14:paraId="5AA576F2" w14:textId="17D292C6" w:rsidR="0033007F" w:rsidRPr="00F60F46" w:rsidRDefault="0033007F" w:rsidP="00C7387D">
      <w:pPr>
        <w:autoSpaceDE w:val="0"/>
        <w:autoSpaceDN w:val="0"/>
      </w:pPr>
      <w:r w:rsidRPr="00F60F46">
        <w:rPr>
          <w:rFonts w:hint="eastAsia"/>
        </w:rPr>
        <w:t xml:space="preserve">Medicare </w:t>
      </w:r>
      <w:r w:rsidRPr="00F60F46">
        <w:rPr>
          <w:rFonts w:hint="eastAsia"/>
        </w:rPr>
        <w:t>承保缺口折扣計劃提供原廠藥製造商折扣給達到承保缺口且尚未接受「額外補助」的</w:t>
      </w:r>
      <w:r w:rsidRPr="00F60F46">
        <w:rPr>
          <w:rFonts w:hint="eastAsia"/>
        </w:rPr>
        <w:t xml:space="preserve"> D </w:t>
      </w:r>
      <w:r w:rsidRPr="00F60F46">
        <w:rPr>
          <w:rFonts w:hint="eastAsia"/>
        </w:rPr>
        <w:t>部分會員</w:t>
      </w:r>
      <w:r w:rsidR="009A5603" w:rsidRPr="00F60F46">
        <w:rPr>
          <w:rFonts w:hint="eastAsia"/>
        </w:rPr>
        <w:t>。</w:t>
      </w:r>
      <w:r w:rsidRPr="00F60F46">
        <w:rPr>
          <w:rFonts w:hint="eastAsia"/>
          <w:color w:val="000000" w:themeColor="text1"/>
        </w:rPr>
        <w:t>對於原廠藥，製造商提供的</w:t>
      </w:r>
      <w:r w:rsidRPr="00F60F46">
        <w:rPr>
          <w:rFonts w:hint="eastAsia"/>
          <w:color w:val="000000" w:themeColor="text1"/>
        </w:rPr>
        <w:t xml:space="preserve"> 70% </w:t>
      </w:r>
      <w:r w:rsidRPr="00F60F46">
        <w:rPr>
          <w:rFonts w:hint="eastAsia"/>
          <w:color w:val="000000" w:themeColor="text1"/>
        </w:rPr>
        <w:t>折扣不包括缺口階段藥物的配藥費</w:t>
      </w:r>
      <w:r w:rsidR="009A5603" w:rsidRPr="00F60F46">
        <w:rPr>
          <w:rFonts w:hint="eastAsia"/>
          <w:color w:val="000000" w:themeColor="text1"/>
        </w:rPr>
        <w:t>。</w:t>
      </w:r>
      <w:r w:rsidRPr="00F60F46">
        <w:rPr>
          <w:rFonts w:hint="eastAsia"/>
          <w:color w:val="000000" w:themeColor="text1"/>
        </w:rPr>
        <w:t>會員須為原廠藥支付</w:t>
      </w:r>
      <w:r w:rsidRPr="00F60F46">
        <w:rPr>
          <w:rFonts w:hint="eastAsia"/>
          <w:color w:val="000000" w:themeColor="text1"/>
        </w:rPr>
        <w:t xml:space="preserve"> 25% </w:t>
      </w:r>
      <w:r w:rsidRPr="00F60F46">
        <w:rPr>
          <w:rFonts w:hint="eastAsia"/>
          <w:color w:val="000000" w:themeColor="text1"/>
        </w:rPr>
        <w:t>的議定價格和部分配藥費</w:t>
      </w:r>
      <w:r w:rsidR="009A5603" w:rsidRPr="00F60F46">
        <w:rPr>
          <w:rFonts w:hint="eastAsia"/>
          <w:color w:val="000000" w:themeColor="text1"/>
        </w:rPr>
        <w:t>。</w:t>
      </w:r>
    </w:p>
    <w:p w14:paraId="18D0FBFB" w14:textId="441B4313" w:rsidR="0033007F" w:rsidRPr="00F60F46" w:rsidRDefault="0033007F" w:rsidP="00C7387D">
      <w:pPr>
        <w:autoSpaceDE w:val="0"/>
        <w:autoSpaceDN w:val="0"/>
      </w:pPr>
      <w:r w:rsidRPr="00F60F46">
        <w:rPr>
          <w:rFonts w:hint="eastAsia"/>
        </w:rPr>
        <w:t>如果您達到了承保缺口，則當您的藥房就處方藥向您收費時我們將自動適用該折扣，而您的</w:t>
      </w:r>
      <w:r w:rsidRPr="00F60F46">
        <w:rPr>
          <w:rFonts w:hint="eastAsia"/>
        </w:rPr>
        <w:t xml:space="preserve"> D </w:t>
      </w:r>
      <w:r w:rsidRPr="00F60F46">
        <w:rPr>
          <w:rFonts w:hint="eastAsia"/>
        </w:rPr>
        <w:t>部分福利說明</w:t>
      </w:r>
      <w:r w:rsidRPr="00F60F46">
        <w:rPr>
          <w:rFonts w:hint="eastAsia"/>
        </w:rPr>
        <w:t xml:space="preserve"> (EOB) </w:t>
      </w:r>
      <w:r w:rsidRPr="00F60F46">
        <w:rPr>
          <w:rFonts w:hint="eastAsia"/>
        </w:rPr>
        <w:t>將會顯示任何已提供的折扣</w:t>
      </w:r>
      <w:r w:rsidR="009A5603" w:rsidRPr="00F60F46">
        <w:rPr>
          <w:rFonts w:hint="eastAsia"/>
        </w:rPr>
        <w:t>。</w:t>
      </w:r>
      <w:r w:rsidRPr="00F60F46">
        <w:rPr>
          <w:rFonts w:hint="eastAsia"/>
        </w:rPr>
        <w:t>您支付的金額和製造商折扣的金額皆如同已由您支付一般計入您的自付費用，並使您通過承保缺口</w:t>
      </w:r>
      <w:r w:rsidR="009A5603" w:rsidRPr="00F60F46">
        <w:rPr>
          <w:rFonts w:hint="eastAsia"/>
        </w:rPr>
        <w:t>。</w:t>
      </w:r>
      <w:r w:rsidRPr="00F60F46">
        <w:rPr>
          <w:rFonts w:hint="eastAsia"/>
        </w:rPr>
        <w:t>由計劃支付的金額</w:t>
      </w:r>
      <w:r w:rsidRPr="00F60F46">
        <w:rPr>
          <w:rFonts w:hint="eastAsia"/>
        </w:rPr>
        <w:t xml:space="preserve"> (5%) </w:t>
      </w:r>
      <w:r w:rsidRPr="00F60F46">
        <w:rPr>
          <w:rFonts w:hint="eastAsia"/>
        </w:rPr>
        <w:t>並不計入您的自付費用</w:t>
      </w:r>
      <w:r w:rsidR="009A5603" w:rsidRPr="00F60F46">
        <w:rPr>
          <w:rFonts w:hint="eastAsia"/>
        </w:rPr>
        <w:t>。</w:t>
      </w:r>
    </w:p>
    <w:p w14:paraId="245F8C66" w14:textId="600213CB" w:rsidR="0033007F" w:rsidRPr="00F60F46" w:rsidRDefault="0033007F" w:rsidP="00C7387D">
      <w:pPr>
        <w:autoSpaceDE w:val="0"/>
        <w:autoSpaceDN w:val="0"/>
        <w:rPr>
          <w:rFonts w:cs="Minion Pro"/>
        </w:rPr>
      </w:pPr>
      <w:r w:rsidRPr="00F60F46">
        <w:rPr>
          <w:rFonts w:hint="eastAsia"/>
        </w:rPr>
        <w:t>您也將取得副廠藥的部分承保</w:t>
      </w:r>
      <w:r w:rsidR="009A5603" w:rsidRPr="00F60F46">
        <w:rPr>
          <w:rFonts w:hint="eastAsia"/>
        </w:rPr>
        <w:t>。</w:t>
      </w:r>
      <w:r w:rsidRPr="00F60F46">
        <w:rPr>
          <w:rFonts w:hint="eastAsia"/>
        </w:rPr>
        <w:t>如果您達到了承保缺口，</w:t>
      </w:r>
      <w:r w:rsidRPr="00F60F46">
        <w:rPr>
          <w:rFonts w:hint="eastAsia"/>
          <w:color w:val="000000"/>
          <w:szCs w:val="28"/>
        </w:rPr>
        <w:t>則計劃將支付</w:t>
      </w:r>
      <w:r w:rsidRPr="00F60F46">
        <w:rPr>
          <w:rFonts w:hint="eastAsia"/>
          <w:color w:val="000000"/>
          <w:szCs w:val="28"/>
        </w:rPr>
        <w:t xml:space="preserve"> 63% </w:t>
      </w:r>
      <w:r w:rsidRPr="00F60F46">
        <w:rPr>
          <w:rFonts w:hint="eastAsia"/>
          <w:color w:val="000000"/>
          <w:szCs w:val="28"/>
        </w:rPr>
        <w:t>的副廠藥價格，而您將支付剩下的</w:t>
      </w:r>
      <w:r w:rsidRPr="00F60F46">
        <w:rPr>
          <w:rFonts w:hint="eastAsia"/>
          <w:color w:val="000000"/>
          <w:szCs w:val="28"/>
        </w:rPr>
        <w:t xml:space="preserve"> 37% </w:t>
      </w:r>
      <w:r w:rsidRPr="00F60F46">
        <w:rPr>
          <w:rFonts w:hint="eastAsia"/>
          <w:color w:val="000000"/>
          <w:szCs w:val="28"/>
        </w:rPr>
        <w:t>價格</w:t>
      </w:r>
      <w:r w:rsidR="009A5603" w:rsidRPr="00F60F46">
        <w:rPr>
          <w:rFonts w:hint="eastAsia"/>
          <w:color w:val="000000"/>
          <w:szCs w:val="28"/>
        </w:rPr>
        <w:t>。</w:t>
      </w:r>
      <w:r w:rsidRPr="00F60F46">
        <w:rPr>
          <w:rFonts w:hint="eastAsia"/>
          <w:color w:val="000000"/>
          <w:szCs w:val="28"/>
        </w:rPr>
        <w:t>對於副廠藥，由計劃支付的金額</w:t>
      </w:r>
      <w:r w:rsidRPr="00F60F46">
        <w:rPr>
          <w:rFonts w:hint="eastAsia"/>
          <w:color w:val="000000"/>
          <w:szCs w:val="28"/>
        </w:rPr>
        <w:t xml:space="preserve"> (63%) </w:t>
      </w:r>
      <w:r w:rsidRPr="00F60F46">
        <w:rPr>
          <w:rFonts w:hint="eastAsia"/>
          <w:color w:val="000000"/>
          <w:szCs w:val="28"/>
        </w:rPr>
        <w:t>並不計入您的自付費用</w:t>
      </w:r>
      <w:r w:rsidR="009A5603" w:rsidRPr="00F60F46">
        <w:rPr>
          <w:rFonts w:hint="eastAsia"/>
          <w:color w:val="000000"/>
          <w:szCs w:val="28"/>
        </w:rPr>
        <w:t>。</w:t>
      </w:r>
      <w:r w:rsidRPr="00F60F46">
        <w:rPr>
          <w:rFonts w:hint="eastAsia"/>
          <w:color w:val="000000"/>
          <w:szCs w:val="28"/>
        </w:rPr>
        <w:t>只有您支付的金額才被計算在內，並使您通過承保缺口</w:t>
      </w:r>
      <w:r w:rsidR="009A5603" w:rsidRPr="00F60F46">
        <w:rPr>
          <w:rFonts w:hint="eastAsia"/>
          <w:color w:val="000000"/>
          <w:szCs w:val="28"/>
        </w:rPr>
        <w:t>。</w:t>
      </w:r>
      <w:r w:rsidRPr="00F60F46">
        <w:rPr>
          <w:rFonts w:hint="eastAsia"/>
          <w:color w:val="000000"/>
          <w:szCs w:val="28"/>
        </w:rPr>
        <w:t>此外，配藥費也作為藥物費用的一部分計入</w:t>
      </w:r>
      <w:r w:rsidR="009A5603" w:rsidRPr="00F60F46">
        <w:rPr>
          <w:rFonts w:hint="eastAsia"/>
          <w:color w:val="000000"/>
          <w:szCs w:val="28"/>
        </w:rPr>
        <w:t>。</w:t>
      </w:r>
    </w:p>
    <w:p w14:paraId="0099F216" w14:textId="048CAFA2" w:rsidR="008D118F" w:rsidRPr="00F60F46" w:rsidRDefault="008D118F" w:rsidP="00C7387D">
      <w:pPr>
        <w:autoSpaceDE w:val="0"/>
        <w:autoSpaceDN w:val="0"/>
        <w:rPr>
          <w:color w:val="0000FF"/>
        </w:rPr>
      </w:pPr>
      <w:r w:rsidRPr="00F60F46">
        <w:rPr>
          <w:rFonts w:hint="eastAsia"/>
          <w:color w:val="0000FF"/>
        </w:rPr>
        <w:lastRenderedPageBreak/>
        <w:t>[</w:t>
      </w:r>
      <w:r w:rsidRPr="00F60F46">
        <w:rPr>
          <w:rFonts w:hint="eastAsia"/>
          <w:i/>
          <w:color w:val="0000FF"/>
        </w:rPr>
        <w:t>Insert if the plan offers additional coverage in the gap</w:t>
      </w:r>
      <w:r w:rsidR="00154D4C" w:rsidRPr="00F60F46">
        <w:rPr>
          <w:rFonts w:hint="eastAsia"/>
          <w:i/>
          <w:color w:val="0000FF"/>
        </w:rPr>
        <w:t xml:space="preserve">: </w:t>
      </w:r>
      <w:r w:rsidRPr="00F60F46">
        <w:rPr>
          <w:rFonts w:hint="eastAsia"/>
          <w:color w:val="0000FF"/>
        </w:rPr>
        <w:t xml:space="preserve">Medicare </w:t>
      </w:r>
      <w:r w:rsidRPr="00F60F46">
        <w:rPr>
          <w:rFonts w:hint="eastAsia"/>
          <w:color w:val="0000FF"/>
        </w:rPr>
        <w:t>承保缺口折扣計劃於全國範圍提供</w:t>
      </w:r>
      <w:r w:rsidR="009A5603" w:rsidRPr="00F60F46">
        <w:rPr>
          <w:rFonts w:hint="eastAsia"/>
          <w:color w:val="0000FF"/>
        </w:rPr>
        <w:t>。</w:t>
      </w:r>
      <w:r w:rsidRPr="00F60F46">
        <w:rPr>
          <w:rFonts w:hint="eastAsia"/>
          <w:color w:val="0000FF"/>
        </w:rPr>
        <w:t>由於</w:t>
      </w:r>
      <w:r w:rsidRPr="00F60F46">
        <w:rPr>
          <w:rFonts w:hint="eastAsia"/>
          <w:color w:val="0000FF"/>
        </w:rPr>
        <w:t xml:space="preserve"> </w:t>
      </w:r>
      <w:r w:rsidRPr="00F60F46">
        <w:rPr>
          <w:rFonts w:hint="eastAsia"/>
          <w:i/>
          <w:color w:val="0000FF"/>
        </w:rPr>
        <w:t>[insert 2019 plan name]</w:t>
      </w:r>
      <w:r w:rsidRPr="00F60F46">
        <w:rPr>
          <w:rFonts w:hint="eastAsia"/>
          <w:color w:val="0000FF"/>
        </w:rPr>
        <w:t xml:space="preserve"> </w:t>
      </w:r>
      <w:r w:rsidRPr="00F60F46">
        <w:rPr>
          <w:rFonts w:hint="eastAsia"/>
          <w:color w:val="0000FF"/>
        </w:rPr>
        <w:t>在承保缺口階段提供了額外的缺口承保，因此您的自付費用有時將會低於此處所述的費用</w:t>
      </w:r>
      <w:r w:rsidR="009A5603" w:rsidRPr="00F60F46">
        <w:rPr>
          <w:rFonts w:hint="eastAsia"/>
          <w:color w:val="0000FF"/>
        </w:rPr>
        <w:t>。</w:t>
      </w:r>
      <w:r w:rsidRPr="00F60F46">
        <w:rPr>
          <w:rFonts w:hint="eastAsia"/>
          <w:color w:val="0000FF"/>
        </w:rPr>
        <w:t>有關您承保缺口階段的承保細節，請查閱第</w:t>
      </w:r>
      <w:r w:rsidRPr="00F60F46">
        <w:rPr>
          <w:rFonts w:hint="eastAsia"/>
          <w:color w:val="0000FF"/>
        </w:rPr>
        <w:t xml:space="preserve"> 4 </w:t>
      </w:r>
      <w:r w:rsidRPr="00F60F46">
        <w:rPr>
          <w:rFonts w:hint="eastAsia"/>
          <w:color w:val="0000FF"/>
        </w:rPr>
        <w:t>章第</w:t>
      </w:r>
      <w:r w:rsidRPr="00F60F46">
        <w:rPr>
          <w:rFonts w:hint="eastAsia"/>
          <w:color w:val="0000FF"/>
        </w:rPr>
        <w:t xml:space="preserve"> 6 </w:t>
      </w:r>
      <w:r w:rsidRPr="00F60F46">
        <w:rPr>
          <w:rFonts w:hint="eastAsia"/>
          <w:color w:val="0000FF"/>
        </w:rPr>
        <w:t>節</w:t>
      </w:r>
      <w:r w:rsidR="009A5603" w:rsidRPr="00F60F46">
        <w:rPr>
          <w:rFonts w:hint="eastAsia"/>
          <w:color w:val="0000FF"/>
        </w:rPr>
        <w:t>。</w:t>
      </w:r>
      <w:r w:rsidRPr="00F60F46">
        <w:rPr>
          <w:rFonts w:hint="eastAsia"/>
          <w:color w:val="0000FF"/>
        </w:rPr>
        <w:t>]</w:t>
      </w:r>
    </w:p>
    <w:p w14:paraId="2CE8DEFB" w14:textId="753B61F6" w:rsidR="004168DA" w:rsidRPr="00F60F46" w:rsidRDefault="008D118F" w:rsidP="00C7387D">
      <w:pPr>
        <w:autoSpaceDE w:val="0"/>
        <w:autoSpaceDN w:val="0"/>
        <w:rPr>
          <w:color w:val="0000FF"/>
        </w:rPr>
      </w:pPr>
      <w:r w:rsidRPr="00F60F46">
        <w:rPr>
          <w:rFonts w:hint="eastAsia"/>
          <w:color w:val="0000FF"/>
        </w:rPr>
        <w:t>[</w:t>
      </w:r>
      <w:r w:rsidRPr="00F60F46">
        <w:rPr>
          <w:rFonts w:hint="eastAsia"/>
          <w:i/>
          <w:color w:val="0000FF"/>
        </w:rPr>
        <w:t>Insert if the plan does not have a coverage gap</w:t>
      </w:r>
      <w:r w:rsidR="00154D4C" w:rsidRPr="00F60F46">
        <w:rPr>
          <w:rFonts w:hint="eastAsia"/>
          <w:i/>
          <w:color w:val="0000FF"/>
        </w:rPr>
        <w:t xml:space="preserve">: </w:t>
      </w:r>
      <w:r w:rsidRPr="00F60F46">
        <w:rPr>
          <w:rFonts w:hint="eastAsia"/>
          <w:color w:val="0000FF"/>
        </w:rPr>
        <w:t xml:space="preserve">Medicare </w:t>
      </w:r>
      <w:r w:rsidRPr="00F60F46">
        <w:rPr>
          <w:rFonts w:hint="eastAsia"/>
          <w:color w:val="0000FF"/>
        </w:rPr>
        <w:t>承保缺口折扣計劃於全國範圍提供</w:t>
      </w:r>
      <w:r w:rsidR="009A5603" w:rsidRPr="00F60F46">
        <w:rPr>
          <w:rFonts w:hint="eastAsia"/>
          <w:color w:val="0000FF"/>
        </w:rPr>
        <w:t>。</w:t>
      </w:r>
      <w:r w:rsidRPr="00F60F46">
        <w:rPr>
          <w:rFonts w:hint="eastAsia"/>
          <w:color w:val="0000FF"/>
        </w:rPr>
        <w:t>由於</w:t>
      </w:r>
      <w:r w:rsidRPr="00F60F46">
        <w:rPr>
          <w:rFonts w:hint="eastAsia"/>
          <w:color w:val="0000FF"/>
        </w:rPr>
        <w:t xml:space="preserve"> </w:t>
      </w:r>
      <w:r w:rsidRPr="00F60F46">
        <w:rPr>
          <w:rFonts w:hint="eastAsia"/>
          <w:i/>
          <w:color w:val="0000FF"/>
        </w:rPr>
        <w:t>[insert 2019 plan name]</w:t>
      </w:r>
      <w:r w:rsidRPr="00F60F46">
        <w:rPr>
          <w:rFonts w:hint="eastAsia"/>
          <w:color w:val="0000FF"/>
        </w:rPr>
        <w:t xml:space="preserve"> </w:t>
      </w:r>
      <w:r w:rsidRPr="00F60F46">
        <w:rPr>
          <w:rFonts w:hint="eastAsia"/>
          <w:color w:val="0000FF"/>
        </w:rPr>
        <w:t>沒有承保缺口，因此此處所列的折扣對您不適用</w:t>
      </w:r>
      <w:r w:rsidR="009A5603" w:rsidRPr="00F60F46">
        <w:rPr>
          <w:rFonts w:hint="eastAsia"/>
          <w:color w:val="0000FF"/>
        </w:rPr>
        <w:t>。</w:t>
      </w:r>
    </w:p>
    <w:p w14:paraId="7CBF045E" w14:textId="0C6A611C" w:rsidR="008D118F" w:rsidRPr="00F60F46" w:rsidRDefault="008D118F" w:rsidP="00C7387D">
      <w:pPr>
        <w:autoSpaceDE w:val="0"/>
        <w:autoSpaceDN w:val="0"/>
        <w:rPr>
          <w:color w:val="0000FF"/>
        </w:rPr>
      </w:pPr>
      <w:r w:rsidRPr="00F60F46">
        <w:rPr>
          <w:rFonts w:hint="eastAsia"/>
          <w:color w:val="0000FF"/>
        </w:rPr>
        <w:t>取而代之的是，計劃會在您符合災難承保階段的資格之前，繼續以您的常規分攤費用金額承保您的藥物</w:t>
      </w:r>
      <w:r w:rsidR="009A5603" w:rsidRPr="00F60F46">
        <w:rPr>
          <w:rFonts w:hint="eastAsia"/>
          <w:color w:val="0000FF"/>
        </w:rPr>
        <w:t>。</w:t>
      </w:r>
      <w:r w:rsidRPr="00F60F46">
        <w:rPr>
          <w:rFonts w:hint="eastAsia"/>
          <w:color w:val="0000FF"/>
        </w:rPr>
        <w:t>有關您初始承保階段的承保細節，請查閱第</w:t>
      </w:r>
      <w:r w:rsidRPr="00F60F46">
        <w:rPr>
          <w:rFonts w:hint="eastAsia"/>
          <w:color w:val="0000FF"/>
        </w:rPr>
        <w:t xml:space="preserve"> 4 </w:t>
      </w:r>
      <w:r w:rsidRPr="00F60F46">
        <w:rPr>
          <w:rFonts w:hint="eastAsia"/>
          <w:color w:val="0000FF"/>
        </w:rPr>
        <w:t>章第</w:t>
      </w:r>
      <w:r w:rsidRPr="00F60F46">
        <w:rPr>
          <w:rFonts w:hint="eastAsia"/>
          <w:color w:val="0000FF"/>
        </w:rPr>
        <w:t xml:space="preserve"> 5 </w:t>
      </w:r>
      <w:r w:rsidRPr="00F60F46">
        <w:rPr>
          <w:rFonts w:hint="eastAsia"/>
          <w:color w:val="0000FF"/>
        </w:rPr>
        <w:t>節</w:t>
      </w:r>
      <w:r w:rsidR="009A5603" w:rsidRPr="00F60F46">
        <w:rPr>
          <w:rFonts w:hint="eastAsia"/>
          <w:color w:val="0000FF"/>
        </w:rPr>
        <w:t>。</w:t>
      </w:r>
      <w:r w:rsidRPr="00F60F46">
        <w:rPr>
          <w:rFonts w:hint="eastAsia"/>
          <w:color w:val="0000FF"/>
        </w:rPr>
        <w:t>]</w:t>
      </w:r>
    </w:p>
    <w:p w14:paraId="471796E7" w14:textId="52BE90D5" w:rsidR="00675612" w:rsidRDefault="00675612" w:rsidP="00C7387D">
      <w:pPr>
        <w:autoSpaceDE w:val="0"/>
        <w:autoSpaceDN w:val="0"/>
      </w:pPr>
      <w:r w:rsidRPr="00F60F46">
        <w:rPr>
          <w:rFonts w:hint="eastAsia"/>
        </w:rPr>
        <w:t>如果對您正在使用藥物的可用折扣或對</w:t>
      </w:r>
      <w:r w:rsidRPr="00F60F46">
        <w:rPr>
          <w:rFonts w:hint="eastAsia"/>
        </w:rPr>
        <w:t xml:space="preserve"> Medicare </w:t>
      </w:r>
      <w:r w:rsidRPr="00F60F46">
        <w:rPr>
          <w:rFonts w:hint="eastAsia"/>
        </w:rPr>
        <w:t>承保缺口折扣計劃的大體情況有任何疑問，請致電會員服務部（電話號碼印在本手冊封底）</w:t>
      </w:r>
      <w:r w:rsidR="009A5603" w:rsidRPr="00F60F46">
        <w:rPr>
          <w:rFonts w:hint="eastAsia"/>
        </w:rPr>
        <w:t>。</w:t>
      </w:r>
    </w:p>
    <w:p w14:paraId="1E7FA2B6" w14:textId="77777777" w:rsidR="00AC45D7" w:rsidRPr="00F60F46" w:rsidRDefault="00AC45D7" w:rsidP="00C7387D">
      <w:pPr>
        <w:autoSpaceDE w:val="0"/>
        <w:autoSpaceDN w:val="0"/>
      </w:pPr>
    </w:p>
    <w:p w14:paraId="6F04EAD1" w14:textId="70C348EA" w:rsidR="00675612" w:rsidRPr="00F60F46" w:rsidRDefault="00675612" w:rsidP="00C7387D">
      <w:pPr>
        <w:keepNext/>
        <w:autoSpaceDE w:val="0"/>
        <w:autoSpaceDN w:val="0"/>
        <w:outlineLvl w:val="4"/>
        <w:rPr>
          <w:rFonts w:cs="Myriad Pro"/>
          <w:color w:val="000000"/>
          <w:szCs w:val="28"/>
        </w:rPr>
      </w:pPr>
      <w:r w:rsidRPr="00F60F46">
        <w:rPr>
          <w:rFonts w:hint="eastAsia"/>
          <w:b/>
          <w:bCs/>
          <w:color w:val="000000"/>
          <w:szCs w:val="28"/>
        </w:rPr>
        <w:t>如果您獲州政府醫藥補助計劃</w:t>
      </w:r>
      <w:r w:rsidRPr="00F60F46">
        <w:rPr>
          <w:rFonts w:hint="eastAsia"/>
          <w:b/>
          <w:bCs/>
          <w:color w:val="000000"/>
          <w:szCs w:val="28"/>
        </w:rPr>
        <w:t xml:space="preserve"> (SPAP) </w:t>
      </w:r>
      <w:r w:rsidRPr="00F60F46">
        <w:rPr>
          <w:rFonts w:hint="eastAsia"/>
          <w:b/>
          <w:bCs/>
          <w:color w:val="000000"/>
          <w:szCs w:val="28"/>
        </w:rPr>
        <w:t>承保會怎樣</w:t>
      </w:r>
      <w:r w:rsidR="009A5603" w:rsidRPr="00F60F46">
        <w:rPr>
          <w:rFonts w:hint="eastAsia"/>
          <w:b/>
          <w:bCs/>
          <w:color w:val="000000"/>
          <w:szCs w:val="28"/>
        </w:rPr>
        <w:t>？</w:t>
      </w:r>
    </w:p>
    <w:p w14:paraId="2AB13808" w14:textId="77777777" w:rsidR="00675612" w:rsidRPr="00F60F46" w:rsidRDefault="00675612" w:rsidP="00C7387D">
      <w:pPr>
        <w:pStyle w:val="15paragraphafter15ptheading"/>
        <w:autoSpaceDE w:val="0"/>
        <w:autoSpaceDN w:val="0"/>
        <w:rPr>
          <w:color w:val="0000FF"/>
          <w:sz w:val="24"/>
        </w:rPr>
      </w:pPr>
      <w:r w:rsidRPr="00F60F46">
        <w:rPr>
          <w:rFonts w:hint="eastAsia"/>
          <w:i/>
          <w:color w:val="0000FF"/>
          <w:sz w:val="24"/>
        </w:rPr>
        <w:t>[Plans without an SPAP in their state(s), should delete this section.]</w:t>
      </w:r>
    </w:p>
    <w:p w14:paraId="6BBF5828" w14:textId="68CC0CE6" w:rsidR="00675612" w:rsidRPr="00F60F46" w:rsidRDefault="00675612" w:rsidP="00C7387D">
      <w:pPr>
        <w:autoSpaceDE w:val="0"/>
        <w:autoSpaceDN w:val="0"/>
        <w:rPr>
          <w:rFonts w:cs="Minion Pro"/>
          <w:color w:val="000000"/>
          <w:szCs w:val="28"/>
        </w:rPr>
      </w:pPr>
      <w:r w:rsidRPr="00F60F46">
        <w:rPr>
          <w:rFonts w:hint="eastAsia"/>
          <w:color w:val="000000"/>
          <w:szCs w:val="28"/>
        </w:rPr>
        <w:t>如果您參加州政府</w:t>
      </w:r>
      <w:r w:rsidRPr="00F60F46">
        <w:rPr>
          <w:rFonts w:hint="eastAsia"/>
          <w:bCs/>
          <w:color w:val="000000"/>
          <w:szCs w:val="28"/>
        </w:rPr>
        <w:t>醫藥</w:t>
      </w:r>
      <w:r w:rsidRPr="00F60F46">
        <w:rPr>
          <w:rFonts w:hint="eastAsia"/>
          <w:color w:val="000000"/>
          <w:szCs w:val="28"/>
        </w:rPr>
        <w:t>補助計劃</w:t>
      </w:r>
      <w:r w:rsidRPr="00F60F46">
        <w:rPr>
          <w:rFonts w:hint="eastAsia"/>
          <w:color w:val="000000"/>
          <w:szCs w:val="28"/>
        </w:rPr>
        <w:t xml:space="preserve"> (SPAP) </w:t>
      </w:r>
      <w:r w:rsidRPr="00F60F46">
        <w:rPr>
          <w:rFonts w:hint="eastAsia"/>
          <w:color w:val="000000"/>
          <w:szCs w:val="28"/>
        </w:rPr>
        <w:t>或提供</w:t>
      </w:r>
      <w:r w:rsidRPr="00F60F46">
        <w:rPr>
          <w:rFonts w:hint="eastAsia"/>
          <w:color w:val="000000"/>
          <w:szCs w:val="28"/>
        </w:rPr>
        <w:t xml:space="preserve"> D </w:t>
      </w:r>
      <w:r w:rsidRPr="00F60F46">
        <w:rPr>
          <w:rFonts w:hint="eastAsia"/>
          <w:color w:val="000000"/>
          <w:szCs w:val="28"/>
        </w:rPr>
        <w:t>部分藥物承保的任何其他計劃（「額外補助」除外），對於承保的原廠藥，您仍可以獲得</w:t>
      </w:r>
      <w:r w:rsidRPr="00F60F46">
        <w:rPr>
          <w:rFonts w:hint="eastAsia"/>
          <w:color w:val="000000"/>
          <w:szCs w:val="28"/>
        </w:rPr>
        <w:t xml:space="preserve"> 70% </w:t>
      </w:r>
      <w:r w:rsidRPr="00F60F46">
        <w:rPr>
          <w:rFonts w:hint="eastAsia"/>
          <w:color w:val="000000"/>
          <w:szCs w:val="28"/>
        </w:rPr>
        <w:t>的折扣</w:t>
      </w:r>
      <w:r w:rsidR="009A5603" w:rsidRPr="00F60F46">
        <w:rPr>
          <w:rFonts w:hint="eastAsia"/>
          <w:color w:val="000000"/>
          <w:szCs w:val="28"/>
        </w:rPr>
        <w:t>。</w:t>
      </w:r>
      <w:r w:rsidRPr="00F60F46">
        <w:rPr>
          <w:rFonts w:hint="eastAsia"/>
        </w:rPr>
        <w:t>本計劃還會在承保缺口階段為原廠藥支付</w:t>
      </w:r>
      <w:r w:rsidRPr="00F60F46">
        <w:rPr>
          <w:rFonts w:hint="eastAsia"/>
        </w:rPr>
        <w:t xml:space="preserve"> 5% </w:t>
      </w:r>
      <w:r w:rsidRPr="00F60F46">
        <w:rPr>
          <w:rFonts w:hint="eastAsia"/>
        </w:rPr>
        <w:t>的費用</w:t>
      </w:r>
      <w:r w:rsidR="009A5603" w:rsidRPr="00F60F46">
        <w:rPr>
          <w:rFonts w:hint="eastAsia"/>
        </w:rPr>
        <w:t>。</w:t>
      </w:r>
      <w:r w:rsidRPr="00F60F46">
        <w:rPr>
          <w:rFonts w:hint="eastAsia"/>
          <w:color w:val="000000"/>
          <w:szCs w:val="28"/>
        </w:rPr>
        <w:t>本計劃提供的</w:t>
      </w:r>
      <w:r w:rsidRPr="00F60F46">
        <w:rPr>
          <w:rFonts w:hint="eastAsia"/>
          <w:color w:val="000000"/>
          <w:szCs w:val="28"/>
        </w:rPr>
        <w:t xml:space="preserve"> 70% </w:t>
      </w:r>
      <w:r w:rsidRPr="00F60F46">
        <w:rPr>
          <w:rFonts w:hint="eastAsia"/>
          <w:color w:val="000000"/>
          <w:szCs w:val="28"/>
        </w:rPr>
        <w:t>的折扣和所支付的</w:t>
      </w:r>
      <w:r w:rsidRPr="00F60F46">
        <w:rPr>
          <w:rFonts w:hint="eastAsia"/>
          <w:color w:val="000000"/>
          <w:szCs w:val="28"/>
        </w:rPr>
        <w:t xml:space="preserve"> 5% </w:t>
      </w:r>
      <w:r w:rsidRPr="00F60F46">
        <w:rPr>
          <w:rFonts w:hint="eastAsia"/>
          <w:color w:val="000000"/>
          <w:szCs w:val="28"/>
        </w:rPr>
        <w:t>的費用，適用於任何</w:t>
      </w:r>
      <w:r w:rsidRPr="00F60F46">
        <w:rPr>
          <w:rFonts w:hint="eastAsia"/>
          <w:color w:val="000000"/>
          <w:szCs w:val="28"/>
        </w:rPr>
        <w:t xml:space="preserve"> SPAP </w:t>
      </w:r>
      <w:r w:rsidRPr="00F60F46">
        <w:rPr>
          <w:rFonts w:hint="eastAsia"/>
          <w:color w:val="000000"/>
          <w:szCs w:val="28"/>
        </w:rPr>
        <w:t>或其他保險償付之前的藥物價格</w:t>
      </w:r>
      <w:r w:rsidR="009A5603" w:rsidRPr="00F60F46">
        <w:rPr>
          <w:rFonts w:hint="eastAsia"/>
          <w:color w:val="000000"/>
          <w:szCs w:val="28"/>
        </w:rPr>
        <w:t>。</w:t>
      </w:r>
    </w:p>
    <w:p w14:paraId="26A5DACA" w14:textId="0753CEFF" w:rsidR="00EE5FA1" w:rsidRPr="00F60F46" w:rsidRDefault="00EE5FA1" w:rsidP="00887169">
      <w:pPr>
        <w:keepNext/>
        <w:autoSpaceDE w:val="0"/>
        <w:autoSpaceDN w:val="0"/>
        <w:jc w:val="left"/>
        <w:outlineLvl w:val="4"/>
        <w:rPr>
          <w:b/>
          <w:bCs/>
        </w:rPr>
      </w:pPr>
      <w:r w:rsidRPr="00F60F46">
        <w:rPr>
          <w:rFonts w:hint="eastAsia"/>
          <w:b/>
          <w:color w:val="000000"/>
          <w:szCs w:val="28"/>
        </w:rPr>
        <w:t>如果您獲</w:t>
      </w:r>
      <w:r w:rsidRPr="00F60F46">
        <w:rPr>
          <w:rFonts w:hint="eastAsia"/>
          <w:b/>
          <w:color w:val="000000"/>
          <w:szCs w:val="28"/>
        </w:rPr>
        <w:t xml:space="preserve"> AIDS </w:t>
      </w:r>
      <w:r w:rsidRPr="00F60F46">
        <w:rPr>
          <w:rFonts w:hint="eastAsia"/>
          <w:b/>
          <w:color w:val="000000"/>
          <w:szCs w:val="28"/>
        </w:rPr>
        <w:t>藥物協助計劃</w:t>
      </w:r>
      <w:r w:rsidRPr="00F60F46">
        <w:rPr>
          <w:rFonts w:hint="eastAsia"/>
          <w:b/>
          <w:color w:val="000000"/>
          <w:szCs w:val="28"/>
        </w:rPr>
        <w:t xml:space="preserve"> (ADAP) </w:t>
      </w:r>
      <w:r w:rsidRPr="00F60F46">
        <w:rPr>
          <w:rFonts w:hint="eastAsia"/>
          <w:b/>
          <w:color w:val="000000"/>
          <w:szCs w:val="28"/>
        </w:rPr>
        <w:t>承保會怎樣</w:t>
      </w:r>
      <w:r w:rsidR="009A5603" w:rsidRPr="00F60F46">
        <w:rPr>
          <w:rFonts w:hint="eastAsia"/>
          <w:b/>
          <w:color w:val="000000"/>
          <w:szCs w:val="28"/>
        </w:rPr>
        <w:t>？</w:t>
      </w:r>
      <w:r w:rsidRPr="00F60F46">
        <w:rPr>
          <w:rFonts w:hint="eastAsia"/>
          <w:b/>
          <w:color w:val="000000"/>
          <w:szCs w:val="28"/>
        </w:rPr>
        <w:br/>
      </w:r>
      <w:r w:rsidRPr="00F60F46">
        <w:rPr>
          <w:rFonts w:hint="eastAsia"/>
          <w:b/>
          <w:bCs/>
        </w:rPr>
        <w:t>什麼是</w:t>
      </w:r>
      <w:r w:rsidRPr="00F60F46">
        <w:rPr>
          <w:rFonts w:hint="eastAsia"/>
          <w:b/>
          <w:bCs/>
        </w:rPr>
        <w:t xml:space="preserve"> AIDS </w:t>
      </w:r>
      <w:r w:rsidRPr="00F60F46">
        <w:rPr>
          <w:rFonts w:hint="eastAsia"/>
          <w:b/>
          <w:bCs/>
        </w:rPr>
        <w:t>藥物協助計劃</w:t>
      </w:r>
      <w:r w:rsidRPr="00F60F46">
        <w:rPr>
          <w:rFonts w:hint="eastAsia"/>
          <w:b/>
          <w:bCs/>
        </w:rPr>
        <w:t xml:space="preserve"> (ADAP)</w:t>
      </w:r>
      <w:r w:rsidRPr="00F60F46">
        <w:rPr>
          <w:rFonts w:hint="eastAsia"/>
          <w:b/>
        </w:rPr>
        <w:t>？</w:t>
      </w:r>
    </w:p>
    <w:p w14:paraId="43C72C5B" w14:textId="1D346738" w:rsidR="00EE5FA1" w:rsidRPr="00F60F46" w:rsidRDefault="00EE5FA1" w:rsidP="00C7387D">
      <w:pPr>
        <w:autoSpaceDE w:val="0"/>
        <w:autoSpaceDN w:val="0"/>
      </w:pPr>
      <w:r w:rsidRPr="00F60F46">
        <w:rPr>
          <w:rFonts w:hint="eastAsia"/>
        </w:rPr>
        <w:t xml:space="preserve">AIDS </w:t>
      </w:r>
      <w:r w:rsidRPr="00F60F46">
        <w:rPr>
          <w:rFonts w:hint="eastAsia"/>
        </w:rPr>
        <w:t>藥物協助計劃</w:t>
      </w:r>
      <w:r w:rsidRPr="00F60F46">
        <w:rPr>
          <w:rFonts w:hint="eastAsia"/>
        </w:rPr>
        <w:t xml:space="preserve"> (ADAP)</w:t>
      </w:r>
      <w:r w:rsidRPr="00F60F46">
        <w:rPr>
          <w:rFonts w:hint="eastAsia"/>
          <w:b/>
          <w:bCs/>
        </w:rPr>
        <w:t xml:space="preserve"> </w:t>
      </w:r>
      <w:r w:rsidRPr="00F60F46">
        <w:rPr>
          <w:rFonts w:hint="eastAsia"/>
        </w:rPr>
        <w:t>可以幫助符合</w:t>
      </w:r>
      <w:r w:rsidRPr="00F60F46">
        <w:rPr>
          <w:rFonts w:hint="eastAsia"/>
        </w:rPr>
        <w:t xml:space="preserve"> ADAP </w:t>
      </w:r>
      <w:r w:rsidRPr="00F60F46">
        <w:rPr>
          <w:rFonts w:hint="eastAsia"/>
        </w:rPr>
        <w:t>資格的</w:t>
      </w:r>
      <w:r w:rsidRPr="00F60F46">
        <w:rPr>
          <w:rFonts w:hint="eastAsia"/>
        </w:rPr>
        <w:t xml:space="preserve"> HIV/AIDS </w:t>
      </w:r>
      <w:r w:rsidRPr="00F60F46">
        <w:rPr>
          <w:rFonts w:hint="eastAsia"/>
        </w:rPr>
        <w:t>患者獲取挽救生命的</w:t>
      </w:r>
      <w:r w:rsidRPr="00F60F46">
        <w:rPr>
          <w:rFonts w:hint="eastAsia"/>
        </w:rPr>
        <w:t xml:space="preserve"> HIV </w:t>
      </w:r>
      <w:r w:rsidRPr="00F60F46">
        <w:rPr>
          <w:rFonts w:hint="eastAsia"/>
        </w:rPr>
        <w:t>藥物</w:t>
      </w:r>
      <w:r w:rsidR="009A5603" w:rsidRPr="00F60F46">
        <w:rPr>
          <w:rFonts w:hint="eastAsia"/>
        </w:rPr>
        <w:t>。</w:t>
      </w:r>
      <w:r w:rsidRPr="00F60F46">
        <w:rPr>
          <w:rFonts w:hint="eastAsia"/>
        </w:rPr>
        <w:t>同樣受</w:t>
      </w:r>
      <w:r w:rsidRPr="00F60F46">
        <w:rPr>
          <w:rFonts w:hint="eastAsia"/>
        </w:rPr>
        <w:t xml:space="preserve"> ADAP </w:t>
      </w:r>
      <w:r w:rsidRPr="00F60F46">
        <w:rPr>
          <w:rFonts w:hint="eastAsia"/>
        </w:rPr>
        <w:t>承保的</w:t>
      </w:r>
      <w:r w:rsidRPr="00F60F46">
        <w:rPr>
          <w:rFonts w:hint="eastAsia"/>
        </w:rPr>
        <w:t xml:space="preserve"> Medicare D </w:t>
      </w:r>
      <w:r w:rsidRPr="00F60F46">
        <w:rPr>
          <w:rFonts w:hint="eastAsia"/>
        </w:rPr>
        <w:t>部分處方藥有資格獲得</w:t>
      </w:r>
      <w:r w:rsidRPr="00F60F46">
        <w:rPr>
          <w:rFonts w:hint="eastAsia"/>
        </w:rPr>
        <w:t xml:space="preserve"> </w:t>
      </w:r>
      <w:r w:rsidRPr="00F60F46">
        <w:rPr>
          <w:rFonts w:hint="eastAsia"/>
          <w:i/>
          <w:color w:val="0000FF"/>
        </w:rPr>
        <w:t>[insert State-specific ADAP information]</w:t>
      </w:r>
      <w:r w:rsidRPr="00F60F46">
        <w:rPr>
          <w:rFonts w:hint="eastAsia"/>
        </w:rPr>
        <w:t xml:space="preserve"> </w:t>
      </w:r>
      <w:r w:rsidRPr="00F60F46">
        <w:rPr>
          <w:rFonts w:hint="eastAsia"/>
        </w:rPr>
        <w:t>處方藥分攤費用補助</w:t>
      </w:r>
      <w:r w:rsidR="009A5603" w:rsidRPr="00F60F46">
        <w:rPr>
          <w:rFonts w:hint="eastAsia"/>
        </w:rPr>
        <w:t>。</w:t>
      </w:r>
      <w:r w:rsidRPr="00F60F46">
        <w:rPr>
          <w:rFonts w:hint="eastAsia"/>
        </w:rPr>
        <w:t>註：如要符合參加所在州的</w:t>
      </w:r>
      <w:r w:rsidRPr="00F60F46">
        <w:rPr>
          <w:rFonts w:hint="eastAsia"/>
        </w:rPr>
        <w:t xml:space="preserve"> ADAP </w:t>
      </w:r>
      <w:r w:rsidRPr="00F60F46">
        <w:rPr>
          <w:rFonts w:hint="eastAsia"/>
        </w:rPr>
        <w:t>的資格，您必須滿足特定條件，包括能夠提供所在州的居住證明和</w:t>
      </w:r>
      <w:r w:rsidRPr="00F60F46">
        <w:rPr>
          <w:rFonts w:hint="eastAsia"/>
        </w:rPr>
        <w:t xml:space="preserve"> HIV </w:t>
      </w:r>
      <w:r w:rsidRPr="00F60F46">
        <w:rPr>
          <w:rFonts w:hint="eastAsia"/>
        </w:rPr>
        <w:t>患病狀況證明、符合州規定的低收入標準的證明，以及未獲承保</w:t>
      </w:r>
      <w:r w:rsidRPr="00F60F46">
        <w:rPr>
          <w:rFonts w:hint="eastAsia"/>
        </w:rPr>
        <w:t>/</w:t>
      </w:r>
      <w:r w:rsidRPr="00F60F46">
        <w:rPr>
          <w:rFonts w:hint="eastAsia"/>
        </w:rPr>
        <w:t>承保不足的證明</w:t>
      </w:r>
      <w:r w:rsidR="009A5603" w:rsidRPr="00F60F46">
        <w:rPr>
          <w:rFonts w:hint="eastAsia"/>
        </w:rPr>
        <w:t>。</w:t>
      </w:r>
    </w:p>
    <w:p w14:paraId="4AFD8902" w14:textId="48309307" w:rsidR="00EE5FA1" w:rsidRPr="00F60F46" w:rsidRDefault="00EE5FA1" w:rsidP="00C7387D">
      <w:pPr>
        <w:autoSpaceDE w:val="0"/>
        <w:autoSpaceDN w:val="0"/>
        <w:rPr>
          <w:i/>
          <w:color w:val="1F497D" w:themeColor="text2"/>
        </w:rPr>
      </w:pPr>
      <w:r w:rsidRPr="00F60F46">
        <w:rPr>
          <w:rFonts w:hint="eastAsia"/>
        </w:rPr>
        <w:t>如果您現在正在參加</w:t>
      </w:r>
      <w:r w:rsidRPr="00F60F46">
        <w:rPr>
          <w:rFonts w:hint="eastAsia"/>
        </w:rPr>
        <w:t xml:space="preserve"> ADAP</w:t>
      </w:r>
      <w:r w:rsidRPr="00F60F46">
        <w:rPr>
          <w:rFonts w:hint="eastAsia"/>
        </w:rPr>
        <w:t>，則它可繼續就</w:t>
      </w:r>
      <w:r w:rsidRPr="00F60F46">
        <w:rPr>
          <w:rFonts w:hint="eastAsia"/>
        </w:rPr>
        <w:t xml:space="preserve"> ADAP </w:t>
      </w:r>
      <w:r w:rsidRPr="00F60F46">
        <w:rPr>
          <w:rFonts w:hint="eastAsia"/>
        </w:rPr>
        <w:t>處方藥一覽表上的藥物為您提供</w:t>
      </w:r>
      <w:r w:rsidRPr="00F60F46">
        <w:rPr>
          <w:rFonts w:hint="eastAsia"/>
        </w:rPr>
        <w:t xml:space="preserve"> Medicare D </w:t>
      </w:r>
      <w:r w:rsidRPr="00F60F46">
        <w:rPr>
          <w:rFonts w:hint="eastAsia"/>
        </w:rPr>
        <w:t>部分處方藥分攤費用補助</w:t>
      </w:r>
      <w:r w:rsidR="009A5603" w:rsidRPr="00F60F46">
        <w:rPr>
          <w:rFonts w:hint="eastAsia"/>
        </w:rPr>
        <w:t>。</w:t>
      </w:r>
      <w:r w:rsidRPr="00F60F46">
        <w:rPr>
          <w:rFonts w:hint="eastAsia"/>
        </w:rPr>
        <w:t>為確保您繼續獲得此項補助，如果您的</w:t>
      </w:r>
      <w:r w:rsidRPr="00F60F46">
        <w:rPr>
          <w:rFonts w:hint="eastAsia"/>
        </w:rPr>
        <w:t xml:space="preserve"> Medicare D </w:t>
      </w:r>
      <w:r w:rsidRPr="00F60F46">
        <w:rPr>
          <w:rFonts w:hint="eastAsia"/>
        </w:rPr>
        <w:t>部分計劃名稱或保單編號發生任何變化，請通知您當地負責參保事宜的</w:t>
      </w:r>
      <w:r w:rsidRPr="00F60F46">
        <w:rPr>
          <w:rFonts w:hint="eastAsia"/>
        </w:rPr>
        <w:t xml:space="preserve"> ADAP </w:t>
      </w:r>
      <w:r w:rsidRPr="00F60F46">
        <w:rPr>
          <w:rFonts w:hint="eastAsia"/>
        </w:rPr>
        <w:t>工作人員</w:t>
      </w:r>
      <w:r w:rsidR="009A5603" w:rsidRPr="00F60F46">
        <w:rPr>
          <w:rFonts w:hint="eastAsia"/>
        </w:rPr>
        <w:t>。</w:t>
      </w:r>
      <w:r w:rsidRPr="00F60F46">
        <w:rPr>
          <w:rFonts w:hint="eastAsia"/>
          <w:i/>
          <w:color w:val="0000FF"/>
        </w:rPr>
        <w:t>[Insert State-specific ADAP contact information.]</w:t>
      </w:r>
    </w:p>
    <w:p w14:paraId="7B7DE56B" w14:textId="38F62341" w:rsidR="00EE5FA1" w:rsidRPr="00F60F46" w:rsidRDefault="00EE5FA1" w:rsidP="00C7387D">
      <w:pPr>
        <w:autoSpaceDE w:val="0"/>
        <w:autoSpaceDN w:val="0"/>
      </w:pPr>
      <w:r w:rsidRPr="00F60F46">
        <w:rPr>
          <w:rFonts w:hint="eastAsia"/>
        </w:rPr>
        <w:t>如需瞭解關於資格標準、承保藥物或如何參加該計劃的資訊，請致電</w:t>
      </w:r>
      <w:r w:rsidRPr="00F60F46">
        <w:rPr>
          <w:rFonts w:hint="eastAsia"/>
        </w:rPr>
        <w:t xml:space="preserve"> </w:t>
      </w:r>
      <w:r w:rsidRPr="00F60F46">
        <w:rPr>
          <w:rFonts w:hint="eastAsia"/>
          <w:i/>
          <w:color w:val="0000FF"/>
        </w:rPr>
        <w:t>[insert State-specific ADAP contact information]</w:t>
      </w:r>
      <w:r w:rsidR="009A5603" w:rsidRPr="00F60F46">
        <w:rPr>
          <w:rFonts w:hint="eastAsia"/>
          <w:i/>
        </w:rPr>
        <w:t>。</w:t>
      </w:r>
    </w:p>
    <w:p w14:paraId="27D735F4" w14:textId="5AA8274E" w:rsidR="00675612" w:rsidRPr="00F60F46" w:rsidRDefault="00675612" w:rsidP="00C7387D">
      <w:pPr>
        <w:keepNext/>
        <w:autoSpaceDE w:val="0"/>
        <w:autoSpaceDN w:val="0"/>
        <w:outlineLvl w:val="4"/>
        <w:rPr>
          <w:rFonts w:cs="Myriad Pro"/>
          <w:color w:val="000000"/>
          <w:szCs w:val="28"/>
        </w:rPr>
      </w:pPr>
      <w:r w:rsidRPr="00F60F46">
        <w:rPr>
          <w:rFonts w:hint="eastAsia"/>
          <w:b/>
          <w:bCs/>
          <w:color w:val="000000"/>
          <w:szCs w:val="28"/>
        </w:rPr>
        <w:lastRenderedPageBreak/>
        <w:t>如果您取得</w:t>
      </w:r>
      <w:r w:rsidRPr="00F60F46">
        <w:rPr>
          <w:rFonts w:hint="eastAsia"/>
          <w:b/>
          <w:bCs/>
          <w:color w:val="000000"/>
          <w:szCs w:val="28"/>
        </w:rPr>
        <w:t xml:space="preserve"> Medicare </w:t>
      </w:r>
      <w:r w:rsidRPr="00F60F46">
        <w:rPr>
          <w:rFonts w:hint="eastAsia"/>
          <w:b/>
          <w:bCs/>
          <w:color w:val="000000"/>
          <w:szCs w:val="28"/>
        </w:rPr>
        <w:t>的「額外補助」來協助支付您的處方藥費用，將怎樣？您是否可以取得折扣</w:t>
      </w:r>
      <w:r w:rsidR="009A5603" w:rsidRPr="00F60F46">
        <w:rPr>
          <w:rFonts w:hint="eastAsia"/>
          <w:b/>
          <w:bCs/>
          <w:color w:val="000000"/>
          <w:szCs w:val="28"/>
        </w:rPr>
        <w:t>？</w:t>
      </w:r>
    </w:p>
    <w:p w14:paraId="063DA3B1" w14:textId="514F1614" w:rsidR="00675612" w:rsidRPr="00F60F46" w:rsidRDefault="00675612" w:rsidP="00C7387D">
      <w:pPr>
        <w:autoSpaceDE w:val="0"/>
        <w:autoSpaceDN w:val="0"/>
        <w:rPr>
          <w:rFonts w:cs="Minion Pro"/>
          <w:color w:val="000000"/>
          <w:szCs w:val="28"/>
        </w:rPr>
      </w:pPr>
      <w:r w:rsidRPr="00F60F46">
        <w:rPr>
          <w:rFonts w:hint="eastAsia"/>
          <w:color w:val="000000"/>
          <w:szCs w:val="28"/>
        </w:rPr>
        <w:t>否</w:t>
      </w:r>
      <w:r w:rsidR="009A5603" w:rsidRPr="00F60F46">
        <w:rPr>
          <w:rFonts w:hint="eastAsia"/>
          <w:color w:val="000000"/>
          <w:szCs w:val="28"/>
        </w:rPr>
        <w:t>。</w:t>
      </w:r>
      <w:r w:rsidRPr="00F60F46">
        <w:rPr>
          <w:rFonts w:hint="eastAsia"/>
          <w:color w:val="000000"/>
          <w:szCs w:val="28"/>
        </w:rPr>
        <w:t>如果您取得了「額外補助」，則您已經在承保缺口期間擁有處方藥費用的承保</w:t>
      </w:r>
      <w:r w:rsidR="009A5603" w:rsidRPr="00F60F46">
        <w:rPr>
          <w:rFonts w:hint="eastAsia"/>
          <w:color w:val="000000"/>
          <w:szCs w:val="28"/>
        </w:rPr>
        <w:t>。</w:t>
      </w:r>
    </w:p>
    <w:p w14:paraId="05BD6CCF" w14:textId="0434268C" w:rsidR="00675612" w:rsidRPr="00F60F46" w:rsidRDefault="00675612" w:rsidP="00C7387D">
      <w:pPr>
        <w:keepNext/>
        <w:autoSpaceDE w:val="0"/>
        <w:autoSpaceDN w:val="0"/>
        <w:outlineLvl w:val="4"/>
        <w:rPr>
          <w:rFonts w:cs="Myriad Pro"/>
          <w:color w:val="000000"/>
          <w:szCs w:val="28"/>
        </w:rPr>
      </w:pPr>
      <w:r w:rsidRPr="00F60F46">
        <w:rPr>
          <w:rFonts w:hint="eastAsia"/>
          <w:b/>
          <w:bCs/>
          <w:color w:val="000000"/>
          <w:szCs w:val="28"/>
        </w:rPr>
        <w:t>當您認為自己應該獲得折扣時但沒有獲得，應該怎麼辦</w:t>
      </w:r>
      <w:r w:rsidR="009A5603" w:rsidRPr="00F60F46">
        <w:rPr>
          <w:rFonts w:hint="eastAsia"/>
          <w:b/>
          <w:bCs/>
          <w:color w:val="000000"/>
          <w:szCs w:val="28"/>
        </w:rPr>
        <w:t>？</w:t>
      </w:r>
    </w:p>
    <w:p w14:paraId="4F03FAD2" w14:textId="3F4C4FDA" w:rsidR="00675612" w:rsidRPr="00F60F46" w:rsidRDefault="00675612" w:rsidP="00C7387D">
      <w:pPr>
        <w:autoSpaceDE w:val="0"/>
        <w:autoSpaceDN w:val="0"/>
      </w:pPr>
      <w:r w:rsidRPr="00F60F46">
        <w:rPr>
          <w:rFonts w:hint="eastAsia"/>
          <w:color w:val="000000"/>
          <w:szCs w:val="28"/>
        </w:rPr>
        <w:t>如果您認為您已達到承保缺口，但在您支付原廠藥時仍未取得折扣，您應檢查下次的</w:t>
      </w:r>
      <w:r w:rsidRPr="00F60F46">
        <w:rPr>
          <w:rFonts w:hint="eastAsia"/>
          <w:color w:val="000000"/>
          <w:szCs w:val="28"/>
        </w:rPr>
        <w:t xml:space="preserve"> </w:t>
      </w:r>
      <w:r w:rsidR="00887169" w:rsidRPr="00F60F46">
        <w:rPr>
          <w:color w:val="000000"/>
          <w:szCs w:val="28"/>
        </w:rPr>
        <w:br/>
      </w:r>
      <w:r w:rsidRPr="00F60F46">
        <w:rPr>
          <w:rFonts w:hint="eastAsia"/>
          <w:i/>
          <w:color w:val="000000"/>
          <w:szCs w:val="28"/>
        </w:rPr>
        <w:t xml:space="preserve">D </w:t>
      </w:r>
      <w:r w:rsidRPr="00F60F46">
        <w:rPr>
          <w:rFonts w:hint="eastAsia"/>
          <w:i/>
          <w:color w:val="000000"/>
          <w:szCs w:val="28"/>
        </w:rPr>
        <w:t>部分福利說明</w:t>
      </w:r>
      <w:r w:rsidRPr="00F60F46">
        <w:rPr>
          <w:rFonts w:hint="eastAsia"/>
          <w:color w:val="000000"/>
          <w:szCs w:val="28"/>
        </w:rPr>
        <w:t>（</w:t>
      </w:r>
      <w:r w:rsidRPr="00F60F46">
        <w:rPr>
          <w:rFonts w:hint="eastAsia"/>
          <w:color w:val="000000"/>
          <w:szCs w:val="28"/>
        </w:rPr>
        <w:t xml:space="preserve">D </w:t>
      </w:r>
      <w:r w:rsidRPr="00F60F46">
        <w:rPr>
          <w:rFonts w:hint="eastAsia"/>
          <w:color w:val="000000"/>
          <w:szCs w:val="28"/>
        </w:rPr>
        <w:t>部分</w:t>
      </w:r>
      <w:r w:rsidRPr="00F60F46">
        <w:rPr>
          <w:rFonts w:hint="eastAsia"/>
          <w:color w:val="000000"/>
          <w:szCs w:val="28"/>
        </w:rPr>
        <w:t xml:space="preserve"> EOB</w:t>
      </w:r>
      <w:r w:rsidRPr="00F60F46">
        <w:rPr>
          <w:rFonts w:hint="eastAsia"/>
          <w:color w:val="000000"/>
          <w:szCs w:val="28"/>
        </w:rPr>
        <w:t>）通知</w:t>
      </w:r>
      <w:r w:rsidR="009A5603" w:rsidRPr="00F60F46">
        <w:rPr>
          <w:rFonts w:hint="eastAsia"/>
          <w:color w:val="000000"/>
          <w:szCs w:val="28"/>
        </w:rPr>
        <w:t>。</w:t>
      </w:r>
      <w:r w:rsidRPr="00F60F46">
        <w:rPr>
          <w:rFonts w:hint="eastAsia"/>
          <w:color w:val="000000"/>
          <w:szCs w:val="28"/>
        </w:rPr>
        <w:t>如果折扣並未顯示在您的</w:t>
      </w:r>
      <w:r w:rsidRPr="00F60F46">
        <w:rPr>
          <w:rFonts w:hint="eastAsia"/>
          <w:color w:val="000000"/>
          <w:szCs w:val="28"/>
        </w:rPr>
        <w:t xml:space="preserve"> </w:t>
      </w:r>
      <w:r w:rsidRPr="00F60F46">
        <w:rPr>
          <w:rFonts w:hint="eastAsia"/>
          <w:i/>
          <w:color w:val="000000"/>
          <w:szCs w:val="28"/>
        </w:rPr>
        <w:t xml:space="preserve">D </w:t>
      </w:r>
      <w:r w:rsidRPr="00F60F46">
        <w:rPr>
          <w:rFonts w:hint="eastAsia"/>
          <w:i/>
          <w:color w:val="000000"/>
          <w:szCs w:val="28"/>
        </w:rPr>
        <w:t>部分福利說明</w:t>
      </w:r>
      <w:r w:rsidRPr="00F60F46">
        <w:rPr>
          <w:rFonts w:hint="eastAsia"/>
          <w:color w:val="000000"/>
          <w:szCs w:val="28"/>
        </w:rPr>
        <w:t>上，</w:t>
      </w:r>
      <w:r w:rsidR="00887169" w:rsidRPr="00F60F46">
        <w:rPr>
          <w:color w:val="000000"/>
          <w:szCs w:val="28"/>
        </w:rPr>
        <w:br/>
      </w:r>
      <w:r w:rsidRPr="00F60F46">
        <w:rPr>
          <w:rFonts w:hint="eastAsia"/>
          <w:color w:val="000000"/>
          <w:szCs w:val="28"/>
        </w:rPr>
        <w:t>您應聯絡我們，以確定您的處方藥記錄是否正確且有及時更新</w:t>
      </w:r>
      <w:r w:rsidR="009A5603" w:rsidRPr="00F60F46">
        <w:rPr>
          <w:rFonts w:hint="eastAsia"/>
          <w:color w:val="000000"/>
          <w:szCs w:val="28"/>
        </w:rPr>
        <w:t>。</w:t>
      </w:r>
      <w:r w:rsidRPr="00F60F46">
        <w:rPr>
          <w:rFonts w:hint="eastAsia"/>
          <w:color w:val="000000"/>
          <w:szCs w:val="28"/>
        </w:rPr>
        <w:t>如果我們不同意您有被拖欠折扣，您可以提出上訴</w:t>
      </w:r>
      <w:r w:rsidR="009A5603" w:rsidRPr="00F60F46">
        <w:rPr>
          <w:rFonts w:hint="eastAsia"/>
          <w:color w:val="000000"/>
          <w:szCs w:val="28"/>
        </w:rPr>
        <w:t>。</w:t>
      </w:r>
      <w:r w:rsidRPr="00F60F46">
        <w:rPr>
          <w:rFonts w:hint="eastAsia"/>
          <w:color w:val="000000"/>
          <w:szCs w:val="28"/>
        </w:rPr>
        <w:t>您可透過州健康保險援助計劃</w:t>
      </w:r>
      <w:r w:rsidRPr="00F60F46">
        <w:rPr>
          <w:rFonts w:hint="eastAsia"/>
          <w:color w:val="000000"/>
          <w:szCs w:val="28"/>
        </w:rPr>
        <w:t xml:space="preserve"> (SHIP)</w:t>
      </w:r>
      <w:r w:rsidRPr="00F60F46">
        <w:rPr>
          <w:rFonts w:hint="eastAsia"/>
          <w:color w:val="000000"/>
          <w:szCs w:val="28"/>
        </w:rPr>
        <w:t>（電話號碼列於本章第</w:t>
      </w:r>
      <w:r w:rsidRPr="00F60F46">
        <w:rPr>
          <w:rFonts w:hint="eastAsia"/>
          <w:color w:val="000000"/>
          <w:szCs w:val="28"/>
        </w:rPr>
        <w:t xml:space="preserve"> 3 </w:t>
      </w:r>
      <w:r w:rsidRPr="00F60F46">
        <w:rPr>
          <w:rFonts w:hint="eastAsia"/>
          <w:color w:val="000000"/>
          <w:szCs w:val="28"/>
        </w:rPr>
        <w:t>節）或隨時致電</w:t>
      </w:r>
      <w:r w:rsidRPr="00F60F46">
        <w:rPr>
          <w:rFonts w:hint="eastAsia"/>
          <w:color w:val="000000"/>
          <w:szCs w:val="28"/>
        </w:rPr>
        <w:t xml:space="preserve"> 1-800-MEDICARE (1-800-633-4227) </w:t>
      </w:r>
      <w:r w:rsidRPr="00F60F46">
        <w:rPr>
          <w:rFonts w:hint="eastAsia"/>
          <w:color w:val="000000"/>
          <w:szCs w:val="28"/>
        </w:rPr>
        <w:t>獲得提出上訴方面的協助</w:t>
      </w:r>
      <w:r w:rsidR="009A5603" w:rsidRPr="00F60F46">
        <w:rPr>
          <w:rFonts w:hint="eastAsia"/>
          <w:color w:val="000000"/>
          <w:szCs w:val="28"/>
        </w:rPr>
        <w:t>。</w:t>
      </w:r>
      <w:r w:rsidRPr="00F60F46">
        <w:rPr>
          <w:rFonts w:hint="eastAsia"/>
          <w:color w:val="000000"/>
          <w:szCs w:val="28"/>
        </w:rPr>
        <w:t>聽障和語障人士可致電</w:t>
      </w:r>
      <w:r w:rsidRPr="00F60F46">
        <w:rPr>
          <w:rFonts w:hint="eastAsia"/>
          <w:color w:val="000000"/>
          <w:szCs w:val="28"/>
        </w:rPr>
        <w:t xml:space="preserve"> 1-877-486-2048</w:t>
      </w:r>
      <w:r w:rsidR="009A5603" w:rsidRPr="00F60F46">
        <w:rPr>
          <w:rFonts w:hint="eastAsia"/>
          <w:color w:val="000000"/>
          <w:szCs w:val="28"/>
        </w:rPr>
        <w:t>。</w:t>
      </w:r>
    </w:p>
    <w:p w14:paraId="66BA17EA" w14:textId="77777777" w:rsidR="00675612" w:rsidRPr="00F60F46" w:rsidDel="00F9094E" w:rsidRDefault="00675612" w:rsidP="003F5E82">
      <w:pPr>
        <w:pStyle w:val="bold"/>
        <w:spacing w:before="100" w:beforeAutospacing="1" w:after="120"/>
      </w:pPr>
      <w:bookmarkStart w:id="622" w:name="_Toc472672434"/>
      <w:bookmarkStart w:id="623" w:name="_Toc513721792"/>
      <w:bookmarkStart w:id="624" w:name="_Toc517856567"/>
      <w:bookmarkStart w:id="625" w:name="_Toc517856750"/>
      <w:bookmarkStart w:id="626" w:name="_Toc517856933"/>
      <w:bookmarkStart w:id="627" w:name="_Toc517857116"/>
      <w:bookmarkStart w:id="628" w:name="_Toc517857299"/>
      <w:bookmarkStart w:id="629" w:name="_Toc517857482"/>
      <w:bookmarkStart w:id="630" w:name="_Toc517857665"/>
      <w:bookmarkStart w:id="631" w:name="_Toc517857848"/>
      <w:bookmarkStart w:id="632" w:name="_Toc517858031"/>
      <w:r w:rsidRPr="00F60F46">
        <w:rPr>
          <w:rFonts w:hint="eastAsia"/>
        </w:rPr>
        <w:t>州政府醫藥補助計劃</w:t>
      </w:r>
      <w:bookmarkEnd w:id="622"/>
      <w:bookmarkEnd w:id="623"/>
      <w:bookmarkEnd w:id="624"/>
      <w:bookmarkEnd w:id="625"/>
      <w:bookmarkEnd w:id="626"/>
      <w:bookmarkEnd w:id="627"/>
      <w:bookmarkEnd w:id="628"/>
      <w:bookmarkEnd w:id="629"/>
      <w:bookmarkEnd w:id="630"/>
      <w:bookmarkEnd w:id="631"/>
      <w:bookmarkEnd w:id="632"/>
    </w:p>
    <w:p w14:paraId="0C344CBE" w14:textId="77777777" w:rsidR="00675612" w:rsidRPr="00F60F46" w:rsidRDefault="00675612" w:rsidP="00C7387D">
      <w:pPr>
        <w:pStyle w:val="15paragraphafter15ptheading"/>
        <w:autoSpaceDE w:val="0"/>
        <w:autoSpaceDN w:val="0"/>
        <w:rPr>
          <w:color w:val="0000FF"/>
          <w:sz w:val="24"/>
        </w:rPr>
      </w:pPr>
      <w:r w:rsidRPr="00F60F46">
        <w:rPr>
          <w:rFonts w:hint="eastAsia"/>
          <w:i/>
          <w:color w:val="0000FF"/>
          <w:sz w:val="24"/>
        </w:rPr>
        <w:t>[Plans without an SPAP in their state(s), should delete this section.]</w:t>
      </w:r>
    </w:p>
    <w:p w14:paraId="4D70DB9B" w14:textId="2F3F1741" w:rsidR="00675612" w:rsidRPr="00F60F46" w:rsidRDefault="00675612" w:rsidP="00C7387D">
      <w:pPr>
        <w:pStyle w:val="15paragraphafter15ptheading"/>
        <w:autoSpaceDE w:val="0"/>
        <w:autoSpaceDN w:val="0"/>
        <w:rPr>
          <w:i/>
          <w:color w:val="0000FF"/>
          <w:sz w:val="24"/>
        </w:rPr>
      </w:pPr>
      <w:r w:rsidRPr="00F60F46">
        <w:rPr>
          <w:rFonts w:hint="eastAsia"/>
          <w:i/>
          <w:color w:val="0000FF"/>
          <w:sz w:val="24"/>
        </w:rPr>
        <w:t>[Organizations offering plans in multiple states</w:t>
      </w:r>
      <w:r w:rsidR="00154D4C" w:rsidRPr="00F60F46">
        <w:rPr>
          <w:rFonts w:hint="eastAsia"/>
          <w:i/>
          <w:color w:val="0000FF"/>
          <w:sz w:val="24"/>
        </w:rPr>
        <w:t xml:space="preserve">: </w:t>
      </w:r>
      <w:r w:rsidRPr="00F60F46">
        <w:rPr>
          <w:rFonts w:hint="eastAsia"/>
          <w:i/>
          <w:color w:val="0000FF"/>
          <w:sz w:val="24"/>
        </w:rPr>
        <w:t>Revise this section to include a list of SPAP names, phone numbers, and addresses for all states in your service area.</w:t>
      </w:r>
      <w:r w:rsidR="00850E4C" w:rsidRPr="00F60F46">
        <w:rPr>
          <w:i/>
          <w:color w:val="0000FF"/>
          <w:sz w:val="24"/>
        </w:rPr>
        <w:t xml:space="preserve"> </w:t>
      </w:r>
      <w:r w:rsidRPr="00F60F46">
        <w:rPr>
          <w:rFonts w:hint="eastAsia"/>
          <w:i/>
          <w:color w:val="0000FF"/>
          <w:sz w:val="24"/>
        </w:rPr>
        <w:t>Plans have the option of including a separate exhibit to list the SPAPs in all states or in all states in which the plan is filed and should make reference to that exhibit below.]</w:t>
      </w:r>
    </w:p>
    <w:p w14:paraId="7DA5A731" w14:textId="6BCAE6CC" w:rsidR="00675612" w:rsidRPr="00F60F46" w:rsidRDefault="00675612" w:rsidP="00C7387D">
      <w:pPr>
        <w:autoSpaceDE w:val="0"/>
        <w:autoSpaceDN w:val="0"/>
        <w:spacing w:before="0" w:beforeAutospacing="0" w:after="240" w:afterAutospacing="0"/>
      </w:pPr>
      <w:r w:rsidRPr="00F60F46">
        <w:rPr>
          <w:rFonts w:hint="eastAsia"/>
        </w:rPr>
        <w:t>很多州都設有州政府醫藥補助計劃，以根據財務需求、年齡、身體狀況或殘障程度協助某些人士支付處方藥費用</w:t>
      </w:r>
      <w:r w:rsidR="009A5603" w:rsidRPr="00F60F46">
        <w:rPr>
          <w:rFonts w:hint="eastAsia"/>
        </w:rPr>
        <w:t>。</w:t>
      </w:r>
      <w:r w:rsidRPr="00F60F46">
        <w:rPr>
          <w:rFonts w:hint="eastAsia"/>
        </w:rPr>
        <w:t>每個州向計劃會員提供藥物承保的規則各不相同</w:t>
      </w:r>
      <w:r w:rsidR="009A5603" w:rsidRPr="00F60F46">
        <w:rPr>
          <w:rFonts w:hint="eastAsia"/>
        </w:rPr>
        <w:t>。</w:t>
      </w:r>
    </w:p>
    <w:p w14:paraId="570BF37E" w14:textId="1E0AB7BF" w:rsidR="008068B0" w:rsidRPr="00F60F46" w:rsidRDefault="00223682" w:rsidP="00C7387D">
      <w:pPr>
        <w:autoSpaceDE w:val="0"/>
        <w:autoSpaceDN w:val="0"/>
        <w:spacing w:before="0" w:beforeAutospacing="0" w:after="240" w:afterAutospacing="0"/>
        <w:rPr>
          <w:szCs w:val="26"/>
        </w:rPr>
      </w:pPr>
      <w:r w:rsidRPr="00F60F46">
        <w:rPr>
          <w:rFonts w:hint="eastAsia"/>
          <w:i/>
          <w:color w:val="0000FF"/>
        </w:rPr>
        <w:t>[Multiple-state plans inserting information in an exhibit, replace rest of this paragraph with a sentence referencing the exhibit where members will find SPAP information.]</w:t>
      </w:r>
      <w:r w:rsidR="00850E4C" w:rsidRPr="00F60F46">
        <w:rPr>
          <w:i/>
          <w:color w:val="0000FF"/>
        </w:rPr>
        <w:t xml:space="preserve"> </w:t>
      </w:r>
      <w:r w:rsidRPr="00F60F46">
        <w:rPr>
          <w:rFonts w:hint="eastAsia"/>
          <w:color w:val="0000FF"/>
        </w:rPr>
        <w:t>[</w:t>
      </w:r>
      <w:r w:rsidRPr="00F60F46">
        <w:rPr>
          <w:rFonts w:hint="eastAsia"/>
          <w:i/>
          <w:color w:val="0000FF"/>
        </w:rPr>
        <w:t>Multiple-state plans inserting information in the EOC add</w:t>
      </w:r>
      <w:r w:rsidR="00154D4C" w:rsidRPr="00F60F46">
        <w:rPr>
          <w:rFonts w:hint="eastAsia"/>
          <w:i/>
          <w:color w:val="0000FF"/>
        </w:rPr>
        <w:t xml:space="preserve">: </w:t>
      </w:r>
      <w:r w:rsidRPr="00F60F46">
        <w:rPr>
          <w:rFonts w:hint="eastAsia"/>
          <w:color w:val="0000FF"/>
        </w:rPr>
        <w:t>以下是我們提供服務的每個州的州政府醫藥補助計劃清單：</w:t>
      </w:r>
      <w:r w:rsidRPr="00F60F46">
        <w:rPr>
          <w:rFonts w:hint="eastAsia"/>
          <w:color w:val="0000FF"/>
        </w:rPr>
        <w:t>]</w:t>
      </w:r>
      <w:r w:rsidRPr="00F60F46">
        <w:rPr>
          <w:rFonts w:hint="eastAsia"/>
        </w:rPr>
        <w:t xml:space="preserve"> </w:t>
      </w:r>
      <w:r w:rsidRPr="00F60F46">
        <w:rPr>
          <w:rFonts w:hint="eastAsia"/>
          <w:i/>
          <w:color w:val="0000FF"/>
        </w:rPr>
        <w:t>[Multi-state plans inserting information in the EOC use bullets for the following sentence, inserting separate bullets for each state.]</w:t>
      </w:r>
      <w:r w:rsidR="00850E4C" w:rsidRPr="00F60F46">
        <w:rPr>
          <w:i/>
          <w:color w:val="0000FF"/>
        </w:rPr>
        <w:t xml:space="preserve"> </w:t>
      </w:r>
      <w:r w:rsidRPr="00F60F46">
        <w:rPr>
          <w:rFonts w:hint="eastAsia"/>
        </w:rPr>
        <w:t>在</w:t>
      </w:r>
      <w:r w:rsidRPr="00F60F46">
        <w:rPr>
          <w:rFonts w:hint="eastAsia"/>
        </w:rPr>
        <w:t xml:space="preserve"> </w:t>
      </w:r>
      <w:r w:rsidRPr="00F60F46">
        <w:rPr>
          <w:rFonts w:hint="eastAsia"/>
          <w:i/>
          <w:color w:val="0000FF"/>
        </w:rPr>
        <w:t>[insert state name]</w:t>
      </w:r>
      <w:r w:rsidRPr="00F60F46">
        <w:rPr>
          <w:rFonts w:hint="eastAsia"/>
        </w:rPr>
        <w:t>，州政府醫藥補助計劃被稱為</w:t>
      </w:r>
      <w:r w:rsidRPr="00F60F46">
        <w:rPr>
          <w:rFonts w:hint="eastAsia"/>
        </w:rPr>
        <w:t xml:space="preserve"> </w:t>
      </w:r>
      <w:r w:rsidRPr="00F60F46">
        <w:rPr>
          <w:rFonts w:hint="eastAsia"/>
          <w:i/>
          <w:color w:val="0000FF"/>
          <w:szCs w:val="26"/>
        </w:rPr>
        <w:t>[insert state-specific SPAP name]</w:t>
      </w:r>
      <w:r w:rsidR="009A5603" w:rsidRPr="00F60F46">
        <w:rPr>
          <w:rFonts w:hint="eastAsia"/>
        </w:rPr>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8068B0" w:rsidRPr="00F60F46" w14:paraId="46E038A6" w14:textId="77777777" w:rsidTr="00600AA5">
        <w:trPr>
          <w:cantSplit/>
          <w:tblHeader/>
          <w:jc w:val="center"/>
        </w:trPr>
        <w:tc>
          <w:tcPr>
            <w:tcW w:w="2268" w:type="dxa"/>
            <w:shd w:val="clear" w:color="auto" w:fill="D9D9D9"/>
          </w:tcPr>
          <w:p w14:paraId="008909CF" w14:textId="77777777" w:rsidR="008068B0" w:rsidRPr="00F60F46" w:rsidRDefault="008068B0" w:rsidP="00C7387D">
            <w:pPr>
              <w:pStyle w:val="MethodChartHeading"/>
              <w:autoSpaceDE w:val="0"/>
              <w:autoSpaceDN w:val="0"/>
            </w:pPr>
            <w:r w:rsidRPr="00F60F46">
              <w:rPr>
                <w:rFonts w:hint="eastAsia"/>
              </w:rPr>
              <w:lastRenderedPageBreak/>
              <w:t>方法</w:t>
            </w:r>
          </w:p>
        </w:tc>
        <w:tc>
          <w:tcPr>
            <w:tcW w:w="7308" w:type="dxa"/>
            <w:shd w:val="clear" w:color="auto" w:fill="D9D9D9"/>
          </w:tcPr>
          <w:p w14:paraId="244A064B" w14:textId="16E0D6EB" w:rsidR="008068B0" w:rsidRPr="00F60F46" w:rsidRDefault="008068B0" w:rsidP="00C7387D">
            <w:pPr>
              <w:pStyle w:val="MethodChartHeading"/>
              <w:autoSpaceDE w:val="0"/>
              <w:autoSpaceDN w:val="0"/>
            </w:pPr>
            <w:r w:rsidRPr="00F60F46">
              <w:rPr>
                <w:rFonts w:hint="eastAsia"/>
                <w:i/>
                <w:color w:val="0000FF"/>
              </w:rPr>
              <w:t xml:space="preserve">[Insert state-specific SPAP name] </w:t>
            </w:r>
            <w:r w:rsidRPr="00F60F46">
              <w:rPr>
                <w:rFonts w:hint="eastAsia"/>
                <w:b w:val="0"/>
                <w:color w:val="0000FF"/>
              </w:rPr>
              <w:t>[</w:t>
            </w:r>
            <w:r w:rsidRPr="00F60F46">
              <w:rPr>
                <w:rFonts w:hint="eastAsia"/>
                <w:b w:val="0"/>
                <w:i/>
                <w:color w:val="0000FF"/>
              </w:rPr>
              <w:t>If the SPAP</w:t>
            </w:r>
            <w:r w:rsidR="00412E31" w:rsidRPr="00F60F46">
              <w:rPr>
                <w:b w:val="0"/>
                <w:i/>
                <w:color w:val="0000FF"/>
              </w:rPr>
              <w:t>’</w:t>
            </w:r>
            <w:r w:rsidRPr="00F60F46">
              <w:rPr>
                <w:rFonts w:hint="eastAsia"/>
                <w:b w:val="0"/>
                <w:i/>
                <w:color w:val="0000FF"/>
              </w:rPr>
              <w:t>s name does not include the name of the state, add</w:t>
            </w:r>
            <w:r w:rsidR="00154D4C" w:rsidRPr="00F60F46">
              <w:rPr>
                <w:rFonts w:hint="eastAsia"/>
                <w:b w:val="0"/>
                <w:i/>
                <w:color w:val="0000FF"/>
              </w:rPr>
              <w:t>:</w:t>
            </w:r>
            <w:r w:rsidRPr="00F60F46">
              <w:rPr>
                <w:rFonts w:hint="eastAsia"/>
                <w:color w:val="0000FF"/>
              </w:rPr>
              <w:t>（</w:t>
            </w:r>
            <w:r w:rsidRPr="00F60F46">
              <w:rPr>
                <w:rFonts w:hint="eastAsia"/>
                <w:i/>
                <w:color w:val="0000FF"/>
              </w:rPr>
              <w:t>[insert state name]</w:t>
            </w:r>
            <w:r w:rsidRPr="00F60F46">
              <w:rPr>
                <w:rFonts w:hint="eastAsia"/>
                <w:color w:val="0000FF"/>
              </w:rPr>
              <w:t xml:space="preserve"> </w:t>
            </w:r>
            <w:r w:rsidRPr="00F60F46">
              <w:rPr>
                <w:rFonts w:hint="eastAsia"/>
                <w:color w:val="0000FF"/>
              </w:rPr>
              <w:t>的州政府醫藥補助計劃）</w:t>
            </w:r>
            <w:r w:rsidRPr="00F60F46">
              <w:rPr>
                <w:rFonts w:hint="eastAsia"/>
                <w:b w:val="0"/>
                <w:color w:val="0000FF"/>
              </w:rPr>
              <w:t>]</w:t>
            </w:r>
            <w:r w:rsidR="009A5603" w:rsidRPr="00F60F46">
              <w:rPr>
                <w:rFonts w:hint="eastAsia"/>
              </w:rPr>
              <w:t xml:space="preserve"> </w:t>
            </w:r>
            <w:r w:rsidR="009A5603" w:rsidRPr="00F60F46">
              <w:rPr>
                <w:rFonts w:hint="eastAsia"/>
              </w:rPr>
              <w:t>－</w:t>
            </w:r>
            <w:r w:rsidR="009A5603" w:rsidRPr="00F60F46">
              <w:rPr>
                <w:rFonts w:hint="eastAsia"/>
              </w:rPr>
              <w:t xml:space="preserve"> </w:t>
            </w:r>
            <w:r w:rsidRPr="00F60F46">
              <w:rPr>
                <w:rFonts w:hint="eastAsia"/>
              </w:rPr>
              <w:t>聯絡資訊</w:t>
            </w:r>
          </w:p>
        </w:tc>
      </w:tr>
      <w:tr w:rsidR="008068B0" w:rsidRPr="00F60F46" w14:paraId="6364D1A6" w14:textId="77777777" w:rsidTr="00600AA5">
        <w:trPr>
          <w:cantSplit/>
          <w:jc w:val="center"/>
        </w:trPr>
        <w:tc>
          <w:tcPr>
            <w:tcW w:w="2268" w:type="dxa"/>
          </w:tcPr>
          <w:p w14:paraId="22EA0FA3"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致電</w:t>
            </w:r>
          </w:p>
        </w:tc>
        <w:tc>
          <w:tcPr>
            <w:tcW w:w="7308" w:type="dxa"/>
          </w:tcPr>
          <w:p w14:paraId="08669B69" w14:textId="77777777" w:rsidR="008068B0" w:rsidRPr="00F60F46" w:rsidRDefault="008068B0" w:rsidP="00C7387D">
            <w:pPr>
              <w:autoSpaceDE w:val="0"/>
              <w:autoSpaceDN w:val="0"/>
              <w:spacing w:before="80" w:beforeAutospacing="0" w:after="80" w:afterAutospacing="0"/>
              <w:rPr>
                <w:rFonts w:ascii="Arial" w:hAnsi="Arial"/>
                <w:snapToGrid w:val="0"/>
                <w:color w:val="0000FF"/>
              </w:rPr>
            </w:pPr>
            <w:r w:rsidRPr="00F60F46">
              <w:rPr>
                <w:rFonts w:hint="eastAsia"/>
                <w:i/>
                <w:snapToGrid w:val="0"/>
                <w:color w:val="0000FF"/>
              </w:rPr>
              <w:t>[Insert phone number(s) and days and hours of operation]</w:t>
            </w:r>
          </w:p>
        </w:tc>
      </w:tr>
      <w:tr w:rsidR="008068B0" w:rsidRPr="00F60F46" w14:paraId="6D3B9761" w14:textId="77777777" w:rsidTr="00600AA5">
        <w:trPr>
          <w:cantSplit/>
          <w:jc w:val="center"/>
        </w:trPr>
        <w:tc>
          <w:tcPr>
            <w:tcW w:w="2268" w:type="dxa"/>
          </w:tcPr>
          <w:p w14:paraId="2DCBCA96"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聽障</w:t>
            </w:r>
            <w:r w:rsidRPr="00F60F46">
              <w:rPr>
                <w:rFonts w:hint="eastAsia"/>
                <w:b/>
              </w:rPr>
              <w:t>/</w:t>
            </w:r>
            <w:r w:rsidRPr="00F60F46">
              <w:rPr>
                <w:rFonts w:hint="eastAsia"/>
                <w:b/>
              </w:rPr>
              <w:t>語障專線</w:t>
            </w:r>
          </w:p>
        </w:tc>
        <w:tc>
          <w:tcPr>
            <w:tcW w:w="7308" w:type="dxa"/>
          </w:tcPr>
          <w:p w14:paraId="7E27AAF0" w14:textId="59FD696F" w:rsidR="008068B0" w:rsidRPr="00F60F46" w:rsidRDefault="008068B0" w:rsidP="00C7387D">
            <w:pPr>
              <w:autoSpaceDE w:val="0"/>
              <w:autoSpaceDN w:val="0"/>
              <w:spacing w:before="80" w:beforeAutospacing="0" w:after="80" w:afterAutospacing="0"/>
              <w:rPr>
                <w:color w:val="0000FF"/>
              </w:rPr>
            </w:pPr>
            <w:r w:rsidRPr="00F60F46">
              <w:rPr>
                <w:i/>
                <w:color w:val="0000FF"/>
              </w:rPr>
              <w:t>[Insert number, if available.</w:t>
            </w:r>
            <w:r w:rsidR="00412E31" w:rsidRPr="00F60F46">
              <w:rPr>
                <w:i/>
                <w:color w:val="0000FF"/>
              </w:rPr>
              <w:t xml:space="preserve"> </w:t>
            </w:r>
            <w:r w:rsidRPr="00F60F46">
              <w:rPr>
                <w:i/>
                <w:color w:val="0000FF"/>
              </w:rPr>
              <w:t>Or delete this row.]</w:t>
            </w:r>
          </w:p>
          <w:p w14:paraId="52D5C035" w14:textId="2F837328" w:rsidR="008068B0" w:rsidRPr="00F60F46" w:rsidRDefault="008068B0" w:rsidP="00C7387D">
            <w:pPr>
              <w:autoSpaceDE w:val="0"/>
              <w:autoSpaceDN w:val="0"/>
              <w:spacing w:before="80" w:beforeAutospacing="0" w:after="80" w:afterAutospacing="0"/>
              <w:rPr>
                <w:color w:val="0000FF"/>
                <w:szCs w:val="26"/>
              </w:rPr>
            </w:pPr>
            <w:r w:rsidRPr="00F60F46">
              <w:rPr>
                <w:rFonts w:hint="eastAsia"/>
                <w:snapToGrid w:val="0"/>
                <w:color w:val="0000FF"/>
              </w:rPr>
              <w:t>[</w:t>
            </w:r>
            <w:r w:rsidRPr="00F60F46">
              <w:rPr>
                <w:rFonts w:hint="eastAsia"/>
                <w:i/>
                <w:snapToGrid w:val="0"/>
                <w:color w:val="0000FF"/>
              </w:rPr>
              <w:t>Insert if the SPAP uses a direct TTY number</w:t>
            </w:r>
            <w:r w:rsidRPr="00F60F46">
              <w:rPr>
                <w:rFonts w:hint="eastAsia"/>
                <w:i/>
                <w:snapToGrid w:val="0"/>
                <w:color w:val="0000FF"/>
              </w:rPr>
              <w:t>：</w:t>
            </w:r>
            <w:r w:rsidRPr="00F60F46">
              <w:rPr>
                <w:rFonts w:hint="eastAsia"/>
                <w:color w:val="0000FF"/>
              </w:rPr>
              <w:t>撥打此號碼要求使用專用電話設備，並且僅面向聽力或語言有障礙的人士</w:t>
            </w:r>
            <w:r w:rsidR="009A5603" w:rsidRPr="00F60F46">
              <w:rPr>
                <w:rFonts w:hint="eastAsia"/>
                <w:color w:val="0000FF"/>
              </w:rPr>
              <w:t>。</w:t>
            </w:r>
            <w:r w:rsidRPr="00F60F46">
              <w:rPr>
                <w:rFonts w:hint="eastAsia"/>
                <w:color w:val="0000FF"/>
              </w:rPr>
              <w:t>]</w:t>
            </w:r>
          </w:p>
        </w:tc>
      </w:tr>
      <w:tr w:rsidR="008068B0" w:rsidRPr="00F60F46" w14:paraId="5EB2D410" w14:textId="77777777" w:rsidTr="00600AA5">
        <w:trPr>
          <w:cantSplit/>
          <w:jc w:val="center"/>
        </w:trPr>
        <w:tc>
          <w:tcPr>
            <w:tcW w:w="2268" w:type="dxa"/>
          </w:tcPr>
          <w:p w14:paraId="222B542F"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寫信</w:t>
            </w:r>
          </w:p>
        </w:tc>
        <w:tc>
          <w:tcPr>
            <w:tcW w:w="7308" w:type="dxa"/>
          </w:tcPr>
          <w:p w14:paraId="08BB87E7" w14:textId="77777777" w:rsidR="008068B0" w:rsidRPr="00F60F46" w:rsidRDefault="008068B0" w:rsidP="00C7387D">
            <w:pPr>
              <w:autoSpaceDE w:val="0"/>
              <w:autoSpaceDN w:val="0"/>
              <w:spacing w:before="80" w:beforeAutospacing="0" w:after="80" w:afterAutospacing="0"/>
              <w:rPr>
                <w:i/>
                <w:snapToGrid w:val="0"/>
                <w:color w:val="0000FF"/>
              </w:rPr>
            </w:pPr>
            <w:r w:rsidRPr="00F60F46">
              <w:rPr>
                <w:rFonts w:hint="eastAsia"/>
                <w:i/>
                <w:snapToGrid w:val="0"/>
                <w:color w:val="0000FF"/>
              </w:rPr>
              <w:t>[Insert address]</w:t>
            </w:r>
          </w:p>
          <w:p w14:paraId="734950EF" w14:textId="7F0B7246" w:rsidR="00DC7B4B" w:rsidRPr="00F60F46" w:rsidRDefault="00DC7B4B" w:rsidP="00C7387D">
            <w:pPr>
              <w:autoSpaceDE w:val="0"/>
              <w:autoSpaceDN w:val="0"/>
              <w:spacing w:before="80" w:beforeAutospacing="0" w:after="80" w:afterAutospacing="0"/>
              <w:rPr>
                <w:snapToGrid w:val="0"/>
                <w:color w:val="0000FF"/>
                <w:szCs w:val="26"/>
              </w:rPr>
            </w:pPr>
            <w:r w:rsidRPr="00F60F46">
              <w:rPr>
                <w:rFonts w:hint="eastAsia"/>
                <w:i/>
                <w:snapToGrid w:val="0"/>
                <w:color w:val="0000FF"/>
              </w:rPr>
              <w:t>[</w:t>
            </w:r>
            <w:r w:rsidRPr="00F60F46">
              <w:rPr>
                <w:rFonts w:hint="eastAsia"/>
                <w:b/>
                <w:i/>
                <w:snapToGrid w:val="0"/>
                <w:color w:val="0000FF"/>
              </w:rPr>
              <w:t>Note</w:t>
            </w:r>
            <w:r w:rsidR="00154D4C" w:rsidRPr="00F60F46">
              <w:rPr>
                <w:rFonts w:hint="eastAsia"/>
                <w:i/>
                <w:snapToGrid w:val="0"/>
                <w:color w:val="0000FF"/>
              </w:rPr>
              <w:t xml:space="preserve">: </w:t>
            </w:r>
            <w:r w:rsidRPr="00F60F46">
              <w:rPr>
                <w:rFonts w:hint="eastAsia"/>
                <w:i/>
                <w:snapToGrid w:val="0"/>
                <w:color w:val="0000FF"/>
              </w:rPr>
              <w:t>plans may add email addresses here.]</w:t>
            </w:r>
          </w:p>
        </w:tc>
      </w:tr>
      <w:tr w:rsidR="008068B0" w:rsidRPr="00F60F46" w14:paraId="5E38B970" w14:textId="77777777" w:rsidTr="00600AA5">
        <w:trPr>
          <w:cantSplit/>
          <w:jc w:val="center"/>
        </w:trPr>
        <w:tc>
          <w:tcPr>
            <w:tcW w:w="2268" w:type="dxa"/>
          </w:tcPr>
          <w:p w14:paraId="0D7E51BE" w14:textId="77777777" w:rsidR="008068B0" w:rsidRPr="00F60F46" w:rsidRDefault="008068B0" w:rsidP="00C7387D">
            <w:pPr>
              <w:autoSpaceDE w:val="0"/>
              <w:autoSpaceDN w:val="0"/>
              <w:spacing w:before="80" w:beforeAutospacing="0" w:after="80" w:afterAutospacing="0"/>
              <w:rPr>
                <w:b/>
              </w:rPr>
            </w:pPr>
            <w:r w:rsidRPr="00F60F46">
              <w:rPr>
                <w:rFonts w:hint="eastAsia"/>
                <w:b/>
              </w:rPr>
              <w:t>網站</w:t>
            </w:r>
          </w:p>
        </w:tc>
        <w:tc>
          <w:tcPr>
            <w:tcW w:w="7308" w:type="dxa"/>
          </w:tcPr>
          <w:p w14:paraId="42129707" w14:textId="77777777" w:rsidR="008068B0" w:rsidRPr="00F60F46" w:rsidRDefault="008068B0" w:rsidP="00C7387D">
            <w:pPr>
              <w:autoSpaceDE w:val="0"/>
              <w:autoSpaceDN w:val="0"/>
              <w:spacing w:before="80" w:beforeAutospacing="0" w:after="80" w:afterAutospacing="0"/>
              <w:rPr>
                <w:color w:val="0000FF"/>
                <w:szCs w:val="26"/>
              </w:rPr>
            </w:pPr>
            <w:r w:rsidRPr="00F60F46">
              <w:rPr>
                <w:rFonts w:hint="eastAsia"/>
                <w:i/>
                <w:snapToGrid w:val="0"/>
                <w:color w:val="0000FF"/>
              </w:rPr>
              <w:t>[Insert URL]</w:t>
            </w:r>
          </w:p>
        </w:tc>
      </w:tr>
    </w:tbl>
    <w:p w14:paraId="412EEBFB" w14:textId="77777777" w:rsidR="00675612" w:rsidRPr="00F60F46" w:rsidRDefault="00675612" w:rsidP="00C7387D">
      <w:pPr>
        <w:pStyle w:val="Heading3"/>
        <w:autoSpaceDE w:val="0"/>
        <w:autoSpaceDN w:val="0"/>
      </w:pPr>
      <w:bookmarkStart w:id="633" w:name="_Toc228558945"/>
      <w:bookmarkStart w:id="634" w:name="_Toc472672435"/>
      <w:bookmarkStart w:id="635" w:name="_Toc517856568"/>
      <w:bookmarkStart w:id="636" w:name="_Toc517856751"/>
      <w:bookmarkStart w:id="637" w:name="_Toc517856934"/>
      <w:bookmarkStart w:id="638" w:name="_Toc517857117"/>
      <w:bookmarkStart w:id="639" w:name="_Toc517857300"/>
      <w:bookmarkStart w:id="640" w:name="_Toc517857483"/>
      <w:bookmarkStart w:id="641" w:name="_Toc517857666"/>
      <w:bookmarkStart w:id="642" w:name="_Toc517857849"/>
      <w:bookmarkStart w:id="643" w:name="_Toc517858032"/>
      <w:bookmarkStart w:id="644" w:name="_Toc518915578"/>
      <w:r w:rsidRPr="00F60F46">
        <w:rPr>
          <w:rFonts w:hint="eastAsia"/>
        </w:rPr>
        <w:t>第</w:t>
      </w:r>
      <w:r w:rsidRPr="00F60F46">
        <w:rPr>
          <w:rFonts w:hint="eastAsia"/>
        </w:rPr>
        <w:t xml:space="preserve"> 8 </w:t>
      </w:r>
      <w:r w:rsidRPr="00F60F46">
        <w:rPr>
          <w:rFonts w:hint="eastAsia"/>
        </w:rPr>
        <w:t>節</w:t>
      </w:r>
      <w:r w:rsidRPr="00F60F46">
        <w:rPr>
          <w:rFonts w:hint="eastAsia"/>
        </w:rPr>
        <w:tab/>
      </w:r>
      <w:r w:rsidRPr="00F60F46">
        <w:rPr>
          <w:rFonts w:hint="eastAsia"/>
        </w:rPr>
        <w:t>如何聯絡鐵路職工退休委員會</w:t>
      </w:r>
      <w:bookmarkEnd w:id="633"/>
      <w:bookmarkEnd w:id="634"/>
      <w:bookmarkEnd w:id="635"/>
      <w:bookmarkEnd w:id="636"/>
      <w:bookmarkEnd w:id="637"/>
      <w:bookmarkEnd w:id="638"/>
      <w:bookmarkEnd w:id="639"/>
      <w:bookmarkEnd w:id="640"/>
      <w:bookmarkEnd w:id="641"/>
      <w:bookmarkEnd w:id="642"/>
      <w:bookmarkEnd w:id="643"/>
      <w:bookmarkEnd w:id="644"/>
    </w:p>
    <w:p w14:paraId="401FE469" w14:textId="777F285C" w:rsidR="0010117E" w:rsidRPr="00F60F46" w:rsidRDefault="00675612" w:rsidP="00C7387D">
      <w:pPr>
        <w:autoSpaceDE w:val="0"/>
        <w:autoSpaceDN w:val="0"/>
      </w:pPr>
      <w:r w:rsidRPr="00F60F46">
        <w:rPr>
          <w:rFonts w:hint="eastAsia"/>
        </w:rPr>
        <w:t>鐵路職工退休委員會是獨立的聯邦機構，管理國家鐵路工作人員及其家庭成員的綜合福利計劃</w:t>
      </w:r>
      <w:r w:rsidR="009A5603" w:rsidRPr="00F60F46">
        <w:rPr>
          <w:rFonts w:hint="eastAsia"/>
        </w:rPr>
        <w:t>。</w:t>
      </w:r>
      <w:r w:rsidRPr="00F60F46">
        <w:rPr>
          <w:rFonts w:hint="eastAsia"/>
        </w:rPr>
        <w:t>如果對於您透過鐵路職工退休委員會獲得的福利有疑問，請聯絡該機構</w:t>
      </w:r>
      <w:r w:rsidR="009A5603" w:rsidRPr="00F60F46">
        <w:rPr>
          <w:rFonts w:hint="eastAsia"/>
        </w:rPr>
        <w:t>。</w:t>
      </w:r>
    </w:p>
    <w:p w14:paraId="228A5D06" w14:textId="71E1D010" w:rsidR="00675612" w:rsidRPr="00F60F46" w:rsidRDefault="0010117E" w:rsidP="00C7387D">
      <w:pPr>
        <w:autoSpaceDE w:val="0"/>
        <w:autoSpaceDN w:val="0"/>
      </w:pPr>
      <w:r w:rsidRPr="00F60F46">
        <w:rPr>
          <w:rFonts w:hint="eastAsia"/>
        </w:rPr>
        <w:t>如果您透過鐵路職工退休委員會獲取</w:t>
      </w:r>
      <w:r w:rsidRPr="00F60F46">
        <w:rPr>
          <w:rFonts w:hint="eastAsia"/>
        </w:rPr>
        <w:t xml:space="preserve"> Medicare </w:t>
      </w:r>
      <w:r w:rsidRPr="00F60F46">
        <w:rPr>
          <w:rFonts w:hint="eastAsia"/>
        </w:rPr>
        <w:t>福利，當您搬遷或更改郵寄地址時通知其更改相關資訊，這一點非常重要</w:t>
      </w:r>
      <w:r w:rsidR="009A5603" w:rsidRPr="00F60F46">
        <w:rPr>
          <w:rFonts w:hint="eastAsia"/>
        </w:rPr>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8068B0" w:rsidRPr="00F60F46" w14:paraId="15CFFA72" w14:textId="77777777" w:rsidTr="00600AA5">
        <w:trPr>
          <w:cantSplit/>
          <w:tblHeader/>
          <w:jc w:val="center"/>
        </w:trPr>
        <w:tc>
          <w:tcPr>
            <w:tcW w:w="2268" w:type="dxa"/>
            <w:shd w:val="clear" w:color="auto" w:fill="D9D9D9"/>
          </w:tcPr>
          <w:p w14:paraId="311F7098" w14:textId="77777777" w:rsidR="008068B0" w:rsidRPr="00F60F46" w:rsidRDefault="008068B0" w:rsidP="00C7387D">
            <w:pPr>
              <w:pStyle w:val="MethodChartHeading"/>
              <w:autoSpaceDE w:val="0"/>
              <w:autoSpaceDN w:val="0"/>
            </w:pPr>
            <w:r w:rsidRPr="00F60F46">
              <w:rPr>
                <w:rFonts w:hint="eastAsia"/>
              </w:rPr>
              <w:t>方法</w:t>
            </w:r>
          </w:p>
        </w:tc>
        <w:tc>
          <w:tcPr>
            <w:tcW w:w="7308" w:type="dxa"/>
            <w:shd w:val="clear" w:color="auto" w:fill="D9D9D9"/>
          </w:tcPr>
          <w:p w14:paraId="1E2F40A7" w14:textId="04492C4B" w:rsidR="008068B0" w:rsidRPr="00F60F46" w:rsidRDefault="008068B0" w:rsidP="00C7387D">
            <w:pPr>
              <w:pStyle w:val="MethodChartHeading"/>
              <w:autoSpaceDE w:val="0"/>
              <w:autoSpaceDN w:val="0"/>
            </w:pPr>
            <w:r w:rsidRPr="00F60F46">
              <w:rPr>
                <w:rFonts w:hint="eastAsia"/>
              </w:rPr>
              <w:t>鐵路職工退休委員會</w:t>
            </w:r>
            <w:r w:rsidR="009A5603" w:rsidRPr="00F60F46">
              <w:rPr>
                <w:rFonts w:hint="eastAsia"/>
              </w:rPr>
              <w:t xml:space="preserve"> </w:t>
            </w:r>
            <w:r w:rsidR="009A5603" w:rsidRPr="00F60F46">
              <w:rPr>
                <w:rFonts w:hint="eastAsia"/>
              </w:rPr>
              <w:t>－</w:t>
            </w:r>
            <w:r w:rsidR="009A5603" w:rsidRPr="00F60F46">
              <w:rPr>
                <w:rFonts w:hint="eastAsia"/>
              </w:rPr>
              <w:t xml:space="preserve"> </w:t>
            </w:r>
            <w:r w:rsidRPr="00F60F46">
              <w:rPr>
                <w:rFonts w:hint="eastAsia"/>
              </w:rPr>
              <w:t>聯絡資訊</w:t>
            </w:r>
          </w:p>
        </w:tc>
      </w:tr>
      <w:tr w:rsidR="008068B0" w:rsidRPr="00F60F46" w14:paraId="25EC867B" w14:textId="77777777" w:rsidTr="00600AA5">
        <w:trPr>
          <w:cantSplit/>
          <w:jc w:val="center"/>
        </w:trPr>
        <w:tc>
          <w:tcPr>
            <w:tcW w:w="2268" w:type="dxa"/>
          </w:tcPr>
          <w:p w14:paraId="66C7AE98"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致電</w:t>
            </w:r>
          </w:p>
        </w:tc>
        <w:tc>
          <w:tcPr>
            <w:tcW w:w="7308" w:type="dxa"/>
          </w:tcPr>
          <w:p w14:paraId="1581EC7D" w14:textId="77777777" w:rsidR="008068B0" w:rsidRPr="00F60F46" w:rsidRDefault="008068B0" w:rsidP="00C7387D">
            <w:pPr>
              <w:autoSpaceDE w:val="0"/>
              <w:autoSpaceDN w:val="0"/>
              <w:spacing w:before="80" w:beforeAutospacing="0" w:after="80" w:afterAutospacing="0"/>
            </w:pPr>
            <w:r w:rsidRPr="00F60F46">
              <w:rPr>
                <w:rFonts w:hint="eastAsia"/>
              </w:rPr>
              <w:t xml:space="preserve">1-877-772-5772 </w:t>
            </w:r>
          </w:p>
          <w:p w14:paraId="345A4723" w14:textId="074D044F" w:rsidR="008068B0" w:rsidRPr="00F60F46" w:rsidRDefault="008068B0" w:rsidP="00C7387D">
            <w:pPr>
              <w:autoSpaceDE w:val="0"/>
              <w:autoSpaceDN w:val="0"/>
              <w:spacing w:before="80" w:beforeAutospacing="0" w:after="80" w:afterAutospacing="0"/>
              <w:rPr>
                <w:snapToGrid w:val="0"/>
              </w:rPr>
            </w:pPr>
            <w:r w:rsidRPr="00F60F46">
              <w:rPr>
                <w:rFonts w:hint="eastAsia"/>
                <w:snapToGrid w:val="0"/>
              </w:rPr>
              <w:t>撥打此號碼是免費的</w:t>
            </w:r>
            <w:r w:rsidR="009A5603" w:rsidRPr="00F60F46">
              <w:rPr>
                <w:rFonts w:hint="eastAsia"/>
                <w:snapToGrid w:val="0"/>
              </w:rPr>
              <w:t>。</w:t>
            </w:r>
          </w:p>
          <w:p w14:paraId="0667C762" w14:textId="0D91DF83" w:rsidR="008068B0" w:rsidRPr="00F60F46" w:rsidRDefault="008068B0" w:rsidP="00C7387D">
            <w:pPr>
              <w:autoSpaceDE w:val="0"/>
              <w:autoSpaceDN w:val="0"/>
              <w:spacing w:before="80" w:beforeAutospacing="0" w:after="80" w:afterAutospacing="0"/>
            </w:pPr>
            <w:r w:rsidRPr="00F60F46">
              <w:rPr>
                <w:rFonts w:hint="eastAsia"/>
              </w:rPr>
              <w:t>服務時間：週一至週五上午</w:t>
            </w:r>
            <w:r w:rsidRPr="00F60F46">
              <w:rPr>
                <w:rFonts w:hint="eastAsia"/>
              </w:rPr>
              <w:t xml:space="preserve"> 9</w:t>
            </w:r>
            <w:r w:rsidR="00154D4C" w:rsidRPr="00F60F46">
              <w:rPr>
                <w:rFonts w:hint="eastAsia"/>
              </w:rPr>
              <w:t xml:space="preserve">: </w:t>
            </w:r>
            <w:r w:rsidRPr="00F60F46">
              <w:rPr>
                <w:rFonts w:hint="eastAsia"/>
              </w:rPr>
              <w:t xml:space="preserve">00 </w:t>
            </w:r>
            <w:r w:rsidRPr="00F60F46">
              <w:rPr>
                <w:rFonts w:hint="eastAsia"/>
              </w:rPr>
              <w:t>到下午</w:t>
            </w:r>
            <w:r w:rsidRPr="00F60F46">
              <w:rPr>
                <w:rFonts w:hint="eastAsia"/>
              </w:rPr>
              <w:t xml:space="preserve"> 3</w:t>
            </w:r>
            <w:r w:rsidR="00154D4C" w:rsidRPr="00F60F46">
              <w:rPr>
                <w:rFonts w:hint="eastAsia"/>
              </w:rPr>
              <w:t xml:space="preserve">: </w:t>
            </w:r>
            <w:r w:rsidRPr="00F60F46">
              <w:rPr>
                <w:rFonts w:hint="eastAsia"/>
              </w:rPr>
              <w:t>30</w:t>
            </w:r>
          </w:p>
          <w:p w14:paraId="5658C0E2" w14:textId="29C662F4" w:rsidR="008068B0" w:rsidRPr="00F60F46" w:rsidRDefault="008068B0" w:rsidP="00C7387D">
            <w:pPr>
              <w:autoSpaceDE w:val="0"/>
              <w:autoSpaceDN w:val="0"/>
              <w:spacing w:before="80" w:beforeAutospacing="0" w:after="80" w:afterAutospacing="0"/>
              <w:rPr>
                <w:rFonts w:ascii="Arial" w:hAnsi="Arial"/>
                <w:snapToGrid w:val="0"/>
              </w:rPr>
            </w:pPr>
            <w:r w:rsidRPr="00F60F46">
              <w:rPr>
                <w:rFonts w:hint="eastAsia"/>
              </w:rPr>
              <w:t>如果您有按鍵電話，那麼可以隨時獲取記錄資訊與自動服務，包括週末與節假日</w:t>
            </w:r>
            <w:r w:rsidR="009A5603" w:rsidRPr="00F60F46">
              <w:rPr>
                <w:rFonts w:hint="eastAsia"/>
              </w:rPr>
              <w:t>。</w:t>
            </w:r>
          </w:p>
        </w:tc>
      </w:tr>
      <w:tr w:rsidR="008068B0" w:rsidRPr="00F60F46" w14:paraId="23F1F8CE" w14:textId="77777777" w:rsidTr="00600AA5">
        <w:trPr>
          <w:cantSplit/>
          <w:jc w:val="center"/>
        </w:trPr>
        <w:tc>
          <w:tcPr>
            <w:tcW w:w="2268" w:type="dxa"/>
          </w:tcPr>
          <w:p w14:paraId="7DEFD121" w14:textId="77777777" w:rsidR="008068B0" w:rsidRPr="00F60F46" w:rsidRDefault="008068B0" w:rsidP="00C7387D">
            <w:pPr>
              <w:keepNext/>
              <w:autoSpaceDE w:val="0"/>
              <w:autoSpaceDN w:val="0"/>
              <w:spacing w:before="80" w:beforeAutospacing="0" w:after="80" w:afterAutospacing="0"/>
              <w:rPr>
                <w:b/>
              </w:rPr>
            </w:pPr>
            <w:r w:rsidRPr="00F60F46">
              <w:rPr>
                <w:rFonts w:hint="eastAsia"/>
                <w:b/>
              </w:rPr>
              <w:t>聽障</w:t>
            </w:r>
            <w:r w:rsidRPr="00F60F46">
              <w:rPr>
                <w:rFonts w:hint="eastAsia"/>
                <w:b/>
              </w:rPr>
              <w:t>/</w:t>
            </w:r>
            <w:r w:rsidRPr="00F60F46">
              <w:rPr>
                <w:rFonts w:hint="eastAsia"/>
                <w:b/>
              </w:rPr>
              <w:t>語障專線</w:t>
            </w:r>
          </w:p>
        </w:tc>
        <w:tc>
          <w:tcPr>
            <w:tcW w:w="7308" w:type="dxa"/>
          </w:tcPr>
          <w:p w14:paraId="7436E4E2" w14:textId="77777777" w:rsidR="008068B0" w:rsidRPr="00F60F46" w:rsidRDefault="008068B0" w:rsidP="00C7387D">
            <w:pPr>
              <w:autoSpaceDE w:val="0"/>
              <w:autoSpaceDN w:val="0"/>
              <w:spacing w:before="80" w:beforeAutospacing="0" w:after="80" w:afterAutospacing="0"/>
            </w:pPr>
            <w:r w:rsidRPr="00F60F46">
              <w:rPr>
                <w:rFonts w:hint="eastAsia"/>
              </w:rPr>
              <w:t>1-312-751-4701</w:t>
            </w:r>
          </w:p>
          <w:p w14:paraId="78F7A2B7" w14:textId="76487925" w:rsidR="008068B0" w:rsidRPr="00F60F46" w:rsidRDefault="008068B0" w:rsidP="00C7387D">
            <w:pPr>
              <w:autoSpaceDE w:val="0"/>
              <w:autoSpaceDN w:val="0"/>
              <w:spacing w:before="80" w:beforeAutospacing="0" w:after="80" w:afterAutospacing="0"/>
            </w:pPr>
            <w:r w:rsidRPr="00F60F46">
              <w:rPr>
                <w:rFonts w:hint="eastAsia"/>
              </w:rPr>
              <w:t>撥打此號碼要求使用專用電話設備，並且僅面向聽力或語言有障礙的人士</w:t>
            </w:r>
            <w:r w:rsidR="009A5603" w:rsidRPr="00F60F46">
              <w:rPr>
                <w:rFonts w:hint="eastAsia"/>
              </w:rPr>
              <w:t>。</w:t>
            </w:r>
          </w:p>
          <w:p w14:paraId="4F2A46FB" w14:textId="65F62E05" w:rsidR="008068B0" w:rsidRPr="00F60F46" w:rsidRDefault="008068B0" w:rsidP="00C7387D">
            <w:pPr>
              <w:autoSpaceDE w:val="0"/>
              <w:autoSpaceDN w:val="0"/>
              <w:spacing w:before="80" w:beforeAutospacing="0" w:after="80" w:afterAutospacing="0"/>
              <w:rPr>
                <w:snapToGrid w:val="0"/>
              </w:rPr>
            </w:pPr>
            <w:r w:rsidRPr="00F60F46">
              <w:rPr>
                <w:rFonts w:hint="eastAsia"/>
              </w:rPr>
              <w:t>撥打該電話</w:t>
            </w:r>
            <w:r w:rsidRPr="00F60F46">
              <w:rPr>
                <w:rFonts w:hint="eastAsia"/>
                <w:i/>
              </w:rPr>
              <w:t>不是</w:t>
            </w:r>
            <w:r w:rsidRPr="00F60F46">
              <w:rPr>
                <w:rFonts w:hint="eastAsia"/>
              </w:rPr>
              <w:t>免費的</w:t>
            </w:r>
            <w:r w:rsidR="009A5603" w:rsidRPr="00F60F46">
              <w:rPr>
                <w:rFonts w:hint="eastAsia"/>
              </w:rPr>
              <w:t>。</w:t>
            </w:r>
          </w:p>
        </w:tc>
      </w:tr>
      <w:tr w:rsidR="008068B0" w:rsidRPr="00F60F46" w14:paraId="77781A3F" w14:textId="77777777" w:rsidTr="00600AA5">
        <w:trPr>
          <w:cantSplit/>
          <w:jc w:val="center"/>
        </w:trPr>
        <w:tc>
          <w:tcPr>
            <w:tcW w:w="2268" w:type="dxa"/>
          </w:tcPr>
          <w:p w14:paraId="14E2C6B6" w14:textId="77777777" w:rsidR="008068B0" w:rsidRPr="00F60F46" w:rsidRDefault="008068B0" w:rsidP="00C7387D">
            <w:pPr>
              <w:autoSpaceDE w:val="0"/>
              <w:autoSpaceDN w:val="0"/>
              <w:spacing w:before="80" w:beforeAutospacing="0" w:after="80" w:afterAutospacing="0"/>
              <w:rPr>
                <w:b/>
              </w:rPr>
            </w:pPr>
            <w:r w:rsidRPr="00F60F46">
              <w:rPr>
                <w:rFonts w:hint="eastAsia"/>
                <w:b/>
              </w:rPr>
              <w:t>網站</w:t>
            </w:r>
          </w:p>
        </w:tc>
        <w:tc>
          <w:tcPr>
            <w:tcW w:w="7308" w:type="dxa"/>
          </w:tcPr>
          <w:p w14:paraId="5AEDFFB8" w14:textId="0C58A36C" w:rsidR="008068B0" w:rsidRPr="00F60F46" w:rsidRDefault="00BD5C44" w:rsidP="00C7387D">
            <w:pPr>
              <w:autoSpaceDE w:val="0"/>
              <w:autoSpaceDN w:val="0"/>
              <w:spacing w:before="80" w:beforeAutospacing="0" w:after="80" w:afterAutospacing="0"/>
              <w:rPr>
                <w:color w:val="0000FF"/>
              </w:rPr>
            </w:pPr>
            <w:hyperlink r:id="rId23" w:tooltip="鐵路職工退休委員會 https://secure.rrb.gov/" w:history="1">
              <w:r w:rsidR="00154D4C" w:rsidRPr="00F60F46">
                <w:rPr>
                  <w:rStyle w:val="Hyperlink"/>
                  <w:rFonts w:hint="eastAsia"/>
                </w:rPr>
                <w:t>https:</w:t>
              </w:r>
              <w:r w:rsidR="00C74381" w:rsidRPr="00F60F46">
                <w:rPr>
                  <w:rStyle w:val="Hyperlink"/>
                  <w:rFonts w:hint="eastAsia"/>
                </w:rPr>
                <w:t>//secure.rrb.gov/</w:t>
              </w:r>
            </w:hyperlink>
          </w:p>
        </w:tc>
      </w:tr>
    </w:tbl>
    <w:p w14:paraId="5593CC03" w14:textId="77777777" w:rsidR="00675612" w:rsidRPr="00F60F46" w:rsidRDefault="00675612" w:rsidP="00C7387D">
      <w:pPr>
        <w:pStyle w:val="Heading3"/>
        <w:autoSpaceDE w:val="0"/>
        <w:autoSpaceDN w:val="0"/>
      </w:pPr>
      <w:bookmarkStart w:id="645" w:name="_Toc228558946"/>
      <w:bookmarkStart w:id="646" w:name="_Toc472672436"/>
      <w:bookmarkStart w:id="647" w:name="_Toc517856569"/>
      <w:bookmarkStart w:id="648" w:name="_Toc517856752"/>
      <w:bookmarkStart w:id="649" w:name="_Toc517856935"/>
      <w:bookmarkStart w:id="650" w:name="_Toc517857118"/>
      <w:bookmarkStart w:id="651" w:name="_Toc517857301"/>
      <w:bookmarkStart w:id="652" w:name="_Toc517857484"/>
      <w:bookmarkStart w:id="653" w:name="_Toc517857667"/>
      <w:bookmarkStart w:id="654" w:name="_Toc517857850"/>
      <w:bookmarkStart w:id="655" w:name="_Toc517858033"/>
      <w:bookmarkStart w:id="656" w:name="_Toc518915579"/>
      <w:r w:rsidRPr="00F60F46">
        <w:rPr>
          <w:rFonts w:hint="eastAsia"/>
        </w:rPr>
        <w:lastRenderedPageBreak/>
        <w:t>第</w:t>
      </w:r>
      <w:r w:rsidRPr="00F60F46">
        <w:rPr>
          <w:rFonts w:hint="eastAsia"/>
        </w:rPr>
        <w:t xml:space="preserve"> 9 </w:t>
      </w:r>
      <w:r w:rsidRPr="00F60F46">
        <w:rPr>
          <w:rFonts w:hint="eastAsia"/>
        </w:rPr>
        <w:t>節</w:t>
      </w:r>
      <w:r w:rsidRPr="00F60F46">
        <w:rPr>
          <w:rFonts w:hint="eastAsia"/>
        </w:rPr>
        <w:tab/>
      </w:r>
      <w:r w:rsidRPr="00F60F46">
        <w:rPr>
          <w:rFonts w:hint="eastAsia"/>
        </w:rPr>
        <w:t>您是否有「團體保險」或僱主提供的其他健康保險？</w:t>
      </w:r>
      <w:bookmarkEnd w:id="645"/>
      <w:bookmarkEnd w:id="646"/>
      <w:bookmarkEnd w:id="647"/>
      <w:bookmarkEnd w:id="648"/>
      <w:bookmarkEnd w:id="649"/>
      <w:bookmarkEnd w:id="650"/>
      <w:bookmarkEnd w:id="651"/>
      <w:bookmarkEnd w:id="652"/>
      <w:bookmarkEnd w:id="653"/>
      <w:bookmarkEnd w:id="654"/>
      <w:bookmarkEnd w:id="655"/>
      <w:bookmarkEnd w:id="656"/>
    </w:p>
    <w:p w14:paraId="220662F0" w14:textId="10A8FA16" w:rsidR="00675612" w:rsidRPr="00F60F46" w:rsidRDefault="003E64AC" w:rsidP="00C7387D">
      <w:pPr>
        <w:autoSpaceDE w:val="0"/>
        <w:autoSpaceDN w:val="0"/>
      </w:pPr>
      <w:r w:rsidRPr="00F60F46">
        <w:rPr>
          <w:rFonts w:hint="eastAsia"/>
        </w:rPr>
        <w:t>如果您（或您的配偶）因本計劃而從您的（或您配偶的）僱主處或退休人士團體處獲得福利，在您有任何疑問時，請致電僱主</w:t>
      </w:r>
      <w:r w:rsidRPr="00F60F46">
        <w:rPr>
          <w:rFonts w:hint="eastAsia"/>
        </w:rPr>
        <w:t>/</w:t>
      </w:r>
      <w:r w:rsidRPr="00F60F46">
        <w:rPr>
          <w:rFonts w:hint="eastAsia"/>
        </w:rPr>
        <w:t>工會福利管理員或會員服務部</w:t>
      </w:r>
      <w:r w:rsidR="009A5603" w:rsidRPr="00F60F46">
        <w:rPr>
          <w:rFonts w:hint="eastAsia"/>
        </w:rPr>
        <w:t>。</w:t>
      </w:r>
      <w:r w:rsidRPr="00F60F46">
        <w:rPr>
          <w:rFonts w:hint="eastAsia"/>
        </w:rPr>
        <w:t>您可以諮詢有關您的（您配偶的）僱主或退休人士健康福利、保費或註冊期的問題</w:t>
      </w:r>
      <w:r w:rsidR="009A5603" w:rsidRPr="00F60F46">
        <w:rPr>
          <w:rFonts w:hint="eastAsia"/>
        </w:rPr>
        <w:t>。</w:t>
      </w:r>
      <w:r w:rsidRPr="00F60F46">
        <w:rPr>
          <w:rFonts w:hint="eastAsia"/>
        </w:rPr>
        <w:t>（會員服務部電話號碼印在本手冊封底</w:t>
      </w:r>
      <w:r w:rsidR="009A5603" w:rsidRPr="00F60F46">
        <w:rPr>
          <w:rFonts w:hint="eastAsia"/>
        </w:rPr>
        <w:t>。</w:t>
      </w:r>
      <w:r w:rsidRPr="00F60F46">
        <w:rPr>
          <w:rFonts w:hint="eastAsia"/>
        </w:rPr>
        <w:t>）</w:t>
      </w:r>
      <w:r w:rsidRPr="00F60F46">
        <w:rPr>
          <w:rFonts w:hint="eastAsia"/>
          <w:color w:val="000000"/>
        </w:rPr>
        <w:t>您也可致電</w:t>
      </w:r>
      <w:r w:rsidRPr="00F60F46">
        <w:rPr>
          <w:rFonts w:hint="eastAsia"/>
          <w:color w:val="000000"/>
        </w:rPr>
        <w:t xml:space="preserve"> 1-800-MEDICARE</w:t>
      </w:r>
      <w:r w:rsidRPr="00F60F46">
        <w:rPr>
          <w:rFonts w:hint="eastAsia"/>
          <w:color w:val="000000"/>
        </w:rPr>
        <w:t>（</w:t>
      </w:r>
      <w:r w:rsidRPr="00F60F46">
        <w:rPr>
          <w:rFonts w:hint="eastAsia"/>
          <w:color w:val="000000"/>
        </w:rPr>
        <w:t>1-800-633-4227</w:t>
      </w:r>
      <w:r w:rsidRPr="00F60F46">
        <w:rPr>
          <w:rFonts w:hint="eastAsia"/>
          <w:color w:val="000000"/>
        </w:rPr>
        <w:t>；聽障</w:t>
      </w:r>
      <w:r w:rsidRPr="00F60F46">
        <w:rPr>
          <w:rFonts w:hint="eastAsia"/>
          <w:color w:val="000000"/>
        </w:rPr>
        <w:t>/</w:t>
      </w:r>
      <w:r w:rsidRPr="00F60F46">
        <w:rPr>
          <w:rFonts w:hint="eastAsia"/>
          <w:color w:val="000000"/>
        </w:rPr>
        <w:t>語障專線：</w:t>
      </w:r>
      <w:r w:rsidR="00185CB2" w:rsidRPr="00F60F46">
        <w:rPr>
          <w:color w:val="000000"/>
        </w:rPr>
        <w:br/>
      </w:r>
      <w:r w:rsidRPr="00F60F46">
        <w:rPr>
          <w:rFonts w:hint="eastAsia"/>
          <w:color w:val="000000"/>
        </w:rPr>
        <w:t>1-877-486-2048</w:t>
      </w:r>
      <w:r w:rsidRPr="00F60F46">
        <w:rPr>
          <w:rFonts w:hint="eastAsia"/>
          <w:color w:val="000000"/>
        </w:rPr>
        <w:t>），諮詢與您在本計劃下享有的</w:t>
      </w:r>
      <w:r w:rsidRPr="00F60F46">
        <w:rPr>
          <w:rFonts w:hint="eastAsia"/>
          <w:color w:val="000000"/>
        </w:rPr>
        <w:t xml:space="preserve"> Medicare </w:t>
      </w:r>
      <w:r w:rsidRPr="00F60F46">
        <w:rPr>
          <w:rFonts w:hint="eastAsia"/>
          <w:color w:val="000000"/>
        </w:rPr>
        <w:t>承保範圍有關的問題</w:t>
      </w:r>
      <w:r w:rsidR="009A5603" w:rsidRPr="00F60F46">
        <w:rPr>
          <w:rFonts w:hint="eastAsia"/>
          <w:color w:val="000000"/>
          <w:sz w:val="28"/>
          <w:szCs w:val="28"/>
        </w:rPr>
        <w:t>。</w:t>
      </w:r>
    </w:p>
    <w:p w14:paraId="6A0E4E7A" w14:textId="3989C84D" w:rsidR="008068B0" w:rsidRPr="00F60F46" w:rsidRDefault="00675612" w:rsidP="00C7387D">
      <w:pPr>
        <w:autoSpaceDE w:val="0"/>
        <w:autoSpaceDN w:val="0"/>
      </w:pPr>
      <w:r w:rsidRPr="00F60F46">
        <w:rPr>
          <w:rFonts w:hint="eastAsia"/>
        </w:rPr>
        <w:t>如果您有透過您的（或您配偶的）僱主或退休人士團體取得其他處方藥保險，請聯絡</w:t>
      </w:r>
      <w:r w:rsidRPr="00F60F46">
        <w:rPr>
          <w:rFonts w:hint="eastAsia"/>
          <w:b/>
        </w:rPr>
        <w:t>該團體的福利管理員</w:t>
      </w:r>
      <w:r w:rsidR="009A5603" w:rsidRPr="00F60F46">
        <w:rPr>
          <w:rFonts w:hint="eastAsia"/>
        </w:rPr>
        <w:t>。</w:t>
      </w:r>
      <w:r w:rsidRPr="00F60F46">
        <w:rPr>
          <w:rFonts w:hint="eastAsia"/>
        </w:rPr>
        <w:t>該名福利管理員將可協助您確定您目前的處方藥保險是否適合我們的計劃</w:t>
      </w:r>
      <w:r w:rsidR="009A5603" w:rsidRPr="00F60F46">
        <w:rPr>
          <w:rFonts w:hint="eastAsia"/>
        </w:rPr>
        <w:t>。</w:t>
      </w:r>
      <w:bookmarkEnd w:id="509"/>
    </w:p>
    <w:p w14:paraId="41E58E7D" w14:textId="77777777" w:rsidR="008068B0" w:rsidRPr="00F60F46" w:rsidRDefault="008068B0" w:rsidP="00C7387D">
      <w:pPr>
        <w:autoSpaceDE w:val="0"/>
        <w:autoSpaceDN w:val="0"/>
        <w:rPr>
          <w:szCs w:val="26"/>
        </w:rPr>
        <w:sectPr w:rsidR="008068B0" w:rsidRPr="00F60F46" w:rsidSect="000E4518">
          <w:footerReference w:type="even" r:id="rId24"/>
          <w:footerReference w:type="default" r:id="rId25"/>
          <w:endnotePr>
            <w:numFmt w:val="decimal"/>
          </w:endnotePr>
          <w:pgSz w:w="12240" w:h="15840" w:code="1"/>
          <w:pgMar w:top="1440" w:right="1440" w:bottom="1152" w:left="1440" w:header="619" w:footer="720" w:gutter="0"/>
          <w:cols w:space="720"/>
          <w:titlePg/>
          <w:docGrid w:linePitch="360"/>
        </w:sectPr>
      </w:pPr>
    </w:p>
    <w:p w14:paraId="1E982808" w14:textId="77777777" w:rsidR="004B0346" w:rsidRPr="00666060" w:rsidRDefault="004B0346" w:rsidP="00C7387D">
      <w:pPr>
        <w:autoSpaceDE w:val="0"/>
        <w:autoSpaceDN w:val="0"/>
        <w:rPr>
          <w:rFonts w:eastAsia="SimSun"/>
        </w:rPr>
      </w:pPr>
      <w:bookmarkStart w:id="657" w:name="_1_Introduction"/>
      <w:bookmarkStart w:id="658" w:name="_Thank_you_for"/>
      <w:bookmarkStart w:id="659" w:name="_2_How_You"/>
      <w:bookmarkStart w:id="660" w:name="_2_How_You_Get_Care"/>
      <w:bookmarkStart w:id="661" w:name="_2._Your_Costs"/>
      <w:bookmarkStart w:id="662" w:name="_Toc110614052"/>
      <w:bookmarkStart w:id="663" w:name="s3"/>
      <w:bookmarkEnd w:id="657"/>
      <w:bookmarkEnd w:id="658"/>
      <w:bookmarkEnd w:id="659"/>
      <w:bookmarkEnd w:id="660"/>
      <w:bookmarkEnd w:id="661"/>
    </w:p>
    <w:p w14:paraId="4E446D7B" w14:textId="77777777" w:rsidR="004B0346" w:rsidRPr="00F60F46" w:rsidRDefault="004B0346" w:rsidP="00C7387D">
      <w:pPr>
        <w:pStyle w:val="DivChapter"/>
        <w:autoSpaceDE w:val="0"/>
        <w:autoSpaceDN w:val="0"/>
      </w:pPr>
      <w:r w:rsidRPr="00F60F46">
        <w:rPr>
          <w:rFonts w:hint="eastAsia"/>
        </w:rPr>
        <w:t>第</w:t>
      </w:r>
      <w:r w:rsidRPr="00F60F46">
        <w:rPr>
          <w:rFonts w:hint="eastAsia"/>
        </w:rPr>
        <w:t xml:space="preserve"> 3 </w:t>
      </w:r>
      <w:r w:rsidRPr="00F60F46">
        <w:rPr>
          <w:rFonts w:hint="eastAsia"/>
        </w:rPr>
        <w:t>章</w:t>
      </w:r>
    </w:p>
    <w:p w14:paraId="3228F8D4" w14:textId="77777777" w:rsidR="004B0346" w:rsidRPr="00F60F46" w:rsidRDefault="004B0346" w:rsidP="00D61126">
      <w:pPr>
        <w:pStyle w:val="DivName"/>
        <w:autoSpaceDE w:val="0"/>
        <w:autoSpaceDN w:val="0"/>
        <w:ind w:left="284"/>
      </w:pPr>
      <w:r w:rsidRPr="00F60F46">
        <w:rPr>
          <w:rFonts w:hint="eastAsia"/>
        </w:rPr>
        <w:t>使用本計劃來對您的</w:t>
      </w:r>
      <w:r w:rsidRPr="00F60F46">
        <w:rPr>
          <w:rFonts w:hint="eastAsia"/>
        </w:rPr>
        <w:t xml:space="preserve"> D </w:t>
      </w:r>
      <w:r w:rsidRPr="00F60F46">
        <w:rPr>
          <w:rFonts w:hint="eastAsia"/>
        </w:rPr>
        <w:t>部分處方藥進行承保</w:t>
      </w:r>
    </w:p>
    <w:p w14:paraId="68DE9B21" w14:textId="6A9E8936" w:rsidR="00675612" w:rsidRPr="00F60F46" w:rsidRDefault="00675612" w:rsidP="00C7387D">
      <w:pPr>
        <w:pStyle w:val="Heading2"/>
        <w:autoSpaceDE w:val="0"/>
        <w:autoSpaceDN w:val="0"/>
        <w:rPr>
          <w:i w:val="0"/>
          <w:u w:val="single"/>
        </w:rPr>
      </w:pPr>
      <w:bookmarkStart w:id="664" w:name="Ch3"/>
      <w:r w:rsidRPr="00F60F46">
        <w:rPr>
          <w:rFonts w:hint="eastAsia"/>
          <w:i w:val="0"/>
          <w:u w:val="single"/>
        </w:rPr>
        <w:lastRenderedPageBreak/>
        <w:t>第</w:t>
      </w:r>
      <w:r w:rsidRPr="00F60F46">
        <w:rPr>
          <w:rFonts w:hint="eastAsia"/>
          <w:i w:val="0"/>
          <w:u w:val="single"/>
        </w:rPr>
        <w:t xml:space="preserve"> 3 </w:t>
      </w:r>
      <w:r w:rsidRPr="00F60F46">
        <w:rPr>
          <w:rFonts w:hint="eastAsia"/>
          <w:i w:val="0"/>
          <w:u w:val="single"/>
        </w:rPr>
        <w:t>章</w:t>
      </w:r>
      <w:r w:rsidRPr="00F60F46">
        <w:rPr>
          <w:rFonts w:hint="eastAsia"/>
          <w:i w:val="0"/>
          <w:u w:val="single"/>
        </w:rPr>
        <w:tab/>
      </w:r>
      <w:r w:rsidRPr="00F60F46">
        <w:rPr>
          <w:rFonts w:hint="eastAsia"/>
          <w:i w:val="0"/>
          <w:u w:val="single"/>
        </w:rPr>
        <w:t>使用本計劃來對您的</w:t>
      </w:r>
      <w:r w:rsidRPr="00F60F46">
        <w:rPr>
          <w:rFonts w:hint="eastAsia"/>
          <w:i w:val="0"/>
          <w:u w:val="single"/>
        </w:rPr>
        <w:t xml:space="preserve"> D </w:t>
      </w:r>
      <w:r w:rsidRPr="00F60F46">
        <w:rPr>
          <w:rFonts w:hint="eastAsia"/>
          <w:i w:val="0"/>
          <w:u w:val="single"/>
        </w:rPr>
        <w:t>部分處方藥進行承保</w:t>
      </w:r>
      <w:bookmarkEnd w:id="662"/>
      <w:bookmarkEnd w:id="664"/>
    </w:p>
    <w:p w14:paraId="08D9002D" w14:textId="25FE81FA" w:rsidR="00423A7C" w:rsidRDefault="00DE1513">
      <w:pPr>
        <w:pStyle w:val="TOC3"/>
        <w:rPr>
          <w:rFonts w:asciiTheme="minorHAnsi" w:eastAsiaTheme="minorEastAsia" w:hAnsiTheme="minorHAnsi" w:cstheme="minorBidi"/>
          <w:b w:val="0"/>
          <w:sz w:val="22"/>
          <w:szCs w:val="22"/>
          <w:lang w:eastAsia="zh-CN"/>
        </w:rPr>
      </w:pPr>
      <w:r w:rsidRPr="00F60F46">
        <w:fldChar w:fldCharType="begin"/>
      </w:r>
      <w:r w:rsidRPr="00F60F46">
        <w:instrText xml:space="preserve"> </w:instrText>
      </w:r>
      <w:r w:rsidRPr="00F60F46">
        <w:rPr>
          <w:rFonts w:hint="eastAsia"/>
        </w:rPr>
        <w:instrText>TOC \o "3-4" \h \z</w:instrText>
      </w:r>
      <w:r w:rsidRPr="00F60F46">
        <w:instrText xml:space="preserve"> \b S3</w:instrText>
      </w:r>
      <w:r w:rsidRPr="00F60F46">
        <w:fldChar w:fldCharType="separate"/>
      </w:r>
      <w:hyperlink w:anchor="_Toc518915639" w:history="1">
        <w:r w:rsidR="00423A7C" w:rsidRPr="00B07DF3">
          <w:rPr>
            <w:rStyle w:val="Hyperlink"/>
            <w:rFonts w:hint="eastAsia"/>
          </w:rPr>
          <w:t>第</w:t>
        </w:r>
        <w:r w:rsidR="00423A7C" w:rsidRPr="00B07DF3">
          <w:rPr>
            <w:rStyle w:val="Hyperlink"/>
          </w:rPr>
          <w:t xml:space="preserve"> 1 </w:t>
        </w:r>
        <w:r w:rsidR="00423A7C" w:rsidRPr="00B07DF3">
          <w:rPr>
            <w:rStyle w:val="Hyperlink"/>
            <w:rFonts w:hint="eastAsia"/>
          </w:rPr>
          <w:t>節</w:t>
        </w:r>
        <w:r w:rsidR="00423A7C">
          <w:rPr>
            <w:rFonts w:asciiTheme="minorHAnsi" w:eastAsiaTheme="minorEastAsia" w:hAnsiTheme="minorHAnsi" w:cstheme="minorBidi"/>
            <w:b w:val="0"/>
            <w:sz w:val="22"/>
            <w:szCs w:val="22"/>
            <w:lang w:eastAsia="zh-CN"/>
          </w:rPr>
          <w:tab/>
        </w:r>
        <w:r w:rsidR="00423A7C" w:rsidRPr="00B07DF3">
          <w:rPr>
            <w:rStyle w:val="Hyperlink"/>
            <w:rFonts w:hint="eastAsia"/>
          </w:rPr>
          <w:t>簡介</w:t>
        </w:r>
        <w:r w:rsidR="00423A7C">
          <w:rPr>
            <w:webHidden/>
          </w:rPr>
          <w:tab/>
        </w:r>
        <w:r w:rsidR="00423A7C">
          <w:rPr>
            <w:webHidden/>
          </w:rPr>
          <w:fldChar w:fldCharType="begin"/>
        </w:r>
        <w:r w:rsidR="00423A7C">
          <w:rPr>
            <w:webHidden/>
          </w:rPr>
          <w:instrText xml:space="preserve"> PAGEREF _Toc518915639 \h </w:instrText>
        </w:r>
        <w:r w:rsidR="00423A7C">
          <w:rPr>
            <w:webHidden/>
          </w:rPr>
        </w:r>
        <w:r w:rsidR="00423A7C">
          <w:rPr>
            <w:webHidden/>
          </w:rPr>
          <w:fldChar w:fldCharType="separate"/>
        </w:r>
        <w:r w:rsidR="00BD5C44">
          <w:rPr>
            <w:webHidden/>
          </w:rPr>
          <w:t>42</w:t>
        </w:r>
        <w:r w:rsidR="00423A7C">
          <w:rPr>
            <w:webHidden/>
          </w:rPr>
          <w:fldChar w:fldCharType="end"/>
        </w:r>
      </w:hyperlink>
    </w:p>
    <w:p w14:paraId="07E86B15" w14:textId="257D09E3" w:rsidR="00423A7C" w:rsidRDefault="00BD5C44">
      <w:pPr>
        <w:pStyle w:val="TOC4"/>
        <w:rPr>
          <w:rFonts w:asciiTheme="minorHAnsi" w:hAnsiTheme="minorHAnsi" w:cstheme="minorBidi"/>
          <w:sz w:val="22"/>
          <w:szCs w:val="22"/>
          <w:lang w:eastAsia="zh-CN"/>
        </w:rPr>
      </w:pPr>
      <w:hyperlink w:anchor="_Toc518915640" w:history="1">
        <w:r w:rsidR="00423A7C" w:rsidRPr="00B07DF3">
          <w:rPr>
            <w:rStyle w:val="Hyperlink"/>
            <w:rFonts w:hint="eastAsia"/>
          </w:rPr>
          <w:t>第</w:t>
        </w:r>
        <w:r w:rsidR="00423A7C" w:rsidRPr="00B07DF3">
          <w:rPr>
            <w:rStyle w:val="Hyperlink"/>
          </w:rPr>
          <w:t xml:space="preserve"> 1.1 </w:t>
        </w:r>
        <w:r w:rsidR="00423A7C" w:rsidRPr="00B07DF3">
          <w:rPr>
            <w:rStyle w:val="Hyperlink"/>
            <w:rFonts w:hint="eastAsia"/>
          </w:rPr>
          <w:t>節</w:t>
        </w:r>
        <w:r w:rsidR="00423A7C">
          <w:rPr>
            <w:rFonts w:asciiTheme="minorHAnsi" w:hAnsiTheme="minorHAnsi" w:cstheme="minorBidi"/>
            <w:sz w:val="22"/>
            <w:szCs w:val="22"/>
            <w:lang w:eastAsia="zh-CN"/>
          </w:rPr>
          <w:tab/>
        </w:r>
        <w:r w:rsidR="00423A7C" w:rsidRPr="00B07DF3">
          <w:rPr>
            <w:rStyle w:val="Hyperlink"/>
            <w:rFonts w:hint="eastAsia"/>
          </w:rPr>
          <w:t>本章介紹您</w:t>
        </w:r>
        <w:r w:rsidR="00423A7C" w:rsidRPr="00B07DF3">
          <w:rPr>
            <w:rStyle w:val="Hyperlink"/>
          </w:rPr>
          <w:t xml:space="preserve"> D </w:t>
        </w:r>
        <w:r w:rsidR="00423A7C" w:rsidRPr="00B07DF3">
          <w:rPr>
            <w:rStyle w:val="Hyperlink"/>
            <w:rFonts w:hint="eastAsia"/>
          </w:rPr>
          <w:t>部分藥物的承保範圍</w:t>
        </w:r>
        <w:r w:rsidR="00423A7C">
          <w:rPr>
            <w:webHidden/>
          </w:rPr>
          <w:tab/>
        </w:r>
        <w:r w:rsidR="00423A7C">
          <w:rPr>
            <w:webHidden/>
          </w:rPr>
          <w:fldChar w:fldCharType="begin"/>
        </w:r>
        <w:r w:rsidR="00423A7C">
          <w:rPr>
            <w:webHidden/>
          </w:rPr>
          <w:instrText xml:space="preserve"> PAGEREF _Toc518915640 \h </w:instrText>
        </w:r>
        <w:r w:rsidR="00423A7C">
          <w:rPr>
            <w:webHidden/>
          </w:rPr>
        </w:r>
        <w:r w:rsidR="00423A7C">
          <w:rPr>
            <w:webHidden/>
          </w:rPr>
          <w:fldChar w:fldCharType="separate"/>
        </w:r>
        <w:r>
          <w:rPr>
            <w:webHidden/>
          </w:rPr>
          <w:t>42</w:t>
        </w:r>
        <w:r w:rsidR="00423A7C">
          <w:rPr>
            <w:webHidden/>
          </w:rPr>
          <w:fldChar w:fldCharType="end"/>
        </w:r>
      </w:hyperlink>
    </w:p>
    <w:p w14:paraId="7A60C8F6" w14:textId="7E3FA5B1" w:rsidR="00423A7C" w:rsidRDefault="00BD5C44">
      <w:pPr>
        <w:pStyle w:val="TOC4"/>
        <w:rPr>
          <w:rFonts w:asciiTheme="minorHAnsi" w:hAnsiTheme="minorHAnsi" w:cstheme="minorBidi"/>
          <w:sz w:val="22"/>
          <w:szCs w:val="22"/>
          <w:lang w:eastAsia="zh-CN"/>
        </w:rPr>
      </w:pPr>
      <w:hyperlink w:anchor="_Toc518915641" w:history="1">
        <w:r w:rsidR="00423A7C" w:rsidRPr="00B07DF3">
          <w:rPr>
            <w:rStyle w:val="Hyperlink"/>
            <w:rFonts w:hint="eastAsia"/>
          </w:rPr>
          <w:t>第</w:t>
        </w:r>
        <w:r w:rsidR="00423A7C" w:rsidRPr="00B07DF3">
          <w:rPr>
            <w:rStyle w:val="Hyperlink"/>
          </w:rPr>
          <w:t xml:space="preserve"> 1.2 </w:t>
        </w:r>
        <w:r w:rsidR="00423A7C" w:rsidRPr="00B07DF3">
          <w:rPr>
            <w:rStyle w:val="Hyperlink"/>
            <w:rFonts w:hint="eastAsia"/>
          </w:rPr>
          <w:t>節</w:t>
        </w:r>
        <w:r w:rsidR="00423A7C">
          <w:rPr>
            <w:rFonts w:asciiTheme="minorHAnsi" w:hAnsiTheme="minorHAnsi" w:cstheme="minorBidi"/>
            <w:sz w:val="22"/>
            <w:szCs w:val="22"/>
            <w:lang w:eastAsia="zh-CN"/>
          </w:rPr>
          <w:tab/>
        </w:r>
        <w:r w:rsidR="00423A7C" w:rsidRPr="00B07DF3">
          <w:rPr>
            <w:rStyle w:val="Hyperlink"/>
            <w:rFonts w:hint="eastAsia"/>
          </w:rPr>
          <w:t>計劃</w:t>
        </w:r>
        <w:r w:rsidR="00423A7C" w:rsidRPr="00B07DF3">
          <w:rPr>
            <w:rStyle w:val="Hyperlink"/>
          </w:rPr>
          <w:t xml:space="preserve"> D </w:t>
        </w:r>
        <w:r w:rsidR="00423A7C" w:rsidRPr="00B07DF3">
          <w:rPr>
            <w:rStyle w:val="Hyperlink"/>
            <w:rFonts w:hint="eastAsia"/>
          </w:rPr>
          <w:t>部分藥物承保範圍的基本規則</w:t>
        </w:r>
        <w:r w:rsidR="00423A7C">
          <w:rPr>
            <w:webHidden/>
          </w:rPr>
          <w:tab/>
        </w:r>
        <w:r w:rsidR="00423A7C">
          <w:rPr>
            <w:webHidden/>
          </w:rPr>
          <w:fldChar w:fldCharType="begin"/>
        </w:r>
        <w:r w:rsidR="00423A7C">
          <w:rPr>
            <w:webHidden/>
          </w:rPr>
          <w:instrText xml:space="preserve"> PAGEREF _Toc518915641 \h </w:instrText>
        </w:r>
        <w:r w:rsidR="00423A7C">
          <w:rPr>
            <w:webHidden/>
          </w:rPr>
        </w:r>
        <w:r w:rsidR="00423A7C">
          <w:rPr>
            <w:webHidden/>
          </w:rPr>
          <w:fldChar w:fldCharType="separate"/>
        </w:r>
        <w:r>
          <w:rPr>
            <w:webHidden/>
          </w:rPr>
          <w:t>43</w:t>
        </w:r>
        <w:r w:rsidR="00423A7C">
          <w:rPr>
            <w:webHidden/>
          </w:rPr>
          <w:fldChar w:fldCharType="end"/>
        </w:r>
      </w:hyperlink>
    </w:p>
    <w:p w14:paraId="6E0A7861" w14:textId="4D6555E3" w:rsidR="00423A7C" w:rsidRDefault="00BD5C44">
      <w:pPr>
        <w:pStyle w:val="TOC3"/>
        <w:rPr>
          <w:rFonts w:asciiTheme="minorHAnsi" w:eastAsiaTheme="minorEastAsia" w:hAnsiTheme="minorHAnsi" w:cstheme="minorBidi"/>
          <w:b w:val="0"/>
          <w:sz w:val="22"/>
          <w:szCs w:val="22"/>
          <w:lang w:eastAsia="zh-CN"/>
        </w:rPr>
      </w:pPr>
      <w:hyperlink w:anchor="_Toc518915642" w:history="1">
        <w:r w:rsidR="00423A7C" w:rsidRPr="00B07DF3">
          <w:rPr>
            <w:rStyle w:val="Hyperlink"/>
            <w:rFonts w:hint="eastAsia"/>
          </w:rPr>
          <w:t>第</w:t>
        </w:r>
        <w:r w:rsidR="00423A7C" w:rsidRPr="00B07DF3">
          <w:rPr>
            <w:rStyle w:val="Hyperlink"/>
          </w:rPr>
          <w:t xml:space="preserve"> 2 </w:t>
        </w:r>
        <w:r w:rsidR="00423A7C" w:rsidRPr="00B07DF3">
          <w:rPr>
            <w:rStyle w:val="Hyperlink"/>
            <w:rFonts w:hint="eastAsia"/>
          </w:rPr>
          <w:t>節</w:t>
        </w:r>
        <w:r w:rsidR="00423A7C">
          <w:rPr>
            <w:rFonts w:asciiTheme="minorHAnsi" w:eastAsiaTheme="minorEastAsia" w:hAnsiTheme="minorHAnsi" w:cstheme="minorBidi"/>
            <w:b w:val="0"/>
            <w:sz w:val="22"/>
            <w:szCs w:val="22"/>
            <w:lang w:eastAsia="zh-CN"/>
          </w:rPr>
          <w:tab/>
        </w:r>
        <w:r w:rsidR="00423A7C" w:rsidRPr="00B07DF3">
          <w:rPr>
            <w:rStyle w:val="Hyperlink"/>
            <w:rFonts w:hint="eastAsia"/>
          </w:rPr>
          <w:t>在網絡內藥房</w:t>
        </w:r>
        <w:r w:rsidR="00423A7C" w:rsidRPr="00B07DF3">
          <w:rPr>
            <w:rStyle w:val="Hyperlink"/>
            <w:lang w:eastAsia="zh-CN"/>
          </w:rPr>
          <w:t xml:space="preserve"> </w:t>
        </w:r>
        <w:r w:rsidR="00423A7C" w:rsidRPr="00423A7C">
          <w:rPr>
            <w:rStyle w:val="Hyperlink"/>
            <w:color w:val="0000FE"/>
          </w:rPr>
          <w:t>[</w:t>
        </w:r>
        <w:r w:rsidR="00423A7C" w:rsidRPr="00423A7C">
          <w:rPr>
            <w:rStyle w:val="Hyperlink"/>
            <w:i/>
            <w:color w:val="0000FE"/>
          </w:rPr>
          <w:t xml:space="preserve">insert if applicable: </w:t>
        </w:r>
        <w:r w:rsidR="00423A7C" w:rsidRPr="00423A7C">
          <w:rPr>
            <w:rStyle w:val="Hyperlink"/>
            <w:rFonts w:hint="eastAsia"/>
            <w:color w:val="0000FE"/>
          </w:rPr>
          <w:t>或透過計劃的郵購服務</w:t>
        </w:r>
        <w:r w:rsidR="00423A7C" w:rsidRPr="00423A7C">
          <w:rPr>
            <w:rStyle w:val="Hyperlink"/>
            <w:color w:val="0000FE"/>
          </w:rPr>
          <w:t>]</w:t>
        </w:r>
        <w:r w:rsidR="00423A7C" w:rsidRPr="00B07DF3">
          <w:rPr>
            <w:rStyle w:val="Hyperlink"/>
            <w:rFonts w:hint="eastAsia"/>
          </w:rPr>
          <w:t>配取處方藥</w:t>
        </w:r>
        <w:r w:rsidR="00423A7C">
          <w:rPr>
            <w:webHidden/>
          </w:rPr>
          <w:tab/>
        </w:r>
        <w:r w:rsidR="00423A7C">
          <w:rPr>
            <w:webHidden/>
          </w:rPr>
          <w:fldChar w:fldCharType="begin"/>
        </w:r>
        <w:r w:rsidR="00423A7C">
          <w:rPr>
            <w:webHidden/>
          </w:rPr>
          <w:instrText xml:space="preserve"> PAGEREF _Toc518915642 \h </w:instrText>
        </w:r>
        <w:r w:rsidR="00423A7C">
          <w:rPr>
            <w:webHidden/>
          </w:rPr>
        </w:r>
        <w:r w:rsidR="00423A7C">
          <w:rPr>
            <w:webHidden/>
          </w:rPr>
          <w:fldChar w:fldCharType="separate"/>
        </w:r>
        <w:r>
          <w:rPr>
            <w:webHidden/>
          </w:rPr>
          <w:t>43</w:t>
        </w:r>
        <w:r w:rsidR="00423A7C">
          <w:rPr>
            <w:webHidden/>
          </w:rPr>
          <w:fldChar w:fldCharType="end"/>
        </w:r>
      </w:hyperlink>
    </w:p>
    <w:p w14:paraId="22B91A8D" w14:textId="0191618D" w:rsidR="00423A7C" w:rsidRDefault="00BD5C44">
      <w:pPr>
        <w:pStyle w:val="TOC4"/>
        <w:rPr>
          <w:rFonts w:asciiTheme="minorHAnsi" w:hAnsiTheme="minorHAnsi" w:cstheme="minorBidi"/>
          <w:sz w:val="22"/>
          <w:szCs w:val="22"/>
          <w:lang w:eastAsia="zh-CN"/>
        </w:rPr>
      </w:pPr>
      <w:hyperlink w:anchor="_Toc518915643" w:history="1">
        <w:r w:rsidR="00423A7C" w:rsidRPr="00B07DF3">
          <w:rPr>
            <w:rStyle w:val="Hyperlink"/>
            <w:rFonts w:hint="eastAsia"/>
          </w:rPr>
          <w:t>第</w:t>
        </w:r>
        <w:r w:rsidR="00423A7C" w:rsidRPr="00B07DF3">
          <w:rPr>
            <w:rStyle w:val="Hyperlink"/>
          </w:rPr>
          <w:t xml:space="preserve"> 2.1 </w:t>
        </w:r>
        <w:r w:rsidR="00423A7C" w:rsidRPr="00B07DF3">
          <w:rPr>
            <w:rStyle w:val="Hyperlink"/>
            <w:rFonts w:hint="eastAsia"/>
          </w:rPr>
          <w:t>節</w:t>
        </w:r>
        <w:r w:rsidR="00423A7C">
          <w:rPr>
            <w:rFonts w:asciiTheme="minorHAnsi" w:hAnsiTheme="minorHAnsi" w:cstheme="minorBidi"/>
            <w:sz w:val="22"/>
            <w:szCs w:val="22"/>
            <w:lang w:eastAsia="zh-CN"/>
          </w:rPr>
          <w:tab/>
        </w:r>
        <w:r w:rsidR="00423A7C" w:rsidRPr="00B07DF3">
          <w:rPr>
            <w:rStyle w:val="Hyperlink"/>
            <w:rFonts w:hint="eastAsia"/>
          </w:rPr>
          <w:t>如要讓您的處方受保，請使用網絡內藥房</w:t>
        </w:r>
        <w:r w:rsidR="00423A7C">
          <w:rPr>
            <w:webHidden/>
          </w:rPr>
          <w:tab/>
        </w:r>
        <w:r w:rsidR="00423A7C">
          <w:rPr>
            <w:webHidden/>
          </w:rPr>
          <w:fldChar w:fldCharType="begin"/>
        </w:r>
        <w:r w:rsidR="00423A7C">
          <w:rPr>
            <w:webHidden/>
          </w:rPr>
          <w:instrText xml:space="preserve"> PAGEREF _Toc518915643 \h </w:instrText>
        </w:r>
        <w:r w:rsidR="00423A7C">
          <w:rPr>
            <w:webHidden/>
          </w:rPr>
        </w:r>
        <w:r w:rsidR="00423A7C">
          <w:rPr>
            <w:webHidden/>
          </w:rPr>
          <w:fldChar w:fldCharType="separate"/>
        </w:r>
        <w:r>
          <w:rPr>
            <w:webHidden/>
          </w:rPr>
          <w:t>43</w:t>
        </w:r>
        <w:r w:rsidR="00423A7C">
          <w:rPr>
            <w:webHidden/>
          </w:rPr>
          <w:fldChar w:fldCharType="end"/>
        </w:r>
      </w:hyperlink>
    </w:p>
    <w:p w14:paraId="323C49B2" w14:textId="067B2BF0" w:rsidR="00423A7C" w:rsidRDefault="00BD5C44">
      <w:pPr>
        <w:pStyle w:val="TOC4"/>
        <w:rPr>
          <w:rFonts w:asciiTheme="minorHAnsi" w:hAnsiTheme="minorHAnsi" w:cstheme="minorBidi"/>
          <w:sz w:val="22"/>
          <w:szCs w:val="22"/>
          <w:lang w:eastAsia="zh-CN"/>
        </w:rPr>
      </w:pPr>
      <w:hyperlink w:anchor="_Toc518915644" w:history="1">
        <w:r w:rsidR="00423A7C" w:rsidRPr="00B07DF3">
          <w:rPr>
            <w:rStyle w:val="Hyperlink"/>
            <w:rFonts w:hint="eastAsia"/>
          </w:rPr>
          <w:t>第</w:t>
        </w:r>
        <w:r w:rsidR="00423A7C" w:rsidRPr="00B07DF3">
          <w:rPr>
            <w:rStyle w:val="Hyperlink"/>
          </w:rPr>
          <w:t xml:space="preserve"> 2.2 </w:t>
        </w:r>
        <w:r w:rsidR="00423A7C" w:rsidRPr="00B07DF3">
          <w:rPr>
            <w:rStyle w:val="Hyperlink"/>
            <w:rFonts w:hint="eastAsia"/>
          </w:rPr>
          <w:t>節</w:t>
        </w:r>
        <w:r w:rsidR="00423A7C">
          <w:rPr>
            <w:rFonts w:asciiTheme="minorHAnsi" w:hAnsiTheme="minorHAnsi" w:cstheme="minorBidi"/>
            <w:sz w:val="22"/>
            <w:szCs w:val="22"/>
            <w:lang w:eastAsia="zh-CN"/>
          </w:rPr>
          <w:tab/>
        </w:r>
        <w:r w:rsidR="00423A7C" w:rsidRPr="00B07DF3">
          <w:rPr>
            <w:rStyle w:val="Hyperlink"/>
            <w:rFonts w:hint="eastAsia"/>
          </w:rPr>
          <w:t>尋找網絡內藥房</w:t>
        </w:r>
        <w:r w:rsidR="00423A7C">
          <w:rPr>
            <w:webHidden/>
          </w:rPr>
          <w:tab/>
        </w:r>
        <w:r w:rsidR="00423A7C">
          <w:rPr>
            <w:webHidden/>
          </w:rPr>
          <w:fldChar w:fldCharType="begin"/>
        </w:r>
        <w:r w:rsidR="00423A7C">
          <w:rPr>
            <w:webHidden/>
          </w:rPr>
          <w:instrText xml:space="preserve"> PAGEREF _Toc518915644 \h </w:instrText>
        </w:r>
        <w:r w:rsidR="00423A7C">
          <w:rPr>
            <w:webHidden/>
          </w:rPr>
        </w:r>
        <w:r w:rsidR="00423A7C">
          <w:rPr>
            <w:webHidden/>
          </w:rPr>
          <w:fldChar w:fldCharType="separate"/>
        </w:r>
        <w:r>
          <w:rPr>
            <w:webHidden/>
          </w:rPr>
          <w:t>44</w:t>
        </w:r>
        <w:r w:rsidR="00423A7C">
          <w:rPr>
            <w:webHidden/>
          </w:rPr>
          <w:fldChar w:fldCharType="end"/>
        </w:r>
      </w:hyperlink>
    </w:p>
    <w:p w14:paraId="4DE40D87" w14:textId="2AB78151" w:rsidR="00423A7C" w:rsidRDefault="00BD5C44">
      <w:pPr>
        <w:pStyle w:val="TOC4"/>
        <w:rPr>
          <w:rFonts w:asciiTheme="minorHAnsi" w:hAnsiTheme="minorHAnsi" w:cstheme="minorBidi"/>
          <w:sz w:val="22"/>
          <w:szCs w:val="22"/>
          <w:lang w:eastAsia="zh-CN"/>
        </w:rPr>
      </w:pPr>
      <w:hyperlink w:anchor="_Toc518915645" w:history="1">
        <w:r w:rsidR="00423A7C" w:rsidRPr="00B07DF3">
          <w:rPr>
            <w:rStyle w:val="Hyperlink"/>
            <w:rFonts w:hint="eastAsia"/>
          </w:rPr>
          <w:t>第</w:t>
        </w:r>
        <w:r w:rsidR="00423A7C" w:rsidRPr="00B07DF3">
          <w:rPr>
            <w:rStyle w:val="Hyperlink"/>
          </w:rPr>
          <w:t xml:space="preserve"> 2.3 </w:t>
        </w:r>
        <w:r w:rsidR="00423A7C" w:rsidRPr="00B07DF3">
          <w:rPr>
            <w:rStyle w:val="Hyperlink"/>
            <w:rFonts w:hint="eastAsia"/>
          </w:rPr>
          <w:t>節</w:t>
        </w:r>
        <w:r w:rsidR="00423A7C">
          <w:rPr>
            <w:rFonts w:asciiTheme="minorHAnsi" w:hAnsiTheme="minorHAnsi" w:cstheme="minorBidi"/>
            <w:sz w:val="22"/>
            <w:szCs w:val="22"/>
            <w:lang w:eastAsia="zh-CN"/>
          </w:rPr>
          <w:tab/>
        </w:r>
        <w:r w:rsidR="00423A7C" w:rsidRPr="00B07DF3">
          <w:rPr>
            <w:rStyle w:val="Hyperlink"/>
            <w:rFonts w:hint="eastAsia"/>
          </w:rPr>
          <w:t>使用計劃的郵購服務</w:t>
        </w:r>
        <w:r w:rsidR="00423A7C">
          <w:rPr>
            <w:webHidden/>
          </w:rPr>
          <w:tab/>
        </w:r>
        <w:r w:rsidR="00423A7C">
          <w:rPr>
            <w:webHidden/>
          </w:rPr>
          <w:fldChar w:fldCharType="begin"/>
        </w:r>
        <w:r w:rsidR="00423A7C">
          <w:rPr>
            <w:webHidden/>
          </w:rPr>
          <w:instrText xml:space="preserve"> PAGEREF _Toc518915645 \h </w:instrText>
        </w:r>
        <w:r w:rsidR="00423A7C">
          <w:rPr>
            <w:webHidden/>
          </w:rPr>
        </w:r>
        <w:r w:rsidR="00423A7C">
          <w:rPr>
            <w:webHidden/>
          </w:rPr>
          <w:fldChar w:fldCharType="separate"/>
        </w:r>
        <w:r>
          <w:rPr>
            <w:webHidden/>
          </w:rPr>
          <w:t>45</w:t>
        </w:r>
        <w:r w:rsidR="00423A7C">
          <w:rPr>
            <w:webHidden/>
          </w:rPr>
          <w:fldChar w:fldCharType="end"/>
        </w:r>
      </w:hyperlink>
    </w:p>
    <w:p w14:paraId="40E7C20B" w14:textId="31EFD70C" w:rsidR="00423A7C" w:rsidRDefault="00BD5C44">
      <w:pPr>
        <w:pStyle w:val="TOC4"/>
        <w:rPr>
          <w:rFonts w:asciiTheme="minorHAnsi" w:hAnsiTheme="minorHAnsi" w:cstheme="minorBidi"/>
          <w:sz w:val="22"/>
          <w:szCs w:val="22"/>
          <w:lang w:eastAsia="zh-CN"/>
        </w:rPr>
      </w:pPr>
      <w:hyperlink w:anchor="_Toc518915646" w:history="1">
        <w:r w:rsidR="00423A7C" w:rsidRPr="00B07DF3">
          <w:rPr>
            <w:rStyle w:val="Hyperlink"/>
            <w:rFonts w:hint="eastAsia"/>
          </w:rPr>
          <w:t>第</w:t>
        </w:r>
        <w:r w:rsidR="00423A7C" w:rsidRPr="00B07DF3">
          <w:rPr>
            <w:rStyle w:val="Hyperlink"/>
          </w:rPr>
          <w:t xml:space="preserve"> 2.4 </w:t>
        </w:r>
        <w:r w:rsidR="00423A7C" w:rsidRPr="00B07DF3">
          <w:rPr>
            <w:rStyle w:val="Hyperlink"/>
            <w:rFonts w:hint="eastAsia"/>
          </w:rPr>
          <w:t>節</w:t>
        </w:r>
        <w:r w:rsidR="00423A7C">
          <w:rPr>
            <w:rFonts w:asciiTheme="minorHAnsi" w:hAnsiTheme="minorHAnsi" w:cstheme="minorBidi"/>
            <w:sz w:val="22"/>
            <w:szCs w:val="22"/>
            <w:lang w:eastAsia="zh-CN"/>
          </w:rPr>
          <w:tab/>
        </w:r>
        <w:r w:rsidR="00423A7C" w:rsidRPr="00B07DF3">
          <w:rPr>
            <w:rStyle w:val="Hyperlink"/>
            <w:rFonts w:hint="eastAsia"/>
          </w:rPr>
          <w:t>如何取得長期藥物供應？</w:t>
        </w:r>
        <w:r w:rsidR="00423A7C">
          <w:rPr>
            <w:webHidden/>
          </w:rPr>
          <w:tab/>
        </w:r>
        <w:r w:rsidR="00423A7C">
          <w:rPr>
            <w:webHidden/>
          </w:rPr>
          <w:fldChar w:fldCharType="begin"/>
        </w:r>
        <w:r w:rsidR="00423A7C">
          <w:rPr>
            <w:webHidden/>
          </w:rPr>
          <w:instrText xml:space="preserve"> PAGEREF _Toc518915646 \h </w:instrText>
        </w:r>
        <w:r w:rsidR="00423A7C">
          <w:rPr>
            <w:webHidden/>
          </w:rPr>
        </w:r>
        <w:r w:rsidR="00423A7C">
          <w:rPr>
            <w:webHidden/>
          </w:rPr>
          <w:fldChar w:fldCharType="separate"/>
        </w:r>
        <w:r>
          <w:rPr>
            <w:webHidden/>
          </w:rPr>
          <w:t>47</w:t>
        </w:r>
        <w:r w:rsidR="00423A7C">
          <w:rPr>
            <w:webHidden/>
          </w:rPr>
          <w:fldChar w:fldCharType="end"/>
        </w:r>
      </w:hyperlink>
    </w:p>
    <w:p w14:paraId="160BFD36" w14:textId="027079DC" w:rsidR="00423A7C" w:rsidRDefault="00BD5C44">
      <w:pPr>
        <w:pStyle w:val="TOC4"/>
        <w:rPr>
          <w:rFonts w:asciiTheme="minorHAnsi" w:hAnsiTheme="minorHAnsi" w:cstheme="minorBidi"/>
          <w:sz w:val="22"/>
          <w:szCs w:val="22"/>
          <w:lang w:eastAsia="zh-CN"/>
        </w:rPr>
      </w:pPr>
      <w:hyperlink w:anchor="_Toc518915647" w:history="1">
        <w:r w:rsidR="00423A7C" w:rsidRPr="00B07DF3">
          <w:rPr>
            <w:rStyle w:val="Hyperlink"/>
            <w:rFonts w:hint="eastAsia"/>
          </w:rPr>
          <w:t>第</w:t>
        </w:r>
        <w:r w:rsidR="00423A7C" w:rsidRPr="00B07DF3">
          <w:rPr>
            <w:rStyle w:val="Hyperlink"/>
          </w:rPr>
          <w:t xml:space="preserve"> 2.5 </w:t>
        </w:r>
        <w:r w:rsidR="00423A7C" w:rsidRPr="00B07DF3">
          <w:rPr>
            <w:rStyle w:val="Hyperlink"/>
            <w:rFonts w:hint="eastAsia"/>
          </w:rPr>
          <w:t>節</w:t>
        </w:r>
        <w:r w:rsidR="00423A7C">
          <w:rPr>
            <w:rFonts w:asciiTheme="minorHAnsi" w:hAnsiTheme="minorHAnsi" w:cstheme="minorBidi"/>
            <w:sz w:val="22"/>
            <w:szCs w:val="22"/>
            <w:lang w:eastAsia="zh-CN"/>
          </w:rPr>
          <w:tab/>
        </w:r>
        <w:r w:rsidR="00423A7C" w:rsidRPr="00B07DF3">
          <w:rPr>
            <w:rStyle w:val="Hyperlink"/>
            <w:rFonts w:hint="eastAsia"/>
          </w:rPr>
          <w:t>在何種情況下，您可以使用計劃網絡外的藥房？</w:t>
        </w:r>
        <w:r w:rsidR="00423A7C">
          <w:rPr>
            <w:webHidden/>
          </w:rPr>
          <w:tab/>
        </w:r>
        <w:r w:rsidR="00423A7C">
          <w:rPr>
            <w:webHidden/>
          </w:rPr>
          <w:fldChar w:fldCharType="begin"/>
        </w:r>
        <w:r w:rsidR="00423A7C">
          <w:rPr>
            <w:webHidden/>
          </w:rPr>
          <w:instrText xml:space="preserve"> PAGEREF _Toc518915647 \h </w:instrText>
        </w:r>
        <w:r w:rsidR="00423A7C">
          <w:rPr>
            <w:webHidden/>
          </w:rPr>
        </w:r>
        <w:r w:rsidR="00423A7C">
          <w:rPr>
            <w:webHidden/>
          </w:rPr>
          <w:fldChar w:fldCharType="separate"/>
        </w:r>
        <w:r>
          <w:rPr>
            <w:webHidden/>
          </w:rPr>
          <w:t>48</w:t>
        </w:r>
        <w:r w:rsidR="00423A7C">
          <w:rPr>
            <w:webHidden/>
          </w:rPr>
          <w:fldChar w:fldCharType="end"/>
        </w:r>
      </w:hyperlink>
    </w:p>
    <w:p w14:paraId="64FDB298" w14:textId="72EEAD9A" w:rsidR="00423A7C" w:rsidRDefault="00BD5C44">
      <w:pPr>
        <w:pStyle w:val="TOC3"/>
        <w:rPr>
          <w:rFonts w:asciiTheme="minorHAnsi" w:eastAsiaTheme="minorEastAsia" w:hAnsiTheme="minorHAnsi" w:cstheme="minorBidi"/>
          <w:b w:val="0"/>
          <w:sz w:val="22"/>
          <w:szCs w:val="22"/>
          <w:lang w:eastAsia="zh-CN"/>
        </w:rPr>
      </w:pPr>
      <w:hyperlink w:anchor="_Toc518915648" w:history="1">
        <w:r w:rsidR="00423A7C" w:rsidRPr="00B07DF3">
          <w:rPr>
            <w:rStyle w:val="Hyperlink"/>
            <w:rFonts w:hint="eastAsia"/>
          </w:rPr>
          <w:t>第</w:t>
        </w:r>
        <w:r w:rsidR="00423A7C" w:rsidRPr="00B07DF3">
          <w:rPr>
            <w:rStyle w:val="Hyperlink"/>
          </w:rPr>
          <w:t xml:space="preserve"> 3 </w:t>
        </w:r>
        <w:r w:rsidR="00423A7C" w:rsidRPr="00B07DF3">
          <w:rPr>
            <w:rStyle w:val="Hyperlink"/>
            <w:rFonts w:hint="eastAsia"/>
          </w:rPr>
          <w:t>節</w:t>
        </w:r>
        <w:r w:rsidR="00423A7C">
          <w:rPr>
            <w:rFonts w:asciiTheme="minorHAnsi" w:eastAsiaTheme="minorEastAsia" w:hAnsiTheme="minorHAnsi" w:cstheme="minorBidi"/>
            <w:b w:val="0"/>
            <w:sz w:val="22"/>
            <w:szCs w:val="22"/>
            <w:lang w:eastAsia="zh-CN"/>
          </w:rPr>
          <w:tab/>
        </w:r>
        <w:r w:rsidR="00423A7C" w:rsidRPr="00B07DF3">
          <w:rPr>
            <w:rStyle w:val="Hyperlink"/>
            <w:rFonts w:hint="eastAsia"/>
          </w:rPr>
          <w:t>您的藥物必須列於計劃的「藥物清單」上</w:t>
        </w:r>
        <w:r w:rsidR="00423A7C">
          <w:rPr>
            <w:webHidden/>
          </w:rPr>
          <w:tab/>
        </w:r>
        <w:r w:rsidR="00423A7C">
          <w:rPr>
            <w:webHidden/>
          </w:rPr>
          <w:fldChar w:fldCharType="begin"/>
        </w:r>
        <w:r w:rsidR="00423A7C">
          <w:rPr>
            <w:webHidden/>
          </w:rPr>
          <w:instrText xml:space="preserve"> PAGEREF _Toc518915648 \h </w:instrText>
        </w:r>
        <w:r w:rsidR="00423A7C">
          <w:rPr>
            <w:webHidden/>
          </w:rPr>
        </w:r>
        <w:r w:rsidR="00423A7C">
          <w:rPr>
            <w:webHidden/>
          </w:rPr>
          <w:fldChar w:fldCharType="separate"/>
        </w:r>
        <w:r>
          <w:rPr>
            <w:webHidden/>
          </w:rPr>
          <w:t>49</w:t>
        </w:r>
        <w:r w:rsidR="00423A7C">
          <w:rPr>
            <w:webHidden/>
          </w:rPr>
          <w:fldChar w:fldCharType="end"/>
        </w:r>
      </w:hyperlink>
    </w:p>
    <w:p w14:paraId="73B950F9" w14:textId="16F1E7DA" w:rsidR="00423A7C" w:rsidRDefault="00BD5C44">
      <w:pPr>
        <w:pStyle w:val="TOC4"/>
        <w:rPr>
          <w:rFonts w:asciiTheme="minorHAnsi" w:hAnsiTheme="minorHAnsi" w:cstheme="minorBidi"/>
          <w:sz w:val="22"/>
          <w:szCs w:val="22"/>
          <w:lang w:eastAsia="zh-CN"/>
        </w:rPr>
      </w:pPr>
      <w:hyperlink w:anchor="_Toc518915649" w:history="1">
        <w:r w:rsidR="00423A7C" w:rsidRPr="00B07DF3">
          <w:rPr>
            <w:rStyle w:val="Hyperlink"/>
            <w:rFonts w:hint="eastAsia"/>
          </w:rPr>
          <w:t>第</w:t>
        </w:r>
        <w:r w:rsidR="00423A7C" w:rsidRPr="00B07DF3">
          <w:rPr>
            <w:rStyle w:val="Hyperlink"/>
          </w:rPr>
          <w:t xml:space="preserve"> 3.1 </w:t>
        </w:r>
        <w:r w:rsidR="00423A7C" w:rsidRPr="00B07DF3">
          <w:rPr>
            <w:rStyle w:val="Hyperlink"/>
            <w:rFonts w:hint="eastAsia"/>
          </w:rPr>
          <w:t>節</w:t>
        </w:r>
        <w:r w:rsidR="00423A7C">
          <w:rPr>
            <w:rFonts w:asciiTheme="minorHAnsi" w:hAnsiTheme="minorHAnsi" w:cstheme="minorBidi"/>
            <w:sz w:val="22"/>
            <w:szCs w:val="22"/>
            <w:lang w:eastAsia="zh-CN"/>
          </w:rPr>
          <w:tab/>
        </w:r>
        <w:r w:rsidR="00423A7C" w:rsidRPr="00B07DF3">
          <w:rPr>
            <w:rStyle w:val="Hyperlink"/>
            <w:rFonts w:hint="eastAsia"/>
          </w:rPr>
          <w:t>「藥物清單」說明何種</w:t>
        </w:r>
        <w:r w:rsidR="00423A7C" w:rsidRPr="00B07DF3">
          <w:rPr>
            <w:rStyle w:val="Hyperlink"/>
          </w:rPr>
          <w:t xml:space="preserve"> D </w:t>
        </w:r>
        <w:r w:rsidR="00423A7C" w:rsidRPr="00B07DF3">
          <w:rPr>
            <w:rStyle w:val="Hyperlink"/>
            <w:rFonts w:hint="eastAsia"/>
          </w:rPr>
          <w:t>部分藥物有承保</w:t>
        </w:r>
        <w:r w:rsidR="00423A7C">
          <w:rPr>
            <w:webHidden/>
          </w:rPr>
          <w:tab/>
        </w:r>
        <w:r w:rsidR="00423A7C">
          <w:rPr>
            <w:webHidden/>
          </w:rPr>
          <w:fldChar w:fldCharType="begin"/>
        </w:r>
        <w:r w:rsidR="00423A7C">
          <w:rPr>
            <w:webHidden/>
          </w:rPr>
          <w:instrText xml:space="preserve"> PAGEREF _Toc518915649 \h </w:instrText>
        </w:r>
        <w:r w:rsidR="00423A7C">
          <w:rPr>
            <w:webHidden/>
          </w:rPr>
        </w:r>
        <w:r w:rsidR="00423A7C">
          <w:rPr>
            <w:webHidden/>
          </w:rPr>
          <w:fldChar w:fldCharType="separate"/>
        </w:r>
        <w:r>
          <w:rPr>
            <w:webHidden/>
          </w:rPr>
          <w:t>49</w:t>
        </w:r>
        <w:r w:rsidR="00423A7C">
          <w:rPr>
            <w:webHidden/>
          </w:rPr>
          <w:fldChar w:fldCharType="end"/>
        </w:r>
      </w:hyperlink>
    </w:p>
    <w:p w14:paraId="276465E8" w14:textId="6612C74C" w:rsidR="00423A7C" w:rsidRDefault="00BD5C44">
      <w:pPr>
        <w:pStyle w:val="TOC4"/>
        <w:rPr>
          <w:rFonts w:asciiTheme="minorHAnsi" w:hAnsiTheme="minorHAnsi" w:cstheme="minorBidi"/>
          <w:sz w:val="22"/>
          <w:szCs w:val="22"/>
          <w:lang w:eastAsia="zh-CN"/>
        </w:rPr>
      </w:pPr>
      <w:hyperlink w:anchor="_Toc518915650" w:history="1">
        <w:r w:rsidR="00423A7C" w:rsidRPr="00B07DF3">
          <w:rPr>
            <w:rStyle w:val="Hyperlink"/>
            <w:rFonts w:hint="eastAsia"/>
            <w:spacing w:val="-6"/>
          </w:rPr>
          <w:t>第</w:t>
        </w:r>
        <w:r w:rsidR="00423A7C" w:rsidRPr="00B07DF3">
          <w:rPr>
            <w:rStyle w:val="Hyperlink"/>
            <w:spacing w:val="-6"/>
          </w:rPr>
          <w:t xml:space="preserve"> 3.2 </w:t>
        </w:r>
        <w:r w:rsidR="00423A7C" w:rsidRPr="00B07DF3">
          <w:rPr>
            <w:rStyle w:val="Hyperlink"/>
            <w:rFonts w:hint="eastAsia"/>
            <w:spacing w:val="-6"/>
          </w:rPr>
          <w:t>節</w:t>
        </w:r>
        <w:r w:rsidR="00423A7C">
          <w:rPr>
            <w:rFonts w:asciiTheme="minorHAnsi" w:hAnsiTheme="minorHAnsi" w:cstheme="minorBidi"/>
            <w:sz w:val="22"/>
            <w:szCs w:val="22"/>
            <w:lang w:eastAsia="zh-CN"/>
          </w:rPr>
          <w:tab/>
        </w:r>
        <w:r w:rsidR="00423A7C" w:rsidRPr="00B07DF3">
          <w:rPr>
            <w:rStyle w:val="Hyperlink"/>
            <w:rFonts w:hint="eastAsia"/>
            <w:spacing w:val="-6"/>
          </w:rPr>
          <w:t>藥物清單上的藥物共有</w:t>
        </w:r>
        <w:r w:rsidR="00423A7C" w:rsidRPr="00B07DF3">
          <w:rPr>
            <w:rStyle w:val="Hyperlink"/>
            <w:spacing w:val="-6"/>
          </w:rPr>
          <w:t xml:space="preserve"> </w:t>
        </w:r>
        <w:r w:rsidR="00423A7C" w:rsidRPr="00423A7C">
          <w:rPr>
            <w:rStyle w:val="Hyperlink"/>
            <w:i/>
            <w:color w:val="0000FE"/>
            <w:spacing w:val="-6"/>
          </w:rPr>
          <w:t>[insert number of tiers]</w:t>
        </w:r>
        <w:r w:rsidR="00423A7C" w:rsidRPr="00423A7C">
          <w:rPr>
            <w:rStyle w:val="Hyperlink"/>
            <w:color w:val="0000FE"/>
            <w:spacing w:val="-6"/>
          </w:rPr>
          <w:t xml:space="preserve"> </w:t>
        </w:r>
        <w:r w:rsidR="00423A7C" w:rsidRPr="00B07DF3">
          <w:rPr>
            <w:rStyle w:val="Hyperlink"/>
            <w:rFonts w:hint="eastAsia"/>
            <w:spacing w:val="-6"/>
          </w:rPr>
          <w:t>種「分攤費用等級」</w:t>
        </w:r>
        <w:r w:rsidR="00423A7C">
          <w:rPr>
            <w:webHidden/>
          </w:rPr>
          <w:tab/>
        </w:r>
        <w:r w:rsidR="00423A7C">
          <w:rPr>
            <w:webHidden/>
          </w:rPr>
          <w:fldChar w:fldCharType="begin"/>
        </w:r>
        <w:r w:rsidR="00423A7C">
          <w:rPr>
            <w:webHidden/>
          </w:rPr>
          <w:instrText xml:space="preserve"> PAGEREF _Toc518915650 \h </w:instrText>
        </w:r>
        <w:r w:rsidR="00423A7C">
          <w:rPr>
            <w:webHidden/>
          </w:rPr>
        </w:r>
        <w:r w:rsidR="00423A7C">
          <w:rPr>
            <w:webHidden/>
          </w:rPr>
          <w:fldChar w:fldCharType="separate"/>
        </w:r>
        <w:r>
          <w:rPr>
            <w:webHidden/>
          </w:rPr>
          <w:t>50</w:t>
        </w:r>
        <w:r w:rsidR="00423A7C">
          <w:rPr>
            <w:webHidden/>
          </w:rPr>
          <w:fldChar w:fldCharType="end"/>
        </w:r>
      </w:hyperlink>
    </w:p>
    <w:p w14:paraId="51A63C16" w14:textId="0C417916" w:rsidR="00423A7C" w:rsidRDefault="00BD5C44">
      <w:pPr>
        <w:pStyle w:val="TOC4"/>
        <w:rPr>
          <w:rFonts w:asciiTheme="minorHAnsi" w:hAnsiTheme="minorHAnsi" w:cstheme="minorBidi"/>
          <w:sz w:val="22"/>
          <w:szCs w:val="22"/>
          <w:lang w:eastAsia="zh-CN"/>
        </w:rPr>
      </w:pPr>
      <w:hyperlink w:anchor="_Toc518915651" w:history="1">
        <w:r w:rsidR="00423A7C" w:rsidRPr="00B07DF3">
          <w:rPr>
            <w:rStyle w:val="Hyperlink"/>
            <w:rFonts w:hint="eastAsia"/>
          </w:rPr>
          <w:t>第</w:t>
        </w:r>
        <w:r w:rsidR="00423A7C" w:rsidRPr="00B07DF3">
          <w:rPr>
            <w:rStyle w:val="Hyperlink"/>
          </w:rPr>
          <w:t xml:space="preserve"> 3.3 </w:t>
        </w:r>
        <w:r w:rsidR="00423A7C" w:rsidRPr="00B07DF3">
          <w:rPr>
            <w:rStyle w:val="Hyperlink"/>
            <w:rFonts w:hint="eastAsia"/>
          </w:rPr>
          <w:t>節</w:t>
        </w:r>
        <w:r w:rsidR="00423A7C">
          <w:rPr>
            <w:rFonts w:asciiTheme="minorHAnsi" w:hAnsiTheme="minorHAnsi" w:cstheme="minorBidi"/>
            <w:sz w:val="22"/>
            <w:szCs w:val="22"/>
            <w:lang w:eastAsia="zh-CN"/>
          </w:rPr>
          <w:tab/>
        </w:r>
        <w:r w:rsidR="00423A7C" w:rsidRPr="00B07DF3">
          <w:rPr>
            <w:rStyle w:val="Hyperlink"/>
            <w:rFonts w:hint="eastAsia"/>
          </w:rPr>
          <w:t>如何得知某種特定的藥物是否有列於藥物清單上？</w:t>
        </w:r>
        <w:r w:rsidR="00423A7C">
          <w:rPr>
            <w:webHidden/>
          </w:rPr>
          <w:tab/>
        </w:r>
        <w:r w:rsidR="00423A7C">
          <w:rPr>
            <w:webHidden/>
          </w:rPr>
          <w:fldChar w:fldCharType="begin"/>
        </w:r>
        <w:r w:rsidR="00423A7C">
          <w:rPr>
            <w:webHidden/>
          </w:rPr>
          <w:instrText xml:space="preserve"> PAGEREF _Toc518915651 \h </w:instrText>
        </w:r>
        <w:r w:rsidR="00423A7C">
          <w:rPr>
            <w:webHidden/>
          </w:rPr>
        </w:r>
        <w:r w:rsidR="00423A7C">
          <w:rPr>
            <w:webHidden/>
          </w:rPr>
          <w:fldChar w:fldCharType="separate"/>
        </w:r>
        <w:r>
          <w:rPr>
            <w:webHidden/>
          </w:rPr>
          <w:t>50</w:t>
        </w:r>
        <w:r w:rsidR="00423A7C">
          <w:rPr>
            <w:webHidden/>
          </w:rPr>
          <w:fldChar w:fldCharType="end"/>
        </w:r>
      </w:hyperlink>
    </w:p>
    <w:p w14:paraId="715C0AC8" w14:textId="70C18801" w:rsidR="00423A7C" w:rsidRDefault="00BD5C44">
      <w:pPr>
        <w:pStyle w:val="TOC3"/>
        <w:rPr>
          <w:rFonts w:asciiTheme="minorHAnsi" w:eastAsiaTheme="minorEastAsia" w:hAnsiTheme="minorHAnsi" w:cstheme="minorBidi"/>
          <w:b w:val="0"/>
          <w:sz w:val="22"/>
          <w:szCs w:val="22"/>
          <w:lang w:eastAsia="zh-CN"/>
        </w:rPr>
      </w:pPr>
      <w:hyperlink w:anchor="_Toc518915652" w:history="1">
        <w:r w:rsidR="00423A7C" w:rsidRPr="00B07DF3">
          <w:rPr>
            <w:rStyle w:val="Hyperlink"/>
            <w:rFonts w:hint="eastAsia"/>
          </w:rPr>
          <w:t>第</w:t>
        </w:r>
        <w:r w:rsidR="00423A7C" w:rsidRPr="00B07DF3">
          <w:rPr>
            <w:rStyle w:val="Hyperlink"/>
          </w:rPr>
          <w:t xml:space="preserve"> 4 </w:t>
        </w:r>
        <w:r w:rsidR="00423A7C" w:rsidRPr="00B07DF3">
          <w:rPr>
            <w:rStyle w:val="Hyperlink"/>
            <w:rFonts w:hint="eastAsia"/>
          </w:rPr>
          <w:t>節</w:t>
        </w:r>
        <w:r w:rsidR="00423A7C">
          <w:rPr>
            <w:rFonts w:asciiTheme="minorHAnsi" w:eastAsiaTheme="minorEastAsia" w:hAnsiTheme="minorHAnsi" w:cstheme="minorBidi"/>
            <w:b w:val="0"/>
            <w:sz w:val="22"/>
            <w:szCs w:val="22"/>
            <w:lang w:eastAsia="zh-CN"/>
          </w:rPr>
          <w:tab/>
        </w:r>
        <w:r w:rsidR="00423A7C" w:rsidRPr="00B07DF3">
          <w:rPr>
            <w:rStyle w:val="Hyperlink"/>
            <w:rFonts w:hint="eastAsia"/>
          </w:rPr>
          <w:t>某些藥物具有承保範圍限制</w:t>
        </w:r>
        <w:r w:rsidR="00423A7C">
          <w:rPr>
            <w:webHidden/>
          </w:rPr>
          <w:tab/>
        </w:r>
        <w:r w:rsidR="00423A7C">
          <w:rPr>
            <w:webHidden/>
          </w:rPr>
          <w:fldChar w:fldCharType="begin"/>
        </w:r>
        <w:r w:rsidR="00423A7C">
          <w:rPr>
            <w:webHidden/>
          </w:rPr>
          <w:instrText xml:space="preserve"> PAGEREF _Toc518915652 \h </w:instrText>
        </w:r>
        <w:r w:rsidR="00423A7C">
          <w:rPr>
            <w:webHidden/>
          </w:rPr>
        </w:r>
        <w:r w:rsidR="00423A7C">
          <w:rPr>
            <w:webHidden/>
          </w:rPr>
          <w:fldChar w:fldCharType="separate"/>
        </w:r>
        <w:r>
          <w:rPr>
            <w:webHidden/>
          </w:rPr>
          <w:t>51</w:t>
        </w:r>
        <w:r w:rsidR="00423A7C">
          <w:rPr>
            <w:webHidden/>
          </w:rPr>
          <w:fldChar w:fldCharType="end"/>
        </w:r>
      </w:hyperlink>
    </w:p>
    <w:p w14:paraId="73167EFC" w14:textId="1AF41128" w:rsidR="00423A7C" w:rsidRDefault="00BD5C44">
      <w:pPr>
        <w:pStyle w:val="TOC4"/>
        <w:rPr>
          <w:rFonts w:asciiTheme="minorHAnsi" w:hAnsiTheme="minorHAnsi" w:cstheme="minorBidi"/>
          <w:sz w:val="22"/>
          <w:szCs w:val="22"/>
          <w:lang w:eastAsia="zh-CN"/>
        </w:rPr>
      </w:pPr>
      <w:hyperlink w:anchor="_Toc518915653" w:history="1">
        <w:r w:rsidR="00423A7C" w:rsidRPr="00B07DF3">
          <w:rPr>
            <w:rStyle w:val="Hyperlink"/>
            <w:rFonts w:hint="eastAsia"/>
          </w:rPr>
          <w:t>第</w:t>
        </w:r>
        <w:r w:rsidR="00423A7C" w:rsidRPr="00B07DF3">
          <w:rPr>
            <w:rStyle w:val="Hyperlink"/>
          </w:rPr>
          <w:t xml:space="preserve"> 4.1 </w:t>
        </w:r>
        <w:r w:rsidR="00423A7C" w:rsidRPr="00B07DF3">
          <w:rPr>
            <w:rStyle w:val="Hyperlink"/>
            <w:rFonts w:hint="eastAsia"/>
          </w:rPr>
          <w:t>節</w:t>
        </w:r>
        <w:r w:rsidR="00423A7C">
          <w:rPr>
            <w:rFonts w:asciiTheme="minorHAnsi" w:hAnsiTheme="minorHAnsi" w:cstheme="minorBidi"/>
            <w:sz w:val="22"/>
            <w:szCs w:val="22"/>
            <w:lang w:eastAsia="zh-CN"/>
          </w:rPr>
          <w:tab/>
        </w:r>
        <w:r w:rsidR="00423A7C" w:rsidRPr="00B07DF3">
          <w:rPr>
            <w:rStyle w:val="Hyperlink"/>
            <w:rFonts w:hint="eastAsia"/>
          </w:rPr>
          <w:t>為何某些藥物有限制？</w:t>
        </w:r>
        <w:r w:rsidR="00423A7C">
          <w:rPr>
            <w:webHidden/>
          </w:rPr>
          <w:tab/>
        </w:r>
        <w:r w:rsidR="00423A7C">
          <w:rPr>
            <w:webHidden/>
          </w:rPr>
          <w:fldChar w:fldCharType="begin"/>
        </w:r>
        <w:r w:rsidR="00423A7C">
          <w:rPr>
            <w:webHidden/>
          </w:rPr>
          <w:instrText xml:space="preserve"> PAGEREF _Toc518915653 \h </w:instrText>
        </w:r>
        <w:r w:rsidR="00423A7C">
          <w:rPr>
            <w:webHidden/>
          </w:rPr>
        </w:r>
        <w:r w:rsidR="00423A7C">
          <w:rPr>
            <w:webHidden/>
          </w:rPr>
          <w:fldChar w:fldCharType="separate"/>
        </w:r>
        <w:r>
          <w:rPr>
            <w:webHidden/>
          </w:rPr>
          <w:t>51</w:t>
        </w:r>
        <w:r w:rsidR="00423A7C">
          <w:rPr>
            <w:webHidden/>
          </w:rPr>
          <w:fldChar w:fldCharType="end"/>
        </w:r>
      </w:hyperlink>
    </w:p>
    <w:p w14:paraId="41126BC7" w14:textId="2A09503D" w:rsidR="00423A7C" w:rsidRDefault="00BD5C44">
      <w:pPr>
        <w:pStyle w:val="TOC4"/>
        <w:rPr>
          <w:rFonts w:asciiTheme="minorHAnsi" w:hAnsiTheme="minorHAnsi" w:cstheme="minorBidi"/>
          <w:sz w:val="22"/>
          <w:szCs w:val="22"/>
          <w:lang w:eastAsia="zh-CN"/>
        </w:rPr>
      </w:pPr>
      <w:hyperlink w:anchor="_Toc518915654" w:history="1">
        <w:r w:rsidR="00423A7C" w:rsidRPr="00B07DF3">
          <w:rPr>
            <w:rStyle w:val="Hyperlink"/>
            <w:rFonts w:hint="eastAsia"/>
          </w:rPr>
          <w:t>第</w:t>
        </w:r>
        <w:r w:rsidR="00423A7C" w:rsidRPr="00B07DF3">
          <w:rPr>
            <w:rStyle w:val="Hyperlink"/>
          </w:rPr>
          <w:t xml:space="preserve"> 4.2 </w:t>
        </w:r>
        <w:r w:rsidR="00423A7C" w:rsidRPr="00B07DF3">
          <w:rPr>
            <w:rStyle w:val="Hyperlink"/>
            <w:rFonts w:hint="eastAsia"/>
          </w:rPr>
          <w:t>節</w:t>
        </w:r>
        <w:r w:rsidR="00423A7C">
          <w:rPr>
            <w:rFonts w:asciiTheme="minorHAnsi" w:hAnsiTheme="minorHAnsi" w:cstheme="minorBidi"/>
            <w:sz w:val="22"/>
            <w:szCs w:val="22"/>
            <w:lang w:eastAsia="zh-CN"/>
          </w:rPr>
          <w:tab/>
        </w:r>
        <w:r w:rsidR="00423A7C" w:rsidRPr="00B07DF3">
          <w:rPr>
            <w:rStyle w:val="Hyperlink"/>
            <w:rFonts w:hint="eastAsia"/>
          </w:rPr>
          <w:t>何種限制？</w:t>
        </w:r>
        <w:r w:rsidR="00423A7C">
          <w:rPr>
            <w:webHidden/>
          </w:rPr>
          <w:tab/>
        </w:r>
        <w:r w:rsidR="00423A7C">
          <w:rPr>
            <w:webHidden/>
          </w:rPr>
          <w:fldChar w:fldCharType="begin"/>
        </w:r>
        <w:r w:rsidR="00423A7C">
          <w:rPr>
            <w:webHidden/>
          </w:rPr>
          <w:instrText xml:space="preserve"> PAGEREF _Toc518915654 \h </w:instrText>
        </w:r>
        <w:r w:rsidR="00423A7C">
          <w:rPr>
            <w:webHidden/>
          </w:rPr>
        </w:r>
        <w:r w:rsidR="00423A7C">
          <w:rPr>
            <w:webHidden/>
          </w:rPr>
          <w:fldChar w:fldCharType="separate"/>
        </w:r>
        <w:r>
          <w:rPr>
            <w:webHidden/>
          </w:rPr>
          <w:t>51</w:t>
        </w:r>
        <w:r w:rsidR="00423A7C">
          <w:rPr>
            <w:webHidden/>
          </w:rPr>
          <w:fldChar w:fldCharType="end"/>
        </w:r>
      </w:hyperlink>
    </w:p>
    <w:p w14:paraId="7ABD9039" w14:textId="7D0609BA" w:rsidR="00423A7C" w:rsidRDefault="00BD5C44">
      <w:pPr>
        <w:pStyle w:val="TOC4"/>
        <w:rPr>
          <w:rFonts w:asciiTheme="minorHAnsi" w:hAnsiTheme="minorHAnsi" w:cstheme="minorBidi"/>
          <w:sz w:val="22"/>
          <w:szCs w:val="22"/>
          <w:lang w:eastAsia="zh-CN"/>
        </w:rPr>
      </w:pPr>
      <w:hyperlink w:anchor="_Toc518915655" w:history="1">
        <w:r w:rsidR="00423A7C" w:rsidRPr="00B07DF3">
          <w:rPr>
            <w:rStyle w:val="Hyperlink"/>
            <w:rFonts w:hint="eastAsia"/>
          </w:rPr>
          <w:t>第</w:t>
        </w:r>
        <w:r w:rsidR="00423A7C" w:rsidRPr="00B07DF3">
          <w:rPr>
            <w:rStyle w:val="Hyperlink"/>
          </w:rPr>
          <w:t xml:space="preserve"> 4.3 </w:t>
        </w:r>
        <w:r w:rsidR="00423A7C" w:rsidRPr="00B07DF3">
          <w:rPr>
            <w:rStyle w:val="Hyperlink"/>
            <w:rFonts w:hint="eastAsia"/>
          </w:rPr>
          <w:t>節</w:t>
        </w:r>
        <w:r w:rsidR="00423A7C">
          <w:rPr>
            <w:rFonts w:asciiTheme="minorHAnsi" w:hAnsiTheme="minorHAnsi" w:cstheme="minorBidi"/>
            <w:sz w:val="22"/>
            <w:szCs w:val="22"/>
            <w:lang w:eastAsia="zh-CN"/>
          </w:rPr>
          <w:tab/>
        </w:r>
        <w:r w:rsidR="00423A7C" w:rsidRPr="00B07DF3">
          <w:rPr>
            <w:rStyle w:val="Hyperlink"/>
            <w:rFonts w:hint="eastAsia"/>
          </w:rPr>
          <w:t>這些限制是否適用於您的藥物？</w:t>
        </w:r>
        <w:r w:rsidR="00423A7C">
          <w:rPr>
            <w:webHidden/>
          </w:rPr>
          <w:tab/>
        </w:r>
        <w:r w:rsidR="00423A7C">
          <w:rPr>
            <w:webHidden/>
          </w:rPr>
          <w:fldChar w:fldCharType="begin"/>
        </w:r>
        <w:r w:rsidR="00423A7C">
          <w:rPr>
            <w:webHidden/>
          </w:rPr>
          <w:instrText xml:space="preserve"> PAGEREF _Toc518915655 \h </w:instrText>
        </w:r>
        <w:r w:rsidR="00423A7C">
          <w:rPr>
            <w:webHidden/>
          </w:rPr>
        </w:r>
        <w:r w:rsidR="00423A7C">
          <w:rPr>
            <w:webHidden/>
          </w:rPr>
          <w:fldChar w:fldCharType="separate"/>
        </w:r>
        <w:r>
          <w:rPr>
            <w:webHidden/>
          </w:rPr>
          <w:t>52</w:t>
        </w:r>
        <w:r w:rsidR="00423A7C">
          <w:rPr>
            <w:webHidden/>
          </w:rPr>
          <w:fldChar w:fldCharType="end"/>
        </w:r>
      </w:hyperlink>
    </w:p>
    <w:p w14:paraId="5552E03A" w14:textId="0ED09F88" w:rsidR="00423A7C" w:rsidRDefault="00BD5C44">
      <w:pPr>
        <w:pStyle w:val="TOC3"/>
        <w:rPr>
          <w:rFonts w:asciiTheme="minorHAnsi" w:eastAsiaTheme="minorEastAsia" w:hAnsiTheme="minorHAnsi" w:cstheme="minorBidi"/>
          <w:b w:val="0"/>
          <w:sz w:val="22"/>
          <w:szCs w:val="22"/>
          <w:lang w:eastAsia="zh-CN"/>
        </w:rPr>
      </w:pPr>
      <w:hyperlink w:anchor="_Toc518915656" w:history="1">
        <w:r w:rsidR="00423A7C" w:rsidRPr="00B07DF3">
          <w:rPr>
            <w:rStyle w:val="Hyperlink"/>
            <w:rFonts w:hint="eastAsia"/>
          </w:rPr>
          <w:t>第</w:t>
        </w:r>
        <w:r w:rsidR="00423A7C" w:rsidRPr="00B07DF3">
          <w:rPr>
            <w:rStyle w:val="Hyperlink"/>
          </w:rPr>
          <w:t xml:space="preserve"> 5 </w:t>
        </w:r>
        <w:r w:rsidR="00423A7C" w:rsidRPr="00B07DF3">
          <w:rPr>
            <w:rStyle w:val="Hyperlink"/>
            <w:rFonts w:hint="eastAsia"/>
          </w:rPr>
          <w:t>節</w:t>
        </w:r>
        <w:r w:rsidR="00423A7C">
          <w:rPr>
            <w:rFonts w:asciiTheme="minorHAnsi" w:eastAsiaTheme="minorEastAsia" w:hAnsiTheme="minorHAnsi" w:cstheme="minorBidi"/>
            <w:b w:val="0"/>
            <w:sz w:val="22"/>
            <w:szCs w:val="22"/>
            <w:lang w:eastAsia="zh-CN"/>
          </w:rPr>
          <w:tab/>
        </w:r>
        <w:r w:rsidR="00423A7C" w:rsidRPr="00B07DF3">
          <w:rPr>
            <w:rStyle w:val="Hyperlink"/>
            <w:rFonts w:hint="eastAsia"/>
          </w:rPr>
          <w:t>如果您藥物的承保方式並不是您所想要的，該如何處理？</w:t>
        </w:r>
        <w:r w:rsidR="00423A7C">
          <w:rPr>
            <w:webHidden/>
          </w:rPr>
          <w:tab/>
        </w:r>
        <w:r w:rsidR="00423A7C">
          <w:rPr>
            <w:webHidden/>
          </w:rPr>
          <w:fldChar w:fldCharType="begin"/>
        </w:r>
        <w:r w:rsidR="00423A7C">
          <w:rPr>
            <w:webHidden/>
          </w:rPr>
          <w:instrText xml:space="preserve"> PAGEREF _Toc518915656 \h </w:instrText>
        </w:r>
        <w:r w:rsidR="00423A7C">
          <w:rPr>
            <w:webHidden/>
          </w:rPr>
        </w:r>
        <w:r w:rsidR="00423A7C">
          <w:rPr>
            <w:webHidden/>
          </w:rPr>
          <w:fldChar w:fldCharType="separate"/>
        </w:r>
        <w:r>
          <w:rPr>
            <w:webHidden/>
          </w:rPr>
          <w:t>53</w:t>
        </w:r>
        <w:r w:rsidR="00423A7C">
          <w:rPr>
            <w:webHidden/>
          </w:rPr>
          <w:fldChar w:fldCharType="end"/>
        </w:r>
      </w:hyperlink>
    </w:p>
    <w:p w14:paraId="67710548" w14:textId="25C40473" w:rsidR="00423A7C" w:rsidRDefault="00BD5C44">
      <w:pPr>
        <w:pStyle w:val="TOC4"/>
        <w:rPr>
          <w:rFonts w:asciiTheme="minorHAnsi" w:hAnsiTheme="minorHAnsi" w:cstheme="minorBidi"/>
          <w:sz w:val="22"/>
          <w:szCs w:val="22"/>
          <w:lang w:eastAsia="zh-CN"/>
        </w:rPr>
      </w:pPr>
      <w:hyperlink w:anchor="_Toc518915657" w:history="1">
        <w:r w:rsidR="00423A7C" w:rsidRPr="00B07DF3">
          <w:rPr>
            <w:rStyle w:val="Hyperlink"/>
            <w:rFonts w:hint="eastAsia"/>
          </w:rPr>
          <w:t>第</w:t>
        </w:r>
        <w:r w:rsidR="00423A7C" w:rsidRPr="00B07DF3">
          <w:rPr>
            <w:rStyle w:val="Hyperlink"/>
          </w:rPr>
          <w:t xml:space="preserve"> 5.1 </w:t>
        </w:r>
        <w:r w:rsidR="00423A7C" w:rsidRPr="00B07DF3">
          <w:rPr>
            <w:rStyle w:val="Hyperlink"/>
            <w:rFonts w:hint="eastAsia"/>
          </w:rPr>
          <w:t>節</w:t>
        </w:r>
        <w:r w:rsidR="00423A7C">
          <w:rPr>
            <w:rFonts w:asciiTheme="minorHAnsi" w:hAnsiTheme="minorHAnsi" w:cstheme="minorBidi"/>
            <w:sz w:val="22"/>
            <w:szCs w:val="22"/>
            <w:lang w:eastAsia="zh-CN"/>
          </w:rPr>
          <w:tab/>
        </w:r>
        <w:r w:rsidR="00423A7C" w:rsidRPr="00B07DF3">
          <w:rPr>
            <w:rStyle w:val="Hyperlink"/>
            <w:rFonts w:hint="eastAsia"/>
          </w:rPr>
          <w:t>如果您藥物的承保方式並不是您所想要的，您可以採取一些步驟</w:t>
        </w:r>
        <w:r w:rsidR="00423A7C">
          <w:rPr>
            <w:webHidden/>
          </w:rPr>
          <w:tab/>
        </w:r>
        <w:r w:rsidR="00423A7C">
          <w:rPr>
            <w:webHidden/>
          </w:rPr>
          <w:fldChar w:fldCharType="begin"/>
        </w:r>
        <w:r w:rsidR="00423A7C">
          <w:rPr>
            <w:webHidden/>
          </w:rPr>
          <w:instrText xml:space="preserve"> PAGEREF _Toc518915657 \h </w:instrText>
        </w:r>
        <w:r w:rsidR="00423A7C">
          <w:rPr>
            <w:webHidden/>
          </w:rPr>
        </w:r>
        <w:r w:rsidR="00423A7C">
          <w:rPr>
            <w:webHidden/>
          </w:rPr>
          <w:fldChar w:fldCharType="separate"/>
        </w:r>
        <w:r>
          <w:rPr>
            <w:webHidden/>
          </w:rPr>
          <w:t>53</w:t>
        </w:r>
        <w:r w:rsidR="00423A7C">
          <w:rPr>
            <w:webHidden/>
          </w:rPr>
          <w:fldChar w:fldCharType="end"/>
        </w:r>
      </w:hyperlink>
    </w:p>
    <w:p w14:paraId="75E490CA" w14:textId="41B49C02" w:rsidR="00423A7C" w:rsidRDefault="00BD5C44">
      <w:pPr>
        <w:pStyle w:val="TOC4"/>
        <w:rPr>
          <w:rFonts w:asciiTheme="minorHAnsi" w:hAnsiTheme="minorHAnsi" w:cstheme="minorBidi"/>
          <w:sz w:val="22"/>
          <w:szCs w:val="22"/>
          <w:lang w:eastAsia="zh-CN"/>
        </w:rPr>
      </w:pPr>
      <w:hyperlink w:anchor="_Toc518915658" w:history="1">
        <w:r w:rsidR="00423A7C" w:rsidRPr="00B07DF3">
          <w:rPr>
            <w:rStyle w:val="Hyperlink"/>
            <w:rFonts w:hint="eastAsia"/>
          </w:rPr>
          <w:t>第</w:t>
        </w:r>
        <w:r w:rsidR="00423A7C" w:rsidRPr="00B07DF3">
          <w:rPr>
            <w:rStyle w:val="Hyperlink"/>
          </w:rPr>
          <w:t xml:space="preserve"> 5.2 </w:t>
        </w:r>
        <w:r w:rsidR="00423A7C" w:rsidRPr="00B07DF3">
          <w:rPr>
            <w:rStyle w:val="Hyperlink"/>
            <w:rFonts w:hint="eastAsia"/>
          </w:rPr>
          <w:t>節</w:t>
        </w:r>
        <w:r w:rsidR="00423A7C">
          <w:rPr>
            <w:rFonts w:asciiTheme="minorHAnsi" w:hAnsiTheme="minorHAnsi" w:cstheme="minorBidi"/>
            <w:sz w:val="22"/>
            <w:szCs w:val="22"/>
            <w:lang w:eastAsia="zh-CN"/>
          </w:rPr>
          <w:tab/>
        </w:r>
        <w:r w:rsidR="00423A7C" w:rsidRPr="00B07DF3">
          <w:rPr>
            <w:rStyle w:val="Hyperlink"/>
            <w:rFonts w:hint="eastAsia"/>
          </w:rPr>
          <w:t>如果您的藥物未列於藥物清單上，或者如果該藥受到某些限制，該如何處理？</w:t>
        </w:r>
        <w:r w:rsidR="00423A7C">
          <w:rPr>
            <w:webHidden/>
          </w:rPr>
          <w:tab/>
        </w:r>
        <w:r w:rsidR="00423A7C">
          <w:rPr>
            <w:webHidden/>
          </w:rPr>
          <w:fldChar w:fldCharType="begin"/>
        </w:r>
        <w:r w:rsidR="00423A7C">
          <w:rPr>
            <w:webHidden/>
          </w:rPr>
          <w:instrText xml:space="preserve"> PAGEREF _Toc518915658 \h </w:instrText>
        </w:r>
        <w:r w:rsidR="00423A7C">
          <w:rPr>
            <w:webHidden/>
          </w:rPr>
        </w:r>
        <w:r w:rsidR="00423A7C">
          <w:rPr>
            <w:webHidden/>
          </w:rPr>
          <w:fldChar w:fldCharType="separate"/>
        </w:r>
        <w:r>
          <w:rPr>
            <w:webHidden/>
          </w:rPr>
          <w:t>53</w:t>
        </w:r>
        <w:r w:rsidR="00423A7C">
          <w:rPr>
            <w:webHidden/>
          </w:rPr>
          <w:fldChar w:fldCharType="end"/>
        </w:r>
      </w:hyperlink>
    </w:p>
    <w:p w14:paraId="5C939C54" w14:textId="75EF6C93" w:rsidR="00423A7C" w:rsidRDefault="00BD5C44">
      <w:pPr>
        <w:pStyle w:val="TOC4"/>
        <w:rPr>
          <w:rFonts w:asciiTheme="minorHAnsi" w:hAnsiTheme="minorHAnsi" w:cstheme="minorBidi"/>
          <w:sz w:val="22"/>
          <w:szCs w:val="22"/>
          <w:lang w:eastAsia="zh-CN"/>
        </w:rPr>
      </w:pPr>
      <w:hyperlink w:anchor="_Toc518915659" w:history="1">
        <w:r w:rsidR="00423A7C" w:rsidRPr="00B07DF3">
          <w:rPr>
            <w:rStyle w:val="Hyperlink"/>
            <w:rFonts w:hint="eastAsia"/>
          </w:rPr>
          <w:t>第</w:t>
        </w:r>
        <w:r w:rsidR="00423A7C" w:rsidRPr="00B07DF3">
          <w:rPr>
            <w:rStyle w:val="Hyperlink"/>
          </w:rPr>
          <w:t xml:space="preserve"> 5.3 </w:t>
        </w:r>
        <w:r w:rsidR="00423A7C" w:rsidRPr="00B07DF3">
          <w:rPr>
            <w:rStyle w:val="Hyperlink"/>
            <w:rFonts w:hint="eastAsia"/>
          </w:rPr>
          <w:t>節</w:t>
        </w:r>
        <w:r w:rsidR="00423A7C">
          <w:rPr>
            <w:rFonts w:asciiTheme="minorHAnsi" w:hAnsiTheme="minorHAnsi" w:cstheme="minorBidi"/>
            <w:sz w:val="22"/>
            <w:szCs w:val="22"/>
            <w:lang w:eastAsia="zh-CN"/>
          </w:rPr>
          <w:tab/>
        </w:r>
        <w:r w:rsidR="00423A7C" w:rsidRPr="00B07DF3">
          <w:rPr>
            <w:rStyle w:val="Hyperlink"/>
            <w:rFonts w:hint="eastAsia"/>
          </w:rPr>
          <w:t>如果您認為您藥物的分攤費用等級過高，該如何處理？</w:t>
        </w:r>
        <w:r w:rsidR="00423A7C" w:rsidRPr="00423A7C">
          <w:rPr>
            <w:rStyle w:val="Hyperlink"/>
            <w:i/>
            <w:color w:val="0000FE"/>
          </w:rPr>
          <w:t>[Plans with a formulary structure (e.g., no tiers or defined standard coinsurance across all tiers) that does not allow for tiering exceptions: omit Section 5.3]</w:t>
        </w:r>
        <w:r w:rsidR="00423A7C">
          <w:rPr>
            <w:webHidden/>
          </w:rPr>
          <w:tab/>
        </w:r>
        <w:r w:rsidR="00423A7C">
          <w:rPr>
            <w:webHidden/>
          </w:rPr>
          <w:fldChar w:fldCharType="begin"/>
        </w:r>
        <w:r w:rsidR="00423A7C">
          <w:rPr>
            <w:webHidden/>
          </w:rPr>
          <w:instrText xml:space="preserve"> PAGEREF _Toc518915659 \h </w:instrText>
        </w:r>
        <w:r w:rsidR="00423A7C">
          <w:rPr>
            <w:webHidden/>
          </w:rPr>
        </w:r>
        <w:r w:rsidR="00423A7C">
          <w:rPr>
            <w:webHidden/>
          </w:rPr>
          <w:fldChar w:fldCharType="separate"/>
        </w:r>
        <w:r>
          <w:rPr>
            <w:webHidden/>
          </w:rPr>
          <w:t>55</w:t>
        </w:r>
        <w:r w:rsidR="00423A7C">
          <w:rPr>
            <w:webHidden/>
          </w:rPr>
          <w:fldChar w:fldCharType="end"/>
        </w:r>
      </w:hyperlink>
    </w:p>
    <w:p w14:paraId="25E1219A" w14:textId="657415C4" w:rsidR="00423A7C" w:rsidRDefault="00BD5C44">
      <w:pPr>
        <w:pStyle w:val="TOC3"/>
        <w:rPr>
          <w:rFonts w:asciiTheme="minorHAnsi" w:eastAsiaTheme="minorEastAsia" w:hAnsiTheme="minorHAnsi" w:cstheme="minorBidi"/>
          <w:b w:val="0"/>
          <w:sz w:val="22"/>
          <w:szCs w:val="22"/>
          <w:lang w:eastAsia="zh-CN"/>
        </w:rPr>
      </w:pPr>
      <w:hyperlink w:anchor="_Toc518915660" w:history="1">
        <w:r w:rsidR="00423A7C" w:rsidRPr="00B07DF3">
          <w:rPr>
            <w:rStyle w:val="Hyperlink"/>
            <w:rFonts w:hint="eastAsia"/>
          </w:rPr>
          <w:t>第</w:t>
        </w:r>
        <w:r w:rsidR="00423A7C" w:rsidRPr="00B07DF3">
          <w:rPr>
            <w:rStyle w:val="Hyperlink"/>
          </w:rPr>
          <w:t xml:space="preserve"> 6 </w:t>
        </w:r>
        <w:r w:rsidR="00423A7C" w:rsidRPr="00B07DF3">
          <w:rPr>
            <w:rStyle w:val="Hyperlink"/>
            <w:rFonts w:hint="eastAsia"/>
          </w:rPr>
          <w:t>節</w:t>
        </w:r>
        <w:r w:rsidR="00423A7C">
          <w:rPr>
            <w:rFonts w:asciiTheme="minorHAnsi" w:eastAsiaTheme="minorEastAsia" w:hAnsiTheme="minorHAnsi" w:cstheme="minorBidi"/>
            <w:b w:val="0"/>
            <w:sz w:val="22"/>
            <w:szCs w:val="22"/>
            <w:lang w:eastAsia="zh-CN"/>
          </w:rPr>
          <w:tab/>
        </w:r>
        <w:r w:rsidR="00423A7C" w:rsidRPr="00B07DF3">
          <w:rPr>
            <w:rStyle w:val="Hyperlink"/>
            <w:rFonts w:hint="eastAsia"/>
          </w:rPr>
          <w:t>如果您藥物的承保範圍更改，該如何處理？</w:t>
        </w:r>
        <w:r w:rsidR="00423A7C">
          <w:rPr>
            <w:webHidden/>
          </w:rPr>
          <w:tab/>
        </w:r>
        <w:r w:rsidR="00423A7C">
          <w:rPr>
            <w:webHidden/>
          </w:rPr>
          <w:fldChar w:fldCharType="begin"/>
        </w:r>
        <w:r w:rsidR="00423A7C">
          <w:rPr>
            <w:webHidden/>
          </w:rPr>
          <w:instrText xml:space="preserve"> PAGEREF _Toc518915660 \h </w:instrText>
        </w:r>
        <w:r w:rsidR="00423A7C">
          <w:rPr>
            <w:webHidden/>
          </w:rPr>
        </w:r>
        <w:r w:rsidR="00423A7C">
          <w:rPr>
            <w:webHidden/>
          </w:rPr>
          <w:fldChar w:fldCharType="separate"/>
        </w:r>
        <w:r>
          <w:rPr>
            <w:webHidden/>
          </w:rPr>
          <w:t>56</w:t>
        </w:r>
        <w:r w:rsidR="00423A7C">
          <w:rPr>
            <w:webHidden/>
          </w:rPr>
          <w:fldChar w:fldCharType="end"/>
        </w:r>
      </w:hyperlink>
    </w:p>
    <w:p w14:paraId="48D2D7AD" w14:textId="5B9BFB90" w:rsidR="00423A7C" w:rsidRDefault="00BD5C44">
      <w:pPr>
        <w:pStyle w:val="TOC4"/>
        <w:rPr>
          <w:rFonts w:asciiTheme="minorHAnsi" w:hAnsiTheme="minorHAnsi" w:cstheme="minorBidi"/>
          <w:sz w:val="22"/>
          <w:szCs w:val="22"/>
          <w:lang w:eastAsia="zh-CN"/>
        </w:rPr>
      </w:pPr>
      <w:hyperlink w:anchor="_Toc518915661" w:history="1">
        <w:r w:rsidR="00423A7C" w:rsidRPr="00B07DF3">
          <w:rPr>
            <w:rStyle w:val="Hyperlink"/>
            <w:rFonts w:hint="eastAsia"/>
          </w:rPr>
          <w:t>第</w:t>
        </w:r>
        <w:r w:rsidR="00423A7C" w:rsidRPr="00B07DF3">
          <w:rPr>
            <w:rStyle w:val="Hyperlink"/>
          </w:rPr>
          <w:t xml:space="preserve"> 6.1 </w:t>
        </w:r>
        <w:r w:rsidR="00423A7C" w:rsidRPr="00B07DF3">
          <w:rPr>
            <w:rStyle w:val="Hyperlink"/>
            <w:rFonts w:hint="eastAsia"/>
          </w:rPr>
          <w:t>節</w:t>
        </w:r>
        <w:r w:rsidR="00423A7C">
          <w:rPr>
            <w:rFonts w:asciiTheme="minorHAnsi" w:hAnsiTheme="minorHAnsi" w:cstheme="minorBidi"/>
            <w:sz w:val="22"/>
            <w:szCs w:val="22"/>
            <w:lang w:eastAsia="zh-CN"/>
          </w:rPr>
          <w:tab/>
        </w:r>
        <w:r w:rsidR="00423A7C" w:rsidRPr="00B07DF3">
          <w:rPr>
            <w:rStyle w:val="Hyperlink"/>
            <w:rFonts w:hint="eastAsia"/>
          </w:rPr>
          <w:t>在一年當中，藥物清單可能會有更改</w:t>
        </w:r>
        <w:r w:rsidR="00423A7C">
          <w:rPr>
            <w:webHidden/>
          </w:rPr>
          <w:tab/>
        </w:r>
        <w:r w:rsidR="00423A7C">
          <w:rPr>
            <w:webHidden/>
          </w:rPr>
          <w:fldChar w:fldCharType="begin"/>
        </w:r>
        <w:r w:rsidR="00423A7C">
          <w:rPr>
            <w:webHidden/>
          </w:rPr>
          <w:instrText xml:space="preserve"> PAGEREF _Toc518915661 \h </w:instrText>
        </w:r>
        <w:r w:rsidR="00423A7C">
          <w:rPr>
            <w:webHidden/>
          </w:rPr>
        </w:r>
        <w:r w:rsidR="00423A7C">
          <w:rPr>
            <w:webHidden/>
          </w:rPr>
          <w:fldChar w:fldCharType="separate"/>
        </w:r>
        <w:r>
          <w:rPr>
            <w:webHidden/>
          </w:rPr>
          <w:t>56</w:t>
        </w:r>
        <w:r w:rsidR="00423A7C">
          <w:rPr>
            <w:webHidden/>
          </w:rPr>
          <w:fldChar w:fldCharType="end"/>
        </w:r>
      </w:hyperlink>
    </w:p>
    <w:p w14:paraId="5BA8F3AB" w14:textId="0E2167B1" w:rsidR="00423A7C" w:rsidRDefault="00BD5C44">
      <w:pPr>
        <w:pStyle w:val="TOC4"/>
        <w:rPr>
          <w:rFonts w:asciiTheme="minorHAnsi" w:hAnsiTheme="minorHAnsi" w:cstheme="minorBidi"/>
          <w:sz w:val="22"/>
          <w:szCs w:val="22"/>
          <w:lang w:eastAsia="zh-CN"/>
        </w:rPr>
      </w:pPr>
      <w:hyperlink w:anchor="_Toc518915662" w:history="1">
        <w:r w:rsidR="00423A7C" w:rsidRPr="00B07DF3">
          <w:rPr>
            <w:rStyle w:val="Hyperlink"/>
            <w:rFonts w:hint="eastAsia"/>
          </w:rPr>
          <w:t>第</w:t>
        </w:r>
        <w:r w:rsidR="00423A7C" w:rsidRPr="00B07DF3">
          <w:rPr>
            <w:rStyle w:val="Hyperlink"/>
          </w:rPr>
          <w:t xml:space="preserve"> 6.2 </w:t>
        </w:r>
        <w:r w:rsidR="00423A7C" w:rsidRPr="00B07DF3">
          <w:rPr>
            <w:rStyle w:val="Hyperlink"/>
            <w:rFonts w:hint="eastAsia"/>
          </w:rPr>
          <w:t>節</w:t>
        </w:r>
        <w:r w:rsidR="00423A7C">
          <w:rPr>
            <w:rFonts w:asciiTheme="minorHAnsi" w:hAnsiTheme="minorHAnsi" w:cstheme="minorBidi"/>
            <w:sz w:val="22"/>
            <w:szCs w:val="22"/>
            <w:lang w:eastAsia="zh-CN"/>
          </w:rPr>
          <w:tab/>
        </w:r>
        <w:r w:rsidR="00423A7C" w:rsidRPr="00B07DF3">
          <w:rPr>
            <w:rStyle w:val="Hyperlink"/>
            <w:rFonts w:hint="eastAsia"/>
          </w:rPr>
          <w:t>如果您正在使用的藥物，其承保範圍受到更改，將會如何？</w:t>
        </w:r>
        <w:r w:rsidR="00423A7C">
          <w:rPr>
            <w:webHidden/>
          </w:rPr>
          <w:tab/>
        </w:r>
        <w:r w:rsidR="00423A7C">
          <w:rPr>
            <w:webHidden/>
          </w:rPr>
          <w:fldChar w:fldCharType="begin"/>
        </w:r>
        <w:r w:rsidR="00423A7C">
          <w:rPr>
            <w:webHidden/>
          </w:rPr>
          <w:instrText xml:space="preserve"> PAGEREF _Toc518915662 \h </w:instrText>
        </w:r>
        <w:r w:rsidR="00423A7C">
          <w:rPr>
            <w:webHidden/>
          </w:rPr>
        </w:r>
        <w:r w:rsidR="00423A7C">
          <w:rPr>
            <w:webHidden/>
          </w:rPr>
          <w:fldChar w:fldCharType="separate"/>
        </w:r>
        <w:r>
          <w:rPr>
            <w:webHidden/>
          </w:rPr>
          <w:t>56</w:t>
        </w:r>
        <w:r w:rsidR="00423A7C">
          <w:rPr>
            <w:webHidden/>
          </w:rPr>
          <w:fldChar w:fldCharType="end"/>
        </w:r>
      </w:hyperlink>
    </w:p>
    <w:p w14:paraId="7B98CF91" w14:textId="1938B9E6" w:rsidR="00423A7C" w:rsidRDefault="00BD5C44">
      <w:pPr>
        <w:pStyle w:val="TOC3"/>
        <w:rPr>
          <w:rFonts w:asciiTheme="minorHAnsi" w:eastAsiaTheme="minorEastAsia" w:hAnsiTheme="minorHAnsi" w:cstheme="minorBidi"/>
          <w:b w:val="0"/>
          <w:sz w:val="22"/>
          <w:szCs w:val="22"/>
          <w:lang w:eastAsia="zh-CN"/>
        </w:rPr>
      </w:pPr>
      <w:hyperlink w:anchor="_Toc518915663" w:history="1">
        <w:r w:rsidR="00423A7C" w:rsidRPr="00B07DF3">
          <w:rPr>
            <w:rStyle w:val="Hyperlink"/>
            <w:rFonts w:hint="eastAsia"/>
          </w:rPr>
          <w:t>第</w:t>
        </w:r>
        <w:r w:rsidR="00423A7C" w:rsidRPr="00B07DF3">
          <w:rPr>
            <w:rStyle w:val="Hyperlink"/>
          </w:rPr>
          <w:t xml:space="preserve"> 7 </w:t>
        </w:r>
        <w:r w:rsidR="00423A7C" w:rsidRPr="00B07DF3">
          <w:rPr>
            <w:rStyle w:val="Hyperlink"/>
            <w:rFonts w:hint="eastAsia"/>
          </w:rPr>
          <w:t>節</w:t>
        </w:r>
        <w:r w:rsidR="00423A7C">
          <w:rPr>
            <w:rFonts w:asciiTheme="minorHAnsi" w:eastAsiaTheme="minorEastAsia" w:hAnsiTheme="minorHAnsi" w:cstheme="minorBidi"/>
            <w:b w:val="0"/>
            <w:sz w:val="22"/>
            <w:szCs w:val="22"/>
            <w:lang w:eastAsia="zh-CN"/>
          </w:rPr>
          <w:tab/>
        </w:r>
        <w:r w:rsidR="00423A7C" w:rsidRPr="00B07DF3">
          <w:rPr>
            <w:rStyle w:val="Hyperlink"/>
            <w:rFonts w:hint="eastAsia"/>
          </w:rPr>
          <w:t>哪些藥物</w:t>
        </w:r>
        <w:r w:rsidR="00423A7C" w:rsidRPr="00B07DF3">
          <w:rPr>
            <w:rStyle w:val="Hyperlink"/>
            <w:rFonts w:hint="eastAsia"/>
            <w:i/>
          </w:rPr>
          <w:t>不能</w:t>
        </w:r>
        <w:r w:rsidR="00423A7C" w:rsidRPr="00B07DF3">
          <w:rPr>
            <w:rStyle w:val="Hyperlink"/>
            <w:rFonts w:hint="eastAsia"/>
          </w:rPr>
          <w:t>獲得本計劃承保？</w:t>
        </w:r>
        <w:r w:rsidR="00423A7C">
          <w:rPr>
            <w:webHidden/>
          </w:rPr>
          <w:tab/>
        </w:r>
        <w:r w:rsidR="00423A7C">
          <w:rPr>
            <w:webHidden/>
          </w:rPr>
          <w:fldChar w:fldCharType="begin"/>
        </w:r>
        <w:r w:rsidR="00423A7C">
          <w:rPr>
            <w:webHidden/>
          </w:rPr>
          <w:instrText xml:space="preserve"> PAGEREF _Toc518915663 \h </w:instrText>
        </w:r>
        <w:r w:rsidR="00423A7C">
          <w:rPr>
            <w:webHidden/>
          </w:rPr>
        </w:r>
        <w:r w:rsidR="00423A7C">
          <w:rPr>
            <w:webHidden/>
          </w:rPr>
          <w:fldChar w:fldCharType="separate"/>
        </w:r>
        <w:r>
          <w:rPr>
            <w:webHidden/>
          </w:rPr>
          <w:t>59</w:t>
        </w:r>
        <w:r w:rsidR="00423A7C">
          <w:rPr>
            <w:webHidden/>
          </w:rPr>
          <w:fldChar w:fldCharType="end"/>
        </w:r>
      </w:hyperlink>
    </w:p>
    <w:p w14:paraId="305FF5D2" w14:textId="00FAB707" w:rsidR="00423A7C" w:rsidRDefault="00BD5C44">
      <w:pPr>
        <w:pStyle w:val="TOC4"/>
        <w:rPr>
          <w:rFonts w:asciiTheme="minorHAnsi" w:hAnsiTheme="minorHAnsi" w:cstheme="minorBidi"/>
          <w:sz w:val="22"/>
          <w:szCs w:val="22"/>
          <w:lang w:eastAsia="zh-CN"/>
        </w:rPr>
      </w:pPr>
      <w:hyperlink w:anchor="_Toc518915664" w:history="1">
        <w:r w:rsidR="00423A7C" w:rsidRPr="00B07DF3">
          <w:rPr>
            <w:rStyle w:val="Hyperlink"/>
            <w:rFonts w:hint="eastAsia"/>
          </w:rPr>
          <w:t>第</w:t>
        </w:r>
        <w:r w:rsidR="00423A7C" w:rsidRPr="00B07DF3">
          <w:rPr>
            <w:rStyle w:val="Hyperlink"/>
          </w:rPr>
          <w:t xml:space="preserve"> 7.1 </w:t>
        </w:r>
        <w:r w:rsidR="00423A7C" w:rsidRPr="00B07DF3">
          <w:rPr>
            <w:rStyle w:val="Hyperlink"/>
            <w:rFonts w:hint="eastAsia"/>
          </w:rPr>
          <w:t>節</w:t>
        </w:r>
        <w:r w:rsidR="00423A7C">
          <w:rPr>
            <w:rFonts w:asciiTheme="minorHAnsi" w:hAnsiTheme="minorHAnsi" w:cstheme="minorBidi"/>
            <w:sz w:val="22"/>
            <w:szCs w:val="22"/>
            <w:lang w:eastAsia="zh-CN"/>
          </w:rPr>
          <w:tab/>
        </w:r>
        <w:r w:rsidR="00423A7C" w:rsidRPr="00B07DF3">
          <w:rPr>
            <w:rStyle w:val="Hyperlink"/>
            <w:rFonts w:hint="eastAsia"/>
          </w:rPr>
          <w:t>我們不承保的藥物類型</w:t>
        </w:r>
        <w:r w:rsidR="00423A7C">
          <w:rPr>
            <w:webHidden/>
          </w:rPr>
          <w:tab/>
        </w:r>
        <w:r w:rsidR="00423A7C">
          <w:rPr>
            <w:webHidden/>
          </w:rPr>
          <w:fldChar w:fldCharType="begin"/>
        </w:r>
        <w:r w:rsidR="00423A7C">
          <w:rPr>
            <w:webHidden/>
          </w:rPr>
          <w:instrText xml:space="preserve"> PAGEREF _Toc518915664 \h </w:instrText>
        </w:r>
        <w:r w:rsidR="00423A7C">
          <w:rPr>
            <w:webHidden/>
          </w:rPr>
        </w:r>
        <w:r w:rsidR="00423A7C">
          <w:rPr>
            <w:webHidden/>
          </w:rPr>
          <w:fldChar w:fldCharType="separate"/>
        </w:r>
        <w:r>
          <w:rPr>
            <w:webHidden/>
          </w:rPr>
          <w:t>59</w:t>
        </w:r>
        <w:r w:rsidR="00423A7C">
          <w:rPr>
            <w:webHidden/>
          </w:rPr>
          <w:fldChar w:fldCharType="end"/>
        </w:r>
      </w:hyperlink>
    </w:p>
    <w:p w14:paraId="6C6654C6" w14:textId="34633E8E" w:rsidR="00423A7C" w:rsidRDefault="00BD5C44">
      <w:pPr>
        <w:pStyle w:val="TOC3"/>
        <w:rPr>
          <w:rFonts w:asciiTheme="minorHAnsi" w:eastAsiaTheme="minorEastAsia" w:hAnsiTheme="minorHAnsi" w:cstheme="minorBidi"/>
          <w:b w:val="0"/>
          <w:sz w:val="22"/>
          <w:szCs w:val="22"/>
          <w:lang w:eastAsia="zh-CN"/>
        </w:rPr>
      </w:pPr>
      <w:hyperlink w:anchor="_Toc518915665" w:history="1">
        <w:r w:rsidR="00423A7C" w:rsidRPr="00B07DF3">
          <w:rPr>
            <w:rStyle w:val="Hyperlink"/>
            <w:rFonts w:hint="eastAsia"/>
          </w:rPr>
          <w:t>第</w:t>
        </w:r>
        <w:r w:rsidR="00423A7C" w:rsidRPr="00B07DF3">
          <w:rPr>
            <w:rStyle w:val="Hyperlink"/>
          </w:rPr>
          <w:t xml:space="preserve"> 8 </w:t>
        </w:r>
        <w:r w:rsidR="00423A7C" w:rsidRPr="00B07DF3">
          <w:rPr>
            <w:rStyle w:val="Hyperlink"/>
            <w:rFonts w:hint="eastAsia"/>
          </w:rPr>
          <w:t>節</w:t>
        </w:r>
        <w:r w:rsidR="00423A7C">
          <w:rPr>
            <w:rFonts w:asciiTheme="minorHAnsi" w:eastAsiaTheme="minorEastAsia" w:hAnsiTheme="minorHAnsi" w:cstheme="minorBidi"/>
            <w:b w:val="0"/>
            <w:sz w:val="22"/>
            <w:szCs w:val="22"/>
            <w:lang w:eastAsia="zh-CN"/>
          </w:rPr>
          <w:tab/>
        </w:r>
        <w:r w:rsidR="00423A7C" w:rsidRPr="00B07DF3">
          <w:rPr>
            <w:rStyle w:val="Hyperlink"/>
            <w:rFonts w:hint="eastAsia"/>
          </w:rPr>
          <w:t>配取處方藥時，務請出示您的計劃會員卡</w:t>
        </w:r>
        <w:r w:rsidR="00423A7C">
          <w:rPr>
            <w:webHidden/>
          </w:rPr>
          <w:tab/>
        </w:r>
        <w:r w:rsidR="00423A7C">
          <w:rPr>
            <w:webHidden/>
          </w:rPr>
          <w:fldChar w:fldCharType="begin"/>
        </w:r>
        <w:r w:rsidR="00423A7C">
          <w:rPr>
            <w:webHidden/>
          </w:rPr>
          <w:instrText xml:space="preserve"> PAGEREF _Toc518915665 \h </w:instrText>
        </w:r>
        <w:r w:rsidR="00423A7C">
          <w:rPr>
            <w:webHidden/>
          </w:rPr>
        </w:r>
        <w:r w:rsidR="00423A7C">
          <w:rPr>
            <w:webHidden/>
          </w:rPr>
          <w:fldChar w:fldCharType="separate"/>
        </w:r>
        <w:r>
          <w:rPr>
            <w:webHidden/>
          </w:rPr>
          <w:t>61</w:t>
        </w:r>
        <w:r w:rsidR="00423A7C">
          <w:rPr>
            <w:webHidden/>
          </w:rPr>
          <w:fldChar w:fldCharType="end"/>
        </w:r>
      </w:hyperlink>
    </w:p>
    <w:p w14:paraId="2CCF27D1" w14:textId="2275BF35" w:rsidR="00423A7C" w:rsidRDefault="00BD5C44">
      <w:pPr>
        <w:pStyle w:val="TOC4"/>
        <w:rPr>
          <w:rFonts w:asciiTheme="minorHAnsi" w:hAnsiTheme="minorHAnsi" w:cstheme="minorBidi"/>
          <w:sz w:val="22"/>
          <w:szCs w:val="22"/>
          <w:lang w:eastAsia="zh-CN"/>
        </w:rPr>
      </w:pPr>
      <w:hyperlink w:anchor="_Toc518915666" w:history="1">
        <w:r w:rsidR="00423A7C" w:rsidRPr="00B07DF3">
          <w:rPr>
            <w:rStyle w:val="Hyperlink"/>
            <w:rFonts w:hint="eastAsia"/>
          </w:rPr>
          <w:t>第</w:t>
        </w:r>
        <w:r w:rsidR="00423A7C" w:rsidRPr="00B07DF3">
          <w:rPr>
            <w:rStyle w:val="Hyperlink"/>
          </w:rPr>
          <w:t xml:space="preserve"> 8.1 </w:t>
        </w:r>
        <w:r w:rsidR="00423A7C" w:rsidRPr="00B07DF3">
          <w:rPr>
            <w:rStyle w:val="Hyperlink"/>
            <w:rFonts w:hint="eastAsia"/>
          </w:rPr>
          <w:t>節</w:t>
        </w:r>
        <w:r w:rsidR="00423A7C">
          <w:rPr>
            <w:rFonts w:asciiTheme="minorHAnsi" w:hAnsiTheme="minorHAnsi" w:cstheme="minorBidi"/>
            <w:sz w:val="22"/>
            <w:szCs w:val="22"/>
            <w:lang w:eastAsia="zh-CN"/>
          </w:rPr>
          <w:tab/>
        </w:r>
        <w:r w:rsidR="00423A7C" w:rsidRPr="00B07DF3">
          <w:rPr>
            <w:rStyle w:val="Hyperlink"/>
            <w:rFonts w:hint="eastAsia"/>
          </w:rPr>
          <w:t>出示您的會員卡</w:t>
        </w:r>
        <w:r w:rsidR="00423A7C">
          <w:rPr>
            <w:webHidden/>
          </w:rPr>
          <w:tab/>
        </w:r>
        <w:r w:rsidR="00423A7C">
          <w:rPr>
            <w:webHidden/>
          </w:rPr>
          <w:fldChar w:fldCharType="begin"/>
        </w:r>
        <w:r w:rsidR="00423A7C">
          <w:rPr>
            <w:webHidden/>
          </w:rPr>
          <w:instrText xml:space="preserve"> PAGEREF _Toc518915666 \h </w:instrText>
        </w:r>
        <w:r w:rsidR="00423A7C">
          <w:rPr>
            <w:webHidden/>
          </w:rPr>
        </w:r>
        <w:r w:rsidR="00423A7C">
          <w:rPr>
            <w:webHidden/>
          </w:rPr>
          <w:fldChar w:fldCharType="separate"/>
        </w:r>
        <w:r>
          <w:rPr>
            <w:webHidden/>
          </w:rPr>
          <w:t>61</w:t>
        </w:r>
        <w:r w:rsidR="00423A7C">
          <w:rPr>
            <w:webHidden/>
          </w:rPr>
          <w:fldChar w:fldCharType="end"/>
        </w:r>
      </w:hyperlink>
    </w:p>
    <w:p w14:paraId="22374861" w14:textId="5377D07F" w:rsidR="00423A7C" w:rsidRDefault="00BD5C44">
      <w:pPr>
        <w:pStyle w:val="TOC4"/>
        <w:rPr>
          <w:rFonts w:asciiTheme="minorHAnsi" w:hAnsiTheme="minorHAnsi" w:cstheme="minorBidi"/>
          <w:sz w:val="22"/>
          <w:szCs w:val="22"/>
          <w:lang w:eastAsia="zh-CN"/>
        </w:rPr>
      </w:pPr>
      <w:hyperlink w:anchor="_Toc518915667" w:history="1">
        <w:r w:rsidR="00423A7C" w:rsidRPr="00B07DF3">
          <w:rPr>
            <w:rStyle w:val="Hyperlink"/>
            <w:rFonts w:hint="eastAsia"/>
          </w:rPr>
          <w:t>第</w:t>
        </w:r>
        <w:r w:rsidR="00423A7C" w:rsidRPr="00B07DF3">
          <w:rPr>
            <w:rStyle w:val="Hyperlink"/>
          </w:rPr>
          <w:t xml:space="preserve"> 8.2 </w:t>
        </w:r>
        <w:r w:rsidR="00423A7C" w:rsidRPr="00B07DF3">
          <w:rPr>
            <w:rStyle w:val="Hyperlink"/>
            <w:rFonts w:hint="eastAsia"/>
          </w:rPr>
          <w:t>節</w:t>
        </w:r>
        <w:r w:rsidR="00423A7C">
          <w:rPr>
            <w:rFonts w:asciiTheme="minorHAnsi" w:hAnsiTheme="minorHAnsi" w:cstheme="minorBidi"/>
            <w:sz w:val="22"/>
            <w:szCs w:val="22"/>
            <w:lang w:eastAsia="zh-CN"/>
          </w:rPr>
          <w:tab/>
        </w:r>
        <w:r w:rsidR="00423A7C" w:rsidRPr="00B07DF3">
          <w:rPr>
            <w:rStyle w:val="Hyperlink"/>
            <w:rFonts w:hint="eastAsia"/>
          </w:rPr>
          <w:t>如果您沒有攜帶會員卡，該如何處理？</w:t>
        </w:r>
        <w:r w:rsidR="00423A7C">
          <w:rPr>
            <w:webHidden/>
          </w:rPr>
          <w:tab/>
        </w:r>
        <w:r w:rsidR="00423A7C">
          <w:rPr>
            <w:webHidden/>
          </w:rPr>
          <w:fldChar w:fldCharType="begin"/>
        </w:r>
        <w:r w:rsidR="00423A7C">
          <w:rPr>
            <w:webHidden/>
          </w:rPr>
          <w:instrText xml:space="preserve"> PAGEREF _Toc518915667 \h </w:instrText>
        </w:r>
        <w:r w:rsidR="00423A7C">
          <w:rPr>
            <w:webHidden/>
          </w:rPr>
        </w:r>
        <w:r w:rsidR="00423A7C">
          <w:rPr>
            <w:webHidden/>
          </w:rPr>
          <w:fldChar w:fldCharType="separate"/>
        </w:r>
        <w:r>
          <w:rPr>
            <w:webHidden/>
          </w:rPr>
          <w:t>61</w:t>
        </w:r>
        <w:r w:rsidR="00423A7C">
          <w:rPr>
            <w:webHidden/>
          </w:rPr>
          <w:fldChar w:fldCharType="end"/>
        </w:r>
      </w:hyperlink>
    </w:p>
    <w:p w14:paraId="3DE087B5" w14:textId="11FD0D07" w:rsidR="00423A7C" w:rsidRDefault="00BD5C44">
      <w:pPr>
        <w:pStyle w:val="TOC3"/>
        <w:rPr>
          <w:rFonts w:asciiTheme="minorHAnsi" w:eastAsiaTheme="minorEastAsia" w:hAnsiTheme="minorHAnsi" w:cstheme="minorBidi"/>
          <w:b w:val="0"/>
          <w:sz w:val="22"/>
          <w:szCs w:val="22"/>
          <w:lang w:eastAsia="zh-CN"/>
        </w:rPr>
      </w:pPr>
      <w:hyperlink w:anchor="_Toc518915668" w:history="1">
        <w:r w:rsidR="00423A7C" w:rsidRPr="00B07DF3">
          <w:rPr>
            <w:rStyle w:val="Hyperlink"/>
            <w:rFonts w:hint="eastAsia"/>
          </w:rPr>
          <w:t>第</w:t>
        </w:r>
        <w:r w:rsidR="00423A7C" w:rsidRPr="00B07DF3">
          <w:rPr>
            <w:rStyle w:val="Hyperlink"/>
          </w:rPr>
          <w:t xml:space="preserve"> 9 </w:t>
        </w:r>
        <w:r w:rsidR="00423A7C" w:rsidRPr="00B07DF3">
          <w:rPr>
            <w:rStyle w:val="Hyperlink"/>
            <w:rFonts w:hint="eastAsia"/>
          </w:rPr>
          <w:t>節</w:t>
        </w:r>
        <w:r w:rsidR="00423A7C">
          <w:rPr>
            <w:rFonts w:asciiTheme="minorHAnsi" w:eastAsiaTheme="minorEastAsia" w:hAnsiTheme="minorHAnsi" w:cstheme="minorBidi"/>
            <w:b w:val="0"/>
            <w:sz w:val="22"/>
            <w:szCs w:val="22"/>
            <w:lang w:eastAsia="zh-CN"/>
          </w:rPr>
          <w:tab/>
        </w:r>
        <w:r w:rsidR="00423A7C" w:rsidRPr="00B07DF3">
          <w:rPr>
            <w:rStyle w:val="Hyperlink"/>
            <w:rFonts w:hint="eastAsia"/>
          </w:rPr>
          <w:t>特殊情況下的</w:t>
        </w:r>
        <w:r w:rsidR="00423A7C" w:rsidRPr="00B07DF3">
          <w:rPr>
            <w:rStyle w:val="Hyperlink"/>
          </w:rPr>
          <w:t xml:space="preserve"> D </w:t>
        </w:r>
        <w:r w:rsidR="00423A7C" w:rsidRPr="00B07DF3">
          <w:rPr>
            <w:rStyle w:val="Hyperlink"/>
            <w:rFonts w:hint="eastAsia"/>
          </w:rPr>
          <w:t>部分藥物保險</w:t>
        </w:r>
        <w:r w:rsidR="00423A7C">
          <w:rPr>
            <w:webHidden/>
          </w:rPr>
          <w:tab/>
        </w:r>
        <w:r w:rsidR="00423A7C">
          <w:rPr>
            <w:webHidden/>
          </w:rPr>
          <w:fldChar w:fldCharType="begin"/>
        </w:r>
        <w:r w:rsidR="00423A7C">
          <w:rPr>
            <w:webHidden/>
          </w:rPr>
          <w:instrText xml:space="preserve"> PAGEREF _Toc518915668 \h </w:instrText>
        </w:r>
        <w:r w:rsidR="00423A7C">
          <w:rPr>
            <w:webHidden/>
          </w:rPr>
        </w:r>
        <w:r w:rsidR="00423A7C">
          <w:rPr>
            <w:webHidden/>
          </w:rPr>
          <w:fldChar w:fldCharType="separate"/>
        </w:r>
        <w:r>
          <w:rPr>
            <w:webHidden/>
          </w:rPr>
          <w:t>61</w:t>
        </w:r>
        <w:r w:rsidR="00423A7C">
          <w:rPr>
            <w:webHidden/>
          </w:rPr>
          <w:fldChar w:fldCharType="end"/>
        </w:r>
      </w:hyperlink>
    </w:p>
    <w:p w14:paraId="69C2F5C1" w14:textId="50395A0D" w:rsidR="00423A7C" w:rsidRDefault="00BD5C44">
      <w:pPr>
        <w:pStyle w:val="TOC4"/>
        <w:rPr>
          <w:rFonts w:asciiTheme="minorHAnsi" w:hAnsiTheme="minorHAnsi" w:cstheme="minorBidi"/>
          <w:sz w:val="22"/>
          <w:szCs w:val="22"/>
          <w:lang w:eastAsia="zh-CN"/>
        </w:rPr>
      </w:pPr>
      <w:hyperlink w:anchor="_Toc518915669" w:history="1">
        <w:r w:rsidR="00423A7C" w:rsidRPr="00B07DF3">
          <w:rPr>
            <w:rStyle w:val="Hyperlink"/>
            <w:rFonts w:hint="eastAsia"/>
          </w:rPr>
          <w:t>第</w:t>
        </w:r>
        <w:r w:rsidR="00423A7C" w:rsidRPr="00B07DF3">
          <w:rPr>
            <w:rStyle w:val="Hyperlink"/>
          </w:rPr>
          <w:t xml:space="preserve"> 9.1 </w:t>
        </w:r>
        <w:r w:rsidR="00423A7C" w:rsidRPr="00B07DF3">
          <w:rPr>
            <w:rStyle w:val="Hyperlink"/>
            <w:rFonts w:hint="eastAsia"/>
          </w:rPr>
          <w:t>節</w:t>
        </w:r>
        <w:r w:rsidR="00423A7C">
          <w:rPr>
            <w:rFonts w:asciiTheme="minorHAnsi" w:hAnsiTheme="minorHAnsi" w:cstheme="minorBidi"/>
            <w:sz w:val="22"/>
            <w:szCs w:val="22"/>
            <w:lang w:eastAsia="zh-CN"/>
          </w:rPr>
          <w:tab/>
        </w:r>
        <w:r w:rsidR="00423A7C" w:rsidRPr="00B07DF3">
          <w:rPr>
            <w:rStyle w:val="Hyperlink"/>
            <w:rFonts w:hint="eastAsia"/>
          </w:rPr>
          <w:t>如果您目前住在醫院或專業護理機構，且該住院由</w:t>
        </w:r>
        <w:r w:rsidR="00423A7C" w:rsidRPr="00B07DF3">
          <w:rPr>
            <w:rStyle w:val="Hyperlink"/>
          </w:rPr>
          <w:t xml:space="preserve"> Original Medicare </w:t>
        </w:r>
        <w:r w:rsidR="00423A7C" w:rsidRPr="00B07DF3">
          <w:rPr>
            <w:rStyle w:val="Hyperlink"/>
            <w:rFonts w:hint="eastAsia"/>
          </w:rPr>
          <w:t>承保，該如何處理？</w:t>
        </w:r>
        <w:r w:rsidR="00423A7C">
          <w:rPr>
            <w:webHidden/>
          </w:rPr>
          <w:tab/>
        </w:r>
        <w:r w:rsidR="00423A7C">
          <w:rPr>
            <w:webHidden/>
          </w:rPr>
          <w:fldChar w:fldCharType="begin"/>
        </w:r>
        <w:r w:rsidR="00423A7C">
          <w:rPr>
            <w:webHidden/>
          </w:rPr>
          <w:instrText xml:space="preserve"> PAGEREF _Toc518915669 \h </w:instrText>
        </w:r>
        <w:r w:rsidR="00423A7C">
          <w:rPr>
            <w:webHidden/>
          </w:rPr>
        </w:r>
        <w:r w:rsidR="00423A7C">
          <w:rPr>
            <w:webHidden/>
          </w:rPr>
          <w:fldChar w:fldCharType="separate"/>
        </w:r>
        <w:r>
          <w:rPr>
            <w:webHidden/>
          </w:rPr>
          <w:t>61</w:t>
        </w:r>
        <w:r w:rsidR="00423A7C">
          <w:rPr>
            <w:webHidden/>
          </w:rPr>
          <w:fldChar w:fldCharType="end"/>
        </w:r>
      </w:hyperlink>
    </w:p>
    <w:p w14:paraId="775AE67E" w14:textId="07BB9327" w:rsidR="00423A7C" w:rsidRDefault="00BD5C44">
      <w:pPr>
        <w:pStyle w:val="TOC4"/>
        <w:rPr>
          <w:rFonts w:asciiTheme="minorHAnsi" w:hAnsiTheme="minorHAnsi" w:cstheme="minorBidi"/>
          <w:sz w:val="22"/>
          <w:szCs w:val="22"/>
          <w:lang w:eastAsia="zh-CN"/>
        </w:rPr>
      </w:pPr>
      <w:hyperlink w:anchor="_Toc518915670" w:history="1">
        <w:r w:rsidR="00423A7C" w:rsidRPr="00B07DF3">
          <w:rPr>
            <w:rStyle w:val="Hyperlink"/>
            <w:rFonts w:hint="eastAsia"/>
          </w:rPr>
          <w:t>第</w:t>
        </w:r>
        <w:r w:rsidR="00423A7C" w:rsidRPr="00B07DF3">
          <w:rPr>
            <w:rStyle w:val="Hyperlink"/>
          </w:rPr>
          <w:t xml:space="preserve"> 9.2 </w:t>
        </w:r>
        <w:r w:rsidR="00423A7C" w:rsidRPr="00B07DF3">
          <w:rPr>
            <w:rStyle w:val="Hyperlink"/>
            <w:rFonts w:hint="eastAsia"/>
          </w:rPr>
          <w:t>節</w:t>
        </w:r>
        <w:r w:rsidR="00423A7C">
          <w:rPr>
            <w:rFonts w:asciiTheme="minorHAnsi" w:hAnsiTheme="minorHAnsi" w:cstheme="minorBidi"/>
            <w:sz w:val="22"/>
            <w:szCs w:val="22"/>
            <w:lang w:eastAsia="zh-CN"/>
          </w:rPr>
          <w:tab/>
        </w:r>
        <w:r w:rsidR="00423A7C" w:rsidRPr="00B07DF3">
          <w:rPr>
            <w:rStyle w:val="Hyperlink"/>
            <w:rFonts w:hint="eastAsia"/>
          </w:rPr>
          <w:t>如果您是長期護理</w:t>
        </w:r>
        <w:r w:rsidR="00423A7C" w:rsidRPr="00B07DF3">
          <w:rPr>
            <w:rStyle w:val="Hyperlink"/>
          </w:rPr>
          <w:t xml:space="preserve"> (LTC) </w:t>
        </w:r>
        <w:r w:rsidR="00423A7C" w:rsidRPr="00B07DF3">
          <w:rPr>
            <w:rStyle w:val="Hyperlink"/>
            <w:rFonts w:hint="eastAsia"/>
          </w:rPr>
          <w:t>機構的居住者，將如何處理？</w:t>
        </w:r>
        <w:r w:rsidR="00423A7C">
          <w:rPr>
            <w:webHidden/>
          </w:rPr>
          <w:tab/>
        </w:r>
        <w:r w:rsidR="00423A7C">
          <w:rPr>
            <w:webHidden/>
          </w:rPr>
          <w:fldChar w:fldCharType="begin"/>
        </w:r>
        <w:r w:rsidR="00423A7C">
          <w:rPr>
            <w:webHidden/>
          </w:rPr>
          <w:instrText xml:space="preserve"> PAGEREF _Toc518915670 \h </w:instrText>
        </w:r>
        <w:r w:rsidR="00423A7C">
          <w:rPr>
            <w:webHidden/>
          </w:rPr>
        </w:r>
        <w:r w:rsidR="00423A7C">
          <w:rPr>
            <w:webHidden/>
          </w:rPr>
          <w:fldChar w:fldCharType="separate"/>
        </w:r>
        <w:r>
          <w:rPr>
            <w:webHidden/>
          </w:rPr>
          <w:t>62</w:t>
        </w:r>
        <w:r w:rsidR="00423A7C">
          <w:rPr>
            <w:webHidden/>
          </w:rPr>
          <w:fldChar w:fldCharType="end"/>
        </w:r>
      </w:hyperlink>
    </w:p>
    <w:p w14:paraId="754979DD" w14:textId="5CC0E865" w:rsidR="00423A7C" w:rsidRDefault="00BD5C44">
      <w:pPr>
        <w:pStyle w:val="TOC4"/>
        <w:rPr>
          <w:rFonts w:asciiTheme="minorHAnsi" w:hAnsiTheme="minorHAnsi" w:cstheme="minorBidi"/>
          <w:sz w:val="22"/>
          <w:szCs w:val="22"/>
          <w:lang w:eastAsia="zh-CN"/>
        </w:rPr>
      </w:pPr>
      <w:hyperlink w:anchor="_Toc518915671" w:history="1">
        <w:r w:rsidR="00423A7C" w:rsidRPr="00B07DF3">
          <w:rPr>
            <w:rStyle w:val="Hyperlink"/>
            <w:rFonts w:hint="eastAsia"/>
          </w:rPr>
          <w:t>第</w:t>
        </w:r>
        <w:r w:rsidR="00423A7C" w:rsidRPr="00B07DF3">
          <w:rPr>
            <w:rStyle w:val="Hyperlink"/>
          </w:rPr>
          <w:t xml:space="preserve"> 9.3 </w:t>
        </w:r>
        <w:r w:rsidR="00423A7C" w:rsidRPr="00B07DF3">
          <w:rPr>
            <w:rStyle w:val="Hyperlink"/>
            <w:rFonts w:hint="eastAsia"/>
          </w:rPr>
          <w:t>節</w:t>
        </w:r>
        <w:r w:rsidR="00423A7C">
          <w:rPr>
            <w:rFonts w:asciiTheme="minorHAnsi" w:hAnsiTheme="minorHAnsi" w:cstheme="minorBidi"/>
            <w:sz w:val="22"/>
            <w:szCs w:val="22"/>
            <w:lang w:eastAsia="zh-CN"/>
          </w:rPr>
          <w:tab/>
        </w:r>
        <w:r w:rsidR="00423A7C" w:rsidRPr="00B07DF3">
          <w:rPr>
            <w:rStyle w:val="Hyperlink"/>
            <w:rFonts w:hint="eastAsia"/>
          </w:rPr>
          <w:t>如果您正在使用由</w:t>
        </w:r>
        <w:r w:rsidR="00423A7C" w:rsidRPr="00B07DF3">
          <w:rPr>
            <w:rStyle w:val="Hyperlink"/>
          </w:rPr>
          <w:t xml:space="preserve"> Original Medicare </w:t>
        </w:r>
        <w:r w:rsidR="00423A7C" w:rsidRPr="00B07DF3">
          <w:rPr>
            <w:rStyle w:val="Hyperlink"/>
            <w:rFonts w:hint="eastAsia"/>
          </w:rPr>
          <w:t>承保的藥物，該如何處理？</w:t>
        </w:r>
        <w:r w:rsidR="00423A7C">
          <w:rPr>
            <w:webHidden/>
          </w:rPr>
          <w:tab/>
        </w:r>
        <w:r w:rsidR="00423A7C">
          <w:rPr>
            <w:webHidden/>
          </w:rPr>
          <w:fldChar w:fldCharType="begin"/>
        </w:r>
        <w:r w:rsidR="00423A7C">
          <w:rPr>
            <w:webHidden/>
          </w:rPr>
          <w:instrText xml:space="preserve"> PAGEREF _Toc518915671 \h </w:instrText>
        </w:r>
        <w:r w:rsidR="00423A7C">
          <w:rPr>
            <w:webHidden/>
          </w:rPr>
        </w:r>
        <w:r w:rsidR="00423A7C">
          <w:rPr>
            <w:webHidden/>
          </w:rPr>
          <w:fldChar w:fldCharType="separate"/>
        </w:r>
        <w:r>
          <w:rPr>
            <w:webHidden/>
          </w:rPr>
          <w:t>62</w:t>
        </w:r>
        <w:r w:rsidR="00423A7C">
          <w:rPr>
            <w:webHidden/>
          </w:rPr>
          <w:fldChar w:fldCharType="end"/>
        </w:r>
      </w:hyperlink>
    </w:p>
    <w:p w14:paraId="1ED50A80" w14:textId="53A2337F" w:rsidR="00423A7C" w:rsidRDefault="00BD5C44">
      <w:pPr>
        <w:pStyle w:val="TOC4"/>
        <w:rPr>
          <w:rFonts w:asciiTheme="minorHAnsi" w:hAnsiTheme="minorHAnsi" w:cstheme="minorBidi"/>
          <w:sz w:val="22"/>
          <w:szCs w:val="22"/>
          <w:lang w:eastAsia="zh-CN"/>
        </w:rPr>
      </w:pPr>
      <w:hyperlink w:anchor="_Toc518915672" w:history="1">
        <w:r w:rsidR="00423A7C" w:rsidRPr="00B07DF3">
          <w:rPr>
            <w:rStyle w:val="Hyperlink"/>
            <w:rFonts w:hint="eastAsia"/>
          </w:rPr>
          <w:t>第</w:t>
        </w:r>
        <w:r w:rsidR="00423A7C" w:rsidRPr="00B07DF3">
          <w:rPr>
            <w:rStyle w:val="Hyperlink"/>
          </w:rPr>
          <w:t xml:space="preserve"> 9.4 </w:t>
        </w:r>
        <w:r w:rsidR="00423A7C" w:rsidRPr="00B07DF3">
          <w:rPr>
            <w:rStyle w:val="Hyperlink"/>
            <w:rFonts w:hint="eastAsia"/>
          </w:rPr>
          <w:t>節</w:t>
        </w:r>
        <w:r w:rsidR="00423A7C">
          <w:rPr>
            <w:rFonts w:asciiTheme="minorHAnsi" w:hAnsiTheme="minorHAnsi" w:cstheme="minorBidi"/>
            <w:sz w:val="22"/>
            <w:szCs w:val="22"/>
            <w:lang w:eastAsia="zh-CN"/>
          </w:rPr>
          <w:tab/>
        </w:r>
        <w:r w:rsidR="00423A7C" w:rsidRPr="00B07DF3">
          <w:rPr>
            <w:rStyle w:val="Hyperlink"/>
            <w:rFonts w:hint="eastAsia"/>
          </w:rPr>
          <w:t>如果您擁有附帶處方藥保險的</w:t>
        </w:r>
        <w:r w:rsidR="00423A7C" w:rsidRPr="00B07DF3">
          <w:rPr>
            <w:rStyle w:val="Hyperlink"/>
          </w:rPr>
          <w:t xml:space="preserve"> Medigap</w:t>
        </w:r>
        <w:r w:rsidR="00423A7C" w:rsidRPr="00B07DF3">
          <w:rPr>
            <w:rStyle w:val="Hyperlink"/>
            <w:rFonts w:hint="eastAsia"/>
          </w:rPr>
          <w:t>（</w:t>
        </w:r>
        <w:r w:rsidR="00423A7C" w:rsidRPr="00B07DF3">
          <w:rPr>
            <w:rStyle w:val="Hyperlink"/>
          </w:rPr>
          <w:t xml:space="preserve">Medicare </w:t>
        </w:r>
        <w:r w:rsidR="00423A7C" w:rsidRPr="00B07DF3">
          <w:rPr>
            <w:rStyle w:val="Hyperlink"/>
            <w:rFonts w:hint="eastAsia"/>
          </w:rPr>
          <w:t>補充保險）保單，該如何處理？</w:t>
        </w:r>
        <w:r w:rsidR="00423A7C">
          <w:rPr>
            <w:webHidden/>
          </w:rPr>
          <w:tab/>
        </w:r>
        <w:r w:rsidR="00423A7C">
          <w:rPr>
            <w:webHidden/>
          </w:rPr>
          <w:fldChar w:fldCharType="begin"/>
        </w:r>
        <w:r w:rsidR="00423A7C">
          <w:rPr>
            <w:webHidden/>
          </w:rPr>
          <w:instrText xml:space="preserve"> PAGEREF _Toc518915672 \h </w:instrText>
        </w:r>
        <w:r w:rsidR="00423A7C">
          <w:rPr>
            <w:webHidden/>
          </w:rPr>
        </w:r>
        <w:r w:rsidR="00423A7C">
          <w:rPr>
            <w:webHidden/>
          </w:rPr>
          <w:fldChar w:fldCharType="separate"/>
        </w:r>
        <w:r>
          <w:rPr>
            <w:webHidden/>
          </w:rPr>
          <w:t>63</w:t>
        </w:r>
        <w:r w:rsidR="00423A7C">
          <w:rPr>
            <w:webHidden/>
          </w:rPr>
          <w:fldChar w:fldCharType="end"/>
        </w:r>
      </w:hyperlink>
    </w:p>
    <w:p w14:paraId="6E0083AC" w14:textId="76BA2E18" w:rsidR="00423A7C" w:rsidRDefault="00BD5C44">
      <w:pPr>
        <w:pStyle w:val="TOC4"/>
        <w:rPr>
          <w:rFonts w:asciiTheme="minorHAnsi" w:hAnsiTheme="minorHAnsi" w:cstheme="minorBidi"/>
          <w:sz w:val="22"/>
          <w:szCs w:val="22"/>
          <w:lang w:eastAsia="zh-CN"/>
        </w:rPr>
      </w:pPr>
      <w:hyperlink w:anchor="_Toc518915673" w:history="1">
        <w:r w:rsidR="00423A7C" w:rsidRPr="00B07DF3">
          <w:rPr>
            <w:rStyle w:val="Hyperlink"/>
            <w:rFonts w:hint="eastAsia"/>
          </w:rPr>
          <w:t>第</w:t>
        </w:r>
        <w:r w:rsidR="00423A7C" w:rsidRPr="00B07DF3">
          <w:rPr>
            <w:rStyle w:val="Hyperlink"/>
          </w:rPr>
          <w:t xml:space="preserve"> 9.5 </w:t>
        </w:r>
        <w:r w:rsidR="00423A7C" w:rsidRPr="00B07DF3">
          <w:rPr>
            <w:rStyle w:val="Hyperlink"/>
            <w:rFonts w:hint="eastAsia"/>
          </w:rPr>
          <w:t>節</w:t>
        </w:r>
        <w:r w:rsidR="00423A7C">
          <w:rPr>
            <w:rFonts w:asciiTheme="minorHAnsi" w:hAnsiTheme="minorHAnsi" w:cstheme="minorBidi"/>
            <w:sz w:val="22"/>
            <w:szCs w:val="22"/>
            <w:lang w:eastAsia="zh-CN"/>
          </w:rPr>
          <w:tab/>
        </w:r>
        <w:r w:rsidR="00423A7C" w:rsidRPr="00B07DF3">
          <w:rPr>
            <w:rStyle w:val="Hyperlink"/>
            <w:rFonts w:hint="eastAsia"/>
          </w:rPr>
          <w:t>如果您還有接受僱主或退休人士團體計劃的藥物保險，該如何</w:t>
        </w:r>
        <w:r w:rsidR="00423A7C" w:rsidRPr="00B07DF3">
          <w:rPr>
            <w:rStyle w:val="Hyperlink"/>
          </w:rPr>
          <w:t xml:space="preserve"> </w:t>
        </w:r>
        <w:r w:rsidR="00300EF8">
          <w:rPr>
            <w:rStyle w:val="Hyperlink"/>
          </w:rPr>
          <w:br/>
        </w:r>
        <w:r w:rsidR="00423A7C" w:rsidRPr="00B07DF3">
          <w:rPr>
            <w:rStyle w:val="Hyperlink"/>
            <w:rFonts w:hint="eastAsia"/>
          </w:rPr>
          <w:t>處理？</w:t>
        </w:r>
        <w:r w:rsidR="00423A7C">
          <w:rPr>
            <w:webHidden/>
          </w:rPr>
          <w:tab/>
        </w:r>
        <w:r w:rsidR="00423A7C">
          <w:rPr>
            <w:webHidden/>
          </w:rPr>
          <w:fldChar w:fldCharType="begin"/>
        </w:r>
        <w:r w:rsidR="00423A7C">
          <w:rPr>
            <w:webHidden/>
          </w:rPr>
          <w:instrText xml:space="preserve"> PAGEREF _Toc518915673 \h </w:instrText>
        </w:r>
        <w:r w:rsidR="00423A7C">
          <w:rPr>
            <w:webHidden/>
          </w:rPr>
        </w:r>
        <w:r w:rsidR="00423A7C">
          <w:rPr>
            <w:webHidden/>
          </w:rPr>
          <w:fldChar w:fldCharType="separate"/>
        </w:r>
        <w:r>
          <w:rPr>
            <w:webHidden/>
          </w:rPr>
          <w:t>63</w:t>
        </w:r>
        <w:r w:rsidR="00423A7C">
          <w:rPr>
            <w:webHidden/>
          </w:rPr>
          <w:fldChar w:fldCharType="end"/>
        </w:r>
      </w:hyperlink>
    </w:p>
    <w:p w14:paraId="24C86003" w14:textId="211499CF" w:rsidR="00423A7C" w:rsidRDefault="00BD5C44">
      <w:pPr>
        <w:pStyle w:val="TOC4"/>
        <w:rPr>
          <w:rFonts w:asciiTheme="minorHAnsi" w:hAnsiTheme="minorHAnsi" w:cstheme="minorBidi"/>
          <w:sz w:val="22"/>
          <w:szCs w:val="22"/>
          <w:lang w:eastAsia="zh-CN"/>
        </w:rPr>
      </w:pPr>
      <w:hyperlink w:anchor="_Toc518915674" w:history="1">
        <w:r w:rsidR="00423A7C" w:rsidRPr="00B07DF3">
          <w:rPr>
            <w:rStyle w:val="Hyperlink"/>
            <w:rFonts w:hint="eastAsia"/>
          </w:rPr>
          <w:t>第</w:t>
        </w:r>
        <w:r w:rsidR="00423A7C" w:rsidRPr="00B07DF3">
          <w:rPr>
            <w:rStyle w:val="Hyperlink"/>
          </w:rPr>
          <w:t xml:space="preserve"> 9.6 </w:t>
        </w:r>
        <w:r w:rsidR="00423A7C" w:rsidRPr="00B07DF3">
          <w:rPr>
            <w:rStyle w:val="Hyperlink"/>
            <w:rFonts w:hint="eastAsia"/>
          </w:rPr>
          <w:t>節</w:t>
        </w:r>
        <w:r w:rsidR="00423A7C">
          <w:rPr>
            <w:rFonts w:asciiTheme="minorHAnsi" w:hAnsiTheme="minorHAnsi" w:cstheme="minorBidi"/>
            <w:sz w:val="22"/>
            <w:szCs w:val="22"/>
            <w:lang w:eastAsia="zh-CN"/>
          </w:rPr>
          <w:tab/>
        </w:r>
        <w:r w:rsidR="00423A7C" w:rsidRPr="00B07DF3">
          <w:rPr>
            <w:rStyle w:val="Hyperlink"/>
            <w:rFonts w:hint="eastAsia"/>
          </w:rPr>
          <w:t>如果您參加了經</w:t>
        </w:r>
        <w:r w:rsidR="00423A7C" w:rsidRPr="00B07DF3">
          <w:rPr>
            <w:rStyle w:val="Hyperlink"/>
          </w:rPr>
          <w:t xml:space="preserve"> Medicare </w:t>
        </w:r>
        <w:r w:rsidR="00423A7C" w:rsidRPr="00B07DF3">
          <w:rPr>
            <w:rStyle w:val="Hyperlink"/>
            <w:rFonts w:hint="eastAsia"/>
          </w:rPr>
          <w:t>認證的善終計劃，該如何處理？</w:t>
        </w:r>
        <w:r w:rsidR="00423A7C">
          <w:rPr>
            <w:webHidden/>
          </w:rPr>
          <w:tab/>
        </w:r>
        <w:r w:rsidR="00423A7C">
          <w:rPr>
            <w:webHidden/>
          </w:rPr>
          <w:fldChar w:fldCharType="begin"/>
        </w:r>
        <w:r w:rsidR="00423A7C">
          <w:rPr>
            <w:webHidden/>
          </w:rPr>
          <w:instrText xml:space="preserve"> PAGEREF _Toc518915674 \h </w:instrText>
        </w:r>
        <w:r w:rsidR="00423A7C">
          <w:rPr>
            <w:webHidden/>
          </w:rPr>
        </w:r>
        <w:r w:rsidR="00423A7C">
          <w:rPr>
            <w:webHidden/>
          </w:rPr>
          <w:fldChar w:fldCharType="separate"/>
        </w:r>
        <w:r>
          <w:rPr>
            <w:webHidden/>
          </w:rPr>
          <w:t>64</w:t>
        </w:r>
        <w:r w:rsidR="00423A7C">
          <w:rPr>
            <w:webHidden/>
          </w:rPr>
          <w:fldChar w:fldCharType="end"/>
        </w:r>
      </w:hyperlink>
    </w:p>
    <w:p w14:paraId="361816C0" w14:textId="4ADDF5DE" w:rsidR="00423A7C" w:rsidRDefault="00BD5C44">
      <w:pPr>
        <w:pStyle w:val="TOC3"/>
        <w:rPr>
          <w:rFonts w:asciiTheme="minorHAnsi" w:eastAsiaTheme="minorEastAsia" w:hAnsiTheme="minorHAnsi" w:cstheme="minorBidi"/>
          <w:b w:val="0"/>
          <w:sz w:val="22"/>
          <w:szCs w:val="22"/>
          <w:lang w:eastAsia="zh-CN"/>
        </w:rPr>
      </w:pPr>
      <w:hyperlink w:anchor="_Toc518915675" w:history="1">
        <w:r w:rsidR="00423A7C" w:rsidRPr="00B07DF3">
          <w:rPr>
            <w:rStyle w:val="Hyperlink"/>
            <w:rFonts w:hint="eastAsia"/>
          </w:rPr>
          <w:t>第</w:t>
        </w:r>
        <w:r w:rsidR="00423A7C" w:rsidRPr="00B07DF3">
          <w:rPr>
            <w:rStyle w:val="Hyperlink"/>
          </w:rPr>
          <w:t xml:space="preserve"> 10 </w:t>
        </w:r>
        <w:r w:rsidR="00423A7C" w:rsidRPr="00B07DF3">
          <w:rPr>
            <w:rStyle w:val="Hyperlink"/>
            <w:rFonts w:hint="eastAsia"/>
          </w:rPr>
          <w:t>節</w:t>
        </w:r>
        <w:r w:rsidR="00423A7C">
          <w:rPr>
            <w:rFonts w:asciiTheme="minorHAnsi" w:eastAsiaTheme="minorEastAsia" w:hAnsiTheme="minorHAnsi" w:cstheme="minorBidi"/>
            <w:b w:val="0"/>
            <w:sz w:val="22"/>
            <w:szCs w:val="22"/>
            <w:lang w:eastAsia="zh-CN"/>
          </w:rPr>
          <w:tab/>
        </w:r>
        <w:r w:rsidR="00423A7C" w:rsidRPr="00B07DF3">
          <w:rPr>
            <w:rStyle w:val="Hyperlink"/>
            <w:rFonts w:hint="eastAsia"/>
          </w:rPr>
          <w:t>藥物安全與用藥管理的計劃</w:t>
        </w:r>
        <w:r w:rsidR="00423A7C">
          <w:rPr>
            <w:webHidden/>
          </w:rPr>
          <w:tab/>
        </w:r>
        <w:r w:rsidR="00423A7C">
          <w:rPr>
            <w:webHidden/>
          </w:rPr>
          <w:fldChar w:fldCharType="begin"/>
        </w:r>
        <w:r w:rsidR="00423A7C">
          <w:rPr>
            <w:webHidden/>
          </w:rPr>
          <w:instrText xml:space="preserve"> PAGEREF _Toc518915675 \h </w:instrText>
        </w:r>
        <w:r w:rsidR="00423A7C">
          <w:rPr>
            <w:webHidden/>
          </w:rPr>
        </w:r>
        <w:r w:rsidR="00423A7C">
          <w:rPr>
            <w:webHidden/>
          </w:rPr>
          <w:fldChar w:fldCharType="separate"/>
        </w:r>
        <w:r>
          <w:rPr>
            <w:webHidden/>
          </w:rPr>
          <w:t>64</w:t>
        </w:r>
        <w:r w:rsidR="00423A7C">
          <w:rPr>
            <w:webHidden/>
          </w:rPr>
          <w:fldChar w:fldCharType="end"/>
        </w:r>
      </w:hyperlink>
    </w:p>
    <w:p w14:paraId="552D9E6A" w14:textId="14E229C2" w:rsidR="00423A7C" w:rsidRDefault="00BD5C44">
      <w:pPr>
        <w:pStyle w:val="TOC4"/>
        <w:rPr>
          <w:rFonts w:asciiTheme="minorHAnsi" w:hAnsiTheme="minorHAnsi" w:cstheme="minorBidi"/>
          <w:sz w:val="22"/>
          <w:szCs w:val="22"/>
          <w:lang w:eastAsia="zh-CN"/>
        </w:rPr>
      </w:pPr>
      <w:hyperlink w:anchor="_Toc518915676" w:history="1">
        <w:r w:rsidR="00423A7C" w:rsidRPr="00B07DF3">
          <w:rPr>
            <w:rStyle w:val="Hyperlink"/>
            <w:rFonts w:hint="eastAsia"/>
          </w:rPr>
          <w:t>第</w:t>
        </w:r>
        <w:r w:rsidR="00423A7C" w:rsidRPr="00B07DF3">
          <w:rPr>
            <w:rStyle w:val="Hyperlink"/>
          </w:rPr>
          <w:t xml:space="preserve"> 10.1 </w:t>
        </w:r>
        <w:r w:rsidR="00423A7C" w:rsidRPr="00B07DF3">
          <w:rPr>
            <w:rStyle w:val="Hyperlink"/>
            <w:rFonts w:hint="eastAsia"/>
          </w:rPr>
          <w:t>節</w:t>
        </w:r>
        <w:r w:rsidR="00423A7C">
          <w:rPr>
            <w:rFonts w:asciiTheme="minorHAnsi" w:hAnsiTheme="minorHAnsi" w:cstheme="minorBidi"/>
            <w:sz w:val="22"/>
            <w:szCs w:val="22"/>
            <w:lang w:eastAsia="zh-CN"/>
          </w:rPr>
          <w:tab/>
        </w:r>
        <w:r w:rsidR="00423A7C" w:rsidRPr="00B07DF3">
          <w:rPr>
            <w:rStyle w:val="Hyperlink"/>
            <w:rFonts w:hint="eastAsia"/>
          </w:rPr>
          <w:t>協助會員安全用藥的計劃</w:t>
        </w:r>
        <w:r w:rsidR="00423A7C">
          <w:rPr>
            <w:webHidden/>
          </w:rPr>
          <w:tab/>
        </w:r>
        <w:r w:rsidR="00423A7C">
          <w:rPr>
            <w:webHidden/>
          </w:rPr>
          <w:fldChar w:fldCharType="begin"/>
        </w:r>
        <w:r w:rsidR="00423A7C">
          <w:rPr>
            <w:webHidden/>
          </w:rPr>
          <w:instrText xml:space="preserve"> PAGEREF _Toc518915676 \h </w:instrText>
        </w:r>
        <w:r w:rsidR="00423A7C">
          <w:rPr>
            <w:webHidden/>
          </w:rPr>
        </w:r>
        <w:r w:rsidR="00423A7C">
          <w:rPr>
            <w:webHidden/>
          </w:rPr>
          <w:fldChar w:fldCharType="separate"/>
        </w:r>
        <w:r>
          <w:rPr>
            <w:webHidden/>
          </w:rPr>
          <w:t>64</w:t>
        </w:r>
        <w:r w:rsidR="00423A7C">
          <w:rPr>
            <w:webHidden/>
          </w:rPr>
          <w:fldChar w:fldCharType="end"/>
        </w:r>
      </w:hyperlink>
    </w:p>
    <w:p w14:paraId="52231A1B" w14:textId="6C49D317" w:rsidR="00423A7C" w:rsidRDefault="00BD5C44">
      <w:pPr>
        <w:pStyle w:val="TOC4"/>
        <w:rPr>
          <w:rFonts w:asciiTheme="minorHAnsi" w:hAnsiTheme="minorHAnsi" w:cstheme="minorBidi"/>
          <w:sz w:val="22"/>
          <w:szCs w:val="22"/>
          <w:lang w:eastAsia="zh-CN"/>
        </w:rPr>
      </w:pPr>
      <w:hyperlink w:anchor="_Toc518915677" w:history="1">
        <w:r w:rsidR="00423A7C" w:rsidRPr="00B07DF3">
          <w:rPr>
            <w:rStyle w:val="Hyperlink"/>
            <w:rFonts w:hint="eastAsia"/>
          </w:rPr>
          <w:t>第</w:t>
        </w:r>
        <w:r w:rsidR="00423A7C" w:rsidRPr="00B07DF3">
          <w:rPr>
            <w:rStyle w:val="Hyperlink"/>
          </w:rPr>
          <w:t xml:space="preserve"> 10.2 </w:t>
        </w:r>
        <w:r w:rsidR="00423A7C" w:rsidRPr="00B07DF3">
          <w:rPr>
            <w:rStyle w:val="Hyperlink"/>
            <w:rFonts w:hint="eastAsia"/>
          </w:rPr>
          <w:t>節</w:t>
        </w:r>
        <w:r w:rsidR="00423A7C">
          <w:rPr>
            <w:rFonts w:asciiTheme="minorHAnsi" w:hAnsiTheme="minorHAnsi" w:cstheme="minorBidi"/>
            <w:sz w:val="22"/>
            <w:szCs w:val="22"/>
            <w:lang w:eastAsia="zh-CN"/>
          </w:rPr>
          <w:tab/>
        </w:r>
        <w:r w:rsidR="00423A7C" w:rsidRPr="00B07DF3">
          <w:rPr>
            <w:rStyle w:val="Hyperlink"/>
            <w:rFonts w:hint="eastAsia"/>
          </w:rPr>
          <w:t>協助會員安全使用類鴉片藥物的藥物管理計劃</w:t>
        </w:r>
        <w:r w:rsidR="00423A7C" w:rsidRPr="00B07DF3">
          <w:rPr>
            <w:rStyle w:val="Hyperlink"/>
          </w:rPr>
          <w:t xml:space="preserve"> (DMP)</w:t>
        </w:r>
        <w:r w:rsidR="00423A7C">
          <w:rPr>
            <w:webHidden/>
          </w:rPr>
          <w:tab/>
        </w:r>
        <w:r w:rsidR="00423A7C">
          <w:rPr>
            <w:webHidden/>
          </w:rPr>
          <w:fldChar w:fldCharType="begin"/>
        </w:r>
        <w:r w:rsidR="00423A7C">
          <w:rPr>
            <w:webHidden/>
          </w:rPr>
          <w:instrText xml:space="preserve"> PAGEREF _Toc518915677 \h </w:instrText>
        </w:r>
        <w:r w:rsidR="00423A7C">
          <w:rPr>
            <w:webHidden/>
          </w:rPr>
        </w:r>
        <w:r w:rsidR="00423A7C">
          <w:rPr>
            <w:webHidden/>
          </w:rPr>
          <w:fldChar w:fldCharType="separate"/>
        </w:r>
        <w:r>
          <w:rPr>
            <w:webHidden/>
          </w:rPr>
          <w:t>65</w:t>
        </w:r>
        <w:r w:rsidR="00423A7C">
          <w:rPr>
            <w:webHidden/>
          </w:rPr>
          <w:fldChar w:fldCharType="end"/>
        </w:r>
      </w:hyperlink>
    </w:p>
    <w:p w14:paraId="27AD503B" w14:textId="18737F37" w:rsidR="00423A7C" w:rsidRDefault="00BD5C44">
      <w:pPr>
        <w:pStyle w:val="TOC4"/>
        <w:rPr>
          <w:rFonts w:asciiTheme="minorHAnsi" w:hAnsiTheme="minorHAnsi" w:cstheme="minorBidi"/>
          <w:sz w:val="22"/>
          <w:szCs w:val="22"/>
          <w:lang w:eastAsia="zh-CN"/>
        </w:rPr>
      </w:pPr>
      <w:hyperlink w:anchor="_Toc518915678" w:history="1">
        <w:r w:rsidR="00423A7C" w:rsidRPr="00B07DF3">
          <w:rPr>
            <w:rStyle w:val="Hyperlink"/>
            <w:rFonts w:hint="eastAsia"/>
          </w:rPr>
          <w:t>第</w:t>
        </w:r>
        <w:r w:rsidR="00423A7C" w:rsidRPr="00B07DF3">
          <w:rPr>
            <w:rStyle w:val="Hyperlink"/>
          </w:rPr>
          <w:t xml:space="preserve"> 10.3 </w:t>
        </w:r>
        <w:r w:rsidR="00423A7C" w:rsidRPr="00B07DF3">
          <w:rPr>
            <w:rStyle w:val="Hyperlink"/>
            <w:rFonts w:hint="eastAsia"/>
          </w:rPr>
          <w:t>節</w:t>
        </w:r>
        <w:r w:rsidR="00423A7C">
          <w:rPr>
            <w:rFonts w:asciiTheme="minorHAnsi" w:hAnsiTheme="minorHAnsi" w:cstheme="minorBidi"/>
            <w:sz w:val="22"/>
            <w:szCs w:val="22"/>
            <w:lang w:eastAsia="zh-CN"/>
          </w:rPr>
          <w:tab/>
        </w:r>
        <w:r w:rsidR="00423A7C" w:rsidRPr="00B07DF3">
          <w:rPr>
            <w:rStyle w:val="Hyperlink"/>
            <w:rFonts w:hint="eastAsia"/>
          </w:rPr>
          <w:t>協助會員管理藥物的藥物治療管理</w:t>
        </w:r>
        <w:r w:rsidR="00423A7C" w:rsidRPr="00B07DF3">
          <w:rPr>
            <w:rStyle w:val="Hyperlink"/>
          </w:rPr>
          <w:t xml:space="preserve"> (MTM) </w:t>
        </w:r>
        <w:r w:rsidR="00423A7C" w:rsidRPr="00300EF8">
          <w:rPr>
            <w:rStyle w:val="Hyperlink"/>
            <w:color w:val="0000FE"/>
          </w:rPr>
          <w:t>[</w:t>
        </w:r>
        <w:r w:rsidR="00423A7C" w:rsidRPr="00300EF8">
          <w:rPr>
            <w:rStyle w:val="Hyperlink"/>
            <w:i/>
            <w:color w:val="0000FE"/>
          </w:rPr>
          <w:t>insert if plan has other medication management programs</w:t>
        </w:r>
        <w:r w:rsidR="00423A7C" w:rsidRPr="00300EF8">
          <w:rPr>
            <w:rStyle w:val="Hyperlink"/>
            <w:rFonts w:hint="eastAsia"/>
            <w:color w:val="0000FE"/>
          </w:rPr>
          <w:t>「及其他」</w:t>
        </w:r>
        <w:r w:rsidR="00423A7C" w:rsidRPr="00300EF8">
          <w:rPr>
            <w:rStyle w:val="Hyperlink"/>
            <w:color w:val="0000FE"/>
          </w:rPr>
          <w:t>] [</w:t>
        </w:r>
        <w:r w:rsidR="00423A7C" w:rsidRPr="00300EF8">
          <w:rPr>
            <w:rStyle w:val="Hyperlink"/>
            <w:i/>
            <w:color w:val="0000FE"/>
          </w:rPr>
          <w:t>insert if</w:t>
        </w:r>
        <w:r w:rsidR="00423A7C" w:rsidRPr="00300EF8">
          <w:rPr>
            <w:rStyle w:val="Hyperlink"/>
            <w:color w:val="0000FE"/>
          </w:rPr>
          <w:t xml:space="preserve"> </w:t>
        </w:r>
        <w:r w:rsidR="00423A7C" w:rsidRPr="00300EF8">
          <w:rPr>
            <w:rStyle w:val="Hyperlink"/>
            <w:i/>
            <w:color w:val="0000FE"/>
          </w:rPr>
          <w:t>applicable</w:t>
        </w:r>
        <w:r w:rsidR="00423A7C" w:rsidRPr="00300EF8">
          <w:rPr>
            <w:rStyle w:val="Hyperlink"/>
            <w:color w:val="0000FE"/>
          </w:rPr>
          <w:t xml:space="preserve"> </w:t>
        </w:r>
        <w:r w:rsidR="00423A7C" w:rsidRPr="00300EF8">
          <w:rPr>
            <w:rStyle w:val="Hyperlink"/>
            <w:rFonts w:hint="eastAsia"/>
            <w:color w:val="0000FE"/>
          </w:rPr>
          <w:t>「多項」</w:t>
        </w:r>
        <w:r w:rsidR="00423A7C" w:rsidRPr="00300EF8">
          <w:rPr>
            <w:rStyle w:val="Hyperlink"/>
            <w:color w:val="0000FE"/>
          </w:rPr>
          <w:t>]</w:t>
        </w:r>
        <w:r w:rsidR="00423A7C" w:rsidRPr="00B07DF3">
          <w:rPr>
            <w:rStyle w:val="Hyperlink"/>
          </w:rPr>
          <w:t xml:space="preserve"> </w:t>
        </w:r>
        <w:r w:rsidR="00423A7C" w:rsidRPr="00B07DF3">
          <w:rPr>
            <w:rStyle w:val="Hyperlink"/>
            <w:rFonts w:hint="eastAsia"/>
          </w:rPr>
          <w:t>計劃</w:t>
        </w:r>
        <w:r w:rsidR="00423A7C">
          <w:rPr>
            <w:webHidden/>
          </w:rPr>
          <w:tab/>
        </w:r>
        <w:r w:rsidR="00423A7C">
          <w:rPr>
            <w:webHidden/>
          </w:rPr>
          <w:fldChar w:fldCharType="begin"/>
        </w:r>
        <w:r w:rsidR="00423A7C">
          <w:rPr>
            <w:webHidden/>
          </w:rPr>
          <w:instrText xml:space="preserve"> PAGEREF _Toc518915678 \h </w:instrText>
        </w:r>
        <w:r w:rsidR="00423A7C">
          <w:rPr>
            <w:webHidden/>
          </w:rPr>
        </w:r>
        <w:r w:rsidR="00423A7C">
          <w:rPr>
            <w:webHidden/>
          </w:rPr>
          <w:fldChar w:fldCharType="separate"/>
        </w:r>
        <w:r>
          <w:rPr>
            <w:webHidden/>
          </w:rPr>
          <w:t>65</w:t>
        </w:r>
        <w:r w:rsidR="00423A7C">
          <w:rPr>
            <w:webHidden/>
          </w:rPr>
          <w:fldChar w:fldCharType="end"/>
        </w:r>
      </w:hyperlink>
    </w:p>
    <w:p w14:paraId="44A39F46" w14:textId="2D49F216" w:rsidR="00185320" w:rsidRPr="00F60F46" w:rsidRDefault="00DE1513" w:rsidP="00C7387D">
      <w:pPr>
        <w:autoSpaceDE w:val="0"/>
        <w:autoSpaceDN w:val="0"/>
      </w:pPr>
      <w:r w:rsidRPr="00F60F46">
        <w:rPr>
          <w:b/>
        </w:rPr>
        <w:fldChar w:fldCharType="end"/>
      </w:r>
      <w:r w:rsidR="00185320" w:rsidRPr="00F60F46">
        <w:rPr>
          <w:rFonts w:hint="eastAsia"/>
        </w:rPr>
        <w:br w:type="page"/>
      </w:r>
    </w:p>
    <w:p w14:paraId="54220909" w14:textId="77777777" w:rsidR="00185320" w:rsidRPr="00F60F46" w:rsidRDefault="00600AA5" w:rsidP="00C7387D">
      <w:pPr>
        <w:autoSpaceDE w:val="0"/>
        <w:autoSpaceDN w:val="0"/>
        <w:ind w:left="720" w:hanging="720"/>
      </w:pPr>
      <w:r w:rsidRPr="00F60F46">
        <w:rPr>
          <w:rFonts w:hint="eastAsia"/>
          <w:noProof/>
          <w:lang w:eastAsia="zh-CN"/>
        </w:rPr>
        <w:lastRenderedPageBreak/>
        <w:drawing>
          <wp:inline distT="0" distB="0" distL="0" distR="0" wp14:anchorId="3C4AF733" wp14:editId="22FA3805">
            <wp:extent cx="238125" cy="238125"/>
            <wp:effectExtent l="0" t="0" r="9525" b="9525"/>
            <wp:docPr id="8" name="Picture 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F60F46">
        <w:rPr>
          <w:rFonts w:hint="eastAsia"/>
        </w:rPr>
        <w:tab/>
      </w:r>
      <w:r w:rsidRPr="00F60F46">
        <w:rPr>
          <w:rFonts w:ascii="Arial" w:hAnsi="Arial" w:hint="eastAsia"/>
          <w:b/>
        </w:rPr>
        <w:t>您是否知道有計劃可以幫助人們支付他們的藥費？</w:t>
      </w:r>
    </w:p>
    <w:p w14:paraId="38C1787C" w14:textId="03585738" w:rsidR="00A00B91" w:rsidRPr="00F60F46" w:rsidRDefault="00D72C27" w:rsidP="00C7387D">
      <w:pPr>
        <w:autoSpaceDE w:val="0"/>
        <w:autoSpaceDN w:val="0"/>
        <w:ind w:left="720"/>
        <w:rPr>
          <w:rFonts w:ascii="Arial" w:hAnsi="Arial" w:cs="Arial"/>
          <w:b/>
        </w:rPr>
      </w:pPr>
      <w:r w:rsidRPr="00F60F46">
        <w:rPr>
          <w:rFonts w:hint="eastAsia"/>
          <w:color w:val="0000FF"/>
        </w:rPr>
        <w:t>[</w:t>
      </w:r>
      <w:r w:rsidRPr="00F60F46">
        <w:rPr>
          <w:rFonts w:hint="eastAsia"/>
          <w:i/>
          <w:color w:val="0000FF"/>
        </w:rPr>
        <w:t>Insert as appropriate, depending on whether SPAPs are discussed in Chapter 2</w:t>
      </w:r>
      <w:r w:rsidR="00154D4C" w:rsidRPr="00F60F46">
        <w:rPr>
          <w:rFonts w:hint="eastAsia"/>
          <w:i/>
          <w:color w:val="0000FF"/>
        </w:rPr>
        <w:t xml:space="preserve">: </w:t>
      </w:r>
      <w:r w:rsidRPr="00F60F46">
        <w:rPr>
          <w:rFonts w:hint="eastAsia"/>
          <w:color w:val="0000FF"/>
        </w:rPr>
        <w:t>有一些計劃可以幫助資源有限的人士支付他們的藥費</w:t>
      </w:r>
      <w:r w:rsidR="009A5603" w:rsidRPr="00F60F46">
        <w:rPr>
          <w:rFonts w:hint="eastAsia"/>
          <w:color w:val="0000FF"/>
        </w:rPr>
        <w:t>。</w:t>
      </w:r>
      <w:r w:rsidRPr="00F60F46">
        <w:rPr>
          <w:rFonts w:hint="eastAsia"/>
          <w:color w:val="0000FF"/>
        </w:rPr>
        <w:t>這些計劃包括「額外補助」和州政府醫藥補助計劃</w:t>
      </w:r>
      <w:r w:rsidR="009A5603" w:rsidRPr="00F60F46">
        <w:rPr>
          <w:rFonts w:hint="eastAsia"/>
          <w:color w:val="0000FF"/>
        </w:rPr>
        <w:t>。</w:t>
      </w:r>
      <w:r w:rsidRPr="00F60F46">
        <w:rPr>
          <w:rFonts w:hint="eastAsia"/>
          <w:i/>
          <w:color w:val="0000FF"/>
        </w:rPr>
        <w:t>OR</w:t>
      </w:r>
      <w:r w:rsidRPr="00F60F46">
        <w:rPr>
          <w:rFonts w:hint="eastAsia"/>
          <w:color w:val="0000FF"/>
        </w:rPr>
        <w:t>「額外補助」計劃可協助資源有限的人士支付他們的藥費</w:t>
      </w:r>
      <w:r w:rsidR="009A5603" w:rsidRPr="00F60F46">
        <w:rPr>
          <w:rFonts w:hint="eastAsia"/>
          <w:color w:val="0000FF"/>
        </w:rPr>
        <w:t>。</w:t>
      </w:r>
      <w:r w:rsidRPr="00F60F46">
        <w:rPr>
          <w:rFonts w:hint="eastAsia"/>
          <w:color w:val="0000FF"/>
        </w:rPr>
        <w:t>]</w:t>
      </w:r>
      <w:r w:rsidRPr="00F60F46">
        <w:rPr>
          <w:rFonts w:hint="eastAsia"/>
        </w:rPr>
        <w:t>如需更多資訊，請參見第</w:t>
      </w:r>
      <w:r w:rsidRPr="00F60F46">
        <w:rPr>
          <w:rFonts w:hint="eastAsia"/>
        </w:rPr>
        <w:t xml:space="preserve"> 2 </w:t>
      </w:r>
      <w:r w:rsidRPr="00F60F46">
        <w:rPr>
          <w:rFonts w:hint="eastAsia"/>
        </w:rPr>
        <w:t>章第</w:t>
      </w:r>
      <w:r w:rsidRPr="00F60F46">
        <w:rPr>
          <w:rFonts w:hint="eastAsia"/>
        </w:rPr>
        <w:t xml:space="preserve"> 7 </w:t>
      </w:r>
      <w:r w:rsidRPr="00F60F46">
        <w:rPr>
          <w:rFonts w:hint="eastAsia"/>
        </w:rPr>
        <w:t>節</w:t>
      </w:r>
      <w:r w:rsidR="009A5603" w:rsidRPr="00F60F46">
        <w:rPr>
          <w:rFonts w:hint="eastAsia"/>
        </w:rPr>
        <w:t>。</w:t>
      </w:r>
    </w:p>
    <w:p w14:paraId="7137FB32" w14:textId="77777777" w:rsidR="00D72C27" w:rsidRPr="00F60F46" w:rsidRDefault="00D72C27" w:rsidP="00C7387D">
      <w:pPr>
        <w:autoSpaceDE w:val="0"/>
        <w:autoSpaceDN w:val="0"/>
        <w:ind w:left="720"/>
        <w:rPr>
          <w:rFonts w:ascii="Arial" w:hAnsi="Arial" w:cs="Arial"/>
          <w:b/>
        </w:rPr>
      </w:pPr>
      <w:r w:rsidRPr="00F60F46">
        <w:rPr>
          <w:rFonts w:ascii="Arial" w:hAnsi="Arial" w:hint="eastAsia"/>
          <w:b/>
        </w:rPr>
        <w:t>您當前是否領取補助以支付您的藥費？</w:t>
      </w:r>
    </w:p>
    <w:p w14:paraId="0BAC9851" w14:textId="1E3C081B" w:rsidR="00D72C27" w:rsidRPr="00F60F46" w:rsidRDefault="00D72C27" w:rsidP="00C7387D">
      <w:pPr>
        <w:autoSpaceDE w:val="0"/>
        <w:autoSpaceDN w:val="0"/>
        <w:ind w:left="720"/>
      </w:pPr>
      <w:r w:rsidRPr="00F60F46">
        <w:rPr>
          <w:rFonts w:hint="eastAsia"/>
        </w:rPr>
        <w:t>若您加入了某些幫助支付您的藥費的計劃，</w:t>
      </w:r>
      <w:r w:rsidRPr="00F60F46">
        <w:rPr>
          <w:rFonts w:hint="eastAsia"/>
          <w:b/>
        </w:rPr>
        <w:t>則本</w:t>
      </w:r>
      <w:r w:rsidRPr="00F60F46">
        <w:rPr>
          <w:rFonts w:hint="eastAsia"/>
          <w:b/>
          <w:i/>
        </w:rPr>
        <w:t>承保範圍說明書</w:t>
      </w:r>
      <w:r w:rsidRPr="00F60F46">
        <w:rPr>
          <w:rFonts w:hint="eastAsia"/>
          <w:b/>
        </w:rPr>
        <w:t>中關於</w:t>
      </w:r>
      <w:r w:rsidRPr="00F60F46">
        <w:rPr>
          <w:rFonts w:hint="eastAsia"/>
          <w:b/>
        </w:rPr>
        <w:t xml:space="preserve"> D </w:t>
      </w:r>
      <w:r w:rsidRPr="00F60F46">
        <w:rPr>
          <w:rFonts w:hint="eastAsia"/>
          <w:b/>
        </w:rPr>
        <w:t>部分處方藥費用的某些資訊</w:t>
      </w:r>
      <w:r w:rsidR="00515AE6" w:rsidRPr="00F60F46">
        <w:rPr>
          <w:rFonts w:hint="eastAsia"/>
          <w:b/>
        </w:rPr>
        <w:t xml:space="preserve"> </w:t>
      </w:r>
      <w:r w:rsidRPr="00F60F46">
        <w:rPr>
          <w:rFonts w:hint="eastAsia"/>
          <w:color w:val="0000FF"/>
        </w:rPr>
        <w:t>[</w:t>
      </w:r>
      <w:r w:rsidRPr="00F60F46">
        <w:rPr>
          <w:rFonts w:hint="eastAsia"/>
          <w:i/>
          <w:color w:val="0000FF"/>
        </w:rPr>
        <w:t xml:space="preserve">insert as </w:t>
      </w:r>
      <w:r w:rsidRPr="00F60F46">
        <w:rPr>
          <w:rFonts w:hint="eastAsia"/>
          <w:i/>
          <w:color w:val="0000FF"/>
          <w:szCs w:val="26"/>
        </w:rPr>
        <w:t>applicable</w:t>
      </w:r>
      <w:r w:rsidR="00154D4C" w:rsidRPr="00F60F46">
        <w:rPr>
          <w:rFonts w:hint="eastAsia"/>
          <w:i/>
          <w:color w:val="0000FF"/>
          <w:szCs w:val="26"/>
        </w:rPr>
        <w:t xml:space="preserve">: </w:t>
      </w:r>
      <w:r w:rsidRPr="00F60F46">
        <w:rPr>
          <w:rFonts w:hint="eastAsia"/>
          <w:b/>
          <w:color w:val="0000FF"/>
          <w:szCs w:val="26"/>
        </w:rPr>
        <w:t>可能</w:t>
      </w:r>
      <w:r w:rsidR="00154D4C" w:rsidRPr="00F60F46">
        <w:rPr>
          <w:rFonts w:hint="eastAsia"/>
          <w:b/>
          <w:color w:val="0000FF"/>
          <w:szCs w:val="26"/>
        </w:rPr>
        <w:t>不</w:t>
      </w:r>
      <w:r w:rsidR="00154D4C" w:rsidRPr="00F60F46">
        <w:rPr>
          <w:rFonts w:hint="eastAsia"/>
          <w:b/>
          <w:color w:val="0000FF"/>
          <w:szCs w:val="26"/>
        </w:rPr>
        <w:t xml:space="preserve"> </w:t>
      </w:r>
      <w:r w:rsidR="00154D4C" w:rsidRPr="00F60F46">
        <w:rPr>
          <w:rFonts w:hint="eastAsia"/>
          <w:i/>
          <w:color w:val="0000FF"/>
          <w:szCs w:val="26"/>
        </w:rPr>
        <w:t xml:space="preserve">OR </w:t>
      </w:r>
      <w:r w:rsidR="00154D4C" w:rsidRPr="00F60F46">
        <w:rPr>
          <w:rFonts w:hint="eastAsia"/>
          <w:b/>
          <w:color w:val="0000FF"/>
          <w:szCs w:val="26"/>
        </w:rPr>
        <w:t>並</w:t>
      </w:r>
      <w:r w:rsidRPr="00F60F46">
        <w:rPr>
          <w:rFonts w:hint="eastAsia"/>
          <w:b/>
          <w:color w:val="0000FF"/>
          <w:szCs w:val="26"/>
        </w:rPr>
        <w:t>不</w:t>
      </w:r>
      <w:r w:rsidRPr="00F60F46">
        <w:rPr>
          <w:rFonts w:hint="eastAsia"/>
          <w:color w:val="0000FF"/>
          <w:szCs w:val="26"/>
        </w:rPr>
        <w:t>]</w:t>
      </w:r>
      <w:r w:rsidR="00515AE6" w:rsidRPr="00F60F46">
        <w:rPr>
          <w:color w:val="0000FF"/>
          <w:szCs w:val="26"/>
        </w:rPr>
        <w:t xml:space="preserve"> </w:t>
      </w:r>
      <w:r w:rsidRPr="00F60F46">
        <w:rPr>
          <w:rFonts w:hint="eastAsia"/>
          <w:b/>
        </w:rPr>
        <w:t>適用於您</w:t>
      </w:r>
      <w:r w:rsidR="009A5603" w:rsidRPr="00F60F46">
        <w:rPr>
          <w:rFonts w:hint="eastAsia"/>
          <w:b/>
        </w:rPr>
        <w:t>。</w:t>
      </w:r>
      <w:r w:rsidRPr="00F60F46">
        <w:rPr>
          <w:rFonts w:hint="eastAsia"/>
          <w:i/>
          <w:color w:val="0000FF"/>
        </w:rPr>
        <w:t>[If not applicable, omit information about the LIS Rider.]</w:t>
      </w:r>
      <w:r w:rsidR="00515AE6" w:rsidRPr="00F60F46">
        <w:rPr>
          <w:i/>
          <w:color w:val="0000FF"/>
        </w:rPr>
        <w:t xml:space="preserve"> </w:t>
      </w:r>
      <w:r w:rsidRPr="00F60F46">
        <w:rPr>
          <w:rFonts w:hint="eastAsia"/>
        </w:rPr>
        <w:t>我們</w:t>
      </w:r>
      <w:r w:rsidR="00515AE6" w:rsidRPr="00F60F46">
        <w:rPr>
          <w:rFonts w:hint="eastAsia"/>
        </w:rPr>
        <w:t xml:space="preserve"> </w:t>
      </w:r>
      <w:r w:rsidRPr="00F60F46">
        <w:rPr>
          <w:rFonts w:hint="eastAsia"/>
          <w:color w:val="0000FF"/>
        </w:rPr>
        <w:t>[</w:t>
      </w:r>
      <w:r w:rsidRPr="00F60F46">
        <w:rPr>
          <w:rFonts w:hint="eastAsia"/>
          <w:i/>
          <w:color w:val="0000FF"/>
        </w:rPr>
        <w:t>insert as appropriate</w:t>
      </w:r>
      <w:r w:rsidR="00154D4C" w:rsidRPr="00F60F46">
        <w:rPr>
          <w:rFonts w:hint="eastAsia"/>
          <w:i/>
          <w:color w:val="0000FF"/>
        </w:rPr>
        <w:t xml:space="preserve">: </w:t>
      </w:r>
      <w:r w:rsidRPr="00F60F46">
        <w:rPr>
          <w:rFonts w:hint="eastAsia"/>
          <w:color w:val="0000FF"/>
        </w:rPr>
        <w:t>已附</w:t>
      </w:r>
      <w:r w:rsidR="00154D4C" w:rsidRPr="00F60F46">
        <w:rPr>
          <w:rFonts w:hint="eastAsia"/>
          <w:color w:val="0000FF"/>
        </w:rPr>
        <w:t>上</w:t>
      </w:r>
      <w:r w:rsidR="00154D4C" w:rsidRPr="00F60F46">
        <w:rPr>
          <w:rFonts w:hint="eastAsia"/>
          <w:color w:val="0000FF"/>
        </w:rPr>
        <w:t xml:space="preserve"> </w:t>
      </w:r>
      <w:r w:rsidR="00154D4C" w:rsidRPr="00F60F46">
        <w:rPr>
          <w:rFonts w:hint="eastAsia"/>
          <w:i/>
          <w:color w:val="0000FF"/>
        </w:rPr>
        <w:t xml:space="preserve">OR </w:t>
      </w:r>
      <w:r w:rsidR="00154D4C" w:rsidRPr="00F60F46">
        <w:rPr>
          <w:rFonts w:hint="eastAsia"/>
          <w:color w:val="0000FF"/>
        </w:rPr>
        <w:t>已</w:t>
      </w:r>
      <w:r w:rsidRPr="00F60F46">
        <w:rPr>
          <w:rFonts w:hint="eastAsia"/>
          <w:color w:val="0000FF"/>
        </w:rPr>
        <w:t>向您寄送</w:t>
      </w:r>
      <w:r w:rsidRPr="00F60F46">
        <w:rPr>
          <w:rFonts w:hint="eastAsia"/>
          <w:color w:val="0000FF"/>
        </w:rPr>
        <w:t>]</w:t>
      </w:r>
      <w:r w:rsidR="00515AE6" w:rsidRPr="00F60F46">
        <w:rPr>
          <w:color w:val="0000FF"/>
        </w:rPr>
        <w:t xml:space="preserve"> </w:t>
      </w:r>
      <w:r w:rsidRPr="00F60F46">
        <w:rPr>
          <w:rFonts w:hint="eastAsia"/>
        </w:rPr>
        <w:t>一份單獨的插頁來說明您的藥物保險，該插頁稱為「取得額外補助支付處方藥之人士的承保範圍說明書附則」（也稱為「低收入補貼附則」或「</w:t>
      </w:r>
      <w:r w:rsidRPr="00F60F46">
        <w:rPr>
          <w:rFonts w:hint="eastAsia"/>
        </w:rPr>
        <w:t xml:space="preserve">LIS </w:t>
      </w:r>
      <w:r w:rsidRPr="00F60F46">
        <w:rPr>
          <w:rFonts w:hint="eastAsia"/>
        </w:rPr>
        <w:t>附則」）</w:t>
      </w:r>
      <w:r w:rsidR="009A5603" w:rsidRPr="00F60F46">
        <w:rPr>
          <w:rFonts w:hint="eastAsia"/>
        </w:rPr>
        <w:t>。</w:t>
      </w:r>
      <w:r w:rsidRPr="00F60F46">
        <w:rPr>
          <w:rFonts w:hint="eastAsia"/>
        </w:rPr>
        <w:t>如果您尚未收到此插頁，請致電會員服務部索要「</w:t>
      </w:r>
      <w:r w:rsidRPr="00F60F46">
        <w:rPr>
          <w:rFonts w:hint="eastAsia"/>
        </w:rPr>
        <w:t xml:space="preserve">LIS </w:t>
      </w:r>
      <w:r w:rsidRPr="00F60F46">
        <w:rPr>
          <w:rFonts w:hint="eastAsia"/>
        </w:rPr>
        <w:t>附則」</w:t>
      </w:r>
      <w:r w:rsidR="009A5603" w:rsidRPr="00F60F46">
        <w:rPr>
          <w:rFonts w:hint="eastAsia"/>
        </w:rPr>
        <w:t>。</w:t>
      </w:r>
      <w:r w:rsidRPr="00F60F46">
        <w:rPr>
          <w:rFonts w:hint="eastAsia"/>
        </w:rPr>
        <w:t>（會員服務部電話號碼印在本手冊封底</w:t>
      </w:r>
      <w:r w:rsidR="009A5603" w:rsidRPr="00F60F46">
        <w:rPr>
          <w:rFonts w:hint="eastAsia"/>
        </w:rPr>
        <w:t>。</w:t>
      </w:r>
      <w:r w:rsidRPr="00F60F46">
        <w:rPr>
          <w:rFonts w:hint="eastAsia"/>
        </w:rPr>
        <w:t>）</w:t>
      </w:r>
    </w:p>
    <w:p w14:paraId="775C054F" w14:textId="77777777" w:rsidR="00675612" w:rsidRPr="00F60F46" w:rsidRDefault="00675612" w:rsidP="00C7387D">
      <w:pPr>
        <w:pStyle w:val="Heading3"/>
        <w:autoSpaceDE w:val="0"/>
        <w:autoSpaceDN w:val="0"/>
        <w:rPr>
          <w:sz w:val="12"/>
        </w:rPr>
      </w:pPr>
      <w:bookmarkStart w:id="665" w:name="_Toc228558974"/>
      <w:bookmarkStart w:id="666" w:name="_Toc472678232"/>
      <w:bookmarkStart w:id="667" w:name="_Toc517856570"/>
      <w:bookmarkStart w:id="668" w:name="_Toc517856753"/>
      <w:bookmarkStart w:id="669" w:name="_Toc517856936"/>
      <w:bookmarkStart w:id="670" w:name="_Toc517857119"/>
      <w:bookmarkStart w:id="671" w:name="_Toc517857302"/>
      <w:bookmarkStart w:id="672" w:name="_Toc517857485"/>
      <w:bookmarkStart w:id="673" w:name="_Toc517857668"/>
      <w:bookmarkStart w:id="674" w:name="_Toc517857851"/>
      <w:bookmarkStart w:id="675" w:name="_Toc517858034"/>
      <w:bookmarkStart w:id="676" w:name="_Toc518915639"/>
      <w:r w:rsidRPr="00F60F46">
        <w:rPr>
          <w:rFonts w:hint="eastAsia"/>
        </w:rPr>
        <w:t>第</w:t>
      </w:r>
      <w:r w:rsidRPr="00F60F46">
        <w:rPr>
          <w:rFonts w:hint="eastAsia"/>
        </w:rPr>
        <w:t xml:space="preserve"> 1 </w:t>
      </w:r>
      <w:r w:rsidRPr="00F60F46">
        <w:rPr>
          <w:rFonts w:hint="eastAsia"/>
        </w:rPr>
        <w:t>節</w:t>
      </w:r>
      <w:r w:rsidRPr="00F60F46">
        <w:rPr>
          <w:rFonts w:hint="eastAsia"/>
        </w:rPr>
        <w:tab/>
      </w:r>
      <w:r w:rsidRPr="00F60F46">
        <w:rPr>
          <w:rFonts w:hint="eastAsia"/>
        </w:rPr>
        <w:t>簡介</w:t>
      </w:r>
      <w:bookmarkEnd w:id="665"/>
      <w:bookmarkEnd w:id="666"/>
      <w:bookmarkEnd w:id="667"/>
      <w:bookmarkEnd w:id="668"/>
      <w:bookmarkEnd w:id="669"/>
      <w:bookmarkEnd w:id="670"/>
      <w:bookmarkEnd w:id="671"/>
      <w:bookmarkEnd w:id="672"/>
      <w:bookmarkEnd w:id="673"/>
      <w:bookmarkEnd w:id="674"/>
      <w:bookmarkEnd w:id="675"/>
      <w:bookmarkEnd w:id="676"/>
    </w:p>
    <w:p w14:paraId="20449625" w14:textId="77777777" w:rsidR="00675612" w:rsidRPr="00F60F46" w:rsidRDefault="00675612" w:rsidP="00C7387D">
      <w:pPr>
        <w:pStyle w:val="Heading4"/>
        <w:autoSpaceDE w:val="0"/>
        <w:autoSpaceDN w:val="0"/>
      </w:pPr>
      <w:bookmarkStart w:id="677" w:name="_Toc228558975"/>
      <w:bookmarkStart w:id="678" w:name="_Toc472678233"/>
      <w:bookmarkStart w:id="679" w:name="_Toc517856571"/>
      <w:bookmarkStart w:id="680" w:name="_Toc517856754"/>
      <w:bookmarkStart w:id="681" w:name="_Toc517856937"/>
      <w:bookmarkStart w:id="682" w:name="_Toc517857120"/>
      <w:bookmarkStart w:id="683" w:name="_Toc517857303"/>
      <w:bookmarkStart w:id="684" w:name="_Toc517857486"/>
      <w:bookmarkStart w:id="685" w:name="_Toc517857669"/>
      <w:bookmarkStart w:id="686" w:name="_Toc517857852"/>
      <w:bookmarkStart w:id="687" w:name="_Toc517858035"/>
      <w:bookmarkStart w:id="688" w:name="_Toc518915640"/>
      <w:r w:rsidRPr="00F60F46">
        <w:rPr>
          <w:rFonts w:hint="eastAsia"/>
        </w:rPr>
        <w:t>第</w:t>
      </w:r>
      <w:r w:rsidRPr="00F60F46">
        <w:rPr>
          <w:rFonts w:hint="eastAsia"/>
        </w:rPr>
        <w:t xml:space="preserve"> 1.1 </w:t>
      </w:r>
      <w:r w:rsidRPr="00F60F46">
        <w:rPr>
          <w:rFonts w:hint="eastAsia"/>
        </w:rPr>
        <w:t>節</w:t>
      </w:r>
      <w:r w:rsidRPr="00F60F46">
        <w:rPr>
          <w:rFonts w:hint="eastAsia"/>
        </w:rPr>
        <w:tab/>
      </w:r>
      <w:r w:rsidRPr="00F60F46">
        <w:rPr>
          <w:rFonts w:hint="eastAsia"/>
        </w:rPr>
        <w:t>本章介紹您</w:t>
      </w:r>
      <w:r w:rsidRPr="00F60F46">
        <w:rPr>
          <w:rFonts w:hint="eastAsia"/>
        </w:rPr>
        <w:t xml:space="preserve"> D </w:t>
      </w:r>
      <w:r w:rsidRPr="00F60F46">
        <w:rPr>
          <w:rFonts w:hint="eastAsia"/>
        </w:rPr>
        <w:t>部分藥物的承保範圍</w:t>
      </w:r>
      <w:bookmarkEnd w:id="677"/>
      <w:bookmarkEnd w:id="678"/>
      <w:bookmarkEnd w:id="679"/>
      <w:bookmarkEnd w:id="680"/>
      <w:bookmarkEnd w:id="681"/>
      <w:bookmarkEnd w:id="682"/>
      <w:bookmarkEnd w:id="683"/>
      <w:bookmarkEnd w:id="684"/>
      <w:bookmarkEnd w:id="685"/>
      <w:bookmarkEnd w:id="686"/>
      <w:bookmarkEnd w:id="687"/>
      <w:bookmarkEnd w:id="688"/>
    </w:p>
    <w:p w14:paraId="0240D965" w14:textId="095ECBD7" w:rsidR="00675612" w:rsidRPr="00F60F46" w:rsidRDefault="00675612" w:rsidP="00C7387D">
      <w:pPr>
        <w:autoSpaceDE w:val="0"/>
        <w:autoSpaceDN w:val="0"/>
        <w:spacing w:before="240" w:beforeAutospacing="0" w:after="0" w:afterAutospacing="0"/>
        <w:rPr>
          <w:i/>
          <w:szCs w:val="26"/>
        </w:rPr>
      </w:pPr>
      <w:r w:rsidRPr="00F60F46">
        <w:rPr>
          <w:rFonts w:hint="eastAsia"/>
        </w:rPr>
        <w:t>本章</w:t>
      </w:r>
      <w:r w:rsidRPr="00F60F46">
        <w:rPr>
          <w:rFonts w:hint="eastAsia"/>
          <w:b/>
          <w:szCs w:val="26"/>
        </w:rPr>
        <w:t>說明使用您</w:t>
      </w:r>
      <w:r w:rsidRPr="00F60F46">
        <w:rPr>
          <w:rFonts w:hint="eastAsia"/>
          <w:b/>
          <w:szCs w:val="26"/>
        </w:rPr>
        <w:t xml:space="preserve"> D </w:t>
      </w:r>
      <w:r w:rsidRPr="00F60F46">
        <w:rPr>
          <w:rFonts w:hint="eastAsia"/>
          <w:b/>
          <w:szCs w:val="26"/>
        </w:rPr>
        <w:t>部分藥物承保範圍的規則</w:t>
      </w:r>
      <w:r w:rsidR="009A5603" w:rsidRPr="00F60F46">
        <w:rPr>
          <w:rFonts w:hint="eastAsia"/>
          <w:b/>
          <w:szCs w:val="26"/>
        </w:rPr>
        <w:t>。</w:t>
      </w:r>
      <w:r w:rsidRPr="00F60F46">
        <w:rPr>
          <w:rFonts w:hint="eastAsia"/>
        </w:rPr>
        <w:t>接下來的章節介紹您需要為</w:t>
      </w:r>
      <w:r w:rsidRPr="00F60F46">
        <w:rPr>
          <w:rFonts w:hint="eastAsia"/>
        </w:rPr>
        <w:t xml:space="preserve"> D </w:t>
      </w:r>
      <w:r w:rsidRPr="00F60F46">
        <w:rPr>
          <w:rFonts w:hint="eastAsia"/>
        </w:rPr>
        <w:t>部分藥物支付的費用（第</w:t>
      </w:r>
      <w:r w:rsidRPr="00F60F46">
        <w:rPr>
          <w:rFonts w:hint="eastAsia"/>
        </w:rPr>
        <w:t xml:space="preserve"> 4 </w:t>
      </w:r>
      <w:r w:rsidRPr="00F60F46">
        <w:rPr>
          <w:rFonts w:hint="eastAsia"/>
        </w:rPr>
        <w:t>章，</w:t>
      </w:r>
      <w:r w:rsidRPr="00F60F46">
        <w:rPr>
          <w:rFonts w:hint="eastAsia"/>
          <w:i/>
          <w:szCs w:val="26"/>
        </w:rPr>
        <w:t>對於</w:t>
      </w:r>
      <w:r w:rsidRPr="00F60F46">
        <w:rPr>
          <w:rFonts w:hint="eastAsia"/>
          <w:i/>
          <w:szCs w:val="26"/>
        </w:rPr>
        <w:t xml:space="preserve"> D </w:t>
      </w:r>
      <w:r w:rsidRPr="00F60F46">
        <w:rPr>
          <w:rFonts w:hint="eastAsia"/>
          <w:i/>
          <w:szCs w:val="26"/>
        </w:rPr>
        <w:t>部分處方藥您須支付的費用</w:t>
      </w:r>
      <w:r w:rsidRPr="00F60F46">
        <w:rPr>
          <w:rFonts w:hint="eastAsia"/>
        </w:rPr>
        <w:t>）</w:t>
      </w:r>
      <w:r w:rsidR="009A5603" w:rsidRPr="00F60F46">
        <w:rPr>
          <w:rFonts w:hint="eastAsia"/>
          <w:i/>
          <w:szCs w:val="26"/>
        </w:rPr>
        <w:t>。</w:t>
      </w:r>
    </w:p>
    <w:p w14:paraId="0CE0A3E7" w14:textId="12987575" w:rsidR="00675612" w:rsidRPr="00F60F46" w:rsidRDefault="00675612" w:rsidP="00C7387D">
      <w:pPr>
        <w:autoSpaceDE w:val="0"/>
        <w:autoSpaceDN w:val="0"/>
      </w:pPr>
      <w:r w:rsidRPr="00F60F46">
        <w:rPr>
          <w:rFonts w:hint="eastAsia"/>
        </w:rPr>
        <w:t>除了您透過我們計劃獲得的</w:t>
      </w:r>
      <w:r w:rsidRPr="00F60F46">
        <w:rPr>
          <w:rFonts w:hint="eastAsia"/>
        </w:rPr>
        <w:t xml:space="preserve"> D </w:t>
      </w:r>
      <w:r w:rsidRPr="00F60F46">
        <w:rPr>
          <w:rFonts w:hint="eastAsia"/>
        </w:rPr>
        <w:t>部分藥物保險，</w:t>
      </w:r>
      <w:r w:rsidRPr="00F60F46">
        <w:rPr>
          <w:rFonts w:hint="eastAsia"/>
        </w:rPr>
        <w:t>Original Medicare</w:t>
      </w:r>
      <w:r w:rsidRPr="00F60F46">
        <w:rPr>
          <w:rFonts w:hint="eastAsia"/>
        </w:rPr>
        <w:t>（</w:t>
      </w:r>
      <w:r w:rsidRPr="00F60F46">
        <w:rPr>
          <w:rFonts w:hint="eastAsia"/>
        </w:rPr>
        <w:t xml:space="preserve">Medicare A </w:t>
      </w:r>
      <w:r w:rsidRPr="00F60F46">
        <w:rPr>
          <w:rFonts w:hint="eastAsia"/>
        </w:rPr>
        <w:t>部分和</w:t>
      </w:r>
      <w:r w:rsidRPr="00F60F46">
        <w:rPr>
          <w:rFonts w:hint="eastAsia"/>
        </w:rPr>
        <w:t xml:space="preserve"> B </w:t>
      </w:r>
      <w:r w:rsidRPr="00F60F46">
        <w:rPr>
          <w:rFonts w:hint="eastAsia"/>
        </w:rPr>
        <w:t>部分）也承保某些藥物</w:t>
      </w:r>
      <w:r w:rsidR="00924ABC" w:rsidRPr="00F60F46">
        <w:rPr>
          <w:rFonts w:hint="eastAsia"/>
        </w:rPr>
        <w:t>：</w:t>
      </w:r>
    </w:p>
    <w:p w14:paraId="20FC8ED8" w14:textId="79623283" w:rsidR="00675612" w:rsidRPr="00F60F46" w:rsidRDefault="00675612" w:rsidP="00C7387D">
      <w:pPr>
        <w:pStyle w:val="ListBullet"/>
        <w:autoSpaceDE w:val="0"/>
        <w:autoSpaceDN w:val="0"/>
      </w:pPr>
      <w:r w:rsidRPr="00F60F46">
        <w:rPr>
          <w:rFonts w:hint="eastAsia"/>
        </w:rPr>
        <w:t xml:space="preserve">Medicare A </w:t>
      </w:r>
      <w:r w:rsidRPr="00F60F46">
        <w:rPr>
          <w:rFonts w:hint="eastAsia"/>
        </w:rPr>
        <w:t>部分承保您在</w:t>
      </w:r>
      <w:r w:rsidRPr="00F60F46">
        <w:rPr>
          <w:rFonts w:hint="eastAsia"/>
        </w:rPr>
        <w:t xml:space="preserve"> Medicare </w:t>
      </w:r>
      <w:r w:rsidRPr="00F60F46">
        <w:rPr>
          <w:rFonts w:hint="eastAsia"/>
        </w:rPr>
        <w:t>承保的住院或入住專業護理機構期間接受的</w:t>
      </w:r>
      <w:r w:rsidR="002D0608" w:rsidRPr="00F60F46">
        <w:br/>
      </w:r>
      <w:r w:rsidRPr="00F60F46">
        <w:rPr>
          <w:rFonts w:hint="eastAsia"/>
        </w:rPr>
        <w:t>藥物</w:t>
      </w:r>
      <w:r w:rsidR="009A5603" w:rsidRPr="00F60F46">
        <w:rPr>
          <w:rFonts w:hint="eastAsia"/>
        </w:rPr>
        <w:t>。</w:t>
      </w:r>
    </w:p>
    <w:p w14:paraId="1400A83D" w14:textId="4EC105BB" w:rsidR="00675612" w:rsidRPr="00F60F46" w:rsidRDefault="00675612" w:rsidP="00C7387D">
      <w:pPr>
        <w:pStyle w:val="ListBullet"/>
        <w:autoSpaceDE w:val="0"/>
        <w:autoSpaceDN w:val="0"/>
      </w:pPr>
      <w:r w:rsidRPr="00F60F46">
        <w:rPr>
          <w:rFonts w:hint="eastAsia"/>
        </w:rPr>
        <w:t xml:space="preserve">Medicare B </w:t>
      </w:r>
      <w:r w:rsidRPr="00F60F46">
        <w:rPr>
          <w:rFonts w:hint="eastAsia"/>
        </w:rPr>
        <w:t>部分也為部分藥物提供福利</w:t>
      </w:r>
      <w:r w:rsidR="009A5603" w:rsidRPr="00F60F46">
        <w:rPr>
          <w:rFonts w:hint="eastAsia"/>
        </w:rPr>
        <w:t>。</w:t>
      </w:r>
      <w:r w:rsidRPr="00F60F46">
        <w:rPr>
          <w:rFonts w:hint="eastAsia"/>
        </w:rPr>
        <w:t xml:space="preserve">B </w:t>
      </w:r>
      <w:r w:rsidRPr="00F60F46">
        <w:rPr>
          <w:rFonts w:hint="eastAsia"/>
        </w:rPr>
        <w:t>部分藥物包含某些化療用藥、某些您在診室就診時接受的藥物注射，以及您在透析機構接受的藥物</w:t>
      </w:r>
      <w:r w:rsidR="009A5603" w:rsidRPr="00F60F46">
        <w:rPr>
          <w:rFonts w:hint="eastAsia"/>
        </w:rPr>
        <w:t>。</w:t>
      </w:r>
    </w:p>
    <w:p w14:paraId="7842E417" w14:textId="5E10B8B1" w:rsidR="00675612" w:rsidRPr="00F60F46" w:rsidRDefault="00675612" w:rsidP="00C7387D">
      <w:pPr>
        <w:autoSpaceDE w:val="0"/>
        <w:autoSpaceDN w:val="0"/>
        <w:spacing w:before="120" w:beforeAutospacing="0" w:after="120" w:afterAutospacing="0"/>
        <w:rPr>
          <w:i/>
          <w:sz w:val="12"/>
          <w:szCs w:val="26"/>
        </w:rPr>
      </w:pPr>
      <w:r w:rsidRPr="00F60F46">
        <w:rPr>
          <w:rFonts w:hint="eastAsia"/>
        </w:rPr>
        <w:t>上述舉例的兩種藥物由</w:t>
      </w:r>
      <w:r w:rsidRPr="00F60F46">
        <w:rPr>
          <w:rFonts w:hint="eastAsia"/>
        </w:rPr>
        <w:t xml:space="preserve"> Original Medicare </w:t>
      </w:r>
      <w:r w:rsidRPr="00F60F46">
        <w:rPr>
          <w:rFonts w:hint="eastAsia"/>
        </w:rPr>
        <w:t>承保</w:t>
      </w:r>
      <w:r w:rsidR="009A5603" w:rsidRPr="00F60F46">
        <w:rPr>
          <w:rFonts w:hint="eastAsia"/>
        </w:rPr>
        <w:t>。</w:t>
      </w:r>
      <w:r w:rsidRPr="00F60F46">
        <w:rPr>
          <w:rFonts w:hint="eastAsia"/>
        </w:rPr>
        <w:t>（要瞭解更多關於該保險的資訊，請參閱您的</w:t>
      </w:r>
      <w:r w:rsidRPr="00F60F46">
        <w:rPr>
          <w:rFonts w:hint="eastAsia"/>
        </w:rPr>
        <w:t xml:space="preserve"> </w:t>
      </w:r>
      <w:r w:rsidRPr="00F60F46">
        <w:rPr>
          <w:rFonts w:hint="eastAsia"/>
          <w:i/>
          <w:szCs w:val="26"/>
        </w:rPr>
        <w:t xml:space="preserve">Medicare </w:t>
      </w:r>
      <w:r w:rsidRPr="00F60F46">
        <w:rPr>
          <w:rFonts w:hint="eastAsia"/>
          <w:i/>
          <w:szCs w:val="26"/>
        </w:rPr>
        <w:t>與您</w:t>
      </w:r>
      <w:r w:rsidRPr="00F60F46">
        <w:rPr>
          <w:rFonts w:hint="eastAsia"/>
        </w:rPr>
        <w:t>手冊</w:t>
      </w:r>
      <w:r w:rsidR="009A5603" w:rsidRPr="00F60F46">
        <w:rPr>
          <w:rFonts w:hint="eastAsia"/>
        </w:rPr>
        <w:t>。</w:t>
      </w:r>
      <w:r w:rsidRPr="00F60F46">
        <w:rPr>
          <w:rFonts w:hint="eastAsia"/>
        </w:rPr>
        <w:t>）您的</w:t>
      </w:r>
      <w:r w:rsidRPr="00F60F46">
        <w:rPr>
          <w:rFonts w:hint="eastAsia"/>
        </w:rPr>
        <w:t xml:space="preserve"> D </w:t>
      </w:r>
      <w:r w:rsidRPr="00F60F46">
        <w:rPr>
          <w:rFonts w:hint="eastAsia"/>
        </w:rPr>
        <w:t>部分處方藥由我們計劃承保</w:t>
      </w:r>
      <w:r w:rsidR="009A5603" w:rsidRPr="00F60F46">
        <w:rPr>
          <w:rFonts w:hint="eastAsia"/>
        </w:rPr>
        <w:t>。</w:t>
      </w:r>
    </w:p>
    <w:p w14:paraId="39354A31" w14:textId="3C5DE155" w:rsidR="00675612" w:rsidRPr="00F60F46" w:rsidRDefault="00675612" w:rsidP="002D0608">
      <w:pPr>
        <w:pStyle w:val="Heading4"/>
        <w:pageBreakBefore/>
        <w:autoSpaceDE w:val="0"/>
        <w:autoSpaceDN w:val="0"/>
      </w:pPr>
      <w:bookmarkStart w:id="689" w:name="_Toc109315713"/>
      <w:bookmarkStart w:id="690" w:name="_Toc228558976"/>
      <w:bookmarkStart w:id="691" w:name="_Toc472678234"/>
      <w:bookmarkStart w:id="692" w:name="_Toc517856572"/>
      <w:bookmarkStart w:id="693" w:name="_Toc517856755"/>
      <w:bookmarkStart w:id="694" w:name="_Toc517856938"/>
      <w:bookmarkStart w:id="695" w:name="_Toc517857121"/>
      <w:bookmarkStart w:id="696" w:name="_Toc517857304"/>
      <w:bookmarkStart w:id="697" w:name="_Toc517857487"/>
      <w:bookmarkStart w:id="698" w:name="_Toc517857670"/>
      <w:bookmarkStart w:id="699" w:name="_Toc517857853"/>
      <w:bookmarkStart w:id="700" w:name="_Toc517858036"/>
      <w:bookmarkStart w:id="701" w:name="_Toc518915641"/>
      <w:r w:rsidRPr="00F60F46">
        <w:rPr>
          <w:rFonts w:hint="eastAsia"/>
        </w:rPr>
        <w:lastRenderedPageBreak/>
        <w:t>第</w:t>
      </w:r>
      <w:r w:rsidRPr="00F60F46">
        <w:rPr>
          <w:rFonts w:hint="eastAsia"/>
        </w:rPr>
        <w:t xml:space="preserve"> 1.2 </w:t>
      </w:r>
      <w:r w:rsidRPr="00F60F46">
        <w:rPr>
          <w:rFonts w:hint="eastAsia"/>
        </w:rPr>
        <w:t>節</w:t>
      </w:r>
      <w:r w:rsidRPr="00F60F46">
        <w:rPr>
          <w:rFonts w:hint="eastAsia"/>
        </w:rPr>
        <w:tab/>
      </w:r>
      <w:r w:rsidRPr="00F60F46">
        <w:rPr>
          <w:rFonts w:hint="eastAsia"/>
        </w:rPr>
        <w:t>計劃</w:t>
      </w:r>
      <w:r w:rsidRPr="00F60F46">
        <w:rPr>
          <w:rFonts w:hint="eastAsia"/>
        </w:rPr>
        <w:t xml:space="preserve"> D </w:t>
      </w:r>
      <w:r w:rsidRPr="00F60F46">
        <w:rPr>
          <w:rFonts w:hint="eastAsia"/>
        </w:rPr>
        <w:t>部分藥物承保範圍的基本規則</w:t>
      </w:r>
      <w:bookmarkEnd w:id="689"/>
      <w:bookmarkEnd w:id="690"/>
      <w:bookmarkEnd w:id="691"/>
      <w:bookmarkEnd w:id="692"/>
      <w:bookmarkEnd w:id="693"/>
      <w:bookmarkEnd w:id="694"/>
      <w:bookmarkEnd w:id="695"/>
      <w:bookmarkEnd w:id="696"/>
      <w:bookmarkEnd w:id="697"/>
      <w:bookmarkEnd w:id="698"/>
      <w:bookmarkEnd w:id="699"/>
      <w:bookmarkEnd w:id="700"/>
      <w:bookmarkEnd w:id="701"/>
    </w:p>
    <w:p w14:paraId="4C6C1763" w14:textId="77777777" w:rsidR="00675612" w:rsidRPr="00F60F46" w:rsidRDefault="00675612" w:rsidP="00C7387D">
      <w:pPr>
        <w:keepNext/>
        <w:autoSpaceDE w:val="0"/>
        <w:autoSpaceDN w:val="0"/>
      </w:pPr>
      <w:r w:rsidRPr="00F60F46">
        <w:rPr>
          <w:rFonts w:hint="eastAsia"/>
        </w:rPr>
        <w:t>本計劃通常將會承保您的藥物，只要您遵守以下基本規則：</w:t>
      </w:r>
    </w:p>
    <w:p w14:paraId="69CA05C8" w14:textId="623ACF41" w:rsidR="00675612" w:rsidRPr="00F60F46" w:rsidRDefault="00675612" w:rsidP="00C7387D">
      <w:pPr>
        <w:pStyle w:val="ListBullet"/>
        <w:autoSpaceDE w:val="0"/>
        <w:autoSpaceDN w:val="0"/>
      </w:pPr>
      <w:r w:rsidRPr="00F60F46">
        <w:rPr>
          <w:rFonts w:hint="eastAsia"/>
        </w:rPr>
        <w:t>您必須由提供者（醫生、牙醫或其他處方醫師）為您開立處方</w:t>
      </w:r>
      <w:r w:rsidR="009A5603" w:rsidRPr="00F60F46">
        <w:rPr>
          <w:rFonts w:hint="eastAsia"/>
        </w:rPr>
        <w:t>。</w:t>
      </w:r>
    </w:p>
    <w:p w14:paraId="064CBB2D" w14:textId="0895C056" w:rsidR="00E74F2E" w:rsidRPr="00F60F46" w:rsidRDefault="00394870" w:rsidP="00C7387D">
      <w:pPr>
        <w:pStyle w:val="ListBullet"/>
        <w:autoSpaceDE w:val="0"/>
        <w:autoSpaceDN w:val="0"/>
      </w:pPr>
      <w:r w:rsidRPr="00F60F46">
        <w:rPr>
          <w:rFonts w:hint="eastAsia"/>
        </w:rPr>
        <w:t>您的處方醫師必須接受</w:t>
      </w:r>
      <w:r w:rsidRPr="00F60F46">
        <w:rPr>
          <w:rFonts w:hint="eastAsia"/>
        </w:rPr>
        <w:t xml:space="preserve"> Medicare</w:t>
      </w:r>
      <w:r w:rsidRPr="00F60F46">
        <w:rPr>
          <w:rFonts w:hint="eastAsia"/>
        </w:rPr>
        <w:t>，或向</w:t>
      </w:r>
      <w:r w:rsidRPr="00F60F46">
        <w:rPr>
          <w:rFonts w:hint="eastAsia"/>
        </w:rPr>
        <w:t xml:space="preserve"> CMS </w:t>
      </w:r>
      <w:r w:rsidRPr="00F60F46">
        <w:rPr>
          <w:rFonts w:hint="eastAsia"/>
        </w:rPr>
        <w:t>提交證明文件，證明他或她有資格開立處方，否則您的</w:t>
      </w:r>
      <w:r w:rsidRPr="00F60F46">
        <w:rPr>
          <w:rFonts w:hint="eastAsia"/>
        </w:rPr>
        <w:t xml:space="preserve"> D </w:t>
      </w:r>
      <w:r w:rsidRPr="00F60F46">
        <w:rPr>
          <w:rFonts w:hint="eastAsia"/>
        </w:rPr>
        <w:t>部分賠付將會遭到拒絕</w:t>
      </w:r>
      <w:r w:rsidR="009A5603" w:rsidRPr="00F60F46">
        <w:rPr>
          <w:rFonts w:hint="eastAsia"/>
        </w:rPr>
        <w:t>。</w:t>
      </w:r>
      <w:r w:rsidRPr="00F60F46">
        <w:rPr>
          <w:rFonts w:hint="eastAsia"/>
        </w:rPr>
        <w:t>下次您致電或就診時應向處方醫師詢問他們是否符合此條件</w:t>
      </w:r>
      <w:r w:rsidR="009A5603" w:rsidRPr="00F60F46">
        <w:rPr>
          <w:rFonts w:hint="eastAsia"/>
        </w:rPr>
        <w:t>。</w:t>
      </w:r>
      <w:r w:rsidRPr="00F60F46">
        <w:rPr>
          <w:rFonts w:hint="eastAsia"/>
        </w:rPr>
        <w:t>若不符合，請注意您的處方醫師需花時間提交必要的文書以便處理</w:t>
      </w:r>
      <w:r w:rsidR="009A5603" w:rsidRPr="00F60F46">
        <w:rPr>
          <w:rFonts w:hint="eastAsia"/>
        </w:rPr>
        <w:t>。</w:t>
      </w:r>
    </w:p>
    <w:p w14:paraId="48B567F1" w14:textId="6582FAF4" w:rsidR="00675612" w:rsidRPr="00F60F46" w:rsidRDefault="00675612" w:rsidP="00C7387D">
      <w:pPr>
        <w:pStyle w:val="ListBullet"/>
        <w:autoSpaceDE w:val="0"/>
        <w:autoSpaceDN w:val="0"/>
      </w:pPr>
      <w:r w:rsidRPr="00F60F46">
        <w:rPr>
          <w:rFonts w:hint="eastAsia"/>
        </w:rPr>
        <w:t>您通常須使用網絡內藥房來配取您的處方藥</w:t>
      </w:r>
      <w:r w:rsidR="009A5603" w:rsidRPr="00F60F46">
        <w:rPr>
          <w:rFonts w:hint="eastAsia"/>
        </w:rPr>
        <w:t>。</w:t>
      </w:r>
      <w:r w:rsidRPr="00F60F46">
        <w:rPr>
          <w:rFonts w:hint="eastAsia"/>
        </w:rPr>
        <w:t>（請參見第</w:t>
      </w:r>
      <w:r w:rsidRPr="00F60F46">
        <w:rPr>
          <w:rFonts w:hint="eastAsia"/>
        </w:rPr>
        <w:t xml:space="preserve"> 2 </w:t>
      </w:r>
      <w:r w:rsidRPr="00F60F46">
        <w:rPr>
          <w:rFonts w:hint="eastAsia"/>
        </w:rPr>
        <w:t>節，</w:t>
      </w:r>
      <w:r w:rsidRPr="00F60F46">
        <w:rPr>
          <w:rFonts w:hint="eastAsia"/>
          <w:i/>
        </w:rPr>
        <w:t>在網絡內藥房</w:t>
      </w: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i/>
          <w:color w:val="0000FF"/>
        </w:rPr>
        <w:t>或透過計劃的郵購服務</w:t>
      </w:r>
      <w:r w:rsidRPr="00F60F46">
        <w:rPr>
          <w:rFonts w:hint="eastAsia"/>
          <w:color w:val="0000FF"/>
        </w:rPr>
        <w:t>]</w:t>
      </w:r>
      <w:r w:rsidR="003F5E82">
        <w:rPr>
          <w:color w:val="0000FF"/>
        </w:rPr>
        <w:t xml:space="preserve"> </w:t>
      </w:r>
      <w:r w:rsidRPr="00F60F46">
        <w:rPr>
          <w:rFonts w:hint="eastAsia"/>
        </w:rPr>
        <w:t>配取處方藥</w:t>
      </w:r>
      <w:r w:rsidR="009A5603" w:rsidRPr="00F60F46">
        <w:rPr>
          <w:rFonts w:hint="eastAsia"/>
        </w:rPr>
        <w:t>。</w:t>
      </w:r>
      <w:r w:rsidRPr="00F60F46">
        <w:rPr>
          <w:rFonts w:hint="eastAsia"/>
        </w:rPr>
        <w:t>）</w:t>
      </w:r>
    </w:p>
    <w:p w14:paraId="72616409" w14:textId="5EEA28F7" w:rsidR="00675612" w:rsidRPr="00F60F46" w:rsidRDefault="00675612" w:rsidP="00C7387D">
      <w:pPr>
        <w:pStyle w:val="ListBullet"/>
        <w:autoSpaceDE w:val="0"/>
        <w:autoSpaceDN w:val="0"/>
      </w:pPr>
      <w:r w:rsidRPr="00F60F46">
        <w:rPr>
          <w:rFonts w:hint="eastAsia"/>
        </w:rPr>
        <w:t>您的藥物必須列於計劃的承保藥物清單</w:t>
      </w:r>
      <w:r w:rsidRPr="00F60F46">
        <w:rPr>
          <w:rFonts w:hint="eastAsia"/>
          <w:i/>
        </w:rPr>
        <w:t>（處方藥一覽表）</w:t>
      </w:r>
      <w:r w:rsidRPr="00F60F46">
        <w:rPr>
          <w:rFonts w:hint="eastAsia"/>
        </w:rPr>
        <w:t>（我們簡稱為「藥物清單」）上</w:t>
      </w:r>
      <w:r w:rsidR="009A5603" w:rsidRPr="00F60F46">
        <w:rPr>
          <w:rFonts w:hint="eastAsia"/>
        </w:rPr>
        <w:t>。</w:t>
      </w:r>
      <w:r w:rsidRPr="00F60F46">
        <w:rPr>
          <w:rFonts w:hint="eastAsia"/>
        </w:rPr>
        <w:t>（請參見第</w:t>
      </w:r>
      <w:r w:rsidRPr="00F60F46">
        <w:rPr>
          <w:rFonts w:hint="eastAsia"/>
        </w:rPr>
        <w:t xml:space="preserve"> 3 </w:t>
      </w:r>
      <w:r w:rsidRPr="00F60F46">
        <w:rPr>
          <w:rFonts w:hint="eastAsia"/>
        </w:rPr>
        <w:t>節，</w:t>
      </w:r>
      <w:r w:rsidRPr="00F60F46">
        <w:rPr>
          <w:rFonts w:hint="eastAsia"/>
          <w:i/>
        </w:rPr>
        <w:t>您的藥物必須列於計劃的「藥物清單」上</w:t>
      </w:r>
      <w:r w:rsidR="009A5603" w:rsidRPr="00F60F46">
        <w:rPr>
          <w:rFonts w:hint="eastAsia"/>
          <w:i/>
        </w:rPr>
        <w:t>。</w:t>
      </w:r>
      <w:r w:rsidRPr="00F60F46">
        <w:rPr>
          <w:rFonts w:hint="eastAsia"/>
        </w:rPr>
        <w:t>）</w:t>
      </w:r>
    </w:p>
    <w:p w14:paraId="1D47A528" w14:textId="3E0FC2AA" w:rsidR="004B0346" w:rsidRPr="00F60F46" w:rsidDel="008E3091" w:rsidRDefault="004B0346" w:rsidP="00C7387D">
      <w:pPr>
        <w:pStyle w:val="ListBullet"/>
        <w:autoSpaceDE w:val="0"/>
        <w:autoSpaceDN w:val="0"/>
      </w:pPr>
      <w:r w:rsidRPr="00F60F46">
        <w:rPr>
          <w:rFonts w:hint="eastAsia"/>
        </w:rPr>
        <w:t>您的藥物必須用於治療醫學上認可的適應症</w:t>
      </w:r>
      <w:r w:rsidR="009A5603" w:rsidRPr="00F60F46">
        <w:rPr>
          <w:rFonts w:hint="eastAsia"/>
        </w:rPr>
        <w:t>。</w:t>
      </w:r>
      <w:r w:rsidRPr="00F60F46">
        <w:rPr>
          <w:rFonts w:hint="eastAsia"/>
        </w:rPr>
        <w:t>「醫學上認可的適應症」表示一種由美國食品藥物管理局批准，或由某些參考書籍支持的藥物使用方式</w:t>
      </w:r>
      <w:r w:rsidR="009A5603" w:rsidRPr="00F60F46">
        <w:rPr>
          <w:rFonts w:hint="eastAsia"/>
        </w:rPr>
        <w:t>。</w:t>
      </w:r>
      <w:r w:rsidRPr="00F60F46">
        <w:rPr>
          <w:rFonts w:hint="eastAsia"/>
        </w:rPr>
        <w:t>（有關醫學上認可的適應症的詳細資訊，請參見第</w:t>
      </w:r>
      <w:r w:rsidRPr="00F60F46">
        <w:rPr>
          <w:rFonts w:hint="eastAsia"/>
        </w:rPr>
        <w:t xml:space="preserve"> 3 </w:t>
      </w:r>
      <w:r w:rsidRPr="00F60F46">
        <w:rPr>
          <w:rFonts w:hint="eastAsia"/>
        </w:rPr>
        <w:t>節</w:t>
      </w:r>
      <w:r w:rsidR="009A5603" w:rsidRPr="00F60F46">
        <w:rPr>
          <w:rFonts w:hint="eastAsia"/>
        </w:rPr>
        <w:t>。</w:t>
      </w:r>
      <w:r w:rsidRPr="00F60F46">
        <w:rPr>
          <w:rFonts w:hint="eastAsia"/>
        </w:rPr>
        <w:t>）</w:t>
      </w:r>
    </w:p>
    <w:p w14:paraId="6097BAFB" w14:textId="01BAABE9" w:rsidR="00675612" w:rsidRPr="00F60F46" w:rsidRDefault="00675612" w:rsidP="00C7387D">
      <w:pPr>
        <w:pStyle w:val="Heading3"/>
        <w:autoSpaceDE w:val="0"/>
        <w:autoSpaceDN w:val="0"/>
        <w:rPr>
          <w:b w:val="0"/>
          <w:sz w:val="12"/>
        </w:rPr>
      </w:pPr>
      <w:bookmarkStart w:id="702" w:name="_Toc109315716"/>
      <w:bookmarkStart w:id="703" w:name="_Toc228558977"/>
      <w:bookmarkStart w:id="704" w:name="_Toc472678235"/>
      <w:bookmarkStart w:id="705" w:name="_Toc517856573"/>
      <w:bookmarkStart w:id="706" w:name="_Toc517856756"/>
      <w:bookmarkStart w:id="707" w:name="_Toc517856939"/>
      <w:bookmarkStart w:id="708" w:name="_Toc517857122"/>
      <w:bookmarkStart w:id="709" w:name="_Toc517857305"/>
      <w:bookmarkStart w:id="710" w:name="_Toc517857488"/>
      <w:bookmarkStart w:id="711" w:name="_Toc517857671"/>
      <w:bookmarkStart w:id="712" w:name="_Toc517857854"/>
      <w:bookmarkStart w:id="713" w:name="_Toc517858037"/>
      <w:bookmarkStart w:id="714" w:name="_Toc518915642"/>
      <w:r w:rsidRPr="00F60F46">
        <w:rPr>
          <w:rFonts w:hint="eastAsia"/>
        </w:rPr>
        <w:t>第</w:t>
      </w:r>
      <w:r w:rsidRPr="00F60F46">
        <w:rPr>
          <w:rFonts w:hint="eastAsia"/>
        </w:rPr>
        <w:t xml:space="preserve"> 2 </w:t>
      </w:r>
      <w:r w:rsidRPr="00F60F46">
        <w:rPr>
          <w:rFonts w:hint="eastAsia"/>
        </w:rPr>
        <w:t>節</w:t>
      </w:r>
      <w:r w:rsidRPr="00F60F46">
        <w:rPr>
          <w:rFonts w:hint="eastAsia"/>
        </w:rPr>
        <w:tab/>
      </w:r>
      <w:r w:rsidRPr="00F60F46">
        <w:rPr>
          <w:rFonts w:hint="eastAsia"/>
        </w:rPr>
        <w:t>在網絡內藥房</w:t>
      </w:r>
      <w:r w:rsidR="00D61126" w:rsidRPr="00F60F46">
        <w:rPr>
          <w:rFonts w:hint="eastAsia"/>
          <w:lang w:eastAsia="zh-CN"/>
        </w:rPr>
        <w:t xml:space="preserve"> </w:t>
      </w:r>
      <w:r w:rsidRPr="00F60F46">
        <w:rPr>
          <w:rFonts w:hint="eastAsia"/>
          <w:b w:val="0"/>
          <w:color w:val="0000FF"/>
        </w:rPr>
        <w:t>[</w:t>
      </w:r>
      <w:r w:rsidRPr="00F60F46">
        <w:rPr>
          <w:rFonts w:hint="eastAsia"/>
          <w:b w:val="0"/>
          <w:i/>
          <w:color w:val="0000FF"/>
        </w:rPr>
        <w:t>insert if applicable</w:t>
      </w:r>
      <w:r w:rsidR="00154D4C" w:rsidRPr="00F60F46">
        <w:rPr>
          <w:rFonts w:hint="eastAsia"/>
          <w:b w:val="0"/>
          <w:i/>
          <w:color w:val="0000FF"/>
        </w:rPr>
        <w:t xml:space="preserve">: </w:t>
      </w:r>
      <w:r w:rsidRPr="00F60F46">
        <w:rPr>
          <w:rFonts w:hint="eastAsia"/>
          <w:color w:val="0000FF"/>
        </w:rPr>
        <w:t>或透過計劃的郵購服務</w:t>
      </w:r>
      <w:bookmarkEnd w:id="702"/>
      <w:r w:rsidRPr="00F60F46">
        <w:rPr>
          <w:rFonts w:hint="eastAsia"/>
          <w:b w:val="0"/>
          <w:color w:val="0000FF"/>
        </w:rPr>
        <w:t>]</w:t>
      </w:r>
      <w:r w:rsidRPr="00F60F46">
        <w:rPr>
          <w:rFonts w:hint="eastAsia"/>
        </w:rPr>
        <w:t>配取處方藥</w:t>
      </w:r>
      <w:bookmarkEnd w:id="703"/>
      <w:bookmarkEnd w:id="704"/>
      <w:bookmarkEnd w:id="705"/>
      <w:bookmarkEnd w:id="706"/>
      <w:bookmarkEnd w:id="707"/>
      <w:bookmarkEnd w:id="708"/>
      <w:bookmarkEnd w:id="709"/>
      <w:bookmarkEnd w:id="710"/>
      <w:bookmarkEnd w:id="711"/>
      <w:bookmarkEnd w:id="712"/>
      <w:bookmarkEnd w:id="713"/>
      <w:bookmarkEnd w:id="714"/>
    </w:p>
    <w:p w14:paraId="37ED2C04" w14:textId="77777777" w:rsidR="00675612" w:rsidRPr="00F60F46" w:rsidRDefault="00675612" w:rsidP="00C7387D">
      <w:pPr>
        <w:pStyle w:val="Heading4"/>
        <w:autoSpaceDE w:val="0"/>
        <w:autoSpaceDN w:val="0"/>
      </w:pPr>
      <w:bookmarkStart w:id="715" w:name="_Toc109315717"/>
      <w:bookmarkStart w:id="716" w:name="_Toc228558978"/>
      <w:bookmarkStart w:id="717" w:name="_Toc472678236"/>
      <w:bookmarkStart w:id="718" w:name="_Toc517856574"/>
      <w:bookmarkStart w:id="719" w:name="_Toc517856757"/>
      <w:bookmarkStart w:id="720" w:name="_Toc517856940"/>
      <w:bookmarkStart w:id="721" w:name="_Toc517857123"/>
      <w:bookmarkStart w:id="722" w:name="_Toc517857306"/>
      <w:bookmarkStart w:id="723" w:name="_Toc517857489"/>
      <w:bookmarkStart w:id="724" w:name="_Toc517857672"/>
      <w:bookmarkStart w:id="725" w:name="_Toc517857855"/>
      <w:bookmarkStart w:id="726" w:name="_Toc517858038"/>
      <w:bookmarkStart w:id="727" w:name="_Toc518915643"/>
      <w:r w:rsidRPr="00F60F46">
        <w:rPr>
          <w:rFonts w:hint="eastAsia"/>
        </w:rPr>
        <w:t>第</w:t>
      </w:r>
      <w:r w:rsidRPr="00F60F46">
        <w:rPr>
          <w:rFonts w:hint="eastAsia"/>
        </w:rPr>
        <w:t xml:space="preserve"> 2.1 </w:t>
      </w:r>
      <w:r w:rsidRPr="00F60F46">
        <w:rPr>
          <w:rFonts w:hint="eastAsia"/>
        </w:rPr>
        <w:t>節</w:t>
      </w:r>
      <w:r w:rsidRPr="00F60F46">
        <w:rPr>
          <w:rFonts w:hint="eastAsia"/>
        </w:rPr>
        <w:tab/>
      </w:r>
      <w:r w:rsidRPr="00F60F46">
        <w:rPr>
          <w:rFonts w:hint="eastAsia"/>
        </w:rPr>
        <w:t>如要讓您的處方受保，請使用網絡內藥房</w:t>
      </w:r>
      <w:bookmarkEnd w:id="715"/>
      <w:bookmarkEnd w:id="716"/>
      <w:bookmarkEnd w:id="717"/>
      <w:bookmarkEnd w:id="718"/>
      <w:bookmarkEnd w:id="719"/>
      <w:bookmarkEnd w:id="720"/>
      <w:bookmarkEnd w:id="721"/>
      <w:bookmarkEnd w:id="722"/>
      <w:bookmarkEnd w:id="723"/>
      <w:bookmarkEnd w:id="724"/>
      <w:bookmarkEnd w:id="725"/>
      <w:bookmarkEnd w:id="726"/>
      <w:bookmarkEnd w:id="727"/>
    </w:p>
    <w:p w14:paraId="20BE6075" w14:textId="0B20B5C9" w:rsidR="00675612" w:rsidRPr="00F60F46" w:rsidRDefault="00675612" w:rsidP="00C7387D">
      <w:pPr>
        <w:autoSpaceDE w:val="0"/>
        <w:autoSpaceDN w:val="0"/>
        <w:spacing w:after="120"/>
      </w:pPr>
      <w:r w:rsidRPr="00F60F46">
        <w:rPr>
          <w:rFonts w:hint="eastAsia"/>
        </w:rPr>
        <w:t>在大多數情況下，您的處方藥</w:t>
      </w:r>
      <w:r w:rsidRPr="00F60F46">
        <w:rPr>
          <w:rFonts w:hint="eastAsia"/>
          <w:i/>
        </w:rPr>
        <w:t>僅</w:t>
      </w:r>
      <w:r w:rsidRPr="00F60F46">
        <w:rPr>
          <w:rFonts w:hint="eastAsia"/>
        </w:rPr>
        <w:t>在計劃的網絡內藥房配取時才獲承保</w:t>
      </w:r>
      <w:r w:rsidR="009A5603" w:rsidRPr="00F60F46">
        <w:rPr>
          <w:rFonts w:hint="eastAsia"/>
        </w:rPr>
        <w:t>。</w:t>
      </w:r>
      <w:r w:rsidRPr="00F60F46">
        <w:rPr>
          <w:rFonts w:hint="eastAsia"/>
          <w:color w:val="000000"/>
        </w:rPr>
        <w:t>（有關我們承保於網絡外藥房配取之處方藥的細節，請參見第</w:t>
      </w:r>
      <w:r w:rsidRPr="00F60F46">
        <w:rPr>
          <w:rFonts w:hint="eastAsia"/>
          <w:color w:val="000000"/>
        </w:rPr>
        <w:t xml:space="preserve"> 2.5 </w:t>
      </w:r>
      <w:r w:rsidRPr="00F60F46">
        <w:rPr>
          <w:rFonts w:hint="eastAsia"/>
          <w:color w:val="000000"/>
        </w:rPr>
        <w:t>節</w:t>
      </w:r>
      <w:r w:rsidR="009A5603" w:rsidRPr="00F60F46">
        <w:rPr>
          <w:rFonts w:hint="eastAsia"/>
          <w:color w:val="000000"/>
        </w:rPr>
        <w:t>。</w:t>
      </w:r>
      <w:r w:rsidRPr="00F60F46">
        <w:rPr>
          <w:rFonts w:hint="eastAsia"/>
          <w:color w:val="000000"/>
        </w:rPr>
        <w:t>）</w:t>
      </w:r>
    </w:p>
    <w:p w14:paraId="42873B86" w14:textId="17157FD7" w:rsidR="008068B0" w:rsidRPr="00F60F46" w:rsidRDefault="00675612" w:rsidP="00C7387D">
      <w:pPr>
        <w:autoSpaceDE w:val="0"/>
        <w:autoSpaceDN w:val="0"/>
      </w:pPr>
      <w:r w:rsidRPr="00F60F46">
        <w:rPr>
          <w:rFonts w:hint="eastAsia"/>
        </w:rPr>
        <w:t>網絡內藥房是和計劃簽約的藥房，用來提供您的承保處方藥</w:t>
      </w:r>
      <w:r w:rsidR="009A5603" w:rsidRPr="00F60F46">
        <w:rPr>
          <w:rFonts w:hint="eastAsia"/>
        </w:rPr>
        <w:t>。</w:t>
      </w:r>
      <w:r w:rsidRPr="00F60F46">
        <w:rPr>
          <w:rFonts w:hint="eastAsia"/>
        </w:rPr>
        <w:t>「承保藥物」一詞表示所有計劃「藥物清單」上承保的</w:t>
      </w:r>
      <w:r w:rsidRPr="00F60F46">
        <w:rPr>
          <w:rFonts w:hint="eastAsia"/>
        </w:rPr>
        <w:t xml:space="preserve"> D </w:t>
      </w:r>
      <w:r w:rsidRPr="00F60F46">
        <w:rPr>
          <w:rFonts w:hint="eastAsia"/>
        </w:rPr>
        <w:t>部分處方藥</w:t>
      </w:r>
      <w:r w:rsidR="009A5603" w:rsidRPr="00F60F46">
        <w:rPr>
          <w:rFonts w:hint="eastAsia"/>
        </w:rPr>
        <w:t>。</w:t>
      </w:r>
    </w:p>
    <w:p w14:paraId="59036768" w14:textId="634BE859" w:rsidR="00675612" w:rsidRPr="00F60F46" w:rsidRDefault="00BA7657" w:rsidP="00C7387D">
      <w:pPr>
        <w:autoSpaceDE w:val="0"/>
        <w:autoSpaceDN w:val="0"/>
        <w:rPr>
          <w:color w:val="0000FF"/>
        </w:rPr>
      </w:pPr>
      <w:r w:rsidRPr="00F60F46">
        <w:rPr>
          <w:rFonts w:hint="eastAsia"/>
          <w:color w:val="0000FF"/>
        </w:rPr>
        <w:t>[</w:t>
      </w:r>
      <w:r w:rsidRPr="00F60F46">
        <w:rPr>
          <w:rFonts w:hint="eastAsia"/>
          <w:i/>
          <w:color w:val="0000FF"/>
        </w:rPr>
        <w:t>Include if plan has pharmacies that offer preferred cost-sharing in its networks</w:t>
      </w:r>
      <w:r w:rsidR="00154D4C" w:rsidRPr="00F60F46">
        <w:rPr>
          <w:rFonts w:hint="eastAsia"/>
          <w:color w:val="0000FF"/>
        </w:rPr>
        <w:t>:</w:t>
      </w:r>
      <w:r w:rsidRPr="00F60F46">
        <w:rPr>
          <w:rFonts w:hint="eastAsia"/>
          <w:color w:val="0000FF"/>
        </w:rPr>
        <w:t>「我們的網絡包括提供標準分攤費用的藥房和提供首選分攤費用的藥房</w:t>
      </w:r>
      <w:r w:rsidR="009A5603" w:rsidRPr="00F60F46">
        <w:rPr>
          <w:rFonts w:hint="eastAsia"/>
          <w:color w:val="0000FF"/>
        </w:rPr>
        <w:t>。</w:t>
      </w:r>
      <w:r w:rsidRPr="00F60F46">
        <w:rPr>
          <w:rFonts w:hint="eastAsia"/>
          <w:color w:val="0000FF"/>
        </w:rPr>
        <w:t>您可以前往任意一種網絡內藥房配取您的承保處方藥</w:t>
      </w:r>
      <w:r w:rsidR="009A5603" w:rsidRPr="00F60F46">
        <w:rPr>
          <w:rFonts w:hint="eastAsia"/>
          <w:color w:val="0000FF"/>
        </w:rPr>
        <w:t>。</w:t>
      </w:r>
      <w:r w:rsidRPr="00F60F46">
        <w:rPr>
          <w:rFonts w:hint="eastAsia"/>
          <w:color w:val="0000FF"/>
        </w:rPr>
        <w:t>在提供首選分攤費用的藥房，您的分攤費用可能會更少</w:t>
      </w:r>
      <w:r w:rsidR="009A5603" w:rsidRPr="00F60F46">
        <w:rPr>
          <w:rFonts w:hint="eastAsia"/>
          <w:color w:val="0000FF"/>
        </w:rPr>
        <w:t>。</w:t>
      </w:r>
      <w:r w:rsidRPr="00F60F46">
        <w:rPr>
          <w:rFonts w:hint="eastAsia"/>
          <w:color w:val="0000FF"/>
        </w:rPr>
        <w:t>」</w:t>
      </w:r>
      <w:r w:rsidRPr="00F60F46">
        <w:rPr>
          <w:rFonts w:hint="eastAsia"/>
          <w:color w:val="0000FF"/>
        </w:rPr>
        <w:t>]</w:t>
      </w:r>
    </w:p>
    <w:p w14:paraId="72A2F7EA" w14:textId="77777777" w:rsidR="00675612" w:rsidRPr="00F60F46" w:rsidRDefault="00675612" w:rsidP="00C7387D">
      <w:pPr>
        <w:pStyle w:val="Heading4"/>
        <w:autoSpaceDE w:val="0"/>
        <w:autoSpaceDN w:val="0"/>
      </w:pPr>
      <w:bookmarkStart w:id="728" w:name="_Toc109315718"/>
      <w:bookmarkStart w:id="729" w:name="_Toc228558979"/>
      <w:bookmarkStart w:id="730" w:name="_Toc472678237"/>
      <w:bookmarkStart w:id="731" w:name="_Toc517856575"/>
      <w:bookmarkStart w:id="732" w:name="_Toc517856758"/>
      <w:bookmarkStart w:id="733" w:name="_Toc517856941"/>
      <w:bookmarkStart w:id="734" w:name="_Toc517857124"/>
      <w:bookmarkStart w:id="735" w:name="_Toc517857307"/>
      <w:bookmarkStart w:id="736" w:name="_Toc517857490"/>
      <w:bookmarkStart w:id="737" w:name="_Toc517857673"/>
      <w:bookmarkStart w:id="738" w:name="_Toc517857856"/>
      <w:bookmarkStart w:id="739" w:name="_Toc517858039"/>
      <w:bookmarkStart w:id="740" w:name="_Toc518915644"/>
      <w:r w:rsidRPr="00F60F46">
        <w:rPr>
          <w:rFonts w:hint="eastAsia"/>
        </w:rPr>
        <w:lastRenderedPageBreak/>
        <w:t>第</w:t>
      </w:r>
      <w:r w:rsidRPr="00F60F46">
        <w:rPr>
          <w:rFonts w:hint="eastAsia"/>
        </w:rPr>
        <w:t xml:space="preserve"> 2.2 </w:t>
      </w:r>
      <w:r w:rsidRPr="00F60F46">
        <w:rPr>
          <w:rFonts w:hint="eastAsia"/>
        </w:rPr>
        <w:t>節</w:t>
      </w:r>
      <w:r w:rsidRPr="00F60F46">
        <w:rPr>
          <w:rFonts w:hint="eastAsia"/>
        </w:rPr>
        <w:tab/>
      </w:r>
      <w:r w:rsidRPr="00F60F46">
        <w:rPr>
          <w:rFonts w:hint="eastAsia"/>
        </w:rPr>
        <w:t>尋找網絡內藥房</w:t>
      </w:r>
      <w:bookmarkEnd w:id="728"/>
      <w:bookmarkEnd w:id="729"/>
      <w:bookmarkEnd w:id="730"/>
      <w:bookmarkEnd w:id="731"/>
      <w:bookmarkEnd w:id="732"/>
      <w:bookmarkEnd w:id="733"/>
      <w:bookmarkEnd w:id="734"/>
      <w:bookmarkEnd w:id="735"/>
      <w:bookmarkEnd w:id="736"/>
      <w:bookmarkEnd w:id="737"/>
      <w:bookmarkEnd w:id="738"/>
      <w:bookmarkEnd w:id="739"/>
      <w:bookmarkEnd w:id="740"/>
    </w:p>
    <w:p w14:paraId="710DC4DD" w14:textId="77777777" w:rsidR="00675612" w:rsidRPr="00F60F46" w:rsidRDefault="00675612" w:rsidP="00C7387D">
      <w:pPr>
        <w:pStyle w:val="subheading"/>
        <w:autoSpaceDE w:val="0"/>
        <w:autoSpaceDN w:val="0"/>
      </w:pPr>
      <w:r w:rsidRPr="00F60F46">
        <w:rPr>
          <w:rFonts w:hint="eastAsia"/>
        </w:rPr>
        <w:t>如何尋找您當地的網絡內藥房？</w:t>
      </w:r>
    </w:p>
    <w:p w14:paraId="3846520A" w14:textId="32A5C50B" w:rsidR="00675612" w:rsidRPr="00F60F46" w:rsidRDefault="00675612" w:rsidP="00C7387D">
      <w:pPr>
        <w:autoSpaceDE w:val="0"/>
        <w:autoSpaceDN w:val="0"/>
        <w:spacing w:after="120"/>
      </w:pPr>
      <w:r w:rsidRPr="00F60F46">
        <w:rPr>
          <w:rFonts w:hint="eastAsia"/>
        </w:rPr>
        <w:t>如要尋找網絡內藥房，您可以查看您的</w:t>
      </w:r>
      <w:r w:rsidRPr="00F60F46">
        <w:rPr>
          <w:rFonts w:hint="eastAsia"/>
          <w:i/>
        </w:rPr>
        <w:t>藥房目錄</w:t>
      </w:r>
      <w:r w:rsidRPr="00F60F46">
        <w:rPr>
          <w:rFonts w:hint="eastAsia"/>
        </w:rPr>
        <w:t>，瀏覽我們的網站</w:t>
      </w:r>
      <w:r w:rsidRPr="00F60F46">
        <w:rPr>
          <w:rFonts w:hint="eastAsia"/>
        </w:rPr>
        <w:t xml:space="preserve"> (</w:t>
      </w:r>
      <w:r w:rsidRPr="00F60F46">
        <w:rPr>
          <w:rFonts w:hint="eastAsia"/>
          <w:i/>
          <w:color w:val="0000FF"/>
        </w:rPr>
        <w:t>[insert URL]</w:t>
      </w:r>
      <w:r w:rsidRPr="00F60F46">
        <w:rPr>
          <w:rFonts w:hint="eastAsia"/>
        </w:rPr>
        <w:t>)</w:t>
      </w:r>
      <w:r w:rsidRPr="00F60F46">
        <w:rPr>
          <w:rFonts w:hint="eastAsia"/>
        </w:rPr>
        <w:t>，或致電會員服務部（電話號碼印在本手冊封底）</w:t>
      </w:r>
      <w:r w:rsidR="009A5603" w:rsidRPr="00F60F46">
        <w:rPr>
          <w:rFonts w:hint="eastAsia"/>
        </w:rPr>
        <w:t>。</w:t>
      </w:r>
    </w:p>
    <w:p w14:paraId="7CC617EE" w14:textId="3D8AB23A" w:rsidR="00675612" w:rsidRPr="00F60F46" w:rsidRDefault="00675612" w:rsidP="00C7387D">
      <w:pPr>
        <w:autoSpaceDE w:val="0"/>
        <w:autoSpaceDN w:val="0"/>
        <w:spacing w:before="0" w:beforeAutospacing="0" w:after="0" w:afterAutospacing="0"/>
      </w:pPr>
      <w:r w:rsidRPr="00F60F46">
        <w:rPr>
          <w:rFonts w:hint="eastAsia"/>
        </w:rPr>
        <w:t>您可以前往我們網絡內的任何藥房</w:t>
      </w:r>
      <w:r w:rsidR="009A5603" w:rsidRPr="00F60F46">
        <w:rPr>
          <w:rFonts w:hint="eastAsia"/>
        </w:rPr>
        <w:t>。</w:t>
      </w:r>
      <w:r w:rsidRPr="00F60F46">
        <w:rPr>
          <w:rFonts w:hint="eastAsia"/>
          <w:color w:val="0000FF"/>
        </w:rPr>
        <w:t>[</w:t>
      </w:r>
      <w:r w:rsidRPr="00F60F46">
        <w:rPr>
          <w:rFonts w:hint="eastAsia"/>
          <w:i/>
          <w:color w:val="0000FF"/>
        </w:rPr>
        <w:t>Insert if plan has pharmacies that offer preferred cost-sharing in its network</w:t>
      </w:r>
      <w:r w:rsidR="00154D4C" w:rsidRPr="00F60F46">
        <w:rPr>
          <w:rFonts w:hint="eastAsia"/>
          <w:i/>
          <w:color w:val="0000FF"/>
        </w:rPr>
        <w:t xml:space="preserve">: </w:t>
      </w:r>
      <w:r w:rsidRPr="00F60F46">
        <w:rPr>
          <w:rFonts w:hint="eastAsia"/>
          <w:color w:val="0000FF"/>
        </w:rPr>
        <w:t>但是，如果您使用提供首選分攤費用的網絡內藥房（而非提供標準分攤費用的網絡內藥房），您甚至可為承保藥物支付更少的費用</w:t>
      </w:r>
      <w:r w:rsidR="009A5603" w:rsidRPr="00F60F46">
        <w:rPr>
          <w:rFonts w:hint="eastAsia"/>
          <w:color w:val="0000FF"/>
        </w:rPr>
        <w:t>。</w:t>
      </w:r>
      <w:r w:rsidRPr="00F60F46">
        <w:rPr>
          <w:rFonts w:hint="eastAsia"/>
          <w:i/>
          <w:color w:val="0000FF"/>
        </w:rPr>
        <w:t>藥房目錄</w:t>
      </w:r>
      <w:r w:rsidRPr="00F60F46">
        <w:rPr>
          <w:rFonts w:hint="eastAsia"/>
          <w:color w:val="0000FF"/>
        </w:rPr>
        <w:t>將告訴您哪些網絡內藥房提供首選分攤費用</w:t>
      </w:r>
      <w:r w:rsidR="009A5603" w:rsidRPr="00F60F46">
        <w:rPr>
          <w:rFonts w:hint="eastAsia"/>
          <w:color w:val="0000FF"/>
        </w:rPr>
        <w:t>。</w:t>
      </w:r>
      <w:r w:rsidRPr="00F60F46">
        <w:rPr>
          <w:rFonts w:hint="eastAsia"/>
          <w:color w:val="0000FF"/>
        </w:rPr>
        <w:t>如要瞭解到更多關於不同藥物的自付費用有何不同的資訊，可聯絡我們</w:t>
      </w:r>
      <w:r w:rsidR="009A5603" w:rsidRPr="00F60F46">
        <w:rPr>
          <w:rFonts w:hint="eastAsia"/>
          <w:color w:val="0000FF"/>
        </w:rPr>
        <w:t>。</w:t>
      </w:r>
      <w:r w:rsidRPr="00F60F46">
        <w:rPr>
          <w:rFonts w:hint="eastAsia"/>
          <w:color w:val="0000FF"/>
        </w:rPr>
        <w:t>]</w:t>
      </w:r>
      <w:r w:rsidR="008A1493" w:rsidRPr="00F60F46">
        <w:rPr>
          <w:color w:val="0000FF"/>
        </w:rPr>
        <w:t xml:space="preserve"> </w:t>
      </w:r>
      <w:r w:rsidRPr="00F60F46">
        <w:rPr>
          <w:rFonts w:hint="eastAsia"/>
          <w:i/>
          <w:color w:val="0000FF"/>
        </w:rPr>
        <w:t>[Plans in which members do not need to take any action to switch their prescriptions may delete the following sentence.]</w:t>
      </w:r>
      <w:r w:rsidR="008A1493" w:rsidRPr="00F60F46">
        <w:rPr>
          <w:i/>
          <w:color w:val="0000FF"/>
        </w:rPr>
        <w:t xml:space="preserve"> </w:t>
      </w:r>
      <w:r w:rsidRPr="00F60F46">
        <w:rPr>
          <w:rFonts w:hint="eastAsia"/>
        </w:rPr>
        <w:t>如果您轉至另一間網絡內藥房，在需要補充您正在使用的藥物時，您可以要求</w:t>
      </w:r>
      <w:r w:rsidR="008A1493" w:rsidRPr="00F60F46">
        <w:rPr>
          <w:rFonts w:hint="eastAsia"/>
        </w:rPr>
        <w:t xml:space="preserve"> </w:t>
      </w: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color w:val="0000FF"/>
        </w:rPr>
        <w:t>提供者開立新的處方，或者要求</w:t>
      </w:r>
      <w:r w:rsidRPr="00F60F46">
        <w:rPr>
          <w:rFonts w:hint="eastAsia"/>
          <w:color w:val="0000FF"/>
        </w:rPr>
        <w:t>]</w:t>
      </w:r>
      <w:r w:rsidR="008A1493" w:rsidRPr="00F60F46">
        <w:rPr>
          <w:color w:val="0000FF"/>
        </w:rPr>
        <w:t xml:space="preserve"> </w:t>
      </w:r>
      <w:r w:rsidRPr="00F60F46">
        <w:rPr>
          <w:rFonts w:hint="eastAsia"/>
        </w:rPr>
        <w:t>將您的處方轉移至新的網絡內藥房</w:t>
      </w:r>
      <w:r w:rsidR="009A5603" w:rsidRPr="00F60F46">
        <w:rPr>
          <w:rFonts w:hint="eastAsia"/>
        </w:rPr>
        <w:t>。</w:t>
      </w:r>
    </w:p>
    <w:p w14:paraId="5690FE8B" w14:textId="77777777" w:rsidR="00675612" w:rsidRPr="00F60F46" w:rsidRDefault="00675612" w:rsidP="00C7387D">
      <w:pPr>
        <w:pStyle w:val="subheading"/>
        <w:autoSpaceDE w:val="0"/>
        <w:autoSpaceDN w:val="0"/>
      </w:pPr>
      <w:r w:rsidRPr="00F60F46">
        <w:rPr>
          <w:rFonts w:hint="eastAsia"/>
        </w:rPr>
        <w:t>如果您使用的藥房離開了網絡，該如何處理？</w:t>
      </w:r>
    </w:p>
    <w:p w14:paraId="138208B8" w14:textId="3984ED51" w:rsidR="00675612" w:rsidRPr="00F60F46" w:rsidRDefault="00675612" w:rsidP="00C7387D">
      <w:pPr>
        <w:autoSpaceDE w:val="0"/>
        <w:autoSpaceDN w:val="0"/>
        <w:spacing w:after="120"/>
      </w:pPr>
      <w:r w:rsidRPr="00F60F46">
        <w:rPr>
          <w:rFonts w:hint="eastAsia"/>
        </w:rPr>
        <w:t>如果您使用的藥房離開了計劃的網絡，您將需要尋找一間新的網絡內藥房</w:t>
      </w:r>
      <w:r w:rsidR="009A5603" w:rsidRPr="00F60F46">
        <w:rPr>
          <w:rFonts w:hint="eastAsia"/>
        </w:rPr>
        <w:t>。</w:t>
      </w: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color w:val="0000FF"/>
        </w:rPr>
        <w:t>或者，如果您正在使用的藥房仍在網絡內，但不再提供首選分攤費用，您可能想要改為其他藥房</w:t>
      </w:r>
      <w:r w:rsidR="009A5603" w:rsidRPr="00F60F46">
        <w:rPr>
          <w:rFonts w:hint="eastAsia"/>
          <w:color w:val="0000FF"/>
        </w:rPr>
        <w:t>。</w:t>
      </w:r>
      <w:r w:rsidRPr="00F60F46">
        <w:rPr>
          <w:rFonts w:hint="eastAsia"/>
          <w:color w:val="0000FF"/>
        </w:rPr>
        <w:t>]</w:t>
      </w:r>
      <w:r w:rsidR="008A1493" w:rsidRPr="00F60F46">
        <w:rPr>
          <w:color w:val="0000FF"/>
        </w:rPr>
        <w:t xml:space="preserve"> </w:t>
      </w:r>
      <w:r w:rsidRPr="00F60F46">
        <w:rPr>
          <w:rFonts w:hint="eastAsia"/>
        </w:rPr>
        <w:t>如要尋找您當地的另一間網絡內藥房，您可以致電會員服務部（電話號碼印在本手冊封底）或使用</w:t>
      </w:r>
      <w:r w:rsidRPr="00F60F46">
        <w:rPr>
          <w:rFonts w:hint="eastAsia"/>
          <w:i/>
        </w:rPr>
        <w:t>藥房目錄</w:t>
      </w:r>
      <w:r w:rsidRPr="00F60F46">
        <w:rPr>
          <w:rFonts w:hint="eastAsia"/>
        </w:rPr>
        <w:t>來尋求幫助</w:t>
      </w:r>
      <w:r w:rsidR="009A5603" w:rsidRPr="00F60F46">
        <w:rPr>
          <w:rFonts w:hint="eastAsia"/>
        </w:rPr>
        <w:t>。</w:t>
      </w:r>
      <w:bookmarkStart w:id="741" w:name="_Toc167005634"/>
      <w:bookmarkStart w:id="742" w:name="_Toc167005942"/>
      <w:bookmarkStart w:id="743" w:name="_Toc167682515"/>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color w:val="0000FF"/>
        </w:rPr>
        <w:t>您也可以透過我們的網站</w:t>
      </w:r>
      <w:r w:rsidR="00C55F4F">
        <w:rPr>
          <w:rFonts w:hint="eastAsia"/>
          <w:color w:val="0000FF"/>
        </w:rPr>
        <w:t xml:space="preserve"> </w:t>
      </w:r>
      <w:r w:rsidRPr="00F60F46">
        <w:rPr>
          <w:rFonts w:hint="eastAsia"/>
          <w:i/>
          <w:color w:val="0000FF"/>
        </w:rPr>
        <w:t>[insert website address]</w:t>
      </w:r>
      <w:r w:rsidRPr="00F60F46">
        <w:rPr>
          <w:rFonts w:hint="eastAsia"/>
          <w:i/>
          <w:color w:val="0000FF"/>
        </w:rPr>
        <w:t>取得此資訊</w:t>
      </w:r>
      <w:r w:rsidR="009A5603" w:rsidRPr="00F60F46">
        <w:rPr>
          <w:rFonts w:hint="eastAsia"/>
          <w:i/>
          <w:color w:val="0000FF"/>
        </w:rPr>
        <w:t>。</w:t>
      </w:r>
      <w:r w:rsidRPr="00F60F46">
        <w:rPr>
          <w:rFonts w:hint="eastAsia"/>
          <w:color w:val="0000FF"/>
        </w:rPr>
        <w:t>]</w:t>
      </w:r>
    </w:p>
    <w:p w14:paraId="7E9535BC" w14:textId="77777777" w:rsidR="00675612" w:rsidRPr="00F60F46" w:rsidRDefault="00675612" w:rsidP="00C7387D">
      <w:pPr>
        <w:pStyle w:val="subheading"/>
        <w:autoSpaceDE w:val="0"/>
        <w:autoSpaceDN w:val="0"/>
      </w:pPr>
      <w:r w:rsidRPr="00F60F46">
        <w:rPr>
          <w:rFonts w:hint="eastAsia"/>
        </w:rPr>
        <w:t>如果您需要專門的藥房，該如何處理？</w:t>
      </w:r>
    </w:p>
    <w:p w14:paraId="3D3B64A8" w14:textId="6BEA1FA2" w:rsidR="00675612" w:rsidRPr="00F60F46" w:rsidRDefault="00675612" w:rsidP="00C7387D">
      <w:pPr>
        <w:autoSpaceDE w:val="0"/>
        <w:autoSpaceDN w:val="0"/>
      </w:pPr>
      <w:r w:rsidRPr="00F60F46">
        <w:rPr>
          <w:rFonts w:hint="eastAsia"/>
        </w:rPr>
        <w:t>有時處方藥必須在專門的藥房配取</w:t>
      </w:r>
      <w:r w:rsidR="009A5603" w:rsidRPr="00F60F46">
        <w:rPr>
          <w:rFonts w:hint="eastAsia"/>
        </w:rPr>
        <w:t>。</w:t>
      </w:r>
      <w:r w:rsidRPr="00F60F46">
        <w:rPr>
          <w:rFonts w:hint="eastAsia"/>
        </w:rPr>
        <w:t>專門的藥房包括：</w:t>
      </w:r>
    </w:p>
    <w:p w14:paraId="2A916882" w14:textId="3D5B1B86" w:rsidR="004B0346" w:rsidRPr="00F60F46" w:rsidRDefault="004B0346" w:rsidP="00C7387D">
      <w:pPr>
        <w:pStyle w:val="ListBullet"/>
        <w:autoSpaceDE w:val="0"/>
        <w:autoSpaceDN w:val="0"/>
      </w:pPr>
      <w:r w:rsidRPr="00F60F46">
        <w:rPr>
          <w:rFonts w:hint="eastAsia"/>
        </w:rPr>
        <w:t>提供居家輸液治療藥物的藥房</w:t>
      </w:r>
      <w:r w:rsidR="009A5603" w:rsidRPr="00F60F46">
        <w:rPr>
          <w:rFonts w:hint="eastAsia"/>
        </w:rPr>
        <w:t>。</w:t>
      </w:r>
      <w:r w:rsidRPr="00F60F46">
        <w:rPr>
          <w:rFonts w:hint="eastAsia"/>
          <w:i/>
          <w:color w:val="0000FF"/>
        </w:rPr>
        <w:t>[Plans may insert additional information about home infusion pharmacy services in the plan</w:t>
      </w:r>
      <w:r w:rsidR="008A1493" w:rsidRPr="00F60F46">
        <w:rPr>
          <w:i/>
          <w:color w:val="0000FF"/>
        </w:rPr>
        <w:t>’</w:t>
      </w:r>
      <w:r w:rsidRPr="00F60F46">
        <w:rPr>
          <w:rFonts w:hint="eastAsia"/>
          <w:i/>
          <w:color w:val="0000FF"/>
        </w:rPr>
        <w:t>s network.]</w:t>
      </w:r>
    </w:p>
    <w:p w14:paraId="27631726" w14:textId="32E7A1DD" w:rsidR="00675612" w:rsidRPr="00F60F46" w:rsidRDefault="004B0346" w:rsidP="00C7387D">
      <w:pPr>
        <w:pStyle w:val="ListBullet"/>
        <w:autoSpaceDE w:val="0"/>
        <w:autoSpaceDN w:val="0"/>
      </w:pPr>
      <w:r w:rsidRPr="00F60F46">
        <w:rPr>
          <w:rFonts w:hint="eastAsia"/>
        </w:rPr>
        <w:t>為長期護理</w:t>
      </w:r>
      <w:r w:rsidRPr="00F60F46">
        <w:rPr>
          <w:rFonts w:hint="eastAsia"/>
        </w:rPr>
        <w:t xml:space="preserve"> (LTC) </w:t>
      </w:r>
      <w:r w:rsidRPr="00F60F46">
        <w:rPr>
          <w:rFonts w:hint="eastAsia"/>
        </w:rPr>
        <w:t>機構居住者提供藥物的藥房</w:t>
      </w:r>
      <w:r w:rsidR="009A5603" w:rsidRPr="00F60F46">
        <w:rPr>
          <w:rFonts w:hint="eastAsia"/>
        </w:rPr>
        <w:t>。</w:t>
      </w:r>
      <w:r w:rsidRPr="00F60F46">
        <w:rPr>
          <w:rFonts w:hint="eastAsia"/>
        </w:rPr>
        <w:t>通常，長期護理機構（如療養院）擁有自己的藥房</w:t>
      </w:r>
      <w:r w:rsidR="009A5603" w:rsidRPr="00F60F46">
        <w:rPr>
          <w:rFonts w:hint="eastAsia"/>
        </w:rPr>
        <w:t>。</w:t>
      </w:r>
      <w:r w:rsidRPr="00F60F46">
        <w:rPr>
          <w:rFonts w:hint="eastAsia"/>
        </w:rPr>
        <w:t>如果您入住</w:t>
      </w:r>
      <w:r w:rsidRPr="00F60F46">
        <w:rPr>
          <w:rFonts w:hint="eastAsia"/>
        </w:rPr>
        <w:t xml:space="preserve"> LTC </w:t>
      </w:r>
      <w:r w:rsidRPr="00F60F46">
        <w:rPr>
          <w:rFonts w:hint="eastAsia"/>
        </w:rPr>
        <w:t>機構，我們必須確保您能夠透過我們的網絡內</w:t>
      </w:r>
      <w:r w:rsidRPr="00F60F46">
        <w:rPr>
          <w:rFonts w:hint="eastAsia"/>
        </w:rPr>
        <w:t xml:space="preserve"> LTC </w:t>
      </w:r>
      <w:r w:rsidRPr="00F60F46">
        <w:rPr>
          <w:rFonts w:hint="eastAsia"/>
        </w:rPr>
        <w:t>藥房（通常為</w:t>
      </w:r>
      <w:r w:rsidRPr="00F60F46">
        <w:rPr>
          <w:rFonts w:hint="eastAsia"/>
        </w:rPr>
        <w:t xml:space="preserve"> LTC </w:t>
      </w:r>
      <w:r w:rsidRPr="00F60F46">
        <w:rPr>
          <w:rFonts w:hint="eastAsia"/>
        </w:rPr>
        <w:t>機構使用的藥房）接受您的</w:t>
      </w:r>
      <w:r w:rsidRPr="00F60F46">
        <w:rPr>
          <w:rFonts w:hint="eastAsia"/>
        </w:rPr>
        <w:t xml:space="preserve"> D </w:t>
      </w:r>
      <w:r w:rsidRPr="00F60F46">
        <w:rPr>
          <w:rFonts w:hint="eastAsia"/>
        </w:rPr>
        <w:t>部分福利</w:t>
      </w:r>
      <w:r w:rsidR="009A5603" w:rsidRPr="00F60F46">
        <w:rPr>
          <w:rFonts w:hint="eastAsia"/>
        </w:rPr>
        <w:t>。</w:t>
      </w:r>
      <w:r w:rsidRPr="00F60F46">
        <w:rPr>
          <w:rFonts w:hint="eastAsia"/>
        </w:rPr>
        <w:t>如果您在</w:t>
      </w:r>
      <w:r w:rsidRPr="00F60F46">
        <w:rPr>
          <w:rFonts w:hint="eastAsia"/>
        </w:rPr>
        <w:t xml:space="preserve"> LTC </w:t>
      </w:r>
      <w:r w:rsidRPr="00F60F46">
        <w:rPr>
          <w:rFonts w:hint="eastAsia"/>
        </w:rPr>
        <w:t>機構使用</w:t>
      </w:r>
      <w:r w:rsidRPr="00F60F46">
        <w:rPr>
          <w:rFonts w:hint="eastAsia"/>
        </w:rPr>
        <w:t xml:space="preserve"> D </w:t>
      </w:r>
      <w:r w:rsidRPr="00F60F46">
        <w:rPr>
          <w:rFonts w:hint="eastAsia"/>
        </w:rPr>
        <w:t>部分福利時遇到困難，請聯絡會員服務部</w:t>
      </w:r>
      <w:r w:rsidR="009A5603" w:rsidRPr="00F60F46">
        <w:rPr>
          <w:rFonts w:hint="eastAsia"/>
        </w:rPr>
        <w:t>。</w:t>
      </w:r>
      <w:r w:rsidRPr="00F60F46">
        <w:rPr>
          <w:rFonts w:hint="eastAsia"/>
          <w:i/>
          <w:color w:val="0000FF"/>
        </w:rPr>
        <w:t>[Plans may insert additional information about LTC pharmacy services in the plan</w:t>
      </w:r>
      <w:r w:rsidR="008A1493" w:rsidRPr="00F60F46">
        <w:rPr>
          <w:i/>
          <w:color w:val="0000FF"/>
        </w:rPr>
        <w:t>’</w:t>
      </w:r>
      <w:r w:rsidRPr="00F60F46">
        <w:rPr>
          <w:rFonts w:hint="eastAsia"/>
          <w:i/>
          <w:color w:val="0000FF"/>
        </w:rPr>
        <w:t>s network.]</w:t>
      </w:r>
    </w:p>
    <w:p w14:paraId="1F7BD111" w14:textId="4D3E5173" w:rsidR="00675612" w:rsidRPr="00F60F46" w:rsidRDefault="004B0346" w:rsidP="00C7387D">
      <w:pPr>
        <w:pStyle w:val="ListBullet"/>
        <w:autoSpaceDE w:val="0"/>
        <w:autoSpaceDN w:val="0"/>
      </w:pPr>
      <w:r w:rsidRPr="00F60F46">
        <w:rPr>
          <w:rFonts w:hint="eastAsia"/>
        </w:rPr>
        <w:t>為印地安醫療保健服務</w:t>
      </w:r>
      <w:r w:rsidRPr="00F60F46">
        <w:rPr>
          <w:rFonts w:hint="eastAsia"/>
        </w:rPr>
        <w:t>/</w:t>
      </w:r>
      <w:r w:rsidRPr="00F60F46">
        <w:rPr>
          <w:rFonts w:hint="eastAsia"/>
        </w:rPr>
        <w:t>部落</w:t>
      </w:r>
      <w:r w:rsidRPr="00F60F46">
        <w:rPr>
          <w:rFonts w:hint="eastAsia"/>
        </w:rPr>
        <w:t>/</w:t>
      </w:r>
      <w:r w:rsidRPr="00F60F46">
        <w:rPr>
          <w:rFonts w:hint="eastAsia"/>
        </w:rPr>
        <w:t>城區印地安醫療保健計劃提供服務的藥房（未在波多黎各提供）</w:t>
      </w:r>
      <w:r w:rsidR="009A5603" w:rsidRPr="00F60F46">
        <w:rPr>
          <w:rFonts w:hint="eastAsia"/>
        </w:rPr>
        <w:t>。</w:t>
      </w:r>
      <w:r w:rsidRPr="00F60F46">
        <w:rPr>
          <w:rFonts w:hint="eastAsia"/>
        </w:rPr>
        <w:t>除非是緊急情況，只有美國原住民或阿拉斯加原住民能夠使用這些網絡內藥房</w:t>
      </w:r>
      <w:r w:rsidR="009A5603" w:rsidRPr="00F60F46">
        <w:rPr>
          <w:rFonts w:hint="eastAsia"/>
        </w:rPr>
        <w:t>。</w:t>
      </w:r>
      <w:r w:rsidRPr="00F60F46">
        <w:rPr>
          <w:rFonts w:hint="eastAsia"/>
          <w:i/>
          <w:color w:val="0000FF"/>
        </w:rPr>
        <w:t>[Plans may insert additional information about I/T/U pharmacy services in the plan</w:t>
      </w:r>
      <w:r w:rsidR="008A1493" w:rsidRPr="00F60F46">
        <w:rPr>
          <w:i/>
          <w:color w:val="0000FF"/>
        </w:rPr>
        <w:t>’</w:t>
      </w:r>
      <w:r w:rsidRPr="00F60F46">
        <w:rPr>
          <w:rFonts w:hint="eastAsia"/>
          <w:i/>
          <w:color w:val="0000FF"/>
        </w:rPr>
        <w:t>s network.]</w:t>
      </w:r>
    </w:p>
    <w:p w14:paraId="6C103EDB" w14:textId="779EC591" w:rsidR="00675612" w:rsidRPr="00F60F46" w:rsidRDefault="00675612" w:rsidP="00C7387D">
      <w:pPr>
        <w:pStyle w:val="ListBullet"/>
        <w:autoSpaceDE w:val="0"/>
        <w:autoSpaceDN w:val="0"/>
      </w:pPr>
      <w:r w:rsidRPr="00F60F46">
        <w:rPr>
          <w:rFonts w:hint="eastAsia"/>
        </w:rPr>
        <w:lastRenderedPageBreak/>
        <w:t>調配受</w:t>
      </w:r>
      <w:r w:rsidRPr="00F60F46">
        <w:rPr>
          <w:rFonts w:hint="eastAsia"/>
        </w:rPr>
        <w:t xml:space="preserve"> FDA </w:t>
      </w:r>
      <w:r w:rsidRPr="00F60F46">
        <w:rPr>
          <w:rFonts w:hint="eastAsia"/>
        </w:rPr>
        <w:t>限制在某些地點之藥物的藥房，或是調配需要特殊處理、提供者協調、使用方式教學的藥房</w:t>
      </w:r>
      <w:r w:rsidR="009A5603" w:rsidRPr="00F60F46">
        <w:rPr>
          <w:rFonts w:hint="eastAsia"/>
        </w:rPr>
        <w:t>。</w:t>
      </w:r>
      <w:r w:rsidRPr="00F60F46">
        <w:rPr>
          <w:rFonts w:hint="eastAsia"/>
        </w:rPr>
        <w:t>（註：這種情況很少發生</w:t>
      </w:r>
      <w:r w:rsidR="009A5603" w:rsidRPr="00F60F46">
        <w:rPr>
          <w:rFonts w:hint="eastAsia"/>
        </w:rPr>
        <w:t>。</w:t>
      </w:r>
      <w:r w:rsidRPr="00F60F46">
        <w:rPr>
          <w:rFonts w:hint="eastAsia"/>
        </w:rPr>
        <w:t>）</w:t>
      </w:r>
    </w:p>
    <w:p w14:paraId="464854EA" w14:textId="05166DE0" w:rsidR="00675612" w:rsidRPr="00F60F46" w:rsidRDefault="00675612" w:rsidP="00C7387D">
      <w:pPr>
        <w:autoSpaceDE w:val="0"/>
        <w:autoSpaceDN w:val="0"/>
      </w:pPr>
      <w:r w:rsidRPr="00F60F46">
        <w:rPr>
          <w:rFonts w:hint="eastAsia"/>
        </w:rPr>
        <w:t>如要尋找專門的藥房，可以查看您的</w:t>
      </w:r>
      <w:r w:rsidRPr="00F60F46">
        <w:rPr>
          <w:rFonts w:hint="eastAsia"/>
          <w:i/>
        </w:rPr>
        <w:t>藥房目錄</w:t>
      </w:r>
      <w:r w:rsidRPr="00F60F46">
        <w:rPr>
          <w:rFonts w:hint="eastAsia"/>
        </w:rPr>
        <w:t>或致電會員服務部（電話號碼印在本手冊</w:t>
      </w:r>
      <w:r w:rsidR="008A1493" w:rsidRPr="00F60F46">
        <w:br/>
      </w:r>
      <w:r w:rsidRPr="00F60F46">
        <w:rPr>
          <w:rFonts w:hint="eastAsia"/>
        </w:rPr>
        <w:t>封底）</w:t>
      </w:r>
      <w:r w:rsidR="009A5603" w:rsidRPr="00F60F46">
        <w:rPr>
          <w:rFonts w:hint="eastAsia"/>
        </w:rPr>
        <w:t>。</w:t>
      </w:r>
    </w:p>
    <w:p w14:paraId="5FEE6A80" w14:textId="77777777" w:rsidR="00675612" w:rsidRPr="00F60F46" w:rsidRDefault="00675612" w:rsidP="00C7387D">
      <w:pPr>
        <w:pStyle w:val="Heading4"/>
        <w:autoSpaceDE w:val="0"/>
        <w:autoSpaceDN w:val="0"/>
        <w:rPr>
          <w:sz w:val="4"/>
        </w:rPr>
      </w:pPr>
      <w:bookmarkStart w:id="744" w:name="_Toc109315719"/>
      <w:bookmarkStart w:id="745" w:name="_Toc228558980"/>
      <w:bookmarkStart w:id="746" w:name="_Toc472678238"/>
      <w:bookmarkStart w:id="747" w:name="_Toc517856576"/>
      <w:bookmarkStart w:id="748" w:name="_Toc517856759"/>
      <w:bookmarkStart w:id="749" w:name="_Toc517856942"/>
      <w:bookmarkStart w:id="750" w:name="_Toc517857125"/>
      <w:bookmarkStart w:id="751" w:name="_Toc517857308"/>
      <w:bookmarkStart w:id="752" w:name="_Toc517857491"/>
      <w:bookmarkStart w:id="753" w:name="_Toc517857674"/>
      <w:bookmarkStart w:id="754" w:name="_Toc517857857"/>
      <w:bookmarkStart w:id="755" w:name="_Toc517858040"/>
      <w:bookmarkStart w:id="756" w:name="_Toc518915645"/>
      <w:r w:rsidRPr="00F60F46">
        <w:rPr>
          <w:rFonts w:hint="eastAsia"/>
        </w:rPr>
        <w:t>第</w:t>
      </w:r>
      <w:r w:rsidRPr="00F60F46">
        <w:rPr>
          <w:rFonts w:hint="eastAsia"/>
        </w:rPr>
        <w:t xml:space="preserve"> 2.3 </w:t>
      </w:r>
      <w:r w:rsidRPr="00F60F46">
        <w:rPr>
          <w:rFonts w:hint="eastAsia"/>
        </w:rPr>
        <w:t>節</w:t>
      </w:r>
      <w:r w:rsidRPr="00F60F46">
        <w:rPr>
          <w:rFonts w:hint="eastAsia"/>
        </w:rPr>
        <w:tab/>
      </w:r>
      <w:r w:rsidRPr="00F60F46">
        <w:rPr>
          <w:rFonts w:hint="eastAsia"/>
        </w:rPr>
        <w:t>使用計劃的郵購服務</w:t>
      </w:r>
      <w:bookmarkEnd w:id="744"/>
      <w:bookmarkEnd w:id="745"/>
      <w:bookmarkEnd w:id="746"/>
      <w:bookmarkEnd w:id="747"/>
      <w:bookmarkEnd w:id="748"/>
      <w:bookmarkEnd w:id="749"/>
      <w:bookmarkEnd w:id="750"/>
      <w:bookmarkEnd w:id="751"/>
      <w:bookmarkEnd w:id="752"/>
      <w:bookmarkEnd w:id="753"/>
      <w:bookmarkEnd w:id="754"/>
      <w:bookmarkEnd w:id="755"/>
      <w:bookmarkEnd w:id="756"/>
    </w:p>
    <w:p w14:paraId="58789401" w14:textId="77777777" w:rsidR="00675612" w:rsidRPr="00F60F46" w:rsidRDefault="00675612" w:rsidP="00C7387D">
      <w:pPr>
        <w:autoSpaceDE w:val="0"/>
        <w:autoSpaceDN w:val="0"/>
        <w:rPr>
          <w:i/>
          <w:color w:val="0000FF"/>
        </w:rPr>
      </w:pPr>
      <w:r w:rsidRPr="00F60F46">
        <w:rPr>
          <w:rFonts w:hint="eastAsia"/>
          <w:i/>
          <w:color w:val="0000FF"/>
        </w:rPr>
        <w:t>[Omit section if the plan does not offer mail-order services.]</w:t>
      </w:r>
    </w:p>
    <w:p w14:paraId="24D2CC99" w14:textId="5CFD7FEC" w:rsidR="00675612" w:rsidRPr="00F60F46" w:rsidRDefault="00675612" w:rsidP="00C7387D">
      <w:pPr>
        <w:autoSpaceDE w:val="0"/>
        <w:autoSpaceDN w:val="0"/>
        <w:rPr>
          <w:color w:val="0000FF"/>
        </w:rPr>
      </w:pPr>
      <w:r w:rsidRPr="00F60F46">
        <w:rPr>
          <w:rFonts w:hint="eastAsia"/>
          <w:color w:val="0000FF"/>
        </w:rPr>
        <w:t>[</w:t>
      </w:r>
      <w:r w:rsidRPr="00F60F46">
        <w:rPr>
          <w:rFonts w:hint="eastAsia"/>
          <w:i/>
          <w:color w:val="0000FF"/>
        </w:rPr>
        <w:t>Include the following information only if your mail-order service is limited to a subset of all formulary drugs, adapting terminology as needed</w:t>
      </w:r>
      <w:r w:rsidR="00154D4C" w:rsidRPr="00F60F46">
        <w:rPr>
          <w:rFonts w:hint="eastAsia"/>
          <w:i/>
          <w:color w:val="0000FF"/>
        </w:rPr>
        <w:t xml:space="preserve">: </w:t>
      </w:r>
      <w:r w:rsidRPr="00F60F46">
        <w:rPr>
          <w:rFonts w:hint="eastAsia"/>
          <w:color w:val="0000FF"/>
        </w:rPr>
        <w:t>對於某些類型的藥物，您可以使用計劃的網絡內郵購服務購買</w:t>
      </w:r>
      <w:r w:rsidR="009A5603" w:rsidRPr="00F60F46">
        <w:rPr>
          <w:rFonts w:hint="eastAsia"/>
          <w:color w:val="0000FF"/>
        </w:rPr>
        <w:t>。</w:t>
      </w:r>
      <w:r w:rsidRPr="00F60F46">
        <w:rPr>
          <w:rFonts w:hint="eastAsia"/>
          <w:color w:val="0000FF"/>
        </w:rPr>
        <w:t>通常，您定期服用的藥物、慢性或長期病情的藥物可透過郵購服務購買</w:t>
      </w:r>
      <w:r w:rsidR="009A5603" w:rsidRPr="00F60F46">
        <w:rPr>
          <w:rFonts w:hint="eastAsia"/>
          <w:color w:val="0000FF"/>
        </w:rPr>
        <w:t>。</w:t>
      </w:r>
      <w:r w:rsidRPr="00F60F46">
        <w:rPr>
          <w:rFonts w:hint="eastAsia"/>
          <w:color w:val="0000FF"/>
        </w:rPr>
        <w:t>[</w:t>
      </w:r>
      <w:r w:rsidRPr="00F60F46">
        <w:rPr>
          <w:rFonts w:hint="eastAsia"/>
          <w:i/>
          <w:color w:val="0000FF"/>
        </w:rPr>
        <w:t>Insert if plan marks mail-order drugs in formulary</w:t>
      </w:r>
      <w:r w:rsidR="00154D4C" w:rsidRPr="00F60F46">
        <w:rPr>
          <w:rFonts w:hint="eastAsia"/>
          <w:i/>
          <w:color w:val="0000FF"/>
        </w:rPr>
        <w:t xml:space="preserve">: </w:t>
      </w:r>
      <w:r w:rsidRPr="00F60F46">
        <w:rPr>
          <w:rFonts w:hint="eastAsia"/>
          <w:color w:val="0000FF"/>
        </w:rPr>
        <w:t>可透過我們計劃的郵購服務購買的藥物在我們的藥物清單中帶有</w:t>
      </w:r>
      <w:r w:rsidRPr="00F60F46">
        <w:rPr>
          <w:rFonts w:hint="eastAsia"/>
          <w:b/>
          <w:color w:val="0000FF"/>
        </w:rPr>
        <w:t>「郵購」藥物</w:t>
      </w:r>
      <w:r w:rsidRPr="00F60F46">
        <w:rPr>
          <w:rFonts w:hint="eastAsia"/>
          <w:color w:val="0000FF"/>
        </w:rPr>
        <w:t>標記</w:t>
      </w:r>
      <w:r w:rsidR="009A5603" w:rsidRPr="00F60F46">
        <w:rPr>
          <w:rFonts w:hint="eastAsia"/>
          <w:color w:val="0000FF"/>
        </w:rPr>
        <w:t>。</w:t>
      </w:r>
      <w:r w:rsidRPr="00F60F46">
        <w:rPr>
          <w:rFonts w:hint="eastAsia"/>
          <w:color w:val="0000FF"/>
        </w:rPr>
        <w:t>]</w:t>
      </w:r>
      <w:r w:rsidR="005A6CAB" w:rsidRPr="00F60F46">
        <w:rPr>
          <w:color w:val="0000FF"/>
        </w:rPr>
        <w:t xml:space="preserve"> </w:t>
      </w:r>
      <w:r w:rsidRPr="00F60F46">
        <w:rPr>
          <w:rFonts w:hint="eastAsia"/>
          <w:color w:val="0000FF"/>
        </w:rPr>
        <w:t>[</w:t>
      </w:r>
      <w:r w:rsidRPr="00F60F46">
        <w:rPr>
          <w:rFonts w:hint="eastAsia"/>
          <w:i/>
          <w:color w:val="0000FF"/>
        </w:rPr>
        <w:t>Insert if plan marks non-mail-order drugs in formulary</w:t>
      </w:r>
      <w:r w:rsidR="00154D4C" w:rsidRPr="00F60F46">
        <w:rPr>
          <w:rFonts w:hint="eastAsia"/>
          <w:i/>
          <w:color w:val="0000FF"/>
        </w:rPr>
        <w:t xml:space="preserve">: </w:t>
      </w:r>
      <w:r w:rsidRPr="00F60F46">
        <w:rPr>
          <w:rFonts w:hint="eastAsia"/>
          <w:i/>
          <w:color w:val="0000FF"/>
        </w:rPr>
        <w:t>不</w:t>
      </w:r>
      <w:r w:rsidRPr="00F60F46">
        <w:rPr>
          <w:rFonts w:hint="eastAsia"/>
          <w:color w:val="0000FF"/>
        </w:rPr>
        <w:t>可透過計劃的郵購服務購買的藥物在我們的藥物清單中以星號</w:t>
      </w:r>
      <w:r w:rsidR="003F5E82">
        <w:rPr>
          <w:color w:val="0000FF"/>
        </w:rPr>
        <w:br/>
      </w:r>
      <w:r w:rsidRPr="00F60F46">
        <w:rPr>
          <w:rFonts w:hint="eastAsia"/>
          <w:color w:val="0000FF"/>
        </w:rPr>
        <w:t>標記</w:t>
      </w:r>
      <w:r w:rsidR="009A5603" w:rsidRPr="00F60F46">
        <w:rPr>
          <w:rFonts w:hint="eastAsia"/>
          <w:color w:val="0000FF"/>
        </w:rPr>
        <w:t>。</w:t>
      </w:r>
      <w:r w:rsidRPr="00F60F46">
        <w:rPr>
          <w:rFonts w:hint="eastAsia"/>
          <w:color w:val="0000FF"/>
        </w:rPr>
        <w:t>]</w:t>
      </w:r>
    </w:p>
    <w:p w14:paraId="45FFC214" w14:textId="0A52E685" w:rsidR="00675612" w:rsidRPr="00F60F46" w:rsidRDefault="00675612" w:rsidP="00C7387D">
      <w:pPr>
        <w:autoSpaceDE w:val="0"/>
        <w:autoSpaceDN w:val="0"/>
        <w:rPr>
          <w:b/>
        </w:rPr>
      </w:pPr>
      <w:r w:rsidRPr="00F60F46">
        <w:rPr>
          <w:rFonts w:hint="eastAsia"/>
        </w:rPr>
        <w:t>我們計劃的郵購服務</w:t>
      </w:r>
      <w:r w:rsidR="005A6CAB" w:rsidRPr="00F60F46">
        <w:rPr>
          <w:rFonts w:hint="eastAsia"/>
          <w:lang w:eastAsia="zh-CN"/>
        </w:rPr>
        <w:t xml:space="preserve"> </w:t>
      </w:r>
      <w:r w:rsidRPr="00F60F46">
        <w:rPr>
          <w:rFonts w:hint="eastAsia"/>
          <w:color w:val="0000FF"/>
        </w:rPr>
        <w:t>[</w:t>
      </w:r>
      <w:r w:rsidRPr="00F60F46">
        <w:rPr>
          <w:rFonts w:hint="eastAsia"/>
          <w:i/>
          <w:color w:val="0000FF"/>
        </w:rPr>
        <w:t>insert either</w:t>
      </w:r>
      <w:r w:rsidR="00154D4C" w:rsidRPr="00F60F46">
        <w:rPr>
          <w:rFonts w:hint="eastAsia"/>
          <w:i/>
          <w:color w:val="0000FF"/>
        </w:rPr>
        <w:t xml:space="preserve">: </w:t>
      </w:r>
      <w:r w:rsidRPr="00F60F46">
        <w:rPr>
          <w:rFonts w:hint="eastAsia"/>
          <w:color w:val="0000FF"/>
        </w:rPr>
        <w:t>允</w:t>
      </w:r>
      <w:r w:rsidR="00154D4C" w:rsidRPr="00F60F46">
        <w:rPr>
          <w:rFonts w:hint="eastAsia"/>
          <w:color w:val="0000FF"/>
        </w:rPr>
        <w:t>許</w:t>
      </w:r>
      <w:r w:rsidR="00154D4C" w:rsidRPr="00F60F46">
        <w:rPr>
          <w:rFonts w:hint="eastAsia"/>
          <w:color w:val="0000FF"/>
        </w:rPr>
        <w:t xml:space="preserve"> </w:t>
      </w:r>
      <w:r w:rsidR="00154D4C" w:rsidRPr="00F60F46">
        <w:rPr>
          <w:rFonts w:hint="eastAsia"/>
          <w:i/>
          <w:color w:val="0000FF"/>
        </w:rPr>
        <w:t xml:space="preserve">OR </w:t>
      </w:r>
      <w:r w:rsidR="00154D4C" w:rsidRPr="00F60F46">
        <w:rPr>
          <w:rFonts w:hint="eastAsia"/>
          <w:color w:val="0000FF"/>
        </w:rPr>
        <w:t>需</w:t>
      </w:r>
      <w:r w:rsidRPr="00F60F46">
        <w:rPr>
          <w:rFonts w:hint="eastAsia"/>
          <w:color w:val="0000FF"/>
        </w:rPr>
        <w:t>要</w:t>
      </w:r>
      <w:r w:rsidRPr="00F60F46">
        <w:rPr>
          <w:rFonts w:hint="eastAsia"/>
          <w:color w:val="0000FF"/>
        </w:rPr>
        <w:t>]</w:t>
      </w:r>
      <w:r w:rsidR="005A6CAB" w:rsidRPr="00F60F46">
        <w:rPr>
          <w:color w:val="0000FF"/>
        </w:rPr>
        <w:t xml:space="preserve"> </w:t>
      </w:r>
      <w:r w:rsidRPr="00F60F46">
        <w:rPr>
          <w:rFonts w:hint="eastAsia"/>
        </w:rPr>
        <w:t>您訂購</w:t>
      </w:r>
      <w:r w:rsidR="005A6CAB" w:rsidRPr="00F60F46">
        <w:rPr>
          <w:rFonts w:hint="eastAsia"/>
          <w:lang w:eastAsia="zh-CN"/>
        </w:rPr>
        <w:t xml:space="preserve"> </w:t>
      </w:r>
      <w:r w:rsidRPr="00F60F46">
        <w:rPr>
          <w:rFonts w:hint="eastAsia"/>
          <w:color w:val="0000FF"/>
        </w:rPr>
        <w:t>[</w:t>
      </w:r>
      <w:r w:rsidRPr="00F60F46">
        <w:rPr>
          <w:rFonts w:hint="eastAsia"/>
          <w:i/>
          <w:color w:val="0000FF"/>
        </w:rPr>
        <w:t>insert either</w:t>
      </w:r>
      <w:r w:rsidR="00154D4C" w:rsidRPr="00F60F46">
        <w:rPr>
          <w:rFonts w:hint="eastAsia"/>
          <w:i/>
          <w:color w:val="0000FF"/>
        </w:rPr>
        <w:t xml:space="preserve">: </w:t>
      </w:r>
      <w:r w:rsidRPr="00F60F46">
        <w:rPr>
          <w:rFonts w:hint="eastAsia"/>
          <w:b/>
          <w:i/>
          <w:color w:val="0000FF"/>
        </w:rPr>
        <w:t>至少</w:t>
      </w:r>
      <w:r w:rsidRPr="00F60F46">
        <w:rPr>
          <w:rFonts w:hint="eastAsia"/>
          <w:b/>
          <w:color w:val="0000FF"/>
        </w:rPr>
        <w:t xml:space="preserve"> [XX] </w:t>
      </w:r>
      <w:r w:rsidRPr="00F60F46">
        <w:rPr>
          <w:rFonts w:hint="eastAsia"/>
          <w:b/>
          <w:color w:val="0000FF"/>
        </w:rPr>
        <w:t>天份量的藥物，且</w:t>
      </w:r>
      <w:r w:rsidRPr="00F60F46">
        <w:rPr>
          <w:rFonts w:hint="eastAsia"/>
          <w:b/>
          <w:i/>
          <w:color w:val="0000FF"/>
        </w:rPr>
        <w:t>不得超過</w:t>
      </w:r>
      <w:r w:rsidRPr="00F60F46">
        <w:rPr>
          <w:rFonts w:hint="eastAsia"/>
          <w:b/>
          <w:color w:val="0000FF"/>
        </w:rPr>
        <w:t xml:space="preserve"> [XX] </w:t>
      </w:r>
      <w:r w:rsidRPr="00F60F46">
        <w:rPr>
          <w:rFonts w:hint="eastAsia"/>
          <w:b/>
          <w:color w:val="0000FF"/>
        </w:rPr>
        <w:t>天份量的藥</w:t>
      </w:r>
      <w:r w:rsidR="00154D4C" w:rsidRPr="00F60F46">
        <w:rPr>
          <w:rFonts w:hint="eastAsia"/>
          <w:b/>
          <w:color w:val="0000FF"/>
        </w:rPr>
        <w:t>物</w:t>
      </w:r>
      <w:r w:rsidR="00154D4C" w:rsidRPr="00F60F46">
        <w:rPr>
          <w:rFonts w:hint="eastAsia"/>
          <w:b/>
          <w:color w:val="0000FF"/>
        </w:rPr>
        <w:t xml:space="preserve"> </w:t>
      </w:r>
      <w:r w:rsidR="00154D4C" w:rsidRPr="00F60F46">
        <w:rPr>
          <w:rFonts w:hint="eastAsia"/>
          <w:i/>
          <w:color w:val="0000FF"/>
        </w:rPr>
        <w:t xml:space="preserve">OR </w:t>
      </w:r>
      <w:r w:rsidR="00154D4C" w:rsidRPr="00F60F46">
        <w:rPr>
          <w:rFonts w:hint="eastAsia"/>
          <w:b/>
          <w:color w:val="0000FF"/>
        </w:rPr>
        <w:t>最</w:t>
      </w:r>
      <w:r w:rsidRPr="00F60F46">
        <w:rPr>
          <w:rFonts w:hint="eastAsia"/>
          <w:b/>
          <w:color w:val="0000FF"/>
        </w:rPr>
        <w:t>多</w:t>
      </w:r>
      <w:r w:rsidRPr="00F60F46">
        <w:rPr>
          <w:rFonts w:hint="eastAsia"/>
          <w:b/>
          <w:color w:val="0000FF"/>
        </w:rPr>
        <w:t xml:space="preserve"> [XX] </w:t>
      </w:r>
      <w:r w:rsidRPr="00F60F46">
        <w:rPr>
          <w:rFonts w:hint="eastAsia"/>
          <w:b/>
          <w:color w:val="0000FF"/>
        </w:rPr>
        <w:t>天份量的藥</w:t>
      </w:r>
      <w:r w:rsidR="00154D4C" w:rsidRPr="00F60F46">
        <w:rPr>
          <w:rFonts w:hint="eastAsia"/>
          <w:b/>
          <w:color w:val="0000FF"/>
        </w:rPr>
        <w:t>物</w:t>
      </w:r>
      <w:r w:rsidR="00154D4C" w:rsidRPr="00F60F46">
        <w:rPr>
          <w:rFonts w:hint="eastAsia"/>
          <w:b/>
          <w:color w:val="0000FF"/>
        </w:rPr>
        <w:t xml:space="preserve"> </w:t>
      </w:r>
      <w:r w:rsidR="00154D4C" w:rsidRPr="00F60F46">
        <w:rPr>
          <w:rFonts w:hint="eastAsia"/>
          <w:i/>
          <w:color w:val="0000FF"/>
        </w:rPr>
        <w:t>O</w:t>
      </w:r>
      <w:r w:rsidRPr="00F60F46">
        <w:rPr>
          <w:rFonts w:hint="eastAsia"/>
          <w:i/>
          <w:color w:val="0000FF"/>
        </w:rPr>
        <w:t>R</w:t>
      </w:r>
      <w:r w:rsidRPr="00F60F46">
        <w:rPr>
          <w:rFonts w:hint="eastAsia"/>
          <w:b/>
          <w:color w:val="0000FF"/>
        </w:rPr>
        <w:t xml:space="preserve"> [XX] </w:t>
      </w:r>
      <w:r w:rsidRPr="00F60F46">
        <w:rPr>
          <w:rFonts w:hint="eastAsia"/>
          <w:b/>
          <w:color w:val="0000FF"/>
        </w:rPr>
        <w:t>天份量的藥物</w:t>
      </w:r>
      <w:r w:rsidRPr="00F60F46">
        <w:rPr>
          <w:rFonts w:hint="eastAsia"/>
          <w:color w:val="0000FF"/>
        </w:rPr>
        <w:t>]</w:t>
      </w:r>
      <w:r w:rsidR="009A5603" w:rsidRPr="00F60F46">
        <w:rPr>
          <w:rFonts w:hint="eastAsia"/>
        </w:rPr>
        <w:t>。</w:t>
      </w:r>
    </w:p>
    <w:p w14:paraId="7FC55174" w14:textId="77777777" w:rsidR="00F866AA" w:rsidRPr="00F60F46" w:rsidRDefault="00F866AA" w:rsidP="00C7387D">
      <w:pPr>
        <w:autoSpaceDE w:val="0"/>
        <w:autoSpaceDN w:val="0"/>
        <w:rPr>
          <w:i/>
          <w:color w:val="0000FF"/>
        </w:rPr>
      </w:pPr>
      <w:r w:rsidRPr="00F60F46">
        <w:rPr>
          <w:rFonts w:hint="eastAsia"/>
          <w:i/>
          <w:color w:val="0000FF"/>
        </w:rPr>
        <w:t>[Plans that offer mail-order benefits with both preferred and standard cost-sharing may add language to describe both types of cost-sharing.]</w:t>
      </w:r>
    </w:p>
    <w:p w14:paraId="4FD2C753" w14:textId="06521FCF" w:rsidR="00675612" w:rsidRPr="00F60F46" w:rsidRDefault="00675612" w:rsidP="00C7387D">
      <w:pPr>
        <w:autoSpaceDE w:val="0"/>
        <w:autoSpaceDN w:val="0"/>
      </w:pPr>
      <w:r w:rsidRPr="00F60F46">
        <w:rPr>
          <w:rFonts w:hint="eastAsia"/>
        </w:rPr>
        <w:t>如要取得</w:t>
      </w:r>
      <w:r w:rsidR="005A6CAB" w:rsidRPr="00F60F46">
        <w:rPr>
          <w:rFonts w:hint="eastAsia"/>
          <w:lang w:eastAsia="zh-CN"/>
        </w:rPr>
        <w:t xml:space="preserve"> </w:t>
      </w: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color w:val="0000FF"/>
        </w:rPr>
        <w:t>訂購單及</w:t>
      </w:r>
      <w:r w:rsidRPr="00F60F46">
        <w:rPr>
          <w:rFonts w:hint="eastAsia"/>
          <w:color w:val="0000FF"/>
        </w:rPr>
        <w:t>]</w:t>
      </w:r>
      <w:r w:rsidR="005A6CAB" w:rsidRPr="00F60F46">
        <w:rPr>
          <w:color w:val="0000FF"/>
        </w:rPr>
        <w:t xml:space="preserve"> </w:t>
      </w:r>
      <w:r w:rsidRPr="00F60F46">
        <w:rPr>
          <w:rFonts w:hint="eastAsia"/>
        </w:rPr>
        <w:t>透過郵購配取處方藥的資訊，</w:t>
      </w:r>
      <w:r w:rsidRPr="00F60F46">
        <w:rPr>
          <w:rFonts w:hint="eastAsia"/>
          <w:i/>
          <w:color w:val="0000FF"/>
        </w:rPr>
        <w:t>[insert instructions]</w:t>
      </w:r>
      <w:r w:rsidR="009A5603" w:rsidRPr="00F60F46">
        <w:rPr>
          <w:rFonts w:hint="eastAsia"/>
        </w:rPr>
        <w:t>。</w:t>
      </w:r>
    </w:p>
    <w:p w14:paraId="6435A27A" w14:textId="74CE60DA" w:rsidR="00675612" w:rsidRPr="00F60F46" w:rsidRDefault="00675612" w:rsidP="00C7387D">
      <w:pPr>
        <w:autoSpaceDE w:val="0"/>
        <w:autoSpaceDN w:val="0"/>
        <w:rPr>
          <w:i/>
          <w:color w:val="0000FF"/>
        </w:rPr>
      </w:pPr>
      <w:r w:rsidRPr="00F60F46">
        <w:rPr>
          <w:rFonts w:hint="eastAsia"/>
        </w:rPr>
        <w:t>通常，郵購藥房的訂購會在</w:t>
      </w:r>
      <w:r w:rsidR="005A6CAB" w:rsidRPr="00F60F46">
        <w:rPr>
          <w:rFonts w:hint="eastAsia"/>
          <w:lang w:eastAsia="zh-CN"/>
        </w:rPr>
        <w:t xml:space="preserve"> </w:t>
      </w:r>
      <w:r w:rsidRPr="00F60F46">
        <w:rPr>
          <w:rFonts w:hint="eastAsia"/>
          <w:color w:val="0000FF"/>
        </w:rPr>
        <w:t>[XX]</w:t>
      </w:r>
      <w:r w:rsidR="005A6CAB" w:rsidRPr="00F60F46">
        <w:rPr>
          <w:color w:val="0000FF"/>
        </w:rPr>
        <w:t xml:space="preserve"> </w:t>
      </w:r>
      <w:r w:rsidRPr="00F60F46">
        <w:rPr>
          <w:rFonts w:hint="eastAsia"/>
        </w:rPr>
        <w:t>天內送達</w:t>
      </w:r>
      <w:r w:rsidR="009A5603" w:rsidRPr="00F60F46">
        <w:rPr>
          <w:rFonts w:hint="eastAsia"/>
        </w:rPr>
        <w:t>。</w:t>
      </w:r>
      <w:r w:rsidRPr="00F60F46">
        <w:rPr>
          <w:rFonts w:hint="eastAsia"/>
          <w:i/>
          <w:color w:val="0000FF"/>
        </w:rPr>
        <w:t>[Insert plan</w:t>
      </w:r>
      <w:r w:rsidR="005A6CAB" w:rsidRPr="00F60F46">
        <w:rPr>
          <w:i/>
          <w:color w:val="0000FF"/>
        </w:rPr>
        <w:t>’</w:t>
      </w:r>
      <w:r w:rsidRPr="00F60F46">
        <w:rPr>
          <w:rFonts w:hint="eastAsia"/>
          <w:i/>
          <w:color w:val="0000FF"/>
        </w:rPr>
        <w:t>s process for members to get a prescription if the mail order is delayed.]</w:t>
      </w:r>
    </w:p>
    <w:p w14:paraId="585B4AC3" w14:textId="77777777" w:rsidR="005A6CAB" w:rsidRPr="00F60F46" w:rsidRDefault="005A6CAB" w:rsidP="005A6CAB">
      <w:pPr>
        <w:rPr>
          <w:i/>
          <w:color w:val="0000FF"/>
          <w:lang w:eastAsia="ja-JP"/>
        </w:rPr>
      </w:pPr>
      <w:r w:rsidRPr="00F60F46">
        <w:rPr>
          <w:i/>
          <w:color w:val="0000FF"/>
          <w:lang w:eastAsia="ja-JP"/>
        </w:rPr>
        <w:t>[Sponsors should provide the appropriate information below from the following options, based on i) whether the sponsor is operating under the exception for new prescriptions described in the December 12, 2013, HPMS memo; and ii) whether the sponsor offers an optional automatic refill program.</w:t>
      </w:r>
      <w:r w:rsidRPr="00F60F46">
        <w:rPr>
          <w:color w:val="0000FF"/>
          <w:lang w:eastAsia="ja-JP"/>
        </w:rPr>
        <w:t xml:space="preserve"> </w:t>
      </w:r>
      <w:r w:rsidRPr="00F60F46">
        <w:rPr>
          <w:i/>
          <w:color w:val="0000FF"/>
          <w:lang w:eastAsia="ja-JP"/>
        </w:rPr>
        <w:t>Sponsors who provide automatic delivery through retail or other non-mail order means have the option to either add or replace the word “ship” with “deliver” as appropriate.]</w:t>
      </w:r>
    </w:p>
    <w:p w14:paraId="3BEA82A0" w14:textId="4E03DF6E" w:rsidR="0025451F" w:rsidRPr="00F60F46" w:rsidRDefault="0025451F" w:rsidP="005A6CAB">
      <w:pPr>
        <w:autoSpaceDE w:val="0"/>
        <w:autoSpaceDN w:val="0"/>
        <w:rPr>
          <w:i/>
          <w:color w:val="0000FF"/>
        </w:rPr>
      </w:pPr>
      <w:r w:rsidRPr="00F60F46">
        <w:rPr>
          <w:rFonts w:hint="eastAsia"/>
          <w:i/>
          <w:color w:val="0000FF"/>
        </w:rPr>
        <w:t>[For new prescriptions received directly from health care providers, insert one of the following two options.]</w:t>
      </w:r>
    </w:p>
    <w:p w14:paraId="2EA1F923" w14:textId="3F7BA296" w:rsidR="0025451F" w:rsidRPr="00F60F46" w:rsidRDefault="000F7D1B" w:rsidP="00C7387D">
      <w:pPr>
        <w:autoSpaceDE w:val="0"/>
        <w:autoSpaceDN w:val="0"/>
        <w:rPr>
          <w:i/>
          <w:color w:val="0000FF"/>
        </w:rPr>
      </w:pPr>
      <w:r w:rsidRPr="00F60F46">
        <w:rPr>
          <w:rFonts w:hint="eastAsia"/>
          <w:color w:val="0000FF"/>
        </w:rPr>
        <w:t>[</w:t>
      </w:r>
      <w:r w:rsidRPr="00F60F46">
        <w:rPr>
          <w:rFonts w:hint="eastAsia"/>
          <w:b/>
          <w:i/>
          <w:color w:val="0000FF"/>
        </w:rPr>
        <w:t>Option 1</w:t>
      </w:r>
      <w:r w:rsidR="00154D4C" w:rsidRPr="00F60F46">
        <w:rPr>
          <w:rFonts w:hint="eastAsia"/>
          <w:b/>
          <w:i/>
          <w:color w:val="0000FF"/>
        </w:rPr>
        <w:t xml:space="preserve">: </w:t>
      </w:r>
      <w:r w:rsidRPr="00F60F46">
        <w:rPr>
          <w:rFonts w:hint="eastAsia"/>
          <w:i/>
          <w:color w:val="0000FF"/>
        </w:rPr>
        <w:t>Plan sponsors operating under the auto-ship policy as described in the 2014 Final Call Letter (all new prescriptions from provider offices must be verified with the beneficiary before filled), insert the following</w:t>
      </w:r>
      <w:r w:rsidR="00154D4C" w:rsidRPr="00F60F46">
        <w:rPr>
          <w:rFonts w:hint="eastAsia"/>
          <w:i/>
          <w:color w:val="0000FF"/>
        </w:rPr>
        <w:t xml:space="preserve">: </w:t>
      </w:r>
    </w:p>
    <w:p w14:paraId="6B05FE6F" w14:textId="77777777" w:rsidR="005A6CAB" w:rsidRPr="00F60F46" w:rsidRDefault="0025451F" w:rsidP="005A6CAB">
      <w:pPr>
        <w:autoSpaceDE w:val="0"/>
        <w:autoSpaceDN w:val="0"/>
        <w:spacing w:after="0" w:afterAutospacing="0"/>
        <w:ind w:left="720"/>
        <w:rPr>
          <w:color w:val="0000FF"/>
        </w:rPr>
      </w:pPr>
      <w:r w:rsidRPr="00F60F46">
        <w:rPr>
          <w:rFonts w:hint="eastAsia"/>
          <w:b/>
          <w:color w:val="0000FF"/>
        </w:rPr>
        <w:lastRenderedPageBreak/>
        <w:t>藥房直接從您醫生的診室收到的新處方</w:t>
      </w:r>
      <w:r w:rsidR="009A5603" w:rsidRPr="00F60F46">
        <w:rPr>
          <w:rFonts w:hint="eastAsia"/>
          <w:color w:val="0000FF"/>
        </w:rPr>
        <w:t>。</w:t>
      </w:r>
    </w:p>
    <w:p w14:paraId="16DF725C" w14:textId="42FF5B14" w:rsidR="0025451F" w:rsidRPr="00F60F46" w:rsidRDefault="0025451F" w:rsidP="005A6CAB">
      <w:pPr>
        <w:autoSpaceDE w:val="0"/>
        <w:autoSpaceDN w:val="0"/>
        <w:spacing w:before="0" w:beforeAutospacing="0"/>
        <w:ind w:left="720"/>
        <w:rPr>
          <w:color w:val="0000FF"/>
        </w:rPr>
      </w:pPr>
      <w:r w:rsidRPr="00F60F46">
        <w:rPr>
          <w:rFonts w:hint="eastAsia"/>
          <w:color w:val="0000FF"/>
        </w:rPr>
        <w:t>藥房從醫療保健提供者處收到處方後，將聯絡您以瞭解您是需要立即配藥還是稍後配藥</w:t>
      </w:r>
      <w:r w:rsidR="009A5603" w:rsidRPr="00F60F46">
        <w:rPr>
          <w:rFonts w:hint="eastAsia"/>
          <w:color w:val="0000FF"/>
        </w:rPr>
        <w:t>。</w:t>
      </w:r>
      <w:r w:rsidRPr="00F60F46">
        <w:rPr>
          <w:rFonts w:hint="eastAsia"/>
          <w:color w:val="0000FF"/>
        </w:rPr>
        <w:t>這樣您將有機會確認藥房寄送的藥物是否正確（包括規格、份量和劑型），而且在需要時，您可以在自己付款及藥物發運前，中止或延遲藥物的寄送</w:t>
      </w:r>
      <w:r w:rsidR="009A5603" w:rsidRPr="00F60F46">
        <w:rPr>
          <w:rFonts w:hint="eastAsia"/>
          <w:color w:val="0000FF"/>
        </w:rPr>
        <w:t>。</w:t>
      </w:r>
      <w:r w:rsidRPr="00F60F46">
        <w:rPr>
          <w:rFonts w:hint="eastAsia"/>
          <w:color w:val="0000FF"/>
        </w:rPr>
        <w:t>每次藥房聯絡您時，您都應作出回覆，以便讓他們知道怎麼處理新處方並防止耽誤藥物發運，這一點非常重要</w:t>
      </w:r>
      <w:r w:rsidR="009A5603" w:rsidRPr="00F60F46">
        <w:rPr>
          <w:rFonts w:hint="eastAsia"/>
          <w:color w:val="0000FF"/>
        </w:rPr>
        <w:t>。</w:t>
      </w:r>
      <w:r w:rsidRPr="00F60F46">
        <w:rPr>
          <w:rFonts w:hint="eastAsia"/>
          <w:color w:val="0000FF"/>
        </w:rPr>
        <w:t>]</w:t>
      </w:r>
    </w:p>
    <w:p w14:paraId="1532E135" w14:textId="2A3DB970" w:rsidR="0025451F" w:rsidRPr="00F60F46" w:rsidRDefault="0025451F" w:rsidP="00C7387D">
      <w:pPr>
        <w:autoSpaceDE w:val="0"/>
        <w:autoSpaceDN w:val="0"/>
        <w:rPr>
          <w:i/>
          <w:color w:val="0000FF"/>
        </w:rPr>
      </w:pPr>
      <w:r w:rsidRPr="00F60F46">
        <w:rPr>
          <w:rFonts w:hint="eastAsia"/>
          <w:color w:val="0000FF"/>
        </w:rPr>
        <w:t>[</w:t>
      </w:r>
      <w:r w:rsidRPr="00F60F46">
        <w:rPr>
          <w:rFonts w:hint="eastAsia"/>
          <w:b/>
          <w:i/>
          <w:color w:val="0000FF"/>
        </w:rPr>
        <w:t>Option 2</w:t>
      </w:r>
      <w:r w:rsidR="00154D4C" w:rsidRPr="00F60F46">
        <w:rPr>
          <w:rFonts w:hint="eastAsia"/>
          <w:b/>
          <w:i/>
          <w:color w:val="0000FF"/>
        </w:rPr>
        <w:t xml:space="preserve">: </w:t>
      </w:r>
      <w:r w:rsidRPr="00F60F46">
        <w:rPr>
          <w:rFonts w:hint="eastAsia"/>
          <w:i/>
          <w:color w:val="0000FF"/>
        </w:rPr>
        <w:t>Plan Sponsors operating under the exception to the auto-ship policy, as described in the December 12, 2013, HPMS memo (new prescriptions received directly from provider offices can be filled without beneficiary verification when conditions are met), insert the following</w:t>
      </w:r>
      <w:r w:rsidR="00154D4C" w:rsidRPr="00F60F46">
        <w:rPr>
          <w:rFonts w:hint="eastAsia"/>
          <w:i/>
          <w:color w:val="0000FF"/>
        </w:rPr>
        <w:t xml:space="preserve">: </w:t>
      </w:r>
    </w:p>
    <w:p w14:paraId="2000456A" w14:textId="77777777" w:rsidR="005A6CAB" w:rsidRPr="00F60F46" w:rsidRDefault="0025451F" w:rsidP="005A6CAB">
      <w:pPr>
        <w:autoSpaceDE w:val="0"/>
        <w:autoSpaceDN w:val="0"/>
        <w:spacing w:after="0" w:afterAutospacing="0"/>
        <w:ind w:left="720"/>
        <w:rPr>
          <w:b/>
          <w:color w:val="0000FF"/>
        </w:rPr>
      </w:pPr>
      <w:r w:rsidRPr="00F60F46">
        <w:rPr>
          <w:rFonts w:hint="eastAsia"/>
          <w:b/>
          <w:color w:val="0000FF"/>
        </w:rPr>
        <w:t>藥房直接從您醫生的診室收到的新處方</w:t>
      </w:r>
      <w:r w:rsidR="009A5603" w:rsidRPr="00F60F46">
        <w:rPr>
          <w:rFonts w:hint="eastAsia"/>
          <w:b/>
          <w:color w:val="0000FF"/>
        </w:rPr>
        <w:t>。</w:t>
      </w:r>
    </w:p>
    <w:p w14:paraId="5BF6610E" w14:textId="5543351E" w:rsidR="0025451F" w:rsidRPr="00F60F46" w:rsidRDefault="0025451F" w:rsidP="00C7387D">
      <w:pPr>
        <w:widowControl w:val="0"/>
        <w:autoSpaceDE w:val="0"/>
        <w:autoSpaceDN w:val="0"/>
        <w:adjustRightInd w:val="0"/>
        <w:ind w:left="720"/>
        <w:rPr>
          <w:color w:val="0000FF"/>
        </w:rPr>
      </w:pPr>
      <w:r w:rsidRPr="00F60F46">
        <w:rPr>
          <w:rFonts w:hint="eastAsia"/>
          <w:color w:val="0000FF"/>
        </w:rPr>
        <w:t>在以下情況下，藥房將自動按照從醫療服務提供者處收到的新處方配藥並寄送給您，而不會事先諮詢您的意見：</w:t>
      </w:r>
    </w:p>
    <w:p w14:paraId="15F635C6" w14:textId="77777777" w:rsidR="0025451F" w:rsidRPr="00F60F46" w:rsidRDefault="0025451F" w:rsidP="00C7387D">
      <w:pPr>
        <w:pStyle w:val="ListParagraph"/>
        <w:widowControl w:val="0"/>
        <w:numPr>
          <w:ilvl w:val="0"/>
          <w:numId w:val="35"/>
        </w:numPr>
        <w:autoSpaceDE w:val="0"/>
        <w:autoSpaceDN w:val="0"/>
        <w:adjustRightInd w:val="0"/>
        <w:spacing w:before="0" w:beforeAutospacing="0" w:after="0" w:afterAutospacing="0"/>
        <w:rPr>
          <w:color w:val="0000FF"/>
        </w:rPr>
      </w:pPr>
      <w:r w:rsidRPr="00F60F46">
        <w:rPr>
          <w:rFonts w:hint="eastAsia"/>
          <w:color w:val="0000FF"/>
        </w:rPr>
        <w:t>您過去使用過本計劃的郵購服務，或</w:t>
      </w:r>
      <w:r w:rsidRPr="00F60F46">
        <w:rPr>
          <w:rFonts w:hint="eastAsia"/>
          <w:color w:val="0000FF"/>
        </w:rPr>
        <w:t xml:space="preserve"> </w:t>
      </w:r>
    </w:p>
    <w:p w14:paraId="21799EAF" w14:textId="5E0CE437" w:rsidR="0025451F" w:rsidRPr="00F60F46" w:rsidRDefault="0025451F" w:rsidP="00C7387D">
      <w:pPr>
        <w:pStyle w:val="ListParagraph"/>
        <w:widowControl w:val="0"/>
        <w:numPr>
          <w:ilvl w:val="0"/>
          <w:numId w:val="35"/>
        </w:numPr>
        <w:autoSpaceDE w:val="0"/>
        <w:autoSpaceDN w:val="0"/>
        <w:adjustRightInd w:val="0"/>
        <w:spacing w:before="0" w:beforeAutospacing="0" w:after="0" w:afterAutospacing="0"/>
        <w:rPr>
          <w:color w:val="0000FF"/>
        </w:rPr>
      </w:pPr>
      <w:r w:rsidRPr="00F60F46">
        <w:rPr>
          <w:rFonts w:hint="eastAsia"/>
          <w:color w:val="0000FF"/>
        </w:rPr>
        <w:t>您註冊申請自動配送從醫療服務提供者處直接收到的所有新處方上的藥物</w:t>
      </w:r>
      <w:r w:rsidR="009A5603" w:rsidRPr="00F60F46">
        <w:rPr>
          <w:rFonts w:hint="eastAsia"/>
          <w:color w:val="0000FF"/>
        </w:rPr>
        <w:t>。</w:t>
      </w:r>
      <w:r w:rsidRPr="00F60F46">
        <w:rPr>
          <w:rFonts w:hint="eastAsia"/>
          <w:color w:val="0000FF"/>
        </w:rPr>
        <w:t>您可以立刻或隨時透過</w:t>
      </w:r>
      <w:r w:rsidRPr="00F60F46">
        <w:rPr>
          <w:rFonts w:hint="eastAsia"/>
          <w:i/>
          <w:color w:val="0000FF"/>
        </w:rPr>
        <w:t>[insert instructions]</w:t>
      </w:r>
      <w:r w:rsidRPr="00F60F46">
        <w:rPr>
          <w:rFonts w:hint="eastAsia"/>
          <w:color w:val="0000FF"/>
        </w:rPr>
        <w:t>，申請自動配送所有新處方上的藥物</w:t>
      </w:r>
      <w:r w:rsidR="009A5603" w:rsidRPr="00F60F46">
        <w:rPr>
          <w:rFonts w:hint="eastAsia"/>
          <w:color w:val="0000FF"/>
        </w:rPr>
        <w:t>。</w:t>
      </w:r>
    </w:p>
    <w:p w14:paraId="51C96A6D" w14:textId="0C76202C" w:rsidR="0025451F" w:rsidRPr="00F60F46" w:rsidRDefault="0025451F" w:rsidP="00C7387D">
      <w:pPr>
        <w:autoSpaceDE w:val="0"/>
        <w:autoSpaceDN w:val="0"/>
        <w:ind w:left="720"/>
        <w:rPr>
          <w:color w:val="0000FF"/>
        </w:rPr>
      </w:pPr>
      <w:r w:rsidRPr="00F60F46">
        <w:rPr>
          <w:rFonts w:hint="eastAsia"/>
          <w:color w:val="0000FF"/>
        </w:rPr>
        <w:t>如果您自動收到您不想要的郵寄處方藥，而且在藥物發運前無人聯絡您確認您是否想要該藥物，則您也許有資格獲得退款</w:t>
      </w:r>
      <w:r w:rsidR="009A5603" w:rsidRPr="00F60F46">
        <w:rPr>
          <w:rFonts w:hint="eastAsia"/>
          <w:color w:val="0000FF"/>
        </w:rPr>
        <w:t>。</w:t>
      </w:r>
    </w:p>
    <w:p w14:paraId="3704C30C" w14:textId="2AD0347E" w:rsidR="0025451F" w:rsidRPr="00F60F46" w:rsidRDefault="0025451F" w:rsidP="00C7387D">
      <w:pPr>
        <w:autoSpaceDE w:val="0"/>
        <w:autoSpaceDN w:val="0"/>
        <w:ind w:left="720"/>
        <w:rPr>
          <w:color w:val="0000FF"/>
        </w:rPr>
      </w:pPr>
      <w:r w:rsidRPr="00F60F46">
        <w:rPr>
          <w:rFonts w:hint="eastAsia"/>
          <w:color w:val="0000FF"/>
        </w:rPr>
        <w:t>如果您過去使用過郵購服務，但不希望藥房自動配取並寄送每個新處方上的藥物，請透過</w:t>
      </w:r>
      <w:r w:rsidRPr="00F60F46">
        <w:rPr>
          <w:rFonts w:hint="eastAsia"/>
          <w:i/>
          <w:color w:val="0000FF"/>
        </w:rPr>
        <w:t>[insert instructions]</w:t>
      </w:r>
      <w:r w:rsidRPr="00F60F46">
        <w:rPr>
          <w:rFonts w:hint="eastAsia"/>
          <w:color w:val="0000FF"/>
        </w:rPr>
        <w:t>聯絡我們</w:t>
      </w:r>
      <w:r w:rsidR="009A5603" w:rsidRPr="00F60F46">
        <w:rPr>
          <w:rFonts w:hint="eastAsia"/>
          <w:color w:val="0000FF"/>
        </w:rPr>
        <w:t>。</w:t>
      </w:r>
    </w:p>
    <w:p w14:paraId="4CBB68F8" w14:textId="2268BECB" w:rsidR="0025451F" w:rsidRPr="00F60F46" w:rsidRDefault="0025451F" w:rsidP="00C7387D">
      <w:pPr>
        <w:autoSpaceDE w:val="0"/>
        <w:autoSpaceDN w:val="0"/>
        <w:ind w:left="720"/>
        <w:rPr>
          <w:color w:val="0000FF"/>
        </w:rPr>
      </w:pPr>
      <w:r w:rsidRPr="00F60F46">
        <w:rPr>
          <w:rFonts w:hint="eastAsia"/>
          <w:color w:val="0000FF"/>
        </w:rPr>
        <w:t>如果您從未使用過我們的郵購服務，和</w:t>
      </w:r>
      <w:r w:rsidRPr="00F60F46">
        <w:rPr>
          <w:rFonts w:hint="eastAsia"/>
          <w:color w:val="0000FF"/>
        </w:rPr>
        <w:t>/</w:t>
      </w:r>
      <w:r w:rsidRPr="00F60F46">
        <w:rPr>
          <w:rFonts w:hint="eastAsia"/>
          <w:color w:val="0000FF"/>
        </w:rPr>
        <w:t>或決定停止自動配取新處方上的藥物，</w:t>
      </w:r>
      <w:r w:rsidR="005A6CAB" w:rsidRPr="00F60F46">
        <w:rPr>
          <w:color w:val="0000FF"/>
        </w:rPr>
        <w:br/>
      </w:r>
      <w:r w:rsidRPr="00F60F46">
        <w:rPr>
          <w:rFonts w:hint="eastAsia"/>
          <w:color w:val="0000FF"/>
        </w:rPr>
        <w:t>藥房將在每次從醫療服務提供者處取得新處方時聯絡您，以確認您是否希望立即配取並發運藥物</w:t>
      </w:r>
      <w:r w:rsidR="009A5603" w:rsidRPr="00F60F46">
        <w:rPr>
          <w:rFonts w:hint="eastAsia"/>
          <w:color w:val="0000FF"/>
        </w:rPr>
        <w:t>。</w:t>
      </w:r>
      <w:r w:rsidRPr="00F60F46">
        <w:rPr>
          <w:rFonts w:hint="eastAsia"/>
          <w:color w:val="0000FF"/>
        </w:rPr>
        <w:t>這樣您將有機會確認藥房寄送的藥物是否正確（包括規格、份量和劑型），而且在必要時，您可以在自己付款及藥物發運前，取消或延遲藥物的寄送</w:t>
      </w:r>
      <w:r w:rsidR="009A5603" w:rsidRPr="00F60F46">
        <w:rPr>
          <w:rFonts w:hint="eastAsia"/>
          <w:color w:val="0000FF"/>
        </w:rPr>
        <w:t>。</w:t>
      </w:r>
      <w:r w:rsidRPr="00F60F46">
        <w:rPr>
          <w:rFonts w:hint="eastAsia"/>
          <w:color w:val="0000FF"/>
        </w:rPr>
        <w:t>每次藥房聯絡您時，您都應作出回覆，以便讓他們知道怎麼處理新處方並防止耽誤藥物發運，這一點非常重要</w:t>
      </w:r>
      <w:r w:rsidR="009A5603" w:rsidRPr="00F60F46">
        <w:rPr>
          <w:rFonts w:hint="eastAsia"/>
          <w:color w:val="0000FF"/>
        </w:rPr>
        <w:t>。</w:t>
      </w:r>
    </w:p>
    <w:p w14:paraId="4CB6C21E" w14:textId="0FB79F21" w:rsidR="0025451F" w:rsidRPr="00F60F46" w:rsidRDefault="0025451F" w:rsidP="00C7387D">
      <w:pPr>
        <w:widowControl w:val="0"/>
        <w:autoSpaceDE w:val="0"/>
        <w:autoSpaceDN w:val="0"/>
        <w:adjustRightInd w:val="0"/>
        <w:ind w:left="720"/>
        <w:rPr>
          <w:color w:val="000000" w:themeColor="text1"/>
        </w:rPr>
      </w:pPr>
      <w:r w:rsidRPr="00F60F46">
        <w:rPr>
          <w:rFonts w:hint="eastAsia"/>
          <w:color w:val="0000FF"/>
        </w:rPr>
        <w:t>若決定不自動直接按照您的醫療服務提供者給予的新處方配取並郵寄藥物，請透過</w:t>
      </w:r>
      <w:r w:rsidRPr="00F60F46">
        <w:rPr>
          <w:rFonts w:hint="eastAsia"/>
          <w:i/>
          <w:color w:val="0000FF"/>
        </w:rPr>
        <w:t>[insert instructions]</w:t>
      </w:r>
      <w:r w:rsidRPr="00F60F46">
        <w:rPr>
          <w:rFonts w:hint="eastAsia"/>
          <w:color w:val="0000FF"/>
        </w:rPr>
        <w:t>聯絡我們</w:t>
      </w:r>
      <w:r w:rsidR="009A5603" w:rsidRPr="00F60F46">
        <w:rPr>
          <w:rFonts w:hint="eastAsia"/>
          <w:color w:val="0000FF"/>
        </w:rPr>
        <w:t>。</w:t>
      </w:r>
      <w:r w:rsidRPr="00F60F46">
        <w:rPr>
          <w:rFonts w:hint="eastAsia"/>
          <w:color w:val="0000FF"/>
        </w:rPr>
        <w:t>]</w:t>
      </w:r>
    </w:p>
    <w:p w14:paraId="1A41D271" w14:textId="77777777" w:rsidR="0025451F" w:rsidRPr="00F60F46" w:rsidRDefault="0025451F" w:rsidP="00C7387D">
      <w:pPr>
        <w:autoSpaceDE w:val="0"/>
        <w:autoSpaceDN w:val="0"/>
        <w:rPr>
          <w:i/>
          <w:color w:val="0000FF"/>
        </w:rPr>
      </w:pPr>
      <w:r w:rsidRPr="00F60F46">
        <w:rPr>
          <w:rFonts w:hint="eastAsia"/>
          <w:i/>
          <w:color w:val="0000FF"/>
        </w:rPr>
        <w:t xml:space="preserve">[For </w:t>
      </w:r>
      <w:r w:rsidRPr="00F60F46">
        <w:rPr>
          <w:rFonts w:hint="eastAsia"/>
          <w:b/>
          <w:i/>
          <w:color w:val="0000FF"/>
        </w:rPr>
        <w:t>refill</w:t>
      </w:r>
      <w:r w:rsidRPr="00F60F46">
        <w:rPr>
          <w:rFonts w:hint="eastAsia"/>
          <w:i/>
          <w:color w:val="0000FF"/>
        </w:rPr>
        <w:t xml:space="preserve"> prescriptions, insert one of the following two options.]</w:t>
      </w:r>
    </w:p>
    <w:p w14:paraId="6A32EED9" w14:textId="2E402112" w:rsidR="0025451F" w:rsidRPr="00F60F46" w:rsidRDefault="0025451F" w:rsidP="00C7387D">
      <w:pPr>
        <w:keepNext/>
        <w:autoSpaceDE w:val="0"/>
        <w:autoSpaceDN w:val="0"/>
        <w:rPr>
          <w:i/>
          <w:color w:val="0000FF"/>
        </w:rPr>
      </w:pPr>
      <w:r w:rsidRPr="00F60F46">
        <w:rPr>
          <w:rFonts w:hint="eastAsia"/>
          <w:color w:val="0000FF"/>
        </w:rPr>
        <w:lastRenderedPageBreak/>
        <w:t>[</w:t>
      </w:r>
      <w:r w:rsidRPr="00F60F46">
        <w:rPr>
          <w:rFonts w:hint="eastAsia"/>
          <w:b/>
          <w:i/>
          <w:color w:val="0000FF"/>
        </w:rPr>
        <w:t>Option 1</w:t>
      </w:r>
      <w:r w:rsidR="00154D4C" w:rsidRPr="00F60F46">
        <w:rPr>
          <w:rFonts w:hint="eastAsia"/>
          <w:b/>
          <w:i/>
          <w:color w:val="0000FF"/>
        </w:rPr>
        <w:t xml:space="preserve">: </w:t>
      </w:r>
      <w:r w:rsidRPr="00F60F46">
        <w:rPr>
          <w:rFonts w:hint="eastAsia"/>
          <w:i/>
          <w:color w:val="0000FF"/>
        </w:rPr>
        <w:t xml:space="preserve">Sponsors that </w:t>
      </w:r>
      <w:r w:rsidRPr="00F60F46">
        <w:rPr>
          <w:rFonts w:hint="eastAsia"/>
          <w:b/>
          <w:i/>
          <w:color w:val="0000FF"/>
        </w:rPr>
        <w:t>do not</w:t>
      </w:r>
      <w:r w:rsidRPr="00F60F46">
        <w:rPr>
          <w:rFonts w:hint="eastAsia"/>
          <w:i/>
          <w:color w:val="0000FF"/>
        </w:rPr>
        <w:t xml:space="preserve"> offer a program that automatically processes refills, insert the following</w:t>
      </w:r>
      <w:r w:rsidR="00154D4C" w:rsidRPr="00F60F46">
        <w:rPr>
          <w:rFonts w:hint="eastAsia"/>
          <w:i/>
          <w:color w:val="0000FF"/>
        </w:rPr>
        <w:t xml:space="preserve">: </w:t>
      </w:r>
    </w:p>
    <w:p w14:paraId="3F01E4B5" w14:textId="27B114A8" w:rsidR="0025451F" w:rsidRPr="00F60F46" w:rsidRDefault="0025451F" w:rsidP="00C7387D">
      <w:pPr>
        <w:autoSpaceDE w:val="0"/>
        <w:autoSpaceDN w:val="0"/>
        <w:ind w:left="720"/>
        <w:rPr>
          <w:i/>
          <w:color w:val="0000FF"/>
        </w:rPr>
      </w:pPr>
      <w:r w:rsidRPr="00F60F46">
        <w:rPr>
          <w:rFonts w:hint="eastAsia"/>
          <w:b/>
          <w:color w:val="0000FF"/>
        </w:rPr>
        <w:t>郵購處方藥的重配</w:t>
      </w:r>
      <w:r w:rsidR="009A5603" w:rsidRPr="00F60F46">
        <w:rPr>
          <w:rFonts w:hint="eastAsia"/>
          <w:b/>
          <w:color w:val="0000FF"/>
        </w:rPr>
        <w:t>。</w:t>
      </w:r>
      <w:r w:rsidRPr="00F60F46">
        <w:rPr>
          <w:rFonts w:hint="eastAsia"/>
          <w:color w:val="0000FF"/>
        </w:rPr>
        <w:t>對於重新配藥，請在您認為手邊的藥物將在</w:t>
      </w:r>
      <w:r w:rsidRPr="00F60F46">
        <w:rPr>
          <w:rFonts w:hint="eastAsia"/>
          <w:color w:val="0000FF"/>
        </w:rPr>
        <w:t xml:space="preserve"> </w:t>
      </w:r>
      <w:r w:rsidRPr="00F60F46">
        <w:rPr>
          <w:rFonts w:hint="eastAsia"/>
          <w:i/>
          <w:color w:val="0000FF"/>
        </w:rPr>
        <w:t>[insert recommended number of days]</w:t>
      </w:r>
      <w:r w:rsidRPr="00F60F46">
        <w:rPr>
          <w:rFonts w:hint="eastAsia"/>
          <w:color w:val="0000FF"/>
        </w:rPr>
        <w:t xml:space="preserve"> </w:t>
      </w:r>
      <w:r w:rsidRPr="00F60F46">
        <w:rPr>
          <w:rFonts w:hint="eastAsia"/>
          <w:color w:val="0000FF"/>
        </w:rPr>
        <w:t>天後用完時聯絡您的藥房，以確保郵購的藥物可以及時寄送給您</w:t>
      </w:r>
      <w:r w:rsidR="009A5603" w:rsidRPr="00F60F46">
        <w:rPr>
          <w:rFonts w:hint="eastAsia"/>
          <w:color w:val="0000FF"/>
        </w:rPr>
        <w:t>。</w:t>
      </w:r>
      <w:r w:rsidRPr="00F60F46">
        <w:rPr>
          <w:rFonts w:hint="eastAsia"/>
          <w:color w:val="0000FF"/>
        </w:rPr>
        <w:t>]</w:t>
      </w:r>
    </w:p>
    <w:p w14:paraId="46AFC07B" w14:textId="58FC48A6" w:rsidR="0025451F" w:rsidRPr="00F60F46" w:rsidRDefault="0025451F" w:rsidP="00C7387D">
      <w:pPr>
        <w:autoSpaceDE w:val="0"/>
        <w:autoSpaceDN w:val="0"/>
        <w:ind w:left="90"/>
        <w:rPr>
          <w:i/>
          <w:color w:val="0000FF"/>
        </w:rPr>
      </w:pPr>
      <w:r w:rsidRPr="00F60F46">
        <w:rPr>
          <w:rFonts w:hint="eastAsia"/>
          <w:color w:val="0000FF"/>
        </w:rPr>
        <w:t>[</w:t>
      </w:r>
      <w:r w:rsidRPr="00F60F46">
        <w:rPr>
          <w:rFonts w:hint="eastAsia"/>
          <w:b/>
          <w:i/>
          <w:color w:val="0000FF"/>
        </w:rPr>
        <w:t>Option 2</w:t>
      </w:r>
      <w:r w:rsidR="00154D4C" w:rsidRPr="00F60F46">
        <w:rPr>
          <w:rFonts w:hint="eastAsia"/>
          <w:b/>
          <w:i/>
          <w:color w:val="0000FF"/>
        </w:rPr>
        <w:t xml:space="preserve">: </w:t>
      </w:r>
      <w:r w:rsidRPr="00F60F46">
        <w:rPr>
          <w:rFonts w:hint="eastAsia"/>
          <w:i/>
          <w:color w:val="0000FF"/>
        </w:rPr>
        <w:t xml:space="preserve">Sponsors that </w:t>
      </w:r>
      <w:r w:rsidRPr="00F60F46">
        <w:rPr>
          <w:rFonts w:hint="eastAsia"/>
          <w:b/>
          <w:i/>
          <w:color w:val="0000FF"/>
        </w:rPr>
        <w:t>do</w:t>
      </w:r>
      <w:r w:rsidRPr="00F60F46">
        <w:rPr>
          <w:rFonts w:hint="eastAsia"/>
          <w:i/>
          <w:color w:val="0000FF"/>
        </w:rPr>
        <w:t xml:space="preserve"> offer a program that automatically processes refills, insert the following</w:t>
      </w:r>
      <w:r w:rsidR="00154D4C" w:rsidRPr="00F60F46">
        <w:rPr>
          <w:rFonts w:hint="eastAsia"/>
          <w:i/>
          <w:color w:val="0000FF"/>
        </w:rPr>
        <w:t xml:space="preserve">: </w:t>
      </w:r>
    </w:p>
    <w:p w14:paraId="5F780885" w14:textId="28990BFF" w:rsidR="0025451F" w:rsidRPr="00F60F46" w:rsidRDefault="0025451F" w:rsidP="00C7387D">
      <w:pPr>
        <w:widowControl w:val="0"/>
        <w:autoSpaceDE w:val="0"/>
        <w:autoSpaceDN w:val="0"/>
        <w:adjustRightInd w:val="0"/>
        <w:ind w:left="720"/>
        <w:rPr>
          <w:color w:val="0000FF"/>
        </w:rPr>
      </w:pPr>
      <w:r w:rsidRPr="00F60F46">
        <w:rPr>
          <w:rFonts w:hint="eastAsia"/>
          <w:b/>
          <w:color w:val="0000FF"/>
        </w:rPr>
        <w:t>郵購處方藥的重配</w:t>
      </w:r>
      <w:r w:rsidR="009A5603" w:rsidRPr="00F60F46">
        <w:rPr>
          <w:rFonts w:hint="eastAsia"/>
          <w:b/>
          <w:color w:val="0000FF"/>
        </w:rPr>
        <w:t>。</w:t>
      </w:r>
      <w:r w:rsidRPr="00F60F46">
        <w:rPr>
          <w:rFonts w:hint="eastAsia"/>
          <w:color w:val="0000FF"/>
        </w:rPr>
        <w:t>對於重新配取藥物，您可選擇參加一項自動重配計劃，</w:t>
      </w:r>
      <w:r w:rsidRPr="00F60F46">
        <w:rPr>
          <w:rFonts w:hint="eastAsia"/>
          <w:color w:val="0000FF"/>
        </w:rPr>
        <w:t>[</w:t>
      </w:r>
      <w:r w:rsidRPr="00F60F46">
        <w:rPr>
          <w:rFonts w:hint="eastAsia"/>
          <w:i/>
          <w:color w:val="0000FF"/>
        </w:rPr>
        <w:t>optional</w:t>
      </w:r>
      <w:r w:rsidR="00154D4C" w:rsidRPr="00F60F46">
        <w:rPr>
          <w:rFonts w:hint="eastAsia"/>
          <w:i/>
          <w:color w:val="0000FF"/>
        </w:rPr>
        <w:t>:</w:t>
      </w:r>
      <w:r w:rsidR="005A6CAB" w:rsidRPr="00F60F46">
        <w:rPr>
          <w:rFonts w:hint="eastAsia"/>
          <w:i/>
          <w:color w:val="0000FF"/>
        </w:rPr>
        <w:t>「</w:t>
      </w:r>
      <w:r w:rsidRPr="00F60F46">
        <w:rPr>
          <w:rFonts w:hint="eastAsia"/>
          <w:color w:val="0000FF"/>
        </w:rPr>
        <w:t>名</w:t>
      </w:r>
      <w:r w:rsidR="00154D4C" w:rsidRPr="00F60F46">
        <w:rPr>
          <w:rFonts w:hint="eastAsia"/>
          <w:color w:val="0000FF"/>
        </w:rPr>
        <w:t>為</w:t>
      </w:r>
      <w:r w:rsidR="00154D4C" w:rsidRPr="00F60F46">
        <w:rPr>
          <w:rFonts w:hint="eastAsia"/>
          <w:color w:val="0000FF"/>
        </w:rPr>
        <w:t xml:space="preserve"> </w:t>
      </w:r>
      <w:r w:rsidR="00154D4C" w:rsidRPr="00F60F46">
        <w:rPr>
          <w:rFonts w:hint="eastAsia"/>
          <w:i/>
          <w:color w:val="0000FF"/>
        </w:rPr>
        <w:t>i</w:t>
      </w:r>
      <w:r w:rsidRPr="00F60F46">
        <w:rPr>
          <w:rFonts w:hint="eastAsia"/>
          <w:i/>
          <w:color w:val="0000FF"/>
        </w:rPr>
        <w:t>nsert name of auto refill program</w:t>
      </w:r>
      <w:r w:rsidR="005A6CAB" w:rsidRPr="00F60F46">
        <w:rPr>
          <w:rFonts w:hint="eastAsia"/>
          <w:i/>
          <w:color w:val="0000FF"/>
        </w:rPr>
        <w:t>」</w:t>
      </w:r>
      <w:r w:rsidRPr="00F60F46">
        <w:rPr>
          <w:rFonts w:hint="eastAsia"/>
          <w:color w:val="0000FF"/>
        </w:rPr>
        <w:t>]</w:t>
      </w:r>
      <w:r w:rsidR="009A5603" w:rsidRPr="00F60F46">
        <w:rPr>
          <w:rFonts w:hint="eastAsia"/>
          <w:i/>
          <w:color w:val="0000FF"/>
        </w:rPr>
        <w:t>。</w:t>
      </w:r>
      <w:r w:rsidRPr="00F60F46">
        <w:rPr>
          <w:rFonts w:hint="eastAsia"/>
          <w:color w:val="0000FF"/>
        </w:rPr>
        <w:t>參加此計劃後，當我們的記錄顯示您即將用完藥物時，我們將自動開始處理您的下次藥物重配</w:t>
      </w:r>
      <w:r w:rsidR="009A5603" w:rsidRPr="00F60F46">
        <w:rPr>
          <w:rFonts w:hint="eastAsia"/>
          <w:color w:val="0000FF"/>
        </w:rPr>
        <w:t>。</w:t>
      </w:r>
      <w:r w:rsidRPr="00F60F46">
        <w:rPr>
          <w:rFonts w:hint="eastAsia"/>
          <w:color w:val="0000FF"/>
        </w:rPr>
        <w:t>藥房將在每次寄送重配藥物前聯絡您，確定您是否需要更多藥物，且如果您有足夠藥物或您的藥物發生變化，您可取消預定的重配藥物</w:t>
      </w:r>
      <w:r w:rsidR="009A5603" w:rsidRPr="00F60F46">
        <w:rPr>
          <w:rFonts w:hint="eastAsia"/>
          <w:color w:val="0000FF"/>
        </w:rPr>
        <w:t>。</w:t>
      </w:r>
      <w:r w:rsidRPr="00F60F46">
        <w:rPr>
          <w:rFonts w:hint="eastAsia"/>
          <w:color w:val="0000FF"/>
        </w:rPr>
        <w:t>如果您選擇不使用我們的自動重配計劃，請在您認為手上的藥物將在</w:t>
      </w:r>
      <w:r w:rsidRPr="00F60F46">
        <w:rPr>
          <w:rFonts w:hint="eastAsia"/>
          <w:color w:val="0000FF"/>
        </w:rPr>
        <w:t xml:space="preserve"> </w:t>
      </w:r>
      <w:r w:rsidRPr="00F60F46">
        <w:rPr>
          <w:rFonts w:hint="eastAsia"/>
          <w:i/>
          <w:color w:val="0000FF"/>
        </w:rPr>
        <w:t>[insert recommended number of days]</w:t>
      </w:r>
      <w:r w:rsidRPr="00F60F46">
        <w:rPr>
          <w:rFonts w:hint="eastAsia"/>
          <w:color w:val="0000FF"/>
        </w:rPr>
        <w:t xml:space="preserve"> </w:t>
      </w:r>
      <w:r w:rsidRPr="00F60F46">
        <w:rPr>
          <w:rFonts w:hint="eastAsia"/>
          <w:color w:val="0000FF"/>
        </w:rPr>
        <w:t>天後用完時聯絡您的藥房，以確保郵購的藥物可以及時寄送給您</w:t>
      </w:r>
      <w:r w:rsidR="009A5603" w:rsidRPr="00F60F46">
        <w:rPr>
          <w:rFonts w:hint="eastAsia"/>
          <w:color w:val="0000FF"/>
        </w:rPr>
        <w:t>。</w:t>
      </w:r>
    </w:p>
    <w:p w14:paraId="1AEBCE5B" w14:textId="304231D1" w:rsidR="00DA703C" w:rsidRPr="00F60F46" w:rsidRDefault="0025451F" w:rsidP="00C7387D">
      <w:pPr>
        <w:widowControl w:val="0"/>
        <w:autoSpaceDE w:val="0"/>
        <w:autoSpaceDN w:val="0"/>
        <w:adjustRightInd w:val="0"/>
        <w:ind w:left="720"/>
        <w:rPr>
          <w:color w:val="0000FF"/>
        </w:rPr>
      </w:pPr>
      <w:r w:rsidRPr="00F60F46">
        <w:rPr>
          <w:rFonts w:hint="eastAsia"/>
          <w:color w:val="0000FF"/>
        </w:rPr>
        <w:t>如要退出我們可自動準備郵購藥物重配的</w:t>
      </w:r>
      <w:r w:rsidR="005A6CAB" w:rsidRPr="00F60F46">
        <w:rPr>
          <w:rFonts w:hint="eastAsia"/>
          <w:color w:val="0000FF"/>
          <w:lang w:eastAsia="zh-CN"/>
        </w:rPr>
        <w:t xml:space="preserve"> </w:t>
      </w:r>
      <w:r w:rsidRPr="00F60F46">
        <w:rPr>
          <w:rFonts w:hint="eastAsia"/>
          <w:color w:val="0000FF"/>
        </w:rPr>
        <w:t>[</w:t>
      </w:r>
      <w:r w:rsidRPr="00F60F46">
        <w:rPr>
          <w:rFonts w:hint="eastAsia"/>
          <w:i/>
          <w:color w:val="0000FF"/>
        </w:rPr>
        <w:t>optional</w:t>
      </w:r>
      <w:r w:rsidR="00154D4C" w:rsidRPr="00F60F46">
        <w:rPr>
          <w:rFonts w:hint="eastAsia"/>
          <w:i/>
          <w:color w:val="0000FF"/>
        </w:rPr>
        <w:t xml:space="preserve">: </w:t>
      </w:r>
      <w:r w:rsidRPr="00F60F46">
        <w:rPr>
          <w:rFonts w:hint="eastAsia"/>
          <w:i/>
          <w:color w:val="0000FF"/>
        </w:rPr>
        <w:t>insert name of auto refill program instead of</w:t>
      </w:r>
      <w:r w:rsidR="005A6CAB" w:rsidRPr="00F60F46">
        <w:rPr>
          <w:rFonts w:hint="eastAsia"/>
          <w:i/>
          <w:color w:val="0000FF"/>
        </w:rPr>
        <w:t>「</w:t>
      </w:r>
      <w:r w:rsidRPr="00F60F46">
        <w:rPr>
          <w:rFonts w:hint="eastAsia"/>
          <w:color w:val="0000FF"/>
        </w:rPr>
        <w:t>計劃</w:t>
      </w:r>
      <w:r w:rsidR="005A6CAB" w:rsidRPr="00F60F46">
        <w:rPr>
          <w:rFonts w:hint="eastAsia"/>
          <w:i/>
          <w:color w:val="0000FF"/>
        </w:rPr>
        <w:t>」</w:t>
      </w:r>
      <w:r w:rsidRPr="00F60F46">
        <w:rPr>
          <w:rFonts w:hint="eastAsia"/>
          <w:color w:val="0000FF"/>
        </w:rPr>
        <w:t>]</w:t>
      </w:r>
      <w:r w:rsidRPr="00F60F46">
        <w:rPr>
          <w:rFonts w:hint="eastAsia"/>
          <w:color w:val="0000FF"/>
        </w:rPr>
        <w:t>，請透過</w:t>
      </w:r>
      <w:r w:rsidR="005A6CAB" w:rsidRPr="00F60F46">
        <w:rPr>
          <w:rFonts w:hint="eastAsia"/>
          <w:color w:val="0000FF"/>
          <w:lang w:eastAsia="zh-CN"/>
        </w:rPr>
        <w:t xml:space="preserve"> </w:t>
      </w:r>
      <w:r w:rsidRPr="00F60F46">
        <w:rPr>
          <w:rFonts w:hint="eastAsia"/>
          <w:i/>
          <w:color w:val="0000FF"/>
        </w:rPr>
        <w:t>[insert instructions]</w:t>
      </w:r>
      <w:r w:rsidR="005A6CAB" w:rsidRPr="00F60F46">
        <w:rPr>
          <w:i/>
          <w:color w:val="0000FF"/>
        </w:rPr>
        <w:t xml:space="preserve"> </w:t>
      </w:r>
      <w:r w:rsidRPr="00F60F46">
        <w:rPr>
          <w:rFonts w:hint="eastAsia"/>
          <w:color w:val="0000FF"/>
        </w:rPr>
        <w:t>聯絡我們</w:t>
      </w:r>
      <w:r w:rsidR="009A5603" w:rsidRPr="00F60F46">
        <w:rPr>
          <w:rFonts w:hint="eastAsia"/>
          <w:color w:val="0000FF"/>
        </w:rPr>
        <w:t>。</w:t>
      </w:r>
      <w:r w:rsidRPr="00F60F46">
        <w:rPr>
          <w:rFonts w:hint="eastAsia"/>
          <w:color w:val="0000FF"/>
        </w:rPr>
        <w:t>]</w:t>
      </w:r>
    </w:p>
    <w:p w14:paraId="63582C15" w14:textId="0A8EDA98" w:rsidR="0025451F" w:rsidRPr="00F60F46" w:rsidRDefault="0025451F" w:rsidP="00C7387D">
      <w:pPr>
        <w:autoSpaceDE w:val="0"/>
        <w:autoSpaceDN w:val="0"/>
        <w:rPr>
          <w:i/>
          <w:color w:val="0000FF"/>
        </w:rPr>
      </w:pPr>
      <w:r w:rsidRPr="00F60F46">
        <w:rPr>
          <w:rFonts w:hint="eastAsia"/>
          <w:color w:val="0000FF"/>
        </w:rPr>
        <w:t>[</w:t>
      </w:r>
      <w:r w:rsidRPr="00F60F46">
        <w:rPr>
          <w:rFonts w:hint="eastAsia"/>
          <w:i/>
          <w:color w:val="0000FF"/>
        </w:rPr>
        <w:t>All plans offering mail-order services, insert the following</w:t>
      </w:r>
      <w:r w:rsidR="00154D4C" w:rsidRPr="00F60F46">
        <w:rPr>
          <w:rFonts w:hint="eastAsia"/>
          <w:i/>
          <w:color w:val="0000FF"/>
        </w:rPr>
        <w:t xml:space="preserve">: </w:t>
      </w:r>
    </w:p>
    <w:p w14:paraId="48A01638" w14:textId="1C7F5319" w:rsidR="0025451F" w:rsidRPr="00F60F46" w:rsidRDefault="0025451F" w:rsidP="00C7387D">
      <w:pPr>
        <w:autoSpaceDE w:val="0"/>
        <w:autoSpaceDN w:val="0"/>
        <w:rPr>
          <w:color w:val="0000FF"/>
        </w:rPr>
      </w:pPr>
      <w:r w:rsidRPr="00F60F46">
        <w:rPr>
          <w:rFonts w:hint="eastAsia"/>
          <w:color w:val="000000" w:themeColor="text1"/>
        </w:rPr>
        <w:t>這樣一來，藥房可以在發運藥物前聯絡您確認訂單，請務必告知藥房聯絡您的最佳方式</w:t>
      </w:r>
      <w:r w:rsidR="009A5603" w:rsidRPr="00F60F46">
        <w:rPr>
          <w:rFonts w:hint="eastAsia"/>
          <w:color w:val="000000" w:themeColor="text1"/>
        </w:rPr>
        <w:t>。</w:t>
      </w:r>
      <w:r w:rsidRPr="00F60F46">
        <w:rPr>
          <w:rFonts w:hint="eastAsia"/>
          <w:i/>
          <w:color w:val="0000FF"/>
        </w:rPr>
        <w:t>[Insert instructions on how members should provide their communication preferences.]</w:t>
      </w:r>
      <w:r w:rsidRPr="00F60F46">
        <w:rPr>
          <w:rFonts w:hint="eastAsia"/>
          <w:color w:val="0000FF"/>
        </w:rPr>
        <w:t>]</w:t>
      </w:r>
    </w:p>
    <w:p w14:paraId="40812E19" w14:textId="77777777" w:rsidR="00675612" w:rsidRPr="00F60F46" w:rsidRDefault="00675612" w:rsidP="00C7387D">
      <w:pPr>
        <w:pStyle w:val="Heading4"/>
        <w:autoSpaceDE w:val="0"/>
        <w:autoSpaceDN w:val="0"/>
      </w:pPr>
      <w:bookmarkStart w:id="757" w:name="_Toc109315720"/>
      <w:bookmarkStart w:id="758" w:name="_Toc228558981"/>
      <w:bookmarkStart w:id="759" w:name="_Toc472678239"/>
      <w:bookmarkStart w:id="760" w:name="_Toc517856577"/>
      <w:bookmarkStart w:id="761" w:name="_Toc517856760"/>
      <w:bookmarkStart w:id="762" w:name="_Toc517856943"/>
      <w:bookmarkStart w:id="763" w:name="_Toc517857126"/>
      <w:bookmarkStart w:id="764" w:name="_Toc517857309"/>
      <w:bookmarkStart w:id="765" w:name="_Toc517857492"/>
      <w:bookmarkStart w:id="766" w:name="_Toc517857675"/>
      <w:bookmarkStart w:id="767" w:name="_Toc517857858"/>
      <w:bookmarkStart w:id="768" w:name="_Toc517858041"/>
      <w:bookmarkStart w:id="769" w:name="_Toc518915646"/>
      <w:r w:rsidRPr="00F60F46">
        <w:rPr>
          <w:rFonts w:hint="eastAsia"/>
        </w:rPr>
        <w:t>第</w:t>
      </w:r>
      <w:r w:rsidRPr="00F60F46">
        <w:rPr>
          <w:rFonts w:hint="eastAsia"/>
        </w:rPr>
        <w:t xml:space="preserve"> 2.4 </w:t>
      </w:r>
      <w:r w:rsidRPr="00F60F46">
        <w:rPr>
          <w:rFonts w:hint="eastAsia"/>
        </w:rPr>
        <w:t>節</w:t>
      </w:r>
      <w:r w:rsidRPr="00F60F46">
        <w:rPr>
          <w:rFonts w:hint="eastAsia"/>
        </w:rPr>
        <w:tab/>
      </w:r>
      <w:r w:rsidRPr="00F60F46">
        <w:rPr>
          <w:rFonts w:hint="eastAsia"/>
        </w:rPr>
        <w:t>如何取得長期藥物供應？</w:t>
      </w:r>
      <w:bookmarkEnd w:id="757"/>
      <w:bookmarkEnd w:id="758"/>
      <w:bookmarkEnd w:id="759"/>
      <w:bookmarkEnd w:id="760"/>
      <w:bookmarkEnd w:id="761"/>
      <w:bookmarkEnd w:id="762"/>
      <w:bookmarkEnd w:id="763"/>
      <w:bookmarkEnd w:id="764"/>
      <w:bookmarkEnd w:id="765"/>
      <w:bookmarkEnd w:id="766"/>
      <w:bookmarkEnd w:id="767"/>
      <w:bookmarkEnd w:id="768"/>
      <w:bookmarkEnd w:id="769"/>
    </w:p>
    <w:bookmarkEnd w:id="741"/>
    <w:bookmarkEnd w:id="742"/>
    <w:bookmarkEnd w:id="743"/>
    <w:p w14:paraId="36D2410F" w14:textId="23530E0D" w:rsidR="00675612" w:rsidRPr="00F60F46" w:rsidRDefault="00675612" w:rsidP="00C7387D">
      <w:pPr>
        <w:autoSpaceDE w:val="0"/>
        <w:autoSpaceDN w:val="0"/>
        <w:rPr>
          <w:i/>
          <w:color w:val="0000FF"/>
        </w:rPr>
      </w:pPr>
      <w:r w:rsidRPr="00F60F46">
        <w:rPr>
          <w:rFonts w:hint="eastAsia"/>
          <w:i/>
          <w:color w:val="0000FF"/>
        </w:rPr>
        <w:t>[Plans that do not offer extended-day supplies</w:t>
      </w:r>
      <w:r w:rsidR="00154D4C" w:rsidRPr="00F60F46">
        <w:rPr>
          <w:rFonts w:hint="eastAsia"/>
          <w:i/>
          <w:color w:val="0000FF"/>
        </w:rPr>
        <w:t xml:space="preserve">: </w:t>
      </w:r>
      <w:r w:rsidRPr="00F60F46">
        <w:rPr>
          <w:rFonts w:hint="eastAsia"/>
          <w:i/>
          <w:color w:val="0000FF"/>
        </w:rPr>
        <w:t>Delete Section 2.4.]</w:t>
      </w:r>
    </w:p>
    <w:p w14:paraId="3B16BD55" w14:textId="4EEF91FC" w:rsidR="00675612" w:rsidRPr="00F60F46" w:rsidRDefault="007139D4" w:rsidP="00C7387D">
      <w:pPr>
        <w:autoSpaceDE w:val="0"/>
        <w:autoSpaceDN w:val="0"/>
      </w:pP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color w:val="0000FF"/>
        </w:rPr>
        <w:t>當您取得長期藥物供應時，您的分攤費用可能會較低</w:t>
      </w:r>
      <w:r w:rsidR="009A5603" w:rsidRPr="00F60F46">
        <w:rPr>
          <w:rFonts w:hint="eastAsia"/>
          <w:color w:val="0000FF"/>
        </w:rPr>
        <w:t>。</w:t>
      </w:r>
      <w:r w:rsidRPr="00F60F46">
        <w:rPr>
          <w:rFonts w:hint="eastAsia"/>
          <w:color w:val="0000FF"/>
        </w:rPr>
        <w:t>]</w:t>
      </w:r>
      <w:r w:rsidR="00286902" w:rsidRPr="00F60F46">
        <w:rPr>
          <w:color w:val="0000FF"/>
        </w:rPr>
        <w:t xml:space="preserve"> </w:t>
      </w:r>
      <w:r w:rsidRPr="00F60F46">
        <w:rPr>
          <w:rFonts w:hint="eastAsia"/>
        </w:rPr>
        <w:t>本計劃提供了</w:t>
      </w:r>
      <w:r w:rsidR="00286902" w:rsidRPr="00F60F46">
        <w:rPr>
          <w:rFonts w:hint="eastAsia"/>
        </w:rPr>
        <w:t xml:space="preserve"> </w:t>
      </w:r>
      <w:r w:rsidRPr="00F60F46">
        <w:rPr>
          <w:rFonts w:hint="eastAsia"/>
          <w:color w:val="0000FF"/>
        </w:rPr>
        <w:t>[</w:t>
      </w:r>
      <w:r w:rsidRPr="00F60F46">
        <w:rPr>
          <w:rFonts w:hint="eastAsia"/>
          <w:i/>
          <w:color w:val="0000FF"/>
        </w:rPr>
        <w:t>insert as appropriate</w:t>
      </w:r>
      <w:r w:rsidR="00154D4C" w:rsidRPr="00F60F46">
        <w:rPr>
          <w:rFonts w:hint="eastAsia"/>
          <w:i/>
          <w:color w:val="0000FF"/>
        </w:rPr>
        <w:t xml:space="preserve">: </w:t>
      </w:r>
      <w:r w:rsidRPr="00F60F46">
        <w:rPr>
          <w:rFonts w:hint="eastAsia"/>
          <w:color w:val="0000FF"/>
        </w:rPr>
        <w:t>一</w:t>
      </w:r>
      <w:r w:rsidR="00154D4C" w:rsidRPr="00F60F46">
        <w:rPr>
          <w:rFonts w:hint="eastAsia"/>
          <w:color w:val="0000FF"/>
        </w:rPr>
        <w:t>種</w:t>
      </w:r>
      <w:r w:rsidR="00154D4C" w:rsidRPr="00F60F46">
        <w:rPr>
          <w:rFonts w:hint="eastAsia"/>
          <w:color w:val="0000FF"/>
        </w:rPr>
        <w:t xml:space="preserve"> </w:t>
      </w:r>
      <w:r w:rsidR="00154D4C" w:rsidRPr="00F60F46">
        <w:rPr>
          <w:rFonts w:hint="eastAsia"/>
          <w:i/>
          <w:color w:val="0000FF"/>
        </w:rPr>
        <w:t xml:space="preserve">OR </w:t>
      </w:r>
      <w:r w:rsidR="00154D4C" w:rsidRPr="00F60F46">
        <w:rPr>
          <w:rFonts w:hint="eastAsia"/>
          <w:color w:val="0000FF"/>
        </w:rPr>
        <w:t>兩</w:t>
      </w:r>
      <w:r w:rsidRPr="00F60F46">
        <w:rPr>
          <w:rFonts w:hint="eastAsia"/>
          <w:color w:val="0000FF"/>
        </w:rPr>
        <w:t>種</w:t>
      </w:r>
      <w:r w:rsidRPr="00F60F46">
        <w:rPr>
          <w:rFonts w:hint="eastAsia"/>
          <w:color w:val="0000FF"/>
        </w:rPr>
        <w:t>]</w:t>
      </w:r>
      <w:r w:rsidR="00286902" w:rsidRPr="00F60F46">
        <w:rPr>
          <w:color w:val="0000FF"/>
        </w:rPr>
        <w:t xml:space="preserve"> </w:t>
      </w:r>
      <w:r w:rsidRPr="00F60F46">
        <w:rPr>
          <w:rFonts w:hint="eastAsia"/>
        </w:rPr>
        <w:t>就我們計劃藥物清單上的「維持」藥物，取得長期供應（亦稱為「延長供藥」）的方法</w:t>
      </w:r>
      <w:r w:rsidR="009A5603" w:rsidRPr="00F60F46">
        <w:rPr>
          <w:rFonts w:hint="eastAsia"/>
        </w:rPr>
        <w:t>。</w:t>
      </w:r>
      <w:r w:rsidRPr="00F60F46">
        <w:rPr>
          <w:rFonts w:hint="eastAsia"/>
        </w:rPr>
        <w:t>（維持藥物是您定期使用的藥物，用於治療慢性或長期疾病</w:t>
      </w:r>
      <w:r w:rsidR="009A5603" w:rsidRPr="00F60F46">
        <w:rPr>
          <w:rFonts w:hint="eastAsia"/>
        </w:rPr>
        <w:t>。</w:t>
      </w:r>
      <w:r w:rsidRPr="00F60F46">
        <w:rPr>
          <w:rFonts w:hint="eastAsia"/>
        </w:rPr>
        <w:t>）</w:t>
      </w:r>
      <w:r w:rsidRPr="00F60F46">
        <w:rPr>
          <w:rFonts w:hint="eastAsia"/>
          <w:color w:val="0000FF"/>
          <w:bdr w:val="none" w:sz="0" w:space="0" w:color="auto" w:frame="1"/>
        </w:rPr>
        <w:t>[</w:t>
      </w:r>
      <w:r w:rsidRPr="00F60F46">
        <w:rPr>
          <w:rFonts w:hint="eastAsia"/>
          <w:i/>
          <w:iCs/>
          <w:color w:val="0000FF"/>
          <w:bdr w:val="none" w:sz="0" w:space="0" w:color="auto" w:frame="1"/>
        </w:rPr>
        <w:t>Insert if applicable</w:t>
      </w:r>
      <w:r w:rsidR="00154D4C" w:rsidRPr="00F60F46">
        <w:rPr>
          <w:rFonts w:hint="eastAsia"/>
          <w:i/>
          <w:iCs/>
          <w:color w:val="0000FF"/>
          <w:bdr w:val="none" w:sz="0" w:space="0" w:color="auto" w:frame="1"/>
        </w:rPr>
        <w:t xml:space="preserve">: </w:t>
      </w:r>
      <w:r w:rsidRPr="00F60F46">
        <w:rPr>
          <w:rFonts w:hint="eastAsia"/>
          <w:color w:val="0000FF"/>
          <w:bdr w:val="none" w:sz="0" w:space="0" w:color="auto" w:frame="1"/>
        </w:rPr>
        <w:t>您可以透過郵購（請參見第</w:t>
      </w:r>
      <w:r w:rsidRPr="00F60F46">
        <w:rPr>
          <w:rFonts w:hint="eastAsia"/>
          <w:color w:val="0000FF"/>
          <w:bdr w:val="none" w:sz="0" w:space="0" w:color="auto" w:frame="1"/>
        </w:rPr>
        <w:t xml:space="preserve"> 2.3 </w:t>
      </w:r>
      <w:r w:rsidRPr="00F60F46">
        <w:rPr>
          <w:rFonts w:hint="eastAsia"/>
          <w:color w:val="0000FF"/>
          <w:bdr w:val="none" w:sz="0" w:space="0" w:color="auto" w:frame="1"/>
        </w:rPr>
        <w:t>節）或前往零售藥房的方式訂購此類供藥</w:t>
      </w:r>
      <w:r w:rsidRPr="00F60F46">
        <w:rPr>
          <w:rFonts w:hint="eastAsia"/>
          <w:color w:val="0000FF"/>
          <w:bdr w:val="none" w:sz="0" w:space="0" w:color="auto" w:frame="1"/>
        </w:rPr>
        <w:t>]</w:t>
      </w:r>
    </w:p>
    <w:p w14:paraId="726A3A65" w14:textId="6E1DDE6D" w:rsidR="00675612" w:rsidRPr="00F60F46" w:rsidRDefault="00764448" w:rsidP="00C7387D">
      <w:pPr>
        <w:numPr>
          <w:ilvl w:val="0"/>
          <w:numId w:val="2"/>
        </w:numPr>
        <w:autoSpaceDE w:val="0"/>
        <w:autoSpaceDN w:val="0"/>
        <w:spacing w:after="120" w:afterAutospacing="0"/>
      </w:pPr>
      <w:r w:rsidRPr="00F60F46">
        <w:rPr>
          <w:rFonts w:hint="eastAsia"/>
          <w:i/>
          <w:color w:val="0000FF"/>
        </w:rPr>
        <w:t>[Delete if plan does not offer extended-day supplies through retail pharmacies.]</w:t>
      </w:r>
      <w:r w:rsidR="00286902" w:rsidRPr="00F60F46">
        <w:rPr>
          <w:i/>
          <w:color w:val="0000FF"/>
        </w:rPr>
        <w:t xml:space="preserve"> </w:t>
      </w:r>
      <w:r w:rsidRPr="00F60F46">
        <w:rPr>
          <w:rFonts w:hint="eastAsia"/>
          <w:b/>
        </w:rPr>
        <w:t>部分網絡內零售藥房</w:t>
      </w:r>
      <w:r w:rsidRPr="00F60F46">
        <w:rPr>
          <w:rFonts w:hint="eastAsia"/>
        </w:rPr>
        <w:t>可為您提供長期維持藥物供應</w:t>
      </w:r>
      <w:r w:rsidR="009A5603" w:rsidRPr="00F60F46">
        <w:rPr>
          <w:rFonts w:hint="eastAsia"/>
        </w:rPr>
        <w:t>。</w:t>
      </w: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color w:val="0000FF"/>
        </w:rPr>
        <w:t>部分此類零售藥房</w:t>
      </w:r>
      <w:r w:rsidR="00337D67">
        <w:rPr>
          <w:rFonts w:eastAsia="SimSun" w:hint="eastAsia"/>
          <w:color w:val="0000FF"/>
          <w:lang w:eastAsia="zh-CN"/>
        </w:rPr>
        <w:t xml:space="preserve"> </w:t>
      </w:r>
      <w:r w:rsidRPr="00F60F46">
        <w:rPr>
          <w:rFonts w:hint="eastAsia"/>
          <w:color w:val="0000FF"/>
        </w:rPr>
        <w:t>[</w:t>
      </w:r>
      <w:r w:rsidRPr="00F60F46">
        <w:rPr>
          <w:rFonts w:hint="eastAsia"/>
          <w:i/>
          <w:color w:val="0000FF"/>
        </w:rPr>
        <w:t>insert if applicable</w:t>
      </w:r>
      <w:r w:rsidR="00154D4C" w:rsidRPr="00F60F46">
        <w:rPr>
          <w:rFonts w:hint="eastAsia"/>
          <w:i/>
          <w:color w:val="0000FF"/>
        </w:rPr>
        <w:t>:</w:t>
      </w:r>
      <w:r w:rsidR="00FA5292">
        <w:rPr>
          <w:i/>
          <w:color w:val="0000FF"/>
        </w:rPr>
        <w:t xml:space="preserve"> </w:t>
      </w:r>
      <w:r w:rsidRPr="00F60F46">
        <w:rPr>
          <w:rFonts w:hint="eastAsia"/>
          <w:color w:val="0000FF"/>
        </w:rPr>
        <w:t>（提供首選分攤費用）</w:t>
      </w:r>
      <w:r w:rsidRPr="00F60F46">
        <w:rPr>
          <w:rFonts w:hint="eastAsia"/>
          <w:color w:val="0000FF"/>
        </w:rPr>
        <w:t>]</w:t>
      </w:r>
      <w:r w:rsidR="00286902" w:rsidRPr="00F60F46">
        <w:rPr>
          <w:color w:val="0000FF"/>
        </w:rPr>
        <w:t xml:space="preserve"> </w:t>
      </w: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color w:val="0000FF"/>
        </w:rPr>
        <w:t>可能會</w:t>
      </w:r>
      <w:r w:rsidRPr="00F60F46">
        <w:rPr>
          <w:rFonts w:hint="eastAsia"/>
          <w:color w:val="0000FF"/>
        </w:rPr>
        <w:t>]</w:t>
      </w:r>
      <w:r w:rsidR="00286902" w:rsidRPr="00F60F46">
        <w:rPr>
          <w:color w:val="0000FF"/>
        </w:rPr>
        <w:t xml:space="preserve"> </w:t>
      </w:r>
      <w:r w:rsidRPr="00F60F46">
        <w:rPr>
          <w:rFonts w:hint="eastAsia"/>
          <w:color w:val="0000FF"/>
        </w:rPr>
        <w:t>同意接受長期維持藥物供應的</w:t>
      </w:r>
      <w:r w:rsidR="00286902" w:rsidRPr="00F60F46">
        <w:rPr>
          <w:rFonts w:hint="eastAsia"/>
          <w:color w:val="0000FF"/>
          <w:lang w:eastAsia="zh-CN"/>
        </w:rPr>
        <w:t xml:space="preserve"> </w:t>
      </w:r>
      <w:r w:rsidRPr="00F60F46">
        <w:rPr>
          <w:rFonts w:hint="eastAsia"/>
          <w:color w:val="0000FF"/>
        </w:rPr>
        <w:t>[</w:t>
      </w:r>
      <w:r w:rsidRPr="00F60F46">
        <w:rPr>
          <w:rFonts w:hint="eastAsia"/>
          <w:i/>
          <w:color w:val="0000FF"/>
        </w:rPr>
        <w:t>insert as appropriate</w:t>
      </w:r>
      <w:r w:rsidR="00154D4C" w:rsidRPr="00F60F46">
        <w:rPr>
          <w:rFonts w:hint="eastAsia"/>
          <w:i/>
          <w:color w:val="0000FF"/>
        </w:rPr>
        <w:t xml:space="preserve">: </w:t>
      </w:r>
      <w:r w:rsidRPr="00F60F46">
        <w:rPr>
          <w:rFonts w:hint="eastAsia"/>
          <w:color w:val="0000FF"/>
        </w:rPr>
        <w:t>較</w:t>
      </w:r>
      <w:r w:rsidR="00154D4C" w:rsidRPr="00F60F46">
        <w:rPr>
          <w:rFonts w:hint="eastAsia"/>
          <w:color w:val="0000FF"/>
        </w:rPr>
        <w:t>低</w:t>
      </w:r>
      <w:r w:rsidR="00154D4C" w:rsidRPr="00F60F46">
        <w:rPr>
          <w:rFonts w:hint="eastAsia"/>
          <w:color w:val="0000FF"/>
        </w:rPr>
        <w:t xml:space="preserve"> </w:t>
      </w:r>
      <w:r w:rsidR="00154D4C" w:rsidRPr="00F60F46">
        <w:rPr>
          <w:rFonts w:hint="eastAsia"/>
          <w:i/>
          <w:color w:val="0000FF"/>
        </w:rPr>
        <w:t xml:space="preserve">OR </w:t>
      </w:r>
      <w:r w:rsidR="00154D4C" w:rsidRPr="00F60F46">
        <w:rPr>
          <w:rFonts w:hint="eastAsia"/>
          <w:color w:val="0000FF"/>
        </w:rPr>
        <w:t>郵</w:t>
      </w:r>
      <w:r w:rsidRPr="00F60F46">
        <w:rPr>
          <w:rFonts w:hint="eastAsia"/>
          <w:color w:val="0000FF"/>
        </w:rPr>
        <w:t>購</w:t>
      </w:r>
      <w:r w:rsidRPr="00F60F46">
        <w:rPr>
          <w:rFonts w:hint="eastAsia"/>
          <w:color w:val="0000FF"/>
        </w:rPr>
        <w:t>]</w:t>
      </w:r>
      <w:r w:rsidR="00337D67">
        <w:rPr>
          <w:color w:val="0000FF"/>
        </w:rPr>
        <w:t xml:space="preserve"> </w:t>
      </w:r>
      <w:r w:rsidRPr="00F60F46">
        <w:rPr>
          <w:rFonts w:hint="eastAsia"/>
          <w:color w:val="0000FF"/>
        </w:rPr>
        <w:t>分攤費用</w:t>
      </w:r>
      <w:r w:rsidR="009A5603" w:rsidRPr="00F60F46">
        <w:rPr>
          <w:rFonts w:hint="eastAsia"/>
          <w:color w:val="0000FF"/>
        </w:rPr>
        <w:t>。</w:t>
      </w:r>
      <w:r w:rsidRPr="00F60F46">
        <w:rPr>
          <w:rFonts w:hint="eastAsia"/>
          <w:color w:val="0000FF"/>
        </w:rPr>
        <w:t>]</w:t>
      </w:r>
      <w:r w:rsidR="00286902" w:rsidRPr="00F60F46">
        <w:rPr>
          <w:color w:val="0000FF"/>
        </w:rPr>
        <w:t xml:space="preserve"> </w:t>
      </w: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color w:val="0000FF"/>
        </w:rPr>
        <w:t>其他零售藥房可能不會同意</w:t>
      </w:r>
      <w:r w:rsidR="00286902" w:rsidRPr="00F60F46">
        <w:rPr>
          <w:rFonts w:hint="eastAsia"/>
          <w:color w:val="0000FF"/>
          <w:lang w:eastAsia="zh-CN"/>
        </w:rPr>
        <w:t xml:space="preserve"> </w:t>
      </w:r>
      <w:r w:rsidRPr="00F60F46">
        <w:rPr>
          <w:rFonts w:hint="eastAsia"/>
          <w:color w:val="0000FF"/>
        </w:rPr>
        <w:t>[</w:t>
      </w:r>
      <w:r w:rsidRPr="00F60F46">
        <w:rPr>
          <w:rFonts w:hint="eastAsia"/>
          <w:i/>
          <w:color w:val="0000FF"/>
        </w:rPr>
        <w:t>insert as appropriate</w:t>
      </w:r>
      <w:r w:rsidR="00154D4C" w:rsidRPr="00F60F46">
        <w:rPr>
          <w:rFonts w:hint="eastAsia"/>
          <w:i/>
          <w:color w:val="0000FF"/>
        </w:rPr>
        <w:t xml:space="preserve">: </w:t>
      </w:r>
      <w:r w:rsidRPr="00F60F46">
        <w:rPr>
          <w:rFonts w:hint="eastAsia"/>
          <w:color w:val="0000FF"/>
        </w:rPr>
        <w:t>較</w:t>
      </w:r>
      <w:r w:rsidR="00154D4C" w:rsidRPr="00F60F46">
        <w:rPr>
          <w:rFonts w:hint="eastAsia"/>
          <w:color w:val="0000FF"/>
        </w:rPr>
        <w:t>低</w:t>
      </w:r>
      <w:r w:rsidR="00154D4C" w:rsidRPr="00F60F46">
        <w:rPr>
          <w:rFonts w:hint="eastAsia"/>
          <w:color w:val="0000FF"/>
        </w:rPr>
        <w:t xml:space="preserve"> </w:t>
      </w:r>
      <w:r w:rsidR="00154D4C" w:rsidRPr="00F60F46">
        <w:rPr>
          <w:rFonts w:hint="eastAsia"/>
          <w:i/>
          <w:color w:val="0000FF"/>
        </w:rPr>
        <w:t xml:space="preserve">OR </w:t>
      </w:r>
      <w:r w:rsidR="00154D4C" w:rsidRPr="00F60F46">
        <w:rPr>
          <w:rFonts w:hint="eastAsia"/>
          <w:color w:val="0000FF"/>
        </w:rPr>
        <w:t>郵</w:t>
      </w:r>
      <w:r w:rsidRPr="00F60F46">
        <w:rPr>
          <w:rFonts w:hint="eastAsia"/>
          <w:color w:val="0000FF"/>
        </w:rPr>
        <w:t>購</w:t>
      </w:r>
      <w:r w:rsidRPr="00F60F46">
        <w:rPr>
          <w:rFonts w:hint="eastAsia"/>
          <w:color w:val="0000FF"/>
        </w:rPr>
        <w:t>]</w:t>
      </w:r>
      <w:r w:rsidR="00286902" w:rsidRPr="00F60F46">
        <w:rPr>
          <w:color w:val="0000FF"/>
        </w:rPr>
        <w:t xml:space="preserve"> </w:t>
      </w:r>
      <w:r w:rsidRPr="00F60F46">
        <w:rPr>
          <w:rFonts w:hint="eastAsia"/>
          <w:color w:val="0000FF"/>
        </w:rPr>
        <w:t>的長期維持藥物供應分攤費用</w:t>
      </w:r>
      <w:r w:rsidR="009A5603" w:rsidRPr="00F60F46">
        <w:rPr>
          <w:rFonts w:hint="eastAsia"/>
          <w:color w:val="0000FF"/>
        </w:rPr>
        <w:t>。</w:t>
      </w:r>
      <w:r w:rsidRPr="00F60F46">
        <w:rPr>
          <w:rFonts w:hint="eastAsia"/>
          <w:color w:val="0000FF"/>
        </w:rPr>
        <w:t>在此情況下，您將須負責支付差價</w:t>
      </w:r>
      <w:r w:rsidR="009A5603" w:rsidRPr="00F60F46">
        <w:rPr>
          <w:rFonts w:hint="eastAsia"/>
          <w:color w:val="0000FF"/>
        </w:rPr>
        <w:t>。</w:t>
      </w:r>
      <w:r w:rsidRPr="00F60F46">
        <w:rPr>
          <w:rFonts w:hint="eastAsia"/>
          <w:color w:val="0000FF"/>
        </w:rPr>
        <w:t>]</w:t>
      </w:r>
      <w:r w:rsidR="00286902" w:rsidRPr="00F60F46">
        <w:rPr>
          <w:color w:val="0000FF"/>
        </w:rPr>
        <w:t xml:space="preserve"> </w:t>
      </w:r>
      <w:r w:rsidRPr="00F60F46">
        <w:rPr>
          <w:rFonts w:hint="eastAsia"/>
        </w:rPr>
        <w:t>您的</w:t>
      </w:r>
      <w:r w:rsidRPr="00F60F46">
        <w:rPr>
          <w:rFonts w:hint="eastAsia"/>
          <w:i/>
        </w:rPr>
        <w:t>藥房目錄</w:t>
      </w:r>
      <w:r w:rsidRPr="00F60F46">
        <w:rPr>
          <w:rFonts w:hint="eastAsia"/>
        </w:rPr>
        <w:t>介紹</w:t>
      </w:r>
      <w:r w:rsidRPr="00F60F46">
        <w:rPr>
          <w:rFonts w:hint="eastAsia"/>
        </w:rPr>
        <w:lastRenderedPageBreak/>
        <w:t>了哪些網絡內藥房可為您提供長期維持藥物供應</w:t>
      </w:r>
      <w:r w:rsidR="009A5603" w:rsidRPr="00F60F46">
        <w:rPr>
          <w:rFonts w:hint="eastAsia"/>
        </w:rPr>
        <w:t>。</w:t>
      </w:r>
      <w:r w:rsidRPr="00F60F46">
        <w:rPr>
          <w:rFonts w:hint="eastAsia"/>
        </w:rPr>
        <w:t>您也可致電會員服務部瞭解詳細資訊（電話號碼印在本手冊封底）</w:t>
      </w:r>
      <w:r w:rsidR="009A5603" w:rsidRPr="00F60F46">
        <w:rPr>
          <w:rFonts w:hint="eastAsia"/>
        </w:rPr>
        <w:t>。</w:t>
      </w:r>
    </w:p>
    <w:p w14:paraId="704F30B2" w14:textId="350B6DB8" w:rsidR="00675612" w:rsidRPr="00F60F46" w:rsidRDefault="00675612" w:rsidP="00C7387D">
      <w:pPr>
        <w:numPr>
          <w:ilvl w:val="0"/>
          <w:numId w:val="2"/>
        </w:numPr>
        <w:autoSpaceDE w:val="0"/>
        <w:autoSpaceDN w:val="0"/>
        <w:spacing w:after="120" w:afterAutospacing="0"/>
      </w:pPr>
      <w:r w:rsidRPr="00F60F46">
        <w:rPr>
          <w:rFonts w:hint="eastAsia"/>
          <w:i/>
          <w:color w:val="0000FF"/>
        </w:rPr>
        <w:t>[Delete if plan does not offer mail-order service.]</w:t>
      </w:r>
      <w:r w:rsidR="00286902" w:rsidRPr="00F60F46">
        <w:rPr>
          <w:i/>
          <w:color w:val="0000FF"/>
        </w:rPr>
        <w:t xml:space="preserve"> </w:t>
      </w:r>
      <w:r w:rsidRPr="00F60F46">
        <w:rPr>
          <w:rFonts w:hint="eastAsia"/>
          <w:color w:val="0000FF"/>
        </w:rPr>
        <w:t>[</w:t>
      </w:r>
      <w:r w:rsidRPr="00F60F46">
        <w:rPr>
          <w:rFonts w:hint="eastAsia"/>
          <w:i/>
          <w:color w:val="0000FF"/>
        </w:rPr>
        <w:t>Insert as applicable</w:t>
      </w:r>
      <w:r w:rsidR="00154D4C" w:rsidRPr="00F60F46">
        <w:rPr>
          <w:rFonts w:hint="eastAsia"/>
          <w:i/>
          <w:color w:val="0000FF"/>
        </w:rPr>
        <w:t xml:space="preserve">: </w:t>
      </w:r>
      <w:r w:rsidRPr="00F60F46">
        <w:rPr>
          <w:rFonts w:hint="eastAsia"/>
          <w:color w:val="0000FF"/>
        </w:rPr>
        <w:t>對於某些類型的藥物，您</w:t>
      </w:r>
      <w:r w:rsidR="00154D4C" w:rsidRPr="00F60F46">
        <w:rPr>
          <w:rFonts w:hint="eastAsia"/>
          <w:color w:val="0000FF"/>
        </w:rPr>
        <w:t>可</w:t>
      </w:r>
      <w:r w:rsidR="00154D4C" w:rsidRPr="00F60F46">
        <w:rPr>
          <w:rFonts w:hint="eastAsia"/>
          <w:color w:val="0000FF"/>
        </w:rPr>
        <w:t xml:space="preserve"> </w:t>
      </w:r>
      <w:r w:rsidR="00154D4C" w:rsidRPr="00F60F46">
        <w:rPr>
          <w:rFonts w:hint="eastAsia"/>
          <w:i/>
          <w:color w:val="0000FF"/>
        </w:rPr>
        <w:t xml:space="preserve">OR </w:t>
      </w:r>
      <w:r w:rsidR="00154D4C" w:rsidRPr="00F60F46">
        <w:rPr>
          <w:rFonts w:hint="eastAsia"/>
          <w:color w:val="0000FF"/>
        </w:rPr>
        <w:t>您</w:t>
      </w:r>
      <w:r w:rsidRPr="00F60F46">
        <w:rPr>
          <w:rFonts w:hint="eastAsia"/>
          <w:color w:val="0000FF"/>
        </w:rPr>
        <w:t>可以</w:t>
      </w:r>
      <w:r w:rsidRPr="00F60F46">
        <w:rPr>
          <w:rFonts w:hint="eastAsia"/>
          <w:color w:val="0000FF"/>
        </w:rPr>
        <w:t>]</w:t>
      </w:r>
      <w:r w:rsidR="00286902" w:rsidRPr="00F60F46">
        <w:rPr>
          <w:color w:val="0000FF"/>
        </w:rPr>
        <w:t xml:space="preserve"> </w:t>
      </w:r>
      <w:r w:rsidRPr="00F60F46">
        <w:rPr>
          <w:rFonts w:hint="eastAsia"/>
        </w:rPr>
        <w:t>使用計劃的網絡內</w:t>
      </w:r>
      <w:r w:rsidRPr="00F60F46">
        <w:rPr>
          <w:rFonts w:hint="eastAsia"/>
          <w:b/>
        </w:rPr>
        <w:t>郵購服務</w:t>
      </w:r>
      <w:r w:rsidRPr="00F60F46">
        <w:rPr>
          <w:rFonts w:hint="eastAsia"/>
        </w:rPr>
        <w:t>配取</w:t>
      </w:r>
      <w:r w:rsidR="009A5603" w:rsidRPr="00F60F46">
        <w:rPr>
          <w:rFonts w:hint="eastAsia"/>
        </w:rPr>
        <w:t>。</w:t>
      </w:r>
      <w:r w:rsidRPr="00F60F46">
        <w:rPr>
          <w:rFonts w:hint="eastAsia"/>
          <w:color w:val="0000FF"/>
        </w:rPr>
        <w:t>[</w:t>
      </w:r>
      <w:r w:rsidRPr="00F60F46">
        <w:rPr>
          <w:rFonts w:hint="eastAsia"/>
          <w:i/>
          <w:color w:val="0000FF"/>
        </w:rPr>
        <w:t>Insert if plan marks mail-order drugs in formulary, adapting as needed</w:t>
      </w:r>
      <w:r w:rsidR="00154D4C" w:rsidRPr="00F60F46">
        <w:rPr>
          <w:rFonts w:hint="eastAsia"/>
          <w:i/>
          <w:color w:val="0000FF"/>
        </w:rPr>
        <w:t xml:space="preserve">: </w:t>
      </w:r>
      <w:r w:rsidRPr="00F60F46">
        <w:rPr>
          <w:rFonts w:hint="eastAsia"/>
          <w:color w:val="0000FF"/>
        </w:rPr>
        <w:t>可透過我們計劃的郵購服務購買的藥物在我們的藥物清單中帶有</w:t>
      </w:r>
      <w:r w:rsidRPr="00F60F46">
        <w:rPr>
          <w:rFonts w:hint="eastAsia"/>
          <w:b/>
          <w:color w:val="0000FF"/>
        </w:rPr>
        <w:t>「郵購」藥物</w:t>
      </w:r>
      <w:r w:rsidRPr="00F60F46">
        <w:rPr>
          <w:rFonts w:hint="eastAsia"/>
          <w:color w:val="0000FF"/>
        </w:rPr>
        <w:t>標記</w:t>
      </w:r>
      <w:r w:rsidR="009A5603" w:rsidRPr="00F60F46">
        <w:rPr>
          <w:rFonts w:hint="eastAsia"/>
          <w:color w:val="0000FF"/>
        </w:rPr>
        <w:t>。</w:t>
      </w:r>
      <w:r w:rsidRPr="00F60F46">
        <w:rPr>
          <w:rFonts w:hint="eastAsia"/>
          <w:color w:val="0000FF"/>
        </w:rPr>
        <w:t>]</w:t>
      </w:r>
      <w:r w:rsidR="00286902" w:rsidRPr="00F60F46">
        <w:rPr>
          <w:color w:val="0000FF"/>
        </w:rPr>
        <w:t xml:space="preserve"> </w:t>
      </w:r>
      <w:r w:rsidRPr="00F60F46">
        <w:rPr>
          <w:rFonts w:hint="eastAsia"/>
          <w:color w:val="0000FF"/>
        </w:rPr>
        <w:t>[</w:t>
      </w:r>
      <w:r w:rsidRPr="00F60F46">
        <w:rPr>
          <w:rFonts w:hint="eastAsia"/>
          <w:i/>
          <w:color w:val="0000FF"/>
        </w:rPr>
        <w:t>Insert if plan marks non-mail-order drugs in formulary, adapting as needed</w:t>
      </w:r>
      <w:r w:rsidR="00154D4C" w:rsidRPr="00F60F46">
        <w:rPr>
          <w:rFonts w:hint="eastAsia"/>
          <w:i/>
          <w:color w:val="0000FF"/>
        </w:rPr>
        <w:t xml:space="preserve">: </w:t>
      </w:r>
      <w:r w:rsidRPr="00F60F46">
        <w:rPr>
          <w:rFonts w:hint="eastAsia"/>
          <w:i/>
          <w:color w:val="0000FF"/>
        </w:rPr>
        <w:t>不</w:t>
      </w:r>
      <w:r w:rsidRPr="00F60F46">
        <w:rPr>
          <w:rFonts w:hint="eastAsia"/>
          <w:color w:val="0000FF"/>
        </w:rPr>
        <w:t>可透過計劃的郵購服務購買的藥物在我們的藥物清單中以星號標記</w:t>
      </w:r>
      <w:r w:rsidR="009A5603" w:rsidRPr="00F60F46">
        <w:rPr>
          <w:rFonts w:hint="eastAsia"/>
          <w:color w:val="0000FF"/>
        </w:rPr>
        <w:t>。</w:t>
      </w:r>
      <w:r w:rsidRPr="00F60F46">
        <w:rPr>
          <w:rFonts w:hint="eastAsia"/>
          <w:color w:val="0000FF"/>
        </w:rPr>
        <w:t>]</w:t>
      </w:r>
      <w:r w:rsidR="00286902" w:rsidRPr="00F60F46">
        <w:rPr>
          <w:color w:val="0000FF"/>
        </w:rPr>
        <w:t xml:space="preserve"> </w:t>
      </w:r>
      <w:r w:rsidRPr="00F60F46">
        <w:rPr>
          <w:rFonts w:hint="eastAsia"/>
        </w:rPr>
        <w:t>我們計劃的郵購服務</w:t>
      </w:r>
      <w:r w:rsidR="00286902" w:rsidRPr="00F60F46">
        <w:rPr>
          <w:rFonts w:hint="eastAsia"/>
        </w:rPr>
        <w:t xml:space="preserve"> </w:t>
      </w:r>
      <w:r w:rsidRPr="00F60F46">
        <w:rPr>
          <w:rFonts w:hint="eastAsia"/>
          <w:color w:val="0000FF"/>
        </w:rPr>
        <w:t>[</w:t>
      </w:r>
      <w:r w:rsidRPr="00F60F46">
        <w:rPr>
          <w:rFonts w:hint="eastAsia"/>
          <w:i/>
          <w:color w:val="0000FF"/>
        </w:rPr>
        <w:t>insert either</w:t>
      </w:r>
      <w:r w:rsidR="00154D4C" w:rsidRPr="00F60F46">
        <w:rPr>
          <w:rFonts w:hint="eastAsia"/>
          <w:i/>
          <w:color w:val="0000FF"/>
        </w:rPr>
        <w:t xml:space="preserve">: </w:t>
      </w:r>
      <w:r w:rsidRPr="00F60F46">
        <w:rPr>
          <w:rFonts w:hint="eastAsia"/>
          <w:color w:val="0000FF"/>
        </w:rPr>
        <w:t>允</w:t>
      </w:r>
      <w:r w:rsidR="00154D4C" w:rsidRPr="00F60F46">
        <w:rPr>
          <w:rFonts w:hint="eastAsia"/>
          <w:color w:val="0000FF"/>
        </w:rPr>
        <w:t>許</w:t>
      </w:r>
      <w:r w:rsidR="00154D4C" w:rsidRPr="00F60F46">
        <w:rPr>
          <w:rFonts w:hint="eastAsia"/>
          <w:color w:val="0000FF"/>
        </w:rPr>
        <w:t xml:space="preserve"> </w:t>
      </w:r>
      <w:r w:rsidR="00154D4C" w:rsidRPr="00F60F46">
        <w:rPr>
          <w:rFonts w:hint="eastAsia"/>
          <w:i/>
          <w:color w:val="0000FF"/>
        </w:rPr>
        <w:t xml:space="preserve">OR </w:t>
      </w:r>
      <w:r w:rsidR="00154D4C" w:rsidRPr="00F60F46">
        <w:rPr>
          <w:rFonts w:hint="eastAsia"/>
          <w:color w:val="0000FF"/>
        </w:rPr>
        <w:t>需</w:t>
      </w:r>
      <w:r w:rsidRPr="00F60F46">
        <w:rPr>
          <w:rFonts w:hint="eastAsia"/>
          <w:color w:val="0000FF"/>
        </w:rPr>
        <w:t>要</w:t>
      </w:r>
      <w:r w:rsidRPr="00F60F46">
        <w:rPr>
          <w:rFonts w:hint="eastAsia"/>
          <w:color w:val="0000FF"/>
        </w:rPr>
        <w:t>]</w:t>
      </w:r>
      <w:r w:rsidR="00286902" w:rsidRPr="00F60F46">
        <w:rPr>
          <w:color w:val="0000FF"/>
        </w:rPr>
        <w:t xml:space="preserve"> </w:t>
      </w:r>
      <w:r w:rsidRPr="00F60F46">
        <w:rPr>
          <w:rFonts w:hint="eastAsia"/>
        </w:rPr>
        <w:t>您訂購</w:t>
      </w:r>
      <w:r w:rsidR="00337D67">
        <w:rPr>
          <w:rFonts w:eastAsia="SimSun" w:hint="eastAsia"/>
        </w:rPr>
        <w:t xml:space="preserve"> </w:t>
      </w:r>
      <w:r w:rsidRPr="00F60F46">
        <w:rPr>
          <w:rFonts w:hint="eastAsia"/>
          <w:color w:val="0000FF"/>
        </w:rPr>
        <w:t>[</w:t>
      </w:r>
      <w:r w:rsidRPr="00F60F46">
        <w:rPr>
          <w:rFonts w:hint="eastAsia"/>
          <w:i/>
          <w:color w:val="0000FF"/>
        </w:rPr>
        <w:t>insert either</w:t>
      </w:r>
      <w:r w:rsidR="00154D4C" w:rsidRPr="00F60F46">
        <w:rPr>
          <w:rFonts w:hint="eastAsia"/>
          <w:i/>
          <w:color w:val="0000FF"/>
        </w:rPr>
        <w:t xml:space="preserve">: </w:t>
      </w:r>
      <w:r w:rsidRPr="00F60F46">
        <w:rPr>
          <w:rFonts w:hint="eastAsia"/>
          <w:i/>
          <w:color w:val="0000FF"/>
        </w:rPr>
        <w:t>至少</w:t>
      </w:r>
      <w:r w:rsidRPr="00F60F46">
        <w:rPr>
          <w:rFonts w:hint="eastAsia"/>
          <w:color w:val="0000FF"/>
        </w:rPr>
        <w:t xml:space="preserve"> [XX] </w:t>
      </w:r>
      <w:r w:rsidRPr="00F60F46">
        <w:rPr>
          <w:rFonts w:hint="eastAsia"/>
          <w:color w:val="0000FF"/>
        </w:rPr>
        <w:t>天份量的藥物，且</w:t>
      </w:r>
      <w:r w:rsidRPr="00F60F46">
        <w:rPr>
          <w:rFonts w:hint="eastAsia"/>
          <w:i/>
          <w:color w:val="0000FF"/>
        </w:rPr>
        <w:t>不得超過</w:t>
      </w:r>
      <w:r w:rsidRPr="00F60F46">
        <w:rPr>
          <w:rFonts w:hint="eastAsia"/>
          <w:color w:val="0000FF"/>
        </w:rPr>
        <w:t xml:space="preserve"> [XX] </w:t>
      </w:r>
      <w:r w:rsidRPr="00F60F46">
        <w:rPr>
          <w:rFonts w:hint="eastAsia"/>
          <w:color w:val="0000FF"/>
        </w:rPr>
        <w:t>天份量的藥</w:t>
      </w:r>
      <w:r w:rsidR="00154D4C" w:rsidRPr="00F60F46">
        <w:rPr>
          <w:rFonts w:hint="eastAsia"/>
          <w:color w:val="0000FF"/>
        </w:rPr>
        <w:t>物</w:t>
      </w:r>
      <w:r w:rsidR="00154D4C" w:rsidRPr="00F60F46">
        <w:rPr>
          <w:rFonts w:hint="eastAsia"/>
          <w:color w:val="0000FF"/>
        </w:rPr>
        <w:t xml:space="preserve"> </w:t>
      </w:r>
      <w:r w:rsidR="00154D4C" w:rsidRPr="00F60F46">
        <w:rPr>
          <w:rFonts w:hint="eastAsia"/>
          <w:i/>
          <w:color w:val="0000FF"/>
        </w:rPr>
        <w:t xml:space="preserve">OR </w:t>
      </w:r>
      <w:r w:rsidR="00154D4C" w:rsidRPr="00F60F46">
        <w:rPr>
          <w:rFonts w:hint="eastAsia"/>
          <w:color w:val="0000FF"/>
        </w:rPr>
        <w:t>最</w:t>
      </w:r>
      <w:r w:rsidRPr="00F60F46">
        <w:rPr>
          <w:rFonts w:hint="eastAsia"/>
          <w:color w:val="0000FF"/>
        </w:rPr>
        <w:t>多</w:t>
      </w:r>
      <w:r w:rsidRPr="00F60F46">
        <w:rPr>
          <w:rFonts w:hint="eastAsia"/>
          <w:color w:val="0000FF"/>
        </w:rPr>
        <w:t xml:space="preserve"> [XX] </w:t>
      </w:r>
      <w:r w:rsidRPr="00F60F46">
        <w:rPr>
          <w:rFonts w:hint="eastAsia"/>
          <w:color w:val="0000FF"/>
        </w:rPr>
        <w:t>天份量的藥</w:t>
      </w:r>
      <w:r w:rsidR="00154D4C" w:rsidRPr="00F60F46">
        <w:rPr>
          <w:rFonts w:hint="eastAsia"/>
          <w:color w:val="0000FF"/>
        </w:rPr>
        <w:t>物</w:t>
      </w:r>
      <w:r w:rsidR="00154D4C" w:rsidRPr="00F60F46">
        <w:rPr>
          <w:rFonts w:hint="eastAsia"/>
          <w:color w:val="0000FF"/>
        </w:rPr>
        <w:t xml:space="preserve"> </w:t>
      </w:r>
      <w:r w:rsidR="00154D4C" w:rsidRPr="00F60F46">
        <w:rPr>
          <w:rFonts w:hint="eastAsia"/>
          <w:i/>
          <w:color w:val="0000FF"/>
        </w:rPr>
        <w:t>O</w:t>
      </w:r>
      <w:r w:rsidRPr="00F60F46">
        <w:rPr>
          <w:rFonts w:hint="eastAsia"/>
          <w:i/>
          <w:color w:val="0000FF"/>
        </w:rPr>
        <w:t>R</w:t>
      </w:r>
      <w:r w:rsidRPr="00F60F46">
        <w:rPr>
          <w:rFonts w:hint="eastAsia"/>
          <w:color w:val="0000FF"/>
        </w:rPr>
        <w:t xml:space="preserve"> [XX] </w:t>
      </w:r>
      <w:r w:rsidRPr="00F60F46">
        <w:rPr>
          <w:rFonts w:hint="eastAsia"/>
          <w:color w:val="0000FF"/>
        </w:rPr>
        <w:t>天份量的藥物</w:t>
      </w:r>
      <w:r w:rsidRPr="00F60F46">
        <w:rPr>
          <w:rFonts w:hint="eastAsia"/>
          <w:color w:val="0000FF"/>
        </w:rPr>
        <w:t>]</w:t>
      </w:r>
      <w:r w:rsidR="009A5603" w:rsidRPr="00F60F46">
        <w:rPr>
          <w:rFonts w:hint="eastAsia"/>
        </w:rPr>
        <w:t>。</w:t>
      </w:r>
      <w:r w:rsidRPr="00F60F46">
        <w:rPr>
          <w:rFonts w:hint="eastAsia"/>
        </w:rPr>
        <w:t>有關使用郵購服務的細節，請參見第</w:t>
      </w:r>
      <w:r w:rsidRPr="00F60F46">
        <w:rPr>
          <w:rFonts w:hint="eastAsia"/>
        </w:rPr>
        <w:t xml:space="preserve"> 2.3 </w:t>
      </w:r>
      <w:r w:rsidRPr="00F60F46">
        <w:rPr>
          <w:rFonts w:hint="eastAsia"/>
        </w:rPr>
        <w:t>節</w:t>
      </w:r>
      <w:r w:rsidR="009A5603" w:rsidRPr="00F60F46">
        <w:rPr>
          <w:rFonts w:hint="eastAsia"/>
        </w:rPr>
        <w:t>。</w:t>
      </w:r>
    </w:p>
    <w:p w14:paraId="290C0E2F" w14:textId="77777777" w:rsidR="00675612" w:rsidRPr="00F60F46" w:rsidRDefault="00675612" w:rsidP="00C7387D">
      <w:pPr>
        <w:pStyle w:val="Heading4"/>
        <w:autoSpaceDE w:val="0"/>
        <w:autoSpaceDN w:val="0"/>
        <w:rPr>
          <w:sz w:val="4"/>
        </w:rPr>
      </w:pPr>
      <w:bookmarkStart w:id="770" w:name="_Toc109315721"/>
      <w:bookmarkStart w:id="771" w:name="_Toc228558982"/>
      <w:bookmarkStart w:id="772" w:name="_Toc472678240"/>
      <w:bookmarkStart w:id="773" w:name="_Toc517856578"/>
      <w:bookmarkStart w:id="774" w:name="_Toc517856761"/>
      <w:bookmarkStart w:id="775" w:name="_Toc517856944"/>
      <w:bookmarkStart w:id="776" w:name="_Toc517857127"/>
      <w:bookmarkStart w:id="777" w:name="_Toc517857310"/>
      <w:bookmarkStart w:id="778" w:name="_Toc517857493"/>
      <w:bookmarkStart w:id="779" w:name="_Toc517857676"/>
      <w:bookmarkStart w:id="780" w:name="_Toc517857859"/>
      <w:bookmarkStart w:id="781" w:name="_Toc517858042"/>
      <w:bookmarkStart w:id="782" w:name="_Toc518915647"/>
      <w:r w:rsidRPr="00F60F46">
        <w:rPr>
          <w:rFonts w:hint="eastAsia"/>
        </w:rPr>
        <w:t>第</w:t>
      </w:r>
      <w:r w:rsidRPr="00F60F46">
        <w:rPr>
          <w:rFonts w:hint="eastAsia"/>
        </w:rPr>
        <w:t xml:space="preserve"> 2.5 </w:t>
      </w:r>
      <w:r w:rsidRPr="00F60F46">
        <w:rPr>
          <w:rFonts w:hint="eastAsia"/>
        </w:rPr>
        <w:t>節</w:t>
      </w:r>
      <w:r w:rsidRPr="00F60F46">
        <w:rPr>
          <w:rFonts w:hint="eastAsia"/>
        </w:rPr>
        <w:tab/>
      </w:r>
      <w:r w:rsidRPr="00F60F46">
        <w:rPr>
          <w:rFonts w:hint="eastAsia"/>
        </w:rPr>
        <w:t>在何種情況下，您可以使用計劃網絡外的藥房？</w:t>
      </w:r>
      <w:bookmarkEnd w:id="770"/>
      <w:bookmarkEnd w:id="771"/>
      <w:bookmarkEnd w:id="772"/>
      <w:bookmarkEnd w:id="773"/>
      <w:bookmarkEnd w:id="774"/>
      <w:bookmarkEnd w:id="775"/>
      <w:bookmarkEnd w:id="776"/>
      <w:bookmarkEnd w:id="777"/>
      <w:bookmarkEnd w:id="778"/>
      <w:bookmarkEnd w:id="779"/>
      <w:bookmarkEnd w:id="780"/>
      <w:bookmarkEnd w:id="781"/>
      <w:bookmarkEnd w:id="782"/>
    </w:p>
    <w:p w14:paraId="4E88DBBE" w14:textId="77777777" w:rsidR="00675612" w:rsidRPr="00F60F46" w:rsidRDefault="00675612" w:rsidP="00C7387D">
      <w:pPr>
        <w:pStyle w:val="subheading"/>
        <w:autoSpaceDE w:val="0"/>
        <w:autoSpaceDN w:val="0"/>
      </w:pPr>
      <w:r w:rsidRPr="00F60F46">
        <w:rPr>
          <w:rFonts w:hint="eastAsia"/>
        </w:rPr>
        <w:t>在某些情況下，您的處方藥可能有承保</w:t>
      </w:r>
    </w:p>
    <w:p w14:paraId="7362EA7A" w14:textId="226521FE" w:rsidR="00675612" w:rsidRPr="00F60F46" w:rsidRDefault="00675612" w:rsidP="00C7387D">
      <w:pPr>
        <w:autoSpaceDE w:val="0"/>
        <w:autoSpaceDN w:val="0"/>
      </w:pPr>
      <w:r w:rsidRPr="00F60F46">
        <w:rPr>
          <w:rFonts w:hint="eastAsia"/>
        </w:rPr>
        <w:t>通常，</w:t>
      </w:r>
      <w:r w:rsidRPr="00F60F46">
        <w:rPr>
          <w:rFonts w:hint="eastAsia"/>
          <w:i/>
        </w:rPr>
        <w:t>只有</w:t>
      </w:r>
      <w:r w:rsidRPr="00F60F46">
        <w:rPr>
          <w:rFonts w:hint="eastAsia"/>
        </w:rPr>
        <w:t>在您無法使用網絡內藥房時，我們才會承保於網絡外藥房配取的處方藥</w:t>
      </w:r>
      <w:r w:rsidR="009A5603" w:rsidRPr="00F60F46">
        <w:rPr>
          <w:rFonts w:hint="eastAsia"/>
        </w:rPr>
        <w:t>。</w:t>
      </w:r>
      <w:r w:rsidRPr="00F60F46">
        <w:rPr>
          <w:rFonts w:hint="eastAsia"/>
          <w:color w:val="0000FF"/>
          <w:bdr w:val="none" w:sz="0" w:space="0" w:color="auto" w:frame="1"/>
        </w:rPr>
        <w:t>[</w:t>
      </w:r>
      <w:r w:rsidRPr="00F60F46">
        <w:rPr>
          <w:rFonts w:hint="eastAsia"/>
          <w:i/>
          <w:iCs/>
          <w:color w:val="0000FF"/>
          <w:bdr w:val="none" w:sz="0" w:space="0" w:color="auto" w:frame="1"/>
        </w:rPr>
        <w:t>Insert if applicable</w:t>
      </w:r>
      <w:r w:rsidR="00154D4C" w:rsidRPr="00F60F46">
        <w:rPr>
          <w:rFonts w:hint="eastAsia"/>
          <w:i/>
          <w:iCs/>
          <w:color w:val="0000FF"/>
          <w:bdr w:val="none" w:sz="0" w:space="0" w:color="auto" w:frame="1"/>
        </w:rPr>
        <w:t xml:space="preserve">: </w:t>
      </w:r>
      <w:r w:rsidRPr="00F60F46">
        <w:rPr>
          <w:rFonts w:hint="eastAsia"/>
          <w:color w:val="0000FF"/>
          <w:bdr w:val="none" w:sz="0" w:space="0" w:color="auto" w:frame="1"/>
        </w:rPr>
        <w:t>為了幫助您，我們在服務區域外備有網絡內藥房，您可藉由計劃會員身份在這些藥房配取處方藥</w:t>
      </w:r>
      <w:r w:rsidR="009A5603" w:rsidRPr="00F60F46">
        <w:rPr>
          <w:rFonts w:hint="eastAsia"/>
          <w:color w:val="0000FF"/>
          <w:bdr w:val="none" w:sz="0" w:space="0" w:color="auto" w:frame="1"/>
        </w:rPr>
        <w:t>。</w:t>
      </w:r>
      <w:r w:rsidRPr="00F60F46">
        <w:rPr>
          <w:rFonts w:hint="eastAsia"/>
          <w:color w:val="0000FF"/>
          <w:bdr w:val="none" w:sz="0" w:space="0" w:color="auto" w:frame="1"/>
        </w:rPr>
        <w:t>]</w:t>
      </w:r>
      <w:r w:rsidR="00286902" w:rsidRPr="00F60F46">
        <w:rPr>
          <w:color w:val="0000FF"/>
          <w:bdr w:val="none" w:sz="0" w:space="0" w:color="auto" w:frame="1"/>
        </w:rPr>
        <w:t xml:space="preserve"> </w:t>
      </w:r>
      <w:r w:rsidRPr="00F60F46">
        <w:rPr>
          <w:rFonts w:hint="eastAsia"/>
          <w:color w:val="000000"/>
          <w:bdr w:val="none" w:sz="0" w:space="0" w:color="auto" w:frame="1"/>
        </w:rPr>
        <w:t>如果您無法使用網絡內藥房，</w:t>
      </w:r>
      <w:r w:rsidRPr="00F60F46">
        <w:rPr>
          <w:rFonts w:hint="eastAsia"/>
        </w:rPr>
        <w:t>在以下情形下，我們可能會承保於網絡外藥房配取的處方藥：</w:t>
      </w:r>
    </w:p>
    <w:p w14:paraId="34CA3E16" w14:textId="77777777" w:rsidR="004B0346" w:rsidRPr="00F60F46" w:rsidRDefault="004B0346" w:rsidP="00C7387D">
      <w:pPr>
        <w:pStyle w:val="ListBullet"/>
        <w:autoSpaceDE w:val="0"/>
        <w:autoSpaceDN w:val="0"/>
        <w:rPr>
          <w:color w:val="0000FF"/>
        </w:rPr>
      </w:pPr>
      <w:r w:rsidRPr="00F60F46">
        <w:rPr>
          <w:rFonts w:hint="eastAsia"/>
          <w:i/>
          <w:color w:val="0000FF"/>
        </w:rPr>
        <w:t>[Plans should insert a list of situations when they will cover prescriptions out of the network and any limits on their out-of-network policies (e.g., day supply limits, use of mail order during extended out of area travel, authorization or plan notification).]</w:t>
      </w:r>
    </w:p>
    <w:p w14:paraId="4DBC9DE5" w14:textId="2C63BDD0" w:rsidR="00675612" w:rsidRPr="00F60F46" w:rsidRDefault="00675612" w:rsidP="00C7387D">
      <w:pPr>
        <w:autoSpaceDE w:val="0"/>
        <w:autoSpaceDN w:val="0"/>
      </w:pPr>
      <w:r w:rsidRPr="00F60F46">
        <w:rPr>
          <w:rFonts w:hint="eastAsia"/>
        </w:rPr>
        <w:t>在這些情況下，</w:t>
      </w:r>
      <w:r w:rsidRPr="00F60F46">
        <w:rPr>
          <w:rFonts w:hint="eastAsia"/>
          <w:b/>
        </w:rPr>
        <w:t>請先洽詢會員服務部</w:t>
      </w:r>
      <w:r w:rsidRPr="00F60F46">
        <w:rPr>
          <w:rFonts w:hint="eastAsia"/>
        </w:rPr>
        <w:t>，以確定附近是否有網絡內藥房</w:t>
      </w:r>
      <w:r w:rsidR="009A5603" w:rsidRPr="00F60F46">
        <w:rPr>
          <w:rFonts w:hint="eastAsia"/>
        </w:rPr>
        <w:t>。</w:t>
      </w:r>
      <w:r w:rsidRPr="00F60F46">
        <w:rPr>
          <w:rFonts w:hint="eastAsia"/>
        </w:rPr>
        <w:t>（會員服務部電話號碼印在本手冊封底</w:t>
      </w:r>
      <w:r w:rsidR="009A5603" w:rsidRPr="00F60F46">
        <w:rPr>
          <w:rFonts w:hint="eastAsia"/>
        </w:rPr>
        <w:t>。</w:t>
      </w:r>
      <w:r w:rsidRPr="00F60F46">
        <w:rPr>
          <w:rFonts w:hint="eastAsia"/>
        </w:rPr>
        <w:t>）您可能需要支付在網絡外藥房購買藥物的費用與網絡內藥房承保費用之間的差額</w:t>
      </w:r>
      <w:r w:rsidR="009A5603" w:rsidRPr="00F60F46">
        <w:rPr>
          <w:rFonts w:hint="eastAsia"/>
        </w:rPr>
        <w:t>。</w:t>
      </w:r>
    </w:p>
    <w:p w14:paraId="5802341B" w14:textId="77777777" w:rsidR="00675612" w:rsidRPr="00F60F46" w:rsidRDefault="00675612" w:rsidP="00C7387D">
      <w:pPr>
        <w:pStyle w:val="subheading"/>
        <w:autoSpaceDE w:val="0"/>
        <w:autoSpaceDN w:val="0"/>
      </w:pPr>
      <w:r w:rsidRPr="00F60F46">
        <w:rPr>
          <w:rFonts w:hint="eastAsia"/>
        </w:rPr>
        <w:t>如何要求計劃報銷？</w:t>
      </w:r>
    </w:p>
    <w:p w14:paraId="6795C872" w14:textId="73B1395B" w:rsidR="00675612" w:rsidRPr="00F60F46" w:rsidRDefault="00675612" w:rsidP="00C7387D">
      <w:pPr>
        <w:autoSpaceDE w:val="0"/>
        <w:autoSpaceDN w:val="0"/>
        <w:adjustRightInd w:val="0"/>
        <w:spacing w:after="120"/>
      </w:pPr>
      <w:r w:rsidRPr="00F60F46">
        <w:rPr>
          <w:rFonts w:hint="eastAsia"/>
        </w:rPr>
        <w:t>如果您必須使用網絡外藥房，您通常將需要在配取處方藥時支付全額的費用（而非您一般的分攤費用）</w:t>
      </w:r>
      <w:r w:rsidR="009A5603" w:rsidRPr="00F60F46">
        <w:rPr>
          <w:rFonts w:hint="eastAsia"/>
        </w:rPr>
        <w:t>。</w:t>
      </w:r>
      <w:r w:rsidRPr="00F60F46">
        <w:rPr>
          <w:rFonts w:hint="eastAsia"/>
        </w:rPr>
        <w:t>您應要求我們報銷我們應承擔的費用</w:t>
      </w:r>
      <w:r w:rsidR="009A5603" w:rsidRPr="00F60F46">
        <w:rPr>
          <w:rFonts w:hint="eastAsia"/>
        </w:rPr>
        <w:t>。</w:t>
      </w:r>
      <w:r w:rsidRPr="00F60F46">
        <w:rPr>
          <w:rFonts w:hint="eastAsia"/>
        </w:rPr>
        <w:t>（第</w:t>
      </w:r>
      <w:r w:rsidRPr="00F60F46">
        <w:rPr>
          <w:rFonts w:hint="eastAsia"/>
        </w:rPr>
        <w:t xml:space="preserve"> 5 </w:t>
      </w:r>
      <w:r w:rsidRPr="00F60F46">
        <w:rPr>
          <w:rFonts w:hint="eastAsia"/>
        </w:rPr>
        <w:t>章第</w:t>
      </w:r>
      <w:r w:rsidRPr="00F60F46">
        <w:rPr>
          <w:rFonts w:hint="eastAsia"/>
        </w:rPr>
        <w:t xml:space="preserve"> 2.1 </w:t>
      </w:r>
      <w:r w:rsidRPr="00F60F46">
        <w:rPr>
          <w:rFonts w:hint="eastAsia"/>
        </w:rPr>
        <w:t>節介紹如何要求計劃償付</w:t>
      </w:r>
      <w:r w:rsidR="009A5603" w:rsidRPr="00F60F46">
        <w:rPr>
          <w:rFonts w:hint="eastAsia"/>
        </w:rPr>
        <w:t>。</w:t>
      </w:r>
      <w:r w:rsidRPr="00F60F46">
        <w:rPr>
          <w:rFonts w:hint="eastAsia"/>
        </w:rPr>
        <w:t>）</w:t>
      </w:r>
    </w:p>
    <w:p w14:paraId="7837B90B" w14:textId="77777777" w:rsidR="00675612" w:rsidRPr="00F60F46" w:rsidRDefault="00675612" w:rsidP="00C7387D">
      <w:pPr>
        <w:pStyle w:val="Heading3"/>
        <w:autoSpaceDE w:val="0"/>
        <w:autoSpaceDN w:val="0"/>
        <w:rPr>
          <w:sz w:val="12"/>
        </w:rPr>
      </w:pPr>
      <w:bookmarkStart w:id="783" w:name="_Toc109315722"/>
      <w:bookmarkStart w:id="784" w:name="_Toc228558983"/>
      <w:bookmarkStart w:id="785" w:name="_Toc472678241"/>
      <w:bookmarkStart w:id="786" w:name="_Toc517856579"/>
      <w:bookmarkStart w:id="787" w:name="_Toc517856762"/>
      <w:bookmarkStart w:id="788" w:name="_Toc517856945"/>
      <w:bookmarkStart w:id="789" w:name="_Toc517857128"/>
      <w:bookmarkStart w:id="790" w:name="_Toc517857311"/>
      <w:bookmarkStart w:id="791" w:name="_Toc517857494"/>
      <w:bookmarkStart w:id="792" w:name="_Toc517857677"/>
      <w:bookmarkStart w:id="793" w:name="_Toc517857860"/>
      <w:bookmarkStart w:id="794" w:name="_Toc517858043"/>
      <w:bookmarkStart w:id="795" w:name="_Toc518915648"/>
      <w:r w:rsidRPr="00F60F46">
        <w:rPr>
          <w:rFonts w:hint="eastAsia"/>
        </w:rPr>
        <w:lastRenderedPageBreak/>
        <w:t>第</w:t>
      </w:r>
      <w:r w:rsidRPr="00F60F46">
        <w:rPr>
          <w:rFonts w:hint="eastAsia"/>
        </w:rPr>
        <w:t xml:space="preserve"> 3 </w:t>
      </w:r>
      <w:r w:rsidRPr="00F60F46">
        <w:rPr>
          <w:rFonts w:hint="eastAsia"/>
        </w:rPr>
        <w:t>節</w:t>
      </w:r>
      <w:r w:rsidRPr="00F60F46">
        <w:rPr>
          <w:rFonts w:hint="eastAsia"/>
        </w:rPr>
        <w:tab/>
      </w:r>
      <w:r w:rsidRPr="00F60F46">
        <w:rPr>
          <w:rFonts w:hint="eastAsia"/>
        </w:rPr>
        <w:t>您的藥物必須列於計劃的「藥物清單」上</w:t>
      </w:r>
      <w:bookmarkEnd w:id="783"/>
      <w:bookmarkEnd w:id="784"/>
      <w:bookmarkEnd w:id="785"/>
      <w:bookmarkEnd w:id="786"/>
      <w:bookmarkEnd w:id="787"/>
      <w:bookmarkEnd w:id="788"/>
      <w:bookmarkEnd w:id="789"/>
      <w:bookmarkEnd w:id="790"/>
      <w:bookmarkEnd w:id="791"/>
      <w:bookmarkEnd w:id="792"/>
      <w:bookmarkEnd w:id="793"/>
      <w:bookmarkEnd w:id="794"/>
      <w:bookmarkEnd w:id="795"/>
    </w:p>
    <w:p w14:paraId="0CC2CFF6" w14:textId="77777777" w:rsidR="00675612" w:rsidRPr="00F60F46" w:rsidRDefault="00675612" w:rsidP="00C7387D">
      <w:pPr>
        <w:pStyle w:val="Heading4"/>
        <w:autoSpaceDE w:val="0"/>
        <w:autoSpaceDN w:val="0"/>
      </w:pPr>
      <w:bookmarkStart w:id="796" w:name="_Toc109315723"/>
      <w:bookmarkStart w:id="797" w:name="_Toc228558984"/>
      <w:bookmarkStart w:id="798" w:name="_Toc472678242"/>
      <w:bookmarkStart w:id="799" w:name="_Toc517856580"/>
      <w:bookmarkStart w:id="800" w:name="_Toc517856763"/>
      <w:bookmarkStart w:id="801" w:name="_Toc517856946"/>
      <w:bookmarkStart w:id="802" w:name="_Toc517857129"/>
      <w:bookmarkStart w:id="803" w:name="_Toc517857312"/>
      <w:bookmarkStart w:id="804" w:name="_Toc517857495"/>
      <w:bookmarkStart w:id="805" w:name="_Toc517857678"/>
      <w:bookmarkStart w:id="806" w:name="_Toc517857861"/>
      <w:bookmarkStart w:id="807" w:name="_Toc517858044"/>
      <w:bookmarkStart w:id="808" w:name="_Toc518915649"/>
      <w:r w:rsidRPr="00F60F46">
        <w:rPr>
          <w:rFonts w:hint="eastAsia"/>
        </w:rPr>
        <w:t>第</w:t>
      </w:r>
      <w:r w:rsidRPr="00F60F46">
        <w:rPr>
          <w:rFonts w:hint="eastAsia"/>
        </w:rPr>
        <w:t xml:space="preserve"> 3.1 </w:t>
      </w:r>
      <w:r w:rsidRPr="00F60F46">
        <w:rPr>
          <w:rFonts w:hint="eastAsia"/>
        </w:rPr>
        <w:t>節</w:t>
      </w:r>
      <w:r w:rsidRPr="00F60F46">
        <w:rPr>
          <w:rFonts w:hint="eastAsia"/>
        </w:rPr>
        <w:tab/>
      </w:r>
      <w:r w:rsidRPr="00F60F46">
        <w:rPr>
          <w:rFonts w:hint="eastAsia"/>
        </w:rPr>
        <w:t>「藥物清單」說明何種</w:t>
      </w:r>
      <w:r w:rsidRPr="00F60F46">
        <w:rPr>
          <w:rFonts w:hint="eastAsia"/>
        </w:rPr>
        <w:t xml:space="preserve"> D </w:t>
      </w:r>
      <w:r w:rsidRPr="00F60F46">
        <w:rPr>
          <w:rFonts w:hint="eastAsia"/>
        </w:rPr>
        <w:t>部分藥物有承保</w:t>
      </w:r>
      <w:bookmarkEnd w:id="796"/>
      <w:bookmarkEnd w:id="797"/>
      <w:bookmarkEnd w:id="798"/>
      <w:bookmarkEnd w:id="799"/>
      <w:bookmarkEnd w:id="800"/>
      <w:bookmarkEnd w:id="801"/>
      <w:bookmarkEnd w:id="802"/>
      <w:bookmarkEnd w:id="803"/>
      <w:bookmarkEnd w:id="804"/>
      <w:bookmarkEnd w:id="805"/>
      <w:bookmarkEnd w:id="806"/>
      <w:bookmarkEnd w:id="807"/>
      <w:bookmarkEnd w:id="808"/>
    </w:p>
    <w:p w14:paraId="28B0D8AD" w14:textId="47C9440E" w:rsidR="00675612" w:rsidRPr="00F60F46" w:rsidRDefault="00675612" w:rsidP="00C7387D">
      <w:pPr>
        <w:autoSpaceDE w:val="0"/>
        <w:autoSpaceDN w:val="0"/>
      </w:pPr>
      <w:bookmarkStart w:id="809" w:name="_Toc167005619"/>
      <w:bookmarkStart w:id="810" w:name="_Toc167005927"/>
      <w:bookmarkStart w:id="811" w:name="_Toc167682500"/>
      <w:r w:rsidRPr="00F60F46">
        <w:rPr>
          <w:rFonts w:hint="eastAsia"/>
        </w:rPr>
        <w:t>計劃有一份</w:t>
      </w:r>
      <w:r w:rsidRPr="00F60F46">
        <w:rPr>
          <w:rFonts w:hint="eastAsia"/>
          <w:i/>
        </w:rPr>
        <w:t>「承保藥物清單（處方藥一覽表）」</w:t>
      </w:r>
      <w:r w:rsidR="009A5603" w:rsidRPr="00F60F46">
        <w:rPr>
          <w:rFonts w:hint="eastAsia"/>
        </w:rPr>
        <w:t>。</w:t>
      </w:r>
      <w:r w:rsidRPr="00F60F46">
        <w:rPr>
          <w:rFonts w:hint="eastAsia"/>
        </w:rPr>
        <w:t>在本</w:t>
      </w:r>
      <w:r w:rsidRPr="00F60F46">
        <w:rPr>
          <w:rFonts w:hint="eastAsia"/>
          <w:i/>
        </w:rPr>
        <w:t>承保範圍說明書</w:t>
      </w:r>
      <w:r w:rsidRPr="00F60F46">
        <w:rPr>
          <w:rFonts w:hint="eastAsia"/>
        </w:rPr>
        <w:t>中，</w:t>
      </w:r>
      <w:r w:rsidRPr="00F60F46">
        <w:rPr>
          <w:rFonts w:hint="eastAsia"/>
          <w:b/>
        </w:rPr>
        <w:t>我們將其簡稱為「藥物清單」</w:t>
      </w:r>
      <w:r w:rsidR="009A5603" w:rsidRPr="00F60F46">
        <w:rPr>
          <w:rFonts w:hint="eastAsia"/>
        </w:rPr>
        <w:t>。</w:t>
      </w:r>
    </w:p>
    <w:p w14:paraId="23752331" w14:textId="5FBE508A" w:rsidR="00675612" w:rsidRPr="00F60F46" w:rsidRDefault="00675612" w:rsidP="00C7387D">
      <w:pPr>
        <w:autoSpaceDE w:val="0"/>
        <w:autoSpaceDN w:val="0"/>
      </w:pPr>
      <w:r w:rsidRPr="00F60F46">
        <w:rPr>
          <w:rFonts w:hint="eastAsia"/>
        </w:rPr>
        <w:t>此清單上的藥物皆由計劃在醫生和藥劑師團隊的協助下選定</w:t>
      </w:r>
      <w:r w:rsidR="009A5603" w:rsidRPr="00F60F46">
        <w:rPr>
          <w:rFonts w:hint="eastAsia"/>
        </w:rPr>
        <w:t>。</w:t>
      </w:r>
      <w:r w:rsidRPr="00F60F46">
        <w:rPr>
          <w:rFonts w:hint="eastAsia"/>
        </w:rPr>
        <w:t>此清單必須符合</w:t>
      </w:r>
      <w:r w:rsidRPr="00F60F46">
        <w:rPr>
          <w:rFonts w:hint="eastAsia"/>
        </w:rPr>
        <w:t xml:space="preserve"> Medicare </w:t>
      </w:r>
      <w:r w:rsidRPr="00F60F46">
        <w:rPr>
          <w:rFonts w:hint="eastAsia"/>
        </w:rPr>
        <w:t>規定的要求</w:t>
      </w:r>
      <w:r w:rsidR="009A5603" w:rsidRPr="00F60F46">
        <w:rPr>
          <w:rFonts w:hint="eastAsia"/>
        </w:rPr>
        <w:t>。</w:t>
      </w:r>
      <w:r w:rsidRPr="00F60F46">
        <w:rPr>
          <w:rFonts w:hint="eastAsia"/>
        </w:rPr>
        <w:t xml:space="preserve">Medicare </w:t>
      </w:r>
      <w:r w:rsidRPr="00F60F46">
        <w:rPr>
          <w:rFonts w:hint="eastAsia"/>
        </w:rPr>
        <w:t>已批准本計劃的藥物清單</w:t>
      </w:r>
      <w:r w:rsidR="009A5603" w:rsidRPr="00F60F46">
        <w:rPr>
          <w:rFonts w:hint="eastAsia"/>
        </w:rPr>
        <w:t>。</w:t>
      </w:r>
    </w:p>
    <w:p w14:paraId="5FD3C712" w14:textId="5AAA4267" w:rsidR="00675612" w:rsidRPr="00F60F46" w:rsidRDefault="00675612" w:rsidP="00C7387D">
      <w:pPr>
        <w:autoSpaceDE w:val="0"/>
        <w:autoSpaceDN w:val="0"/>
        <w:spacing w:after="0" w:afterAutospacing="0"/>
      </w:pPr>
      <w:r w:rsidRPr="00F60F46">
        <w:rPr>
          <w:rFonts w:hint="eastAsia"/>
        </w:rPr>
        <w:t>藥物清單僅列出由</w:t>
      </w:r>
      <w:r w:rsidRPr="00F60F46">
        <w:rPr>
          <w:rFonts w:hint="eastAsia"/>
        </w:rPr>
        <w:t xml:space="preserve"> Medicare D </w:t>
      </w:r>
      <w:r w:rsidRPr="00F60F46">
        <w:rPr>
          <w:rFonts w:hint="eastAsia"/>
        </w:rPr>
        <w:t>部分承保的藥物（</w:t>
      </w:r>
      <w:r w:rsidRPr="00F60F46">
        <w:rPr>
          <w:rFonts w:hint="eastAsia"/>
        </w:rPr>
        <w:t xml:space="preserve">D </w:t>
      </w:r>
      <w:r w:rsidRPr="00F60F46">
        <w:rPr>
          <w:rFonts w:hint="eastAsia"/>
        </w:rPr>
        <w:t>部分藥物於稍早前，在本章第</w:t>
      </w:r>
      <w:r w:rsidRPr="00F60F46">
        <w:rPr>
          <w:rFonts w:hint="eastAsia"/>
        </w:rPr>
        <w:t xml:space="preserve"> 1.1 </w:t>
      </w:r>
      <w:r w:rsidRPr="00F60F46">
        <w:rPr>
          <w:rFonts w:hint="eastAsia"/>
        </w:rPr>
        <w:t>節有說明）</w:t>
      </w:r>
      <w:r w:rsidR="009A5603" w:rsidRPr="00F60F46">
        <w:rPr>
          <w:rFonts w:hint="eastAsia"/>
        </w:rPr>
        <w:t>。</w:t>
      </w:r>
    </w:p>
    <w:p w14:paraId="5A88E730" w14:textId="5FA97F06" w:rsidR="00D16FC5" w:rsidRPr="00F60F46" w:rsidRDefault="00675612" w:rsidP="00C7387D">
      <w:pPr>
        <w:autoSpaceDE w:val="0"/>
        <w:autoSpaceDN w:val="0"/>
      </w:pPr>
      <w:r w:rsidRPr="00F60F46">
        <w:rPr>
          <w:rFonts w:hint="eastAsia"/>
        </w:rPr>
        <w:t>我們通常會承保計劃藥物清單上的藥物，只要您遵守其他在本章所說明的承保規則，</w:t>
      </w:r>
      <w:r w:rsidR="00286902" w:rsidRPr="00F60F46">
        <w:br/>
      </w:r>
      <w:r w:rsidRPr="00F60F46">
        <w:rPr>
          <w:rFonts w:hint="eastAsia"/>
        </w:rPr>
        <w:t>且該藥用於醫學上認可的適應症</w:t>
      </w:r>
      <w:r w:rsidR="009A5603" w:rsidRPr="00F60F46">
        <w:rPr>
          <w:rFonts w:hint="eastAsia"/>
        </w:rPr>
        <w:t>。</w:t>
      </w:r>
      <w:r w:rsidRPr="00F60F46">
        <w:rPr>
          <w:rFonts w:hint="eastAsia"/>
        </w:rPr>
        <w:t>「醫學上認可的適應症」表示該藥的使用方式符合</w:t>
      </w:r>
      <w:r w:rsidRPr="00F60F46">
        <w:rPr>
          <w:rFonts w:hint="eastAsia"/>
          <w:i/>
        </w:rPr>
        <w:t>以下任一項</w:t>
      </w:r>
      <w:r w:rsidRPr="00F60F46">
        <w:rPr>
          <w:rFonts w:hint="eastAsia"/>
        </w:rPr>
        <w:t>：</w:t>
      </w:r>
    </w:p>
    <w:p w14:paraId="5119FA9F" w14:textId="1EB4EE60" w:rsidR="00D16FC5" w:rsidRPr="00F60F46" w:rsidRDefault="00FD541F" w:rsidP="00C7387D">
      <w:pPr>
        <w:pStyle w:val="ListBullet"/>
        <w:autoSpaceDE w:val="0"/>
        <w:autoSpaceDN w:val="0"/>
      </w:pPr>
      <w:r w:rsidRPr="00F60F46">
        <w:rPr>
          <w:rFonts w:hint="eastAsia"/>
        </w:rPr>
        <w:t>由美國食品藥物管理局批准</w:t>
      </w:r>
      <w:r w:rsidR="009A5603" w:rsidRPr="00F60F46">
        <w:rPr>
          <w:rFonts w:hint="eastAsia"/>
        </w:rPr>
        <w:t>。</w:t>
      </w:r>
      <w:r w:rsidRPr="00F60F46">
        <w:rPr>
          <w:rFonts w:hint="eastAsia"/>
        </w:rPr>
        <w:t>（這表示美國食品藥物管理局已批准該藥用於診斷或疾病</w:t>
      </w:r>
      <w:r w:rsidRPr="00F60F46">
        <w:rPr>
          <w:rFonts w:hint="eastAsia"/>
        </w:rPr>
        <w:t>[</w:t>
      </w:r>
      <w:r w:rsidRPr="00F60F46">
        <w:rPr>
          <w:rFonts w:hint="eastAsia"/>
        </w:rPr>
        <w:t>經處方</w:t>
      </w:r>
      <w:r w:rsidRPr="00F60F46">
        <w:rPr>
          <w:rFonts w:hint="eastAsia"/>
        </w:rPr>
        <w:t>]</w:t>
      </w:r>
      <w:r w:rsidR="009A5603" w:rsidRPr="00F60F46">
        <w:rPr>
          <w:rFonts w:hint="eastAsia"/>
        </w:rPr>
        <w:t>。</w:t>
      </w:r>
      <w:r w:rsidRPr="00F60F46">
        <w:rPr>
          <w:rFonts w:hint="eastAsia"/>
        </w:rPr>
        <w:t>）</w:t>
      </w:r>
    </w:p>
    <w:p w14:paraId="6CB08BF6" w14:textId="44D79799" w:rsidR="00675612" w:rsidRPr="00F60F46" w:rsidRDefault="002E39FB" w:rsidP="002E39FB">
      <w:pPr>
        <w:pStyle w:val="ListBullet"/>
      </w:pPr>
      <w:r w:rsidRPr="00F60F46">
        <w:rPr>
          <w:rFonts w:hint="eastAsia"/>
          <w:i/>
        </w:rPr>
        <w:t>－</w:t>
      </w:r>
      <w:r w:rsidR="00D16FC5" w:rsidRPr="00F60F46">
        <w:rPr>
          <w:rFonts w:hint="eastAsia"/>
          <w:i/>
        </w:rPr>
        <w:t xml:space="preserve"> </w:t>
      </w:r>
      <w:r w:rsidR="00D16FC5" w:rsidRPr="00F60F46">
        <w:rPr>
          <w:rFonts w:hint="eastAsia"/>
          <w:i/>
        </w:rPr>
        <w:t>或</w:t>
      </w:r>
      <w:r w:rsidR="00D16FC5" w:rsidRPr="00F60F46">
        <w:rPr>
          <w:rFonts w:hint="eastAsia"/>
          <w:i/>
        </w:rPr>
        <w:t xml:space="preserve"> </w:t>
      </w:r>
      <w:r w:rsidRPr="00F60F46">
        <w:rPr>
          <w:rFonts w:hint="eastAsia"/>
          <w:i/>
        </w:rPr>
        <w:t>－</w:t>
      </w:r>
      <w:r w:rsidRPr="00F60F46">
        <w:rPr>
          <w:rFonts w:hint="eastAsia"/>
          <w:i/>
          <w:lang w:eastAsia="zh-CN"/>
        </w:rPr>
        <w:t xml:space="preserve"> </w:t>
      </w:r>
      <w:r w:rsidR="00D16FC5" w:rsidRPr="00F60F46">
        <w:rPr>
          <w:rFonts w:hint="eastAsia"/>
        </w:rPr>
        <w:t>由某些參考書籍支持</w:t>
      </w:r>
      <w:r w:rsidR="009A5603" w:rsidRPr="00F60F46">
        <w:rPr>
          <w:rFonts w:hint="eastAsia"/>
        </w:rPr>
        <w:t>。</w:t>
      </w:r>
      <w:r w:rsidR="00D16FC5" w:rsidRPr="00F60F46">
        <w:rPr>
          <w:rFonts w:hint="eastAsia"/>
        </w:rPr>
        <w:t>（這些參考書籍為</w:t>
      </w:r>
      <w:r w:rsidR="00D16FC5" w:rsidRPr="00F60F46">
        <w:rPr>
          <w:rFonts w:hint="eastAsia"/>
        </w:rPr>
        <w:t xml:space="preserve"> American Hospital Formulary Service Drug Information</w:t>
      </w:r>
      <w:r w:rsidR="00D16FC5" w:rsidRPr="00F60F46">
        <w:rPr>
          <w:rFonts w:hint="eastAsia"/>
        </w:rPr>
        <w:t>；</w:t>
      </w:r>
      <w:r w:rsidR="00D16FC5" w:rsidRPr="00F60F46">
        <w:rPr>
          <w:rFonts w:hint="eastAsia"/>
        </w:rPr>
        <w:t>DRUGDEX Information System</w:t>
      </w:r>
      <w:r w:rsidR="00D16FC5" w:rsidRPr="00F60F46">
        <w:rPr>
          <w:rFonts w:hint="eastAsia"/>
        </w:rPr>
        <w:t>；</w:t>
      </w:r>
      <w:r w:rsidR="00D16FC5" w:rsidRPr="00F60F46">
        <w:rPr>
          <w:rFonts w:hint="eastAsia"/>
        </w:rPr>
        <w:t xml:space="preserve">USPDI </w:t>
      </w:r>
      <w:r w:rsidR="00D16FC5" w:rsidRPr="00F60F46">
        <w:rPr>
          <w:rFonts w:hint="eastAsia"/>
        </w:rPr>
        <w:t>或其後續書籍；以及有關癌症的</w:t>
      </w:r>
      <w:r w:rsidR="00D16FC5" w:rsidRPr="00F60F46">
        <w:rPr>
          <w:rFonts w:hint="eastAsia"/>
        </w:rPr>
        <w:t xml:space="preserve"> National Comprehensive Cancer Network </w:t>
      </w:r>
      <w:r w:rsidR="00D16FC5" w:rsidRPr="00F60F46">
        <w:rPr>
          <w:rFonts w:hint="eastAsia"/>
        </w:rPr>
        <w:t>和</w:t>
      </w:r>
      <w:r w:rsidR="00D16FC5" w:rsidRPr="00F60F46">
        <w:rPr>
          <w:rFonts w:hint="eastAsia"/>
        </w:rPr>
        <w:t xml:space="preserve"> Clinical Pharmacology </w:t>
      </w:r>
      <w:r w:rsidR="00D16FC5" w:rsidRPr="00F60F46">
        <w:rPr>
          <w:rFonts w:hint="eastAsia"/>
        </w:rPr>
        <w:t>或其後續書籍</w:t>
      </w:r>
      <w:r w:rsidR="009A5603" w:rsidRPr="00F60F46">
        <w:rPr>
          <w:rFonts w:hint="eastAsia"/>
        </w:rPr>
        <w:t>。</w:t>
      </w:r>
      <w:r w:rsidR="00D16FC5" w:rsidRPr="00F60F46">
        <w:rPr>
          <w:rFonts w:hint="eastAsia"/>
        </w:rPr>
        <w:t>）</w:t>
      </w:r>
    </w:p>
    <w:p w14:paraId="4BF65347" w14:textId="77777777" w:rsidR="00675612" w:rsidRPr="00F60F46" w:rsidRDefault="00675612" w:rsidP="00C7387D">
      <w:pPr>
        <w:pStyle w:val="subheading"/>
        <w:autoSpaceDE w:val="0"/>
        <w:autoSpaceDN w:val="0"/>
      </w:pPr>
      <w:r w:rsidRPr="00F60F46">
        <w:rPr>
          <w:rFonts w:hint="eastAsia"/>
        </w:rPr>
        <w:t>藥物清單同時包含原廠藥與副廠藥</w:t>
      </w:r>
    </w:p>
    <w:p w14:paraId="43E5AED3" w14:textId="492D7A8B" w:rsidR="00675612" w:rsidRPr="00F60F46" w:rsidRDefault="00675612" w:rsidP="00C7387D">
      <w:pPr>
        <w:autoSpaceDE w:val="0"/>
        <w:autoSpaceDN w:val="0"/>
      </w:pPr>
      <w:r w:rsidRPr="00F60F46">
        <w:rPr>
          <w:rFonts w:hint="eastAsia"/>
        </w:rPr>
        <w:t>副廠藥是一種和原廠藥具有相同活性成分的處方藥</w:t>
      </w:r>
      <w:r w:rsidR="009A5603" w:rsidRPr="00F60F46">
        <w:rPr>
          <w:rFonts w:hint="eastAsia"/>
        </w:rPr>
        <w:t>。</w:t>
      </w:r>
      <w:r w:rsidRPr="00F60F46">
        <w:rPr>
          <w:rFonts w:hint="eastAsia"/>
        </w:rPr>
        <w:t>通常，副廠藥和原廠藥的藥效相同，並且費用較低</w:t>
      </w:r>
      <w:r w:rsidR="009A5603" w:rsidRPr="00F60F46">
        <w:rPr>
          <w:rFonts w:hint="eastAsia"/>
        </w:rPr>
        <w:t>。</w:t>
      </w:r>
      <w:r w:rsidRPr="00F60F46">
        <w:rPr>
          <w:rFonts w:hint="eastAsia"/>
        </w:rPr>
        <w:t>許多原廠藥皆有副廠藥可供替代</w:t>
      </w:r>
      <w:r w:rsidR="009A5603" w:rsidRPr="00F60F46">
        <w:rPr>
          <w:rFonts w:hint="eastAsia"/>
        </w:rPr>
        <w:t>。</w:t>
      </w:r>
    </w:p>
    <w:p w14:paraId="5D709AEF" w14:textId="0790EAB9" w:rsidR="007A51CF" w:rsidRPr="00F60F46" w:rsidRDefault="00815CFE" w:rsidP="00C7387D">
      <w:pPr>
        <w:autoSpaceDE w:val="0"/>
        <w:autoSpaceDN w:val="0"/>
        <w:rPr>
          <w:color w:val="0000FF"/>
        </w:rPr>
      </w:pP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p>
    <w:p w14:paraId="43F4AB33" w14:textId="77777777" w:rsidR="007A51CF" w:rsidRPr="00F60F46" w:rsidRDefault="007A51CF" w:rsidP="00C7387D">
      <w:pPr>
        <w:pStyle w:val="subheading"/>
        <w:autoSpaceDE w:val="0"/>
        <w:autoSpaceDN w:val="0"/>
        <w:rPr>
          <w:color w:val="0000FF"/>
        </w:rPr>
      </w:pPr>
      <w:r w:rsidRPr="00F60F46">
        <w:rPr>
          <w:rFonts w:hint="eastAsia"/>
          <w:color w:val="0000FF"/>
        </w:rPr>
        <w:t>非處方藥</w:t>
      </w:r>
    </w:p>
    <w:p w14:paraId="1C589E58" w14:textId="76E3FCB7" w:rsidR="000516FD" w:rsidRDefault="000516FD" w:rsidP="00C7387D">
      <w:pPr>
        <w:autoSpaceDE w:val="0"/>
        <w:autoSpaceDN w:val="0"/>
        <w:rPr>
          <w:color w:val="0000FF"/>
        </w:rPr>
      </w:pPr>
      <w:r w:rsidRPr="00F60F46">
        <w:rPr>
          <w:rFonts w:hint="eastAsia"/>
          <w:color w:val="0000FF"/>
        </w:rPr>
        <w:t>我們的計劃也承保某些非處方藥</w:t>
      </w:r>
      <w:r w:rsidR="009A5603" w:rsidRPr="00F60F46">
        <w:rPr>
          <w:rFonts w:hint="eastAsia"/>
          <w:color w:val="0000FF"/>
        </w:rPr>
        <w:t>。</w:t>
      </w:r>
      <w:r w:rsidRPr="00F60F46">
        <w:rPr>
          <w:rFonts w:hint="eastAsia"/>
          <w:color w:val="0000FF"/>
        </w:rPr>
        <w:t>某些非處方藥的價格比處方藥低，但療效與處方藥相同</w:t>
      </w:r>
      <w:r w:rsidR="009A5603" w:rsidRPr="00F60F46">
        <w:rPr>
          <w:rFonts w:hint="eastAsia"/>
          <w:color w:val="0000FF"/>
        </w:rPr>
        <w:t>。</w:t>
      </w:r>
      <w:r w:rsidRPr="00F60F46">
        <w:rPr>
          <w:rFonts w:hint="eastAsia"/>
          <w:color w:val="0000FF"/>
        </w:rPr>
        <w:t>如需更多資訊，請致電會員服務部（電話號碼印在本手冊封底）</w:t>
      </w:r>
      <w:r w:rsidR="009A5603" w:rsidRPr="00F60F46">
        <w:rPr>
          <w:rFonts w:hint="eastAsia"/>
          <w:color w:val="0000FF"/>
        </w:rPr>
        <w:t>。</w:t>
      </w:r>
      <w:r w:rsidRPr="00F60F46">
        <w:rPr>
          <w:rFonts w:hint="eastAsia"/>
          <w:color w:val="0000FF"/>
        </w:rPr>
        <w:t>]</w:t>
      </w:r>
    </w:p>
    <w:p w14:paraId="1360AA95" w14:textId="77777777" w:rsidR="00E4253B" w:rsidRPr="00F60F46" w:rsidRDefault="00E4253B" w:rsidP="00C7387D">
      <w:pPr>
        <w:autoSpaceDE w:val="0"/>
        <w:autoSpaceDN w:val="0"/>
        <w:rPr>
          <w:color w:val="0000FF"/>
        </w:rPr>
      </w:pPr>
    </w:p>
    <w:p w14:paraId="0EBF4F24" w14:textId="43FC54B7" w:rsidR="00675612" w:rsidRPr="00F60F46" w:rsidRDefault="00675612" w:rsidP="00A71C34">
      <w:pPr>
        <w:pStyle w:val="subheading"/>
        <w:pageBreakBefore/>
        <w:autoSpaceDE w:val="0"/>
        <w:autoSpaceDN w:val="0"/>
      </w:pPr>
      <w:r w:rsidRPr="00F60F46">
        <w:rPr>
          <w:rFonts w:hint="eastAsia"/>
        </w:rPr>
        <w:lastRenderedPageBreak/>
        <w:t>哪些藥物</w:t>
      </w:r>
      <w:r w:rsidRPr="00F60F46">
        <w:rPr>
          <w:rFonts w:hint="eastAsia"/>
          <w:i/>
        </w:rPr>
        <w:t>不</w:t>
      </w:r>
      <w:r w:rsidRPr="00F60F46">
        <w:rPr>
          <w:rFonts w:hint="eastAsia"/>
        </w:rPr>
        <w:t>在藥物清單上？</w:t>
      </w:r>
    </w:p>
    <w:p w14:paraId="5C4BE241" w14:textId="03A5F848" w:rsidR="00675612" w:rsidRPr="00F60F46" w:rsidRDefault="00675612" w:rsidP="00C7387D">
      <w:pPr>
        <w:autoSpaceDE w:val="0"/>
        <w:autoSpaceDN w:val="0"/>
      </w:pPr>
      <w:r w:rsidRPr="00F60F46">
        <w:rPr>
          <w:rFonts w:hint="eastAsia"/>
        </w:rPr>
        <w:t>本計劃並未承保所有的處方藥</w:t>
      </w:r>
      <w:r w:rsidR="009A5603" w:rsidRPr="00F60F46">
        <w:rPr>
          <w:rFonts w:hint="eastAsia"/>
        </w:rPr>
        <w:t>。</w:t>
      </w:r>
    </w:p>
    <w:p w14:paraId="6633D112" w14:textId="4C090157" w:rsidR="00675612" w:rsidRPr="00F60F46" w:rsidRDefault="00675612" w:rsidP="00C7387D">
      <w:pPr>
        <w:pStyle w:val="ListBullet"/>
        <w:autoSpaceDE w:val="0"/>
        <w:autoSpaceDN w:val="0"/>
      </w:pPr>
      <w:r w:rsidRPr="00F60F46">
        <w:rPr>
          <w:rFonts w:hint="eastAsia"/>
        </w:rPr>
        <w:t>在某些情況下，法律並不允許任何</w:t>
      </w:r>
      <w:r w:rsidRPr="00F60F46">
        <w:rPr>
          <w:rFonts w:hint="eastAsia"/>
        </w:rPr>
        <w:t xml:space="preserve"> Medicare </w:t>
      </w:r>
      <w:r w:rsidRPr="00F60F46">
        <w:rPr>
          <w:rFonts w:hint="eastAsia"/>
        </w:rPr>
        <w:t>計劃皆可承保某些類型的藥物（有關詳細資訊，請參見本章第</w:t>
      </w:r>
      <w:r w:rsidRPr="00F60F46">
        <w:rPr>
          <w:rFonts w:hint="eastAsia"/>
        </w:rPr>
        <w:t xml:space="preserve"> 7.1 </w:t>
      </w:r>
      <w:r w:rsidRPr="00F60F46">
        <w:rPr>
          <w:rFonts w:hint="eastAsia"/>
        </w:rPr>
        <w:t>節）</w:t>
      </w:r>
      <w:r w:rsidR="009A5603" w:rsidRPr="00F60F46">
        <w:rPr>
          <w:rFonts w:hint="eastAsia"/>
        </w:rPr>
        <w:t>。</w:t>
      </w:r>
    </w:p>
    <w:p w14:paraId="6CE88A3C" w14:textId="5B614802" w:rsidR="00675612" w:rsidRPr="00F60F46" w:rsidRDefault="00675612" w:rsidP="00C7387D">
      <w:pPr>
        <w:pStyle w:val="ListBullet"/>
        <w:autoSpaceDE w:val="0"/>
        <w:autoSpaceDN w:val="0"/>
      </w:pPr>
      <w:r w:rsidRPr="00F60F46">
        <w:rPr>
          <w:rFonts w:hint="eastAsia"/>
        </w:rPr>
        <w:t>其他情況則是我們決定不將某種特定的藥物包含在藥物清單內</w:t>
      </w:r>
      <w:r w:rsidR="009A5603" w:rsidRPr="00F60F46">
        <w:rPr>
          <w:rFonts w:hint="eastAsia"/>
        </w:rPr>
        <w:t>。</w:t>
      </w:r>
    </w:p>
    <w:p w14:paraId="300C12D0" w14:textId="77777777" w:rsidR="00675612" w:rsidRPr="00F60F46" w:rsidRDefault="00675612" w:rsidP="00C7387D">
      <w:pPr>
        <w:pStyle w:val="Heading4"/>
        <w:autoSpaceDE w:val="0"/>
        <w:autoSpaceDN w:val="0"/>
        <w:rPr>
          <w:spacing w:val="-6"/>
          <w:sz w:val="4"/>
        </w:rPr>
      </w:pPr>
      <w:bookmarkStart w:id="812" w:name="_Toc109315724"/>
      <w:bookmarkStart w:id="813" w:name="_Toc228558985"/>
      <w:bookmarkStart w:id="814" w:name="_Toc472678243"/>
      <w:bookmarkStart w:id="815" w:name="_Toc517856581"/>
      <w:bookmarkStart w:id="816" w:name="_Toc517856764"/>
      <w:bookmarkStart w:id="817" w:name="_Toc517856947"/>
      <w:bookmarkStart w:id="818" w:name="_Toc517857130"/>
      <w:bookmarkStart w:id="819" w:name="_Toc517857313"/>
      <w:bookmarkStart w:id="820" w:name="_Toc517857496"/>
      <w:bookmarkStart w:id="821" w:name="_Toc517857679"/>
      <w:bookmarkStart w:id="822" w:name="_Toc517857862"/>
      <w:bookmarkStart w:id="823" w:name="_Toc517858045"/>
      <w:bookmarkStart w:id="824" w:name="_Toc518915650"/>
      <w:r w:rsidRPr="00F60F46">
        <w:rPr>
          <w:rFonts w:hint="eastAsia"/>
          <w:spacing w:val="-6"/>
        </w:rPr>
        <w:t>第</w:t>
      </w:r>
      <w:r w:rsidRPr="00F60F46">
        <w:rPr>
          <w:rFonts w:hint="eastAsia"/>
          <w:spacing w:val="-6"/>
        </w:rPr>
        <w:t xml:space="preserve"> 3.2 </w:t>
      </w:r>
      <w:r w:rsidRPr="00F60F46">
        <w:rPr>
          <w:rFonts w:hint="eastAsia"/>
          <w:spacing w:val="-6"/>
        </w:rPr>
        <w:t>節</w:t>
      </w:r>
      <w:r w:rsidRPr="00F60F46">
        <w:rPr>
          <w:rFonts w:hint="eastAsia"/>
          <w:spacing w:val="-6"/>
        </w:rPr>
        <w:tab/>
      </w:r>
      <w:r w:rsidRPr="00F60F46">
        <w:rPr>
          <w:rFonts w:hint="eastAsia"/>
          <w:spacing w:val="-6"/>
        </w:rPr>
        <w:t>藥物清單上的藥物共有</w:t>
      </w:r>
      <w:r w:rsidRPr="00F60F46">
        <w:rPr>
          <w:rFonts w:hint="eastAsia"/>
          <w:spacing w:val="-6"/>
        </w:rPr>
        <w:t xml:space="preserve"> </w:t>
      </w:r>
      <w:r w:rsidRPr="00F60F46">
        <w:rPr>
          <w:rFonts w:hint="eastAsia"/>
          <w:i/>
          <w:color w:val="0000FF"/>
          <w:spacing w:val="-6"/>
        </w:rPr>
        <w:t>[insert number of tiers]</w:t>
      </w:r>
      <w:r w:rsidRPr="00F60F46">
        <w:rPr>
          <w:rFonts w:hint="eastAsia"/>
          <w:spacing w:val="-6"/>
        </w:rPr>
        <w:t xml:space="preserve"> </w:t>
      </w:r>
      <w:r w:rsidRPr="00F60F46">
        <w:rPr>
          <w:rFonts w:hint="eastAsia"/>
          <w:spacing w:val="-6"/>
        </w:rPr>
        <w:t>種「分攤費用等級」</w:t>
      </w:r>
      <w:bookmarkEnd w:id="812"/>
      <w:bookmarkEnd w:id="813"/>
      <w:bookmarkEnd w:id="814"/>
      <w:bookmarkEnd w:id="815"/>
      <w:bookmarkEnd w:id="816"/>
      <w:bookmarkEnd w:id="817"/>
      <w:bookmarkEnd w:id="818"/>
      <w:bookmarkEnd w:id="819"/>
      <w:bookmarkEnd w:id="820"/>
      <w:bookmarkEnd w:id="821"/>
      <w:bookmarkEnd w:id="822"/>
      <w:bookmarkEnd w:id="823"/>
      <w:bookmarkEnd w:id="824"/>
    </w:p>
    <w:p w14:paraId="5A3A8882" w14:textId="77777777" w:rsidR="00675612" w:rsidRPr="00F60F46" w:rsidRDefault="00675612" w:rsidP="00C7387D">
      <w:pPr>
        <w:keepNext/>
        <w:autoSpaceDE w:val="0"/>
        <w:autoSpaceDN w:val="0"/>
        <w:spacing w:after="0" w:afterAutospacing="0"/>
        <w:rPr>
          <w:i/>
          <w:color w:val="0000FF"/>
        </w:rPr>
      </w:pPr>
      <w:r w:rsidRPr="00F60F46">
        <w:rPr>
          <w:rFonts w:hint="eastAsia"/>
          <w:i/>
          <w:color w:val="0000FF"/>
        </w:rPr>
        <w:t>[Plans that do not use drug tiers should omit this section.]</w:t>
      </w:r>
    </w:p>
    <w:p w14:paraId="1293BFFE" w14:textId="359F04F6" w:rsidR="00675612" w:rsidRPr="00F60F46" w:rsidRDefault="00675612" w:rsidP="00C7387D">
      <w:pPr>
        <w:autoSpaceDE w:val="0"/>
        <w:autoSpaceDN w:val="0"/>
      </w:pPr>
      <w:r w:rsidRPr="00F60F46">
        <w:rPr>
          <w:rFonts w:hint="eastAsia"/>
        </w:rPr>
        <w:t>計劃藥物清單上的每種藥物皆屬於</w:t>
      </w:r>
      <w:r w:rsidRPr="00F60F46">
        <w:rPr>
          <w:rFonts w:hint="eastAsia"/>
        </w:rPr>
        <w:t xml:space="preserve"> </w:t>
      </w:r>
      <w:r w:rsidRPr="00F60F46">
        <w:rPr>
          <w:rFonts w:hint="eastAsia"/>
          <w:i/>
          <w:color w:val="0000FF"/>
        </w:rPr>
        <w:t>[insert number of tiers]</w:t>
      </w:r>
      <w:r w:rsidRPr="00F60F46">
        <w:rPr>
          <w:rFonts w:hint="eastAsia"/>
        </w:rPr>
        <w:t xml:space="preserve"> </w:t>
      </w:r>
      <w:r w:rsidRPr="00F60F46">
        <w:rPr>
          <w:rFonts w:hint="eastAsia"/>
        </w:rPr>
        <w:t>種等級中的一種</w:t>
      </w:r>
      <w:r w:rsidR="009A5603" w:rsidRPr="00F60F46">
        <w:rPr>
          <w:rFonts w:hint="eastAsia"/>
        </w:rPr>
        <w:t>。</w:t>
      </w:r>
      <w:r w:rsidRPr="00F60F46">
        <w:rPr>
          <w:rFonts w:hint="eastAsia"/>
        </w:rPr>
        <w:t>通常，分攤費用的等級越高，您藥物的費用就越高：</w:t>
      </w:r>
    </w:p>
    <w:p w14:paraId="493921CE" w14:textId="74959F68" w:rsidR="004B0346" w:rsidRPr="00F60F46" w:rsidRDefault="004B0346" w:rsidP="00C7387D">
      <w:pPr>
        <w:pStyle w:val="ListBullet"/>
        <w:autoSpaceDE w:val="0"/>
        <w:autoSpaceDN w:val="0"/>
        <w:rPr>
          <w:color w:val="0000FF"/>
        </w:rPr>
      </w:pPr>
      <w:r w:rsidRPr="00F60F46">
        <w:rPr>
          <w:rFonts w:hint="eastAsia"/>
          <w:i/>
          <w:color w:val="0000FF"/>
        </w:rPr>
        <w:t>[Plans should briefly describe each tier (e.g., Cost-Sharing Tier 1 includes generic drugs).</w:t>
      </w:r>
      <w:r w:rsidR="00A71C34" w:rsidRPr="00F60F46">
        <w:rPr>
          <w:i/>
          <w:color w:val="0000FF"/>
        </w:rPr>
        <w:t xml:space="preserve"> </w:t>
      </w:r>
      <w:r w:rsidRPr="00F60F46">
        <w:rPr>
          <w:rFonts w:hint="eastAsia"/>
          <w:i/>
          <w:color w:val="0000FF"/>
        </w:rPr>
        <w:t>Indicate which is the lowest tier and which is the highest tier.]</w:t>
      </w:r>
    </w:p>
    <w:p w14:paraId="2FD2ADF5" w14:textId="2C33A10E" w:rsidR="00675612" w:rsidRPr="00F60F46" w:rsidRDefault="00675612" w:rsidP="00C7387D">
      <w:pPr>
        <w:autoSpaceDE w:val="0"/>
        <w:autoSpaceDN w:val="0"/>
      </w:pPr>
      <w:r w:rsidRPr="00F60F46">
        <w:rPr>
          <w:rFonts w:hint="eastAsia"/>
        </w:rPr>
        <w:t>如要瞭解您的藥物屬於哪個分攤費用等級，請查詢計劃的藥物清單</w:t>
      </w:r>
      <w:r w:rsidR="009A5603" w:rsidRPr="00F60F46">
        <w:rPr>
          <w:rFonts w:hint="eastAsia"/>
        </w:rPr>
        <w:t>。</w:t>
      </w:r>
    </w:p>
    <w:p w14:paraId="40686CD7" w14:textId="659302EA" w:rsidR="00675612" w:rsidRPr="00F60F46" w:rsidRDefault="00675612" w:rsidP="00C7387D">
      <w:pPr>
        <w:autoSpaceDE w:val="0"/>
        <w:autoSpaceDN w:val="0"/>
        <w:rPr>
          <w:i/>
        </w:rPr>
      </w:pPr>
      <w:r w:rsidRPr="00F60F46">
        <w:rPr>
          <w:rFonts w:hint="eastAsia"/>
        </w:rPr>
        <w:t>對於每個分攤費用等級，您分別須為藥物支付的金額列於第</w:t>
      </w:r>
      <w:r w:rsidRPr="00F60F46">
        <w:rPr>
          <w:rFonts w:hint="eastAsia"/>
        </w:rPr>
        <w:t xml:space="preserve"> 4 </w:t>
      </w:r>
      <w:r w:rsidRPr="00F60F46">
        <w:rPr>
          <w:rFonts w:hint="eastAsia"/>
        </w:rPr>
        <w:t>章</w:t>
      </w:r>
      <w:r w:rsidRPr="00F60F46">
        <w:rPr>
          <w:rFonts w:hint="eastAsia"/>
          <w:i/>
          <w:iCs/>
        </w:rPr>
        <w:t>（</w:t>
      </w:r>
      <w:r w:rsidRPr="00F60F46">
        <w:rPr>
          <w:rFonts w:hint="eastAsia"/>
          <w:i/>
        </w:rPr>
        <w:t>對於</w:t>
      </w:r>
      <w:r w:rsidRPr="00F60F46">
        <w:rPr>
          <w:rFonts w:hint="eastAsia"/>
          <w:i/>
        </w:rPr>
        <w:t xml:space="preserve"> D </w:t>
      </w:r>
      <w:r w:rsidRPr="00F60F46">
        <w:rPr>
          <w:rFonts w:hint="eastAsia"/>
          <w:i/>
        </w:rPr>
        <w:t>部分處方藥您須支付的費用</w:t>
      </w:r>
      <w:r w:rsidRPr="00F60F46">
        <w:rPr>
          <w:rFonts w:hint="eastAsia"/>
          <w:i/>
          <w:iCs/>
        </w:rPr>
        <w:t>）</w:t>
      </w:r>
      <w:r w:rsidR="009A5603" w:rsidRPr="00F60F46">
        <w:rPr>
          <w:rFonts w:hint="eastAsia"/>
          <w:i/>
        </w:rPr>
        <w:t>。</w:t>
      </w:r>
    </w:p>
    <w:p w14:paraId="01244FF9" w14:textId="77777777" w:rsidR="00675612" w:rsidRPr="00F60F46" w:rsidRDefault="00675612" w:rsidP="00C7387D">
      <w:pPr>
        <w:pStyle w:val="Heading4"/>
        <w:autoSpaceDE w:val="0"/>
        <w:autoSpaceDN w:val="0"/>
        <w:rPr>
          <w:sz w:val="12"/>
        </w:rPr>
      </w:pPr>
      <w:bookmarkStart w:id="825" w:name="_Toc109315725"/>
      <w:bookmarkStart w:id="826" w:name="_Toc228558986"/>
      <w:bookmarkStart w:id="827" w:name="_Toc472678244"/>
      <w:bookmarkStart w:id="828" w:name="_Toc517856582"/>
      <w:bookmarkStart w:id="829" w:name="_Toc517856765"/>
      <w:bookmarkStart w:id="830" w:name="_Toc517856948"/>
      <w:bookmarkStart w:id="831" w:name="_Toc517857131"/>
      <w:bookmarkStart w:id="832" w:name="_Toc517857314"/>
      <w:bookmarkStart w:id="833" w:name="_Toc517857497"/>
      <w:bookmarkStart w:id="834" w:name="_Toc517857680"/>
      <w:bookmarkStart w:id="835" w:name="_Toc517857863"/>
      <w:bookmarkStart w:id="836" w:name="_Toc517858046"/>
      <w:bookmarkStart w:id="837" w:name="_Toc518915651"/>
      <w:r w:rsidRPr="00F60F46">
        <w:rPr>
          <w:rFonts w:hint="eastAsia"/>
        </w:rPr>
        <w:t>第</w:t>
      </w:r>
      <w:r w:rsidRPr="00F60F46">
        <w:rPr>
          <w:rFonts w:hint="eastAsia"/>
        </w:rPr>
        <w:t xml:space="preserve"> 3.3 </w:t>
      </w:r>
      <w:r w:rsidRPr="00F60F46">
        <w:rPr>
          <w:rFonts w:hint="eastAsia"/>
        </w:rPr>
        <w:t>節</w:t>
      </w:r>
      <w:r w:rsidRPr="00F60F46">
        <w:rPr>
          <w:rFonts w:hint="eastAsia"/>
        </w:rPr>
        <w:tab/>
      </w:r>
      <w:r w:rsidRPr="00F60F46">
        <w:rPr>
          <w:rFonts w:hint="eastAsia"/>
        </w:rPr>
        <w:t>如何得知某種特定的藥物是否有列於藥物清單上？</w:t>
      </w:r>
      <w:bookmarkEnd w:id="825"/>
      <w:bookmarkEnd w:id="826"/>
      <w:bookmarkEnd w:id="827"/>
      <w:bookmarkEnd w:id="828"/>
      <w:bookmarkEnd w:id="829"/>
      <w:bookmarkEnd w:id="830"/>
      <w:bookmarkEnd w:id="831"/>
      <w:bookmarkEnd w:id="832"/>
      <w:bookmarkEnd w:id="833"/>
      <w:bookmarkEnd w:id="834"/>
      <w:bookmarkEnd w:id="835"/>
      <w:bookmarkEnd w:id="836"/>
      <w:bookmarkEnd w:id="837"/>
    </w:p>
    <w:p w14:paraId="691CAB18" w14:textId="688B523F" w:rsidR="00675612" w:rsidRPr="00F60F46" w:rsidRDefault="00675612" w:rsidP="00C7387D">
      <w:pPr>
        <w:keepNext/>
        <w:autoSpaceDE w:val="0"/>
        <w:autoSpaceDN w:val="0"/>
      </w:pPr>
      <w:r w:rsidRPr="00F60F46">
        <w:rPr>
          <w:rFonts w:hint="eastAsia"/>
        </w:rPr>
        <w:t>您有</w:t>
      </w:r>
      <w:r w:rsidRPr="00F60F46">
        <w:rPr>
          <w:rFonts w:hint="eastAsia"/>
        </w:rPr>
        <w:t xml:space="preserve"> </w:t>
      </w:r>
      <w:r w:rsidRPr="00F60F46">
        <w:rPr>
          <w:rFonts w:hint="eastAsia"/>
          <w:i/>
          <w:color w:val="0000FF"/>
        </w:rPr>
        <w:t>[insert number]</w:t>
      </w:r>
      <w:r w:rsidRPr="00F60F46">
        <w:rPr>
          <w:rFonts w:hint="eastAsia"/>
        </w:rPr>
        <w:t xml:space="preserve"> </w:t>
      </w:r>
      <w:r w:rsidRPr="00F60F46">
        <w:rPr>
          <w:rFonts w:hint="eastAsia"/>
        </w:rPr>
        <w:t>種方法</w:t>
      </w:r>
      <w:r w:rsidR="00924ABC" w:rsidRPr="00F60F46">
        <w:rPr>
          <w:rFonts w:hint="eastAsia"/>
        </w:rPr>
        <w:t>：</w:t>
      </w:r>
    </w:p>
    <w:p w14:paraId="0BDC94EF" w14:textId="4B2306C6" w:rsidR="00675612" w:rsidRPr="00F60F46" w:rsidRDefault="00675612" w:rsidP="00C7387D">
      <w:pPr>
        <w:numPr>
          <w:ilvl w:val="0"/>
          <w:numId w:val="1"/>
        </w:numPr>
        <w:tabs>
          <w:tab w:val="left" w:pos="720"/>
          <w:tab w:val="left" w:pos="1260"/>
        </w:tabs>
        <w:autoSpaceDE w:val="0"/>
        <w:autoSpaceDN w:val="0"/>
        <w:spacing w:before="120" w:beforeAutospacing="0"/>
      </w:pPr>
      <w:r w:rsidRPr="00F60F46">
        <w:rPr>
          <w:rFonts w:hint="eastAsia"/>
        </w:rPr>
        <w:t>查閱我們</w:t>
      </w:r>
      <w:r w:rsidR="00321CFF" w:rsidRPr="00F60F46">
        <w:rPr>
          <w:rFonts w:hint="eastAsia"/>
          <w:lang w:eastAsia="zh-CN"/>
        </w:rPr>
        <w:t xml:space="preserve"> </w:t>
      </w:r>
      <w:r w:rsidRPr="00F60F46">
        <w:rPr>
          <w:rFonts w:hint="eastAsia"/>
          <w:color w:val="0000FF"/>
        </w:rPr>
        <w:t>[</w:t>
      </w:r>
      <w:r w:rsidRPr="00F60F46">
        <w:rPr>
          <w:rFonts w:hint="eastAsia"/>
          <w:i/>
          <w:color w:val="0000FF"/>
        </w:rPr>
        <w:t>insert</w:t>
      </w:r>
      <w:r w:rsidR="00154D4C" w:rsidRPr="00F60F46">
        <w:rPr>
          <w:rFonts w:hint="eastAsia"/>
          <w:color w:val="0000FF"/>
        </w:rPr>
        <w:t xml:space="preserve">: </w:t>
      </w:r>
      <w:r w:rsidRPr="00F60F46">
        <w:rPr>
          <w:rFonts w:hint="eastAsia"/>
          <w:color w:val="0000FF"/>
        </w:rPr>
        <w:t>郵寄給您</w:t>
      </w:r>
      <w:r w:rsidRPr="00F60F46">
        <w:rPr>
          <w:rFonts w:hint="eastAsia"/>
          <w:color w:val="0000FF"/>
        </w:rPr>
        <w:t>] OR [</w:t>
      </w:r>
      <w:r w:rsidRPr="00F60F46">
        <w:rPr>
          <w:rFonts w:hint="eastAsia"/>
          <w:i/>
          <w:color w:val="0000FF"/>
        </w:rPr>
        <w:t>insert</w:t>
      </w:r>
      <w:r w:rsidR="00154D4C" w:rsidRPr="00F60F46">
        <w:rPr>
          <w:rFonts w:hint="eastAsia"/>
          <w:color w:val="0000FF"/>
        </w:rPr>
        <w:t xml:space="preserve">: </w:t>
      </w:r>
      <w:r w:rsidRPr="00F60F46">
        <w:rPr>
          <w:rFonts w:hint="eastAsia"/>
          <w:color w:val="0000FF"/>
        </w:rPr>
        <w:t>以電子方式提供</w:t>
      </w:r>
      <w:r w:rsidRPr="00F60F46">
        <w:rPr>
          <w:rFonts w:hint="eastAsia"/>
          <w:color w:val="0000FF"/>
        </w:rPr>
        <w:t>]</w:t>
      </w:r>
      <w:r w:rsidR="00321CFF" w:rsidRPr="00F60F46">
        <w:rPr>
          <w:color w:val="0000FF"/>
        </w:rPr>
        <w:t xml:space="preserve"> </w:t>
      </w:r>
      <w:r w:rsidRPr="00F60F46">
        <w:rPr>
          <w:rFonts w:hint="eastAsia"/>
        </w:rPr>
        <w:t>的最新藥物清單</w:t>
      </w:r>
      <w:r w:rsidR="009A5603" w:rsidRPr="00F60F46">
        <w:rPr>
          <w:rFonts w:hint="eastAsia"/>
        </w:rPr>
        <w:t>。</w:t>
      </w:r>
      <w:r w:rsidRPr="00F60F46">
        <w:rPr>
          <w:rFonts w:hint="eastAsia"/>
          <w:color w:val="0000FF"/>
        </w:rPr>
        <w:t>[</w:t>
      </w:r>
      <w:r w:rsidRPr="00F60F46">
        <w:rPr>
          <w:rFonts w:hint="eastAsia"/>
          <w:i/>
          <w:color w:val="0000FF"/>
        </w:rPr>
        <w:t>Insert if applicable</w:t>
      </w:r>
      <w:r w:rsidR="00154D4C" w:rsidRPr="00F60F46">
        <w:rPr>
          <w:rFonts w:hint="eastAsia"/>
          <w:i/>
          <w:color w:val="0000FF"/>
        </w:rPr>
        <w:t>:</w:t>
      </w:r>
      <w:r w:rsidR="00604510">
        <w:rPr>
          <w:i/>
          <w:color w:val="0000FF"/>
        </w:rPr>
        <w:t xml:space="preserve"> </w:t>
      </w:r>
      <w:r w:rsidRPr="00F60F46">
        <w:rPr>
          <w:rFonts w:hint="eastAsia"/>
          <w:color w:val="0000FF"/>
        </w:rPr>
        <w:t>（請注意：我們提供的藥物清單上載有會員最常用的承保藥物的資訊</w:t>
      </w:r>
      <w:r w:rsidR="009A5603" w:rsidRPr="00F60F46">
        <w:rPr>
          <w:rFonts w:hint="eastAsia"/>
          <w:color w:val="0000FF"/>
        </w:rPr>
        <w:t>。</w:t>
      </w:r>
      <w:r w:rsidRPr="00F60F46">
        <w:rPr>
          <w:rFonts w:hint="eastAsia"/>
          <w:color w:val="0000FF"/>
        </w:rPr>
        <w:t>然而，我們還承保藥物清單上未列出的其他藥物</w:t>
      </w:r>
      <w:r w:rsidR="009A5603" w:rsidRPr="00F60F46">
        <w:rPr>
          <w:rFonts w:hint="eastAsia"/>
          <w:color w:val="0000FF"/>
        </w:rPr>
        <w:t>。</w:t>
      </w:r>
      <w:r w:rsidRPr="00F60F46">
        <w:rPr>
          <w:rFonts w:hint="eastAsia"/>
          <w:color w:val="0000FF"/>
        </w:rPr>
        <w:t>如果您的某種藥物不在藥物清單上，您應瀏覽我們的網站或聯絡會員服務部以確認我們是否承保此藥</w:t>
      </w:r>
      <w:r w:rsidR="009A5603" w:rsidRPr="00F60F46">
        <w:rPr>
          <w:rFonts w:hint="eastAsia"/>
          <w:color w:val="0000FF"/>
        </w:rPr>
        <w:t>。</w:t>
      </w:r>
      <w:r w:rsidRPr="00F60F46">
        <w:rPr>
          <w:rFonts w:hint="eastAsia"/>
          <w:color w:val="0000FF"/>
        </w:rPr>
        <w:t>）</w:t>
      </w:r>
      <w:r w:rsidRPr="00F60F46">
        <w:rPr>
          <w:rFonts w:hint="eastAsia"/>
          <w:color w:val="0000FF"/>
        </w:rPr>
        <w:t>]</w:t>
      </w:r>
    </w:p>
    <w:p w14:paraId="284A5244" w14:textId="674F75DD" w:rsidR="00675612" w:rsidRPr="00F60F46" w:rsidRDefault="00675612" w:rsidP="00C7387D">
      <w:pPr>
        <w:numPr>
          <w:ilvl w:val="0"/>
          <w:numId w:val="1"/>
        </w:numPr>
        <w:tabs>
          <w:tab w:val="left" w:pos="720"/>
          <w:tab w:val="left" w:pos="1260"/>
        </w:tabs>
        <w:autoSpaceDE w:val="0"/>
        <w:autoSpaceDN w:val="0"/>
        <w:spacing w:before="120" w:beforeAutospacing="0"/>
      </w:pPr>
      <w:r w:rsidRPr="00F60F46">
        <w:rPr>
          <w:rFonts w:hint="eastAsia"/>
        </w:rPr>
        <w:t>您可瀏覽計劃的網站</w:t>
      </w:r>
      <w:r w:rsidRPr="00F60F46">
        <w:rPr>
          <w:rFonts w:hint="eastAsia"/>
        </w:rPr>
        <w:t xml:space="preserve"> (</w:t>
      </w:r>
      <w:r w:rsidRPr="00F60F46">
        <w:rPr>
          <w:rFonts w:hint="eastAsia"/>
          <w:i/>
          <w:color w:val="0000FF"/>
        </w:rPr>
        <w:t>[insert URL]</w:t>
      </w:r>
      <w:r w:rsidRPr="00F60F46">
        <w:rPr>
          <w:rFonts w:hint="eastAsia"/>
        </w:rPr>
        <w:t>)</w:t>
      </w:r>
      <w:r w:rsidR="009A5603" w:rsidRPr="00F60F46">
        <w:rPr>
          <w:rFonts w:hint="eastAsia"/>
        </w:rPr>
        <w:t>。</w:t>
      </w:r>
      <w:r w:rsidRPr="00F60F46">
        <w:rPr>
          <w:rFonts w:hint="eastAsia"/>
        </w:rPr>
        <w:t>網站上的藥物清單始終為最新版本</w:t>
      </w:r>
      <w:r w:rsidR="009A5603" w:rsidRPr="00F60F46">
        <w:rPr>
          <w:rFonts w:hint="eastAsia"/>
        </w:rPr>
        <w:t>。</w:t>
      </w:r>
    </w:p>
    <w:p w14:paraId="4642D272" w14:textId="6D6BBB53" w:rsidR="00675612" w:rsidRPr="00F60F46" w:rsidRDefault="00675612" w:rsidP="00C7387D">
      <w:pPr>
        <w:numPr>
          <w:ilvl w:val="0"/>
          <w:numId w:val="1"/>
        </w:numPr>
        <w:tabs>
          <w:tab w:val="left" w:pos="720"/>
          <w:tab w:val="left" w:pos="1260"/>
        </w:tabs>
        <w:autoSpaceDE w:val="0"/>
        <w:autoSpaceDN w:val="0"/>
        <w:spacing w:before="120" w:beforeAutospacing="0"/>
      </w:pPr>
      <w:r w:rsidRPr="00F60F46">
        <w:rPr>
          <w:rFonts w:hint="eastAsia"/>
        </w:rPr>
        <w:t>致電會員服務部，查詢某種特定的藥物是否有列於計劃的藥物清單上，或索要一份該清單的副本</w:t>
      </w:r>
      <w:r w:rsidR="009A5603" w:rsidRPr="00F60F46">
        <w:rPr>
          <w:rFonts w:hint="eastAsia"/>
        </w:rPr>
        <w:t>。</w:t>
      </w:r>
      <w:r w:rsidRPr="00F60F46">
        <w:rPr>
          <w:rFonts w:hint="eastAsia"/>
        </w:rPr>
        <w:t>（會員服務部電話號碼印在本手冊封底</w:t>
      </w:r>
      <w:r w:rsidR="009A5603" w:rsidRPr="00F60F46">
        <w:rPr>
          <w:rFonts w:hint="eastAsia"/>
        </w:rPr>
        <w:t>。</w:t>
      </w:r>
      <w:r w:rsidRPr="00F60F46">
        <w:rPr>
          <w:rFonts w:hint="eastAsia"/>
        </w:rPr>
        <w:t>）</w:t>
      </w:r>
    </w:p>
    <w:p w14:paraId="0C902DCB" w14:textId="77777777" w:rsidR="00185320" w:rsidRPr="00F60F46" w:rsidRDefault="00185320" w:rsidP="00C7387D">
      <w:pPr>
        <w:numPr>
          <w:ilvl w:val="0"/>
          <w:numId w:val="1"/>
        </w:numPr>
        <w:tabs>
          <w:tab w:val="left" w:pos="720"/>
          <w:tab w:val="left" w:pos="1260"/>
        </w:tabs>
        <w:autoSpaceDE w:val="0"/>
        <w:autoSpaceDN w:val="0"/>
        <w:spacing w:before="120" w:beforeAutospacing="0"/>
        <w:rPr>
          <w:color w:val="0000FF"/>
        </w:rPr>
      </w:pPr>
      <w:r w:rsidRPr="00F60F46">
        <w:rPr>
          <w:rFonts w:hint="eastAsia"/>
          <w:i/>
          <w:color w:val="0000FF"/>
        </w:rPr>
        <w:t>[Plans may insert additional ways to find out if a drug is on the Drug List.]</w:t>
      </w:r>
    </w:p>
    <w:p w14:paraId="12397813" w14:textId="77777777" w:rsidR="00675612" w:rsidRPr="00F60F46" w:rsidRDefault="00675612" w:rsidP="00C7387D">
      <w:pPr>
        <w:pStyle w:val="Heading3"/>
        <w:autoSpaceDE w:val="0"/>
        <w:autoSpaceDN w:val="0"/>
        <w:rPr>
          <w:sz w:val="12"/>
        </w:rPr>
      </w:pPr>
      <w:bookmarkStart w:id="838" w:name="_Toc109315726"/>
      <w:bookmarkStart w:id="839" w:name="_Toc228558987"/>
      <w:bookmarkStart w:id="840" w:name="_Toc472678245"/>
      <w:bookmarkStart w:id="841" w:name="_Toc517856583"/>
      <w:bookmarkStart w:id="842" w:name="_Toc517856766"/>
      <w:bookmarkStart w:id="843" w:name="_Toc517856949"/>
      <w:bookmarkStart w:id="844" w:name="_Toc517857132"/>
      <w:bookmarkStart w:id="845" w:name="_Toc517857315"/>
      <w:bookmarkStart w:id="846" w:name="_Toc517857498"/>
      <w:bookmarkStart w:id="847" w:name="_Toc517857681"/>
      <w:bookmarkStart w:id="848" w:name="_Toc517857864"/>
      <w:bookmarkStart w:id="849" w:name="_Toc517858047"/>
      <w:bookmarkStart w:id="850" w:name="_Toc518915652"/>
      <w:r w:rsidRPr="00F60F46">
        <w:rPr>
          <w:rFonts w:hint="eastAsia"/>
        </w:rPr>
        <w:lastRenderedPageBreak/>
        <w:t>第</w:t>
      </w:r>
      <w:r w:rsidRPr="00F60F46">
        <w:rPr>
          <w:rFonts w:hint="eastAsia"/>
        </w:rPr>
        <w:t xml:space="preserve"> 4 </w:t>
      </w:r>
      <w:r w:rsidRPr="00F60F46">
        <w:rPr>
          <w:rFonts w:hint="eastAsia"/>
        </w:rPr>
        <w:t>節</w:t>
      </w:r>
      <w:r w:rsidRPr="00F60F46">
        <w:rPr>
          <w:rFonts w:hint="eastAsia"/>
        </w:rPr>
        <w:tab/>
      </w:r>
      <w:r w:rsidRPr="00F60F46">
        <w:rPr>
          <w:rFonts w:hint="eastAsia"/>
        </w:rPr>
        <w:t>某些藥物具有承保範圍限制</w:t>
      </w:r>
      <w:bookmarkEnd w:id="838"/>
      <w:bookmarkEnd w:id="839"/>
      <w:bookmarkEnd w:id="840"/>
      <w:bookmarkEnd w:id="841"/>
      <w:bookmarkEnd w:id="842"/>
      <w:bookmarkEnd w:id="843"/>
      <w:bookmarkEnd w:id="844"/>
      <w:bookmarkEnd w:id="845"/>
      <w:bookmarkEnd w:id="846"/>
      <w:bookmarkEnd w:id="847"/>
      <w:bookmarkEnd w:id="848"/>
      <w:bookmarkEnd w:id="849"/>
      <w:bookmarkEnd w:id="850"/>
    </w:p>
    <w:p w14:paraId="41C034A3" w14:textId="77777777" w:rsidR="00675612" w:rsidRPr="00F60F46" w:rsidRDefault="00675612" w:rsidP="00C7387D">
      <w:pPr>
        <w:pStyle w:val="Heading4"/>
        <w:autoSpaceDE w:val="0"/>
        <w:autoSpaceDN w:val="0"/>
      </w:pPr>
      <w:bookmarkStart w:id="851" w:name="_Toc109315727"/>
      <w:bookmarkStart w:id="852" w:name="_Toc228558988"/>
      <w:bookmarkStart w:id="853" w:name="_Toc472678246"/>
      <w:bookmarkStart w:id="854" w:name="_Toc517856584"/>
      <w:bookmarkStart w:id="855" w:name="_Toc517856767"/>
      <w:bookmarkStart w:id="856" w:name="_Toc517856950"/>
      <w:bookmarkStart w:id="857" w:name="_Toc517857133"/>
      <w:bookmarkStart w:id="858" w:name="_Toc517857316"/>
      <w:bookmarkStart w:id="859" w:name="_Toc517857499"/>
      <w:bookmarkStart w:id="860" w:name="_Toc517857682"/>
      <w:bookmarkStart w:id="861" w:name="_Toc517857865"/>
      <w:bookmarkStart w:id="862" w:name="_Toc517858048"/>
      <w:bookmarkStart w:id="863" w:name="_Toc518915653"/>
      <w:r w:rsidRPr="00F60F46">
        <w:rPr>
          <w:rFonts w:hint="eastAsia"/>
        </w:rPr>
        <w:t>第</w:t>
      </w:r>
      <w:r w:rsidRPr="00F60F46">
        <w:rPr>
          <w:rFonts w:hint="eastAsia"/>
        </w:rPr>
        <w:t xml:space="preserve"> 4.1 </w:t>
      </w:r>
      <w:r w:rsidRPr="00F60F46">
        <w:rPr>
          <w:rFonts w:hint="eastAsia"/>
        </w:rPr>
        <w:t>節</w:t>
      </w:r>
      <w:r w:rsidRPr="00F60F46">
        <w:rPr>
          <w:rFonts w:hint="eastAsia"/>
        </w:rPr>
        <w:tab/>
      </w:r>
      <w:r w:rsidRPr="00F60F46">
        <w:rPr>
          <w:rFonts w:hint="eastAsia"/>
        </w:rPr>
        <w:t>為何某些藥物有限制？</w:t>
      </w:r>
      <w:bookmarkEnd w:id="851"/>
      <w:bookmarkEnd w:id="852"/>
      <w:bookmarkEnd w:id="853"/>
      <w:bookmarkEnd w:id="854"/>
      <w:bookmarkEnd w:id="855"/>
      <w:bookmarkEnd w:id="856"/>
      <w:bookmarkEnd w:id="857"/>
      <w:bookmarkEnd w:id="858"/>
      <w:bookmarkEnd w:id="859"/>
      <w:bookmarkEnd w:id="860"/>
      <w:bookmarkEnd w:id="861"/>
      <w:bookmarkEnd w:id="862"/>
      <w:bookmarkEnd w:id="863"/>
    </w:p>
    <w:p w14:paraId="05B032DA" w14:textId="1470B3A8" w:rsidR="00675612" w:rsidRPr="00F60F46" w:rsidRDefault="00675612" w:rsidP="00C7387D">
      <w:pPr>
        <w:pStyle w:val="BodyTextIndent2"/>
        <w:autoSpaceDE w:val="0"/>
        <w:autoSpaceDN w:val="0"/>
        <w:spacing w:after="0" w:line="240" w:lineRule="auto"/>
        <w:ind w:left="0"/>
      </w:pPr>
      <w:r w:rsidRPr="00F60F46">
        <w:rPr>
          <w:rFonts w:hint="eastAsia"/>
        </w:rPr>
        <w:t>對於某些處方藥，特殊的規則限制了計劃如何與何時才可承保</w:t>
      </w:r>
      <w:r w:rsidR="009A5603" w:rsidRPr="00F60F46">
        <w:rPr>
          <w:rFonts w:hint="eastAsia"/>
        </w:rPr>
        <w:t>。</w:t>
      </w:r>
      <w:r w:rsidRPr="00F60F46">
        <w:rPr>
          <w:rFonts w:hint="eastAsia"/>
        </w:rPr>
        <w:t>醫生與藥劑師團隊制訂了這些規則，來協助我們的會員最有效地使用藥物</w:t>
      </w:r>
      <w:r w:rsidR="009A5603" w:rsidRPr="00F60F46">
        <w:rPr>
          <w:rFonts w:hint="eastAsia"/>
        </w:rPr>
        <w:t>。</w:t>
      </w:r>
      <w:r w:rsidRPr="00F60F46">
        <w:rPr>
          <w:rFonts w:hint="eastAsia"/>
        </w:rPr>
        <w:t>這些特殊規則也可協助控制藥物費用的總額，使您的藥物保險更容易負擔得起</w:t>
      </w:r>
      <w:r w:rsidR="009A5603" w:rsidRPr="00F60F46">
        <w:rPr>
          <w:rFonts w:hint="eastAsia"/>
        </w:rPr>
        <w:t>。</w:t>
      </w:r>
    </w:p>
    <w:p w14:paraId="539B7C4F" w14:textId="2402DFEC" w:rsidR="00675612" w:rsidRPr="00F60F46" w:rsidRDefault="00675612" w:rsidP="00C7387D">
      <w:pPr>
        <w:autoSpaceDE w:val="0"/>
        <w:autoSpaceDN w:val="0"/>
      </w:pPr>
      <w:r w:rsidRPr="00F60F46">
        <w:rPr>
          <w:rFonts w:hint="eastAsia"/>
        </w:rPr>
        <w:t>通常，我們的規則鼓勵您取得適合您的病情且安全有效的藥物</w:t>
      </w:r>
      <w:r w:rsidR="009A5603" w:rsidRPr="00F60F46">
        <w:rPr>
          <w:rFonts w:hint="eastAsia"/>
        </w:rPr>
        <w:t>。</w:t>
      </w:r>
      <w:r w:rsidRPr="00F60F46">
        <w:rPr>
          <w:rFonts w:hint="eastAsia"/>
        </w:rPr>
        <w:t>每當有安全且費用較低的藥物和較昂貴的藥物效果相同時，計劃的規則將鼓勵您與您的提供者使用費用較低的選擇</w:t>
      </w:r>
      <w:r w:rsidR="009A5603" w:rsidRPr="00F60F46">
        <w:rPr>
          <w:rFonts w:hint="eastAsia"/>
        </w:rPr>
        <w:t>。</w:t>
      </w:r>
      <w:r w:rsidRPr="00F60F46">
        <w:rPr>
          <w:rFonts w:hint="eastAsia"/>
        </w:rPr>
        <w:t>我們也須遵守</w:t>
      </w:r>
      <w:r w:rsidRPr="00F60F46">
        <w:rPr>
          <w:rFonts w:hint="eastAsia"/>
        </w:rPr>
        <w:t xml:space="preserve"> Medicare </w:t>
      </w:r>
      <w:r w:rsidRPr="00F60F46">
        <w:rPr>
          <w:rFonts w:hint="eastAsia"/>
        </w:rPr>
        <w:t>對於藥物保險和分攤費用的規則與法規</w:t>
      </w:r>
      <w:r w:rsidR="009A5603" w:rsidRPr="00F60F46">
        <w:rPr>
          <w:rFonts w:hint="eastAsia"/>
        </w:rPr>
        <w:t>。</w:t>
      </w:r>
    </w:p>
    <w:p w14:paraId="0EFCB580" w14:textId="54AF9560" w:rsidR="002A2C79" w:rsidRPr="00F60F46" w:rsidRDefault="002A2C79" w:rsidP="00C7387D">
      <w:pPr>
        <w:autoSpaceDE w:val="0"/>
        <w:autoSpaceDN w:val="0"/>
        <w:rPr>
          <w:color w:val="000000"/>
        </w:rPr>
      </w:pPr>
      <w:r w:rsidRPr="00F60F46">
        <w:rPr>
          <w:rFonts w:hint="eastAsia"/>
          <w:b/>
          <w:color w:val="000000"/>
        </w:rPr>
        <w:t>如果您的藥物有受到限制，這通常表示您或您的提供者將須採取額外的步驟，以便我們承保該藥物</w:t>
      </w:r>
      <w:r w:rsidR="009A5603" w:rsidRPr="00F60F46">
        <w:rPr>
          <w:rFonts w:hint="eastAsia"/>
          <w:b/>
          <w:color w:val="000000"/>
        </w:rPr>
        <w:t>。</w:t>
      </w:r>
      <w:r w:rsidRPr="00F60F46">
        <w:rPr>
          <w:rFonts w:hint="eastAsia"/>
          <w:color w:val="000000"/>
        </w:rPr>
        <w:t>如果您想要我們為您豁免該限制，您將需要利用承保範圍裁決程序，並要求我們作出例外</w:t>
      </w:r>
      <w:r w:rsidR="009A5603" w:rsidRPr="00F60F46">
        <w:rPr>
          <w:rFonts w:hint="eastAsia"/>
          <w:color w:val="000000"/>
        </w:rPr>
        <w:t>。</w:t>
      </w:r>
      <w:r w:rsidRPr="00F60F46">
        <w:rPr>
          <w:rFonts w:hint="eastAsia"/>
          <w:color w:val="000000"/>
        </w:rPr>
        <w:t>我們不一定會同意為您豁免該限制</w:t>
      </w:r>
      <w:r w:rsidR="009A5603" w:rsidRPr="00F60F46">
        <w:rPr>
          <w:rFonts w:hint="eastAsia"/>
          <w:color w:val="000000"/>
        </w:rPr>
        <w:t>。</w:t>
      </w:r>
      <w:r w:rsidRPr="00F60F46">
        <w:rPr>
          <w:rFonts w:hint="eastAsia"/>
          <w:color w:val="000000"/>
        </w:rPr>
        <w:t>（有關例外情況的詳細資訊，請參見第</w:t>
      </w:r>
      <w:r w:rsidRPr="00F60F46">
        <w:rPr>
          <w:rFonts w:hint="eastAsia"/>
          <w:color w:val="000000"/>
        </w:rPr>
        <w:t xml:space="preserve"> 7 </w:t>
      </w:r>
      <w:r w:rsidRPr="00F60F46">
        <w:rPr>
          <w:rFonts w:hint="eastAsia"/>
          <w:color w:val="000000"/>
        </w:rPr>
        <w:t>章第</w:t>
      </w:r>
      <w:r w:rsidRPr="00F60F46">
        <w:rPr>
          <w:rFonts w:hint="eastAsia"/>
          <w:color w:val="000000"/>
        </w:rPr>
        <w:t xml:space="preserve"> 5.2 </w:t>
      </w:r>
      <w:r w:rsidRPr="00F60F46">
        <w:rPr>
          <w:rFonts w:hint="eastAsia"/>
          <w:color w:val="000000"/>
        </w:rPr>
        <w:t>節</w:t>
      </w:r>
      <w:r w:rsidR="009A5603" w:rsidRPr="00F60F46">
        <w:rPr>
          <w:rFonts w:hint="eastAsia"/>
          <w:color w:val="000000"/>
        </w:rPr>
        <w:t>。</w:t>
      </w:r>
      <w:r w:rsidRPr="00F60F46">
        <w:rPr>
          <w:rFonts w:hint="eastAsia"/>
          <w:color w:val="000000"/>
        </w:rPr>
        <w:t>）</w:t>
      </w:r>
    </w:p>
    <w:p w14:paraId="0FCB97F7" w14:textId="18722E76" w:rsidR="00F70829" w:rsidRPr="00F60F46" w:rsidRDefault="00F70829" w:rsidP="00C7387D">
      <w:pPr>
        <w:autoSpaceDE w:val="0"/>
        <w:autoSpaceDN w:val="0"/>
      </w:pPr>
      <w:r w:rsidRPr="00F60F46">
        <w:rPr>
          <w:rFonts w:hint="eastAsia"/>
          <w:color w:val="000000"/>
        </w:rPr>
        <w:t>請注意，有時某種藥物可能在藥物清單上多次出現</w:t>
      </w:r>
      <w:r w:rsidR="009A5603" w:rsidRPr="00F60F46">
        <w:rPr>
          <w:rFonts w:hint="eastAsia"/>
          <w:color w:val="000000"/>
        </w:rPr>
        <w:t>。</w:t>
      </w:r>
      <w:r w:rsidRPr="00F60F46">
        <w:rPr>
          <w:rFonts w:hint="eastAsia"/>
          <w:color w:val="000000"/>
        </w:rPr>
        <w:t>這是因為可能會基於不同的因素適用不同的限制或分攤費用，例如您醫療服務提供者開處的藥物的規格、份量或劑型（例如，</w:t>
      </w:r>
      <w:r w:rsidRPr="00F60F46">
        <w:rPr>
          <w:rFonts w:hint="eastAsia"/>
          <w:color w:val="000000"/>
        </w:rPr>
        <w:t xml:space="preserve">10 mg </w:t>
      </w:r>
      <w:r w:rsidRPr="00F60F46">
        <w:rPr>
          <w:rFonts w:hint="eastAsia"/>
          <w:color w:val="000000"/>
        </w:rPr>
        <w:t>與</w:t>
      </w:r>
      <w:r w:rsidRPr="00F60F46">
        <w:rPr>
          <w:rFonts w:hint="eastAsia"/>
          <w:color w:val="000000"/>
        </w:rPr>
        <w:t xml:space="preserve"> 100 mg</w:t>
      </w:r>
      <w:r w:rsidRPr="00F60F46">
        <w:rPr>
          <w:rFonts w:hint="eastAsia"/>
          <w:color w:val="000000"/>
        </w:rPr>
        <w:t>；每天一次與每天兩次；片劑與液體）</w:t>
      </w:r>
      <w:r w:rsidR="009A5603" w:rsidRPr="00F60F46">
        <w:rPr>
          <w:rFonts w:hint="eastAsia"/>
          <w:color w:val="000000"/>
        </w:rPr>
        <w:t>。</w:t>
      </w:r>
    </w:p>
    <w:p w14:paraId="10919582" w14:textId="77777777" w:rsidR="00675612" w:rsidRPr="00F60F46" w:rsidRDefault="00675612" w:rsidP="00C7387D">
      <w:pPr>
        <w:pStyle w:val="Heading4"/>
        <w:autoSpaceDE w:val="0"/>
        <w:autoSpaceDN w:val="0"/>
      </w:pPr>
      <w:bookmarkStart w:id="864" w:name="_Toc109315728"/>
      <w:bookmarkStart w:id="865" w:name="_Toc228558989"/>
      <w:bookmarkStart w:id="866" w:name="_Toc472678247"/>
      <w:bookmarkStart w:id="867" w:name="_Toc517856585"/>
      <w:bookmarkStart w:id="868" w:name="_Toc517856768"/>
      <w:bookmarkStart w:id="869" w:name="_Toc517856951"/>
      <w:bookmarkStart w:id="870" w:name="_Toc517857134"/>
      <w:bookmarkStart w:id="871" w:name="_Toc517857317"/>
      <w:bookmarkStart w:id="872" w:name="_Toc517857500"/>
      <w:bookmarkStart w:id="873" w:name="_Toc517857683"/>
      <w:bookmarkStart w:id="874" w:name="_Toc517857866"/>
      <w:bookmarkStart w:id="875" w:name="_Toc517858049"/>
      <w:bookmarkStart w:id="876" w:name="_Toc518915654"/>
      <w:r w:rsidRPr="00F60F46">
        <w:rPr>
          <w:rFonts w:hint="eastAsia"/>
        </w:rPr>
        <w:t>第</w:t>
      </w:r>
      <w:r w:rsidRPr="00F60F46">
        <w:rPr>
          <w:rFonts w:hint="eastAsia"/>
        </w:rPr>
        <w:t xml:space="preserve"> 4.2 </w:t>
      </w:r>
      <w:r w:rsidRPr="00F60F46">
        <w:rPr>
          <w:rFonts w:hint="eastAsia"/>
        </w:rPr>
        <w:t>節</w:t>
      </w:r>
      <w:r w:rsidRPr="00F60F46">
        <w:rPr>
          <w:rFonts w:hint="eastAsia"/>
        </w:rPr>
        <w:tab/>
      </w:r>
      <w:r w:rsidRPr="00F60F46">
        <w:rPr>
          <w:rFonts w:hint="eastAsia"/>
        </w:rPr>
        <w:t>何種限制？</w:t>
      </w:r>
      <w:bookmarkEnd w:id="864"/>
      <w:bookmarkEnd w:id="865"/>
      <w:bookmarkEnd w:id="866"/>
      <w:bookmarkEnd w:id="867"/>
      <w:bookmarkEnd w:id="868"/>
      <w:bookmarkEnd w:id="869"/>
      <w:bookmarkEnd w:id="870"/>
      <w:bookmarkEnd w:id="871"/>
      <w:bookmarkEnd w:id="872"/>
      <w:bookmarkEnd w:id="873"/>
      <w:bookmarkEnd w:id="874"/>
      <w:bookmarkEnd w:id="875"/>
      <w:bookmarkEnd w:id="876"/>
    </w:p>
    <w:p w14:paraId="3C21473C" w14:textId="640B93D6" w:rsidR="00675612" w:rsidRPr="00F60F46" w:rsidRDefault="00675612" w:rsidP="00C7387D">
      <w:pPr>
        <w:autoSpaceDE w:val="0"/>
        <w:autoSpaceDN w:val="0"/>
        <w:rPr>
          <w:rFonts w:ascii="Arial" w:hAnsi="Arial"/>
          <w:bCs/>
          <w:iCs/>
          <w:szCs w:val="28"/>
        </w:rPr>
      </w:pPr>
      <w:r w:rsidRPr="00F60F46">
        <w:rPr>
          <w:rFonts w:hint="eastAsia"/>
        </w:rPr>
        <w:t>我們的計劃使用不同類型的限制來協助我們的會員最有效地使用藥物</w:t>
      </w:r>
      <w:r w:rsidR="009A5603" w:rsidRPr="00F60F46">
        <w:rPr>
          <w:rFonts w:hint="eastAsia"/>
        </w:rPr>
        <w:t>。</w:t>
      </w:r>
      <w:r w:rsidRPr="00F60F46">
        <w:rPr>
          <w:rFonts w:hint="eastAsia"/>
        </w:rPr>
        <w:t>下節將介紹關於我們對某些藥物使用的限制類型細節</w:t>
      </w:r>
      <w:r w:rsidR="009A5603" w:rsidRPr="00F60F46">
        <w:rPr>
          <w:rFonts w:hint="eastAsia"/>
        </w:rPr>
        <w:t>。</w:t>
      </w:r>
    </w:p>
    <w:p w14:paraId="63B6ACAD" w14:textId="77777777" w:rsidR="00675612" w:rsidRPr="00F60F46" w:rsidRDefault="00675612" w:rsidP="00C7387D">
      <w:pPr>
        <w:autoSpaceDE w:val="0"/>
        <w:autoSpaceDN w:val="0"/>
        <w:rPr>
          <w:i/>
        </w:rPr>
      </w:pPr>
      <w:r w:rsidRPr="00F60F46">
        <w:rPr>
          <w:rFonts w:hint="eastAsia"/>
          <w:i/>
          <w:color w:val="0000FF"/>
        </w:rPr>
        <w:t xml:space="preserve">[Plans should include only the forms of utilization management used by the plan.] </w:t>
      </w:r>
    </w:p>
    <w:p w14:paraId="720B478E" w14:textId="77777777" w:rsidR="00675612" w:rsidRPr="00F60F46" w:rsidRDefault="00675612" w:rsidP="00C7387D">
      <w:pPr>
        <w:pStyle w:val="subheading"/>
        <w:autoSpaceDE w:val="0"/>
        <w:autoSpaceDN w:val="0"/>
      </w:pPr>
      <w:r w:rsidRPr="00F60F46">
        <w:rPr>
          <w:rFonts w:hint="eastAsia"/>
        </w:rPr>
        <w:t>在有副廠藥可用時對原廠藥進行限制</w:t>
      </w:r>
      <w:r w:rsidRPr="00F60F46">
        <w:rPr>
          <w:rFonts w:hint="eastAsia"/>
        </w:rPr>
        <w:t xml:space="preserve"> </w:t>
      </w:r>
    </w:p>
    <w:p w14:paraId="35C50334" w14:textId="235610D1" w:rsidR="00675612" w:rsidRPr="00F60F46" w:rsidRDefault="00404AB9" w:rsidP="00C7387D">
      <w:pPr>
        <w:autoSpaceDE w:val="0"/>
        <w:autoSpaceDN w:val="0"/>
      </w:pPr>
      <w:r w:rsidRPr="00F60F46">
        <w:rPr>
          <w:rFonts w:hint="eastAsia"/>
        </w:rPr>
        <w:t>通常，「副廠」藥和原廠藥的藥效相同，並且費用較低</w:t>
      </w:r>
      <w:r w:rsidR="009A5603" w:rsidRPr="00F60F46">
        <w:rPr>
          <w:rFonts w:hint="eastAsia"/>
        </w:rPr>
        <w:t>。</w:t>
      </w:r>
      <w:r w:rsidRPr="00F60F46">
        <w:rPr>
          <w:rFonts w:hint="eastAsia"/>
          <w:bCs/>
          <w:color w:val="0000FF"/>
        </w:rPr>
        <w:t>[</w:t>
      </w:r>
      <w:r w:rsidRPr="00F60F46">
        <w:rPr>
          <w:rFonts w:hint="eastAsia"/>
          <w:bCs/>
          <w:i/>
          <w:color w:val="0000FF"/>
        </w:rPr>
        <w:t>Insert as applicable</w:t>
      </w:r>
      <w:r w:rsidR="00154D4C" w:rsidRPr="00F60F46">
        <w:rPr>
          <w:rFonts w:hint="eastAsia"/>
          <w:bCs/>
          <w:i/>
          <w:color w:val="0000FF"/>
        </w:rPr>
        <w:t xml:space="preserve">: </w:t>
      </w:r>
      <w:r w:rsidRPr="00F60F46">
        <w:rPr>
          <w:rFonts w:hint="eastAsia"/>
          <w:b/>
          <w:bCs/>
          <w:color w:val="0000FF"/>
        </w:rPr>
        <w:t>大多數情況下，</w:t>
      </w:r>
      <w:r w:rsidR="00154D4C" w:rsidRPr="00F60F46">
        <w:rPr>
          <w:rFonts w:hint="eastAsia"/>
          <w:b/>
          <w:bCs/>
          <w:color w:val="0000FF"/>
        </w:rPr>
        <w:t>當</w:t>
      </w:r>
      <w:r w:rsidR="00154D4C" w:rsidRPr="00F60F46">
        <w:rPr>
          <w:rFonts w:hint="eastAsia"/>
          <w:b/>
          <w:bCs/>
          <w:color w:val="0000FF"/>
        </w:rPr>
        <w:t xml:space="preserve"> </w:t>
      </w:r>
      <w:r w:rsidR="00154D4C" w:rsidRPr="00F60F46">
        <w:rPr>
          <w:rFonts w:hint="eastAsia"/>
          <w:bCs/>
          <w:i/>
          <w:color w:val="0000FF"/>
        </w:rPr>
        <w:t xml:space="preserve">OR </w:t>
      </w:r>
      <w:r w:rsidR="00154D4C" w:rsidRPr="00F60F46">
        <w:rPr>
          <w:rFonts w:hint="eastAsia"/>
          <w:b/>
          <w:bCs/>
          <w:color w:val="0000FF"/>
        </w:rPr>
        <w:t>在</w:t>
      </w:r>
      <w:r w:rsidRPr="00F60F46">
        <w:rPr>
          <w:rFonts w:hint="eastAsia"/>
          <w:bCs/>
          <w:color w:val="0000FF"/>
        </w:rPr>
        <w:t>]</w:t>
      </w:r>
      <w:r w:rsidR="009B25A5" w:rsidRPr="00F60F46">
        <w:rPr>
          <w:bCs/>
          <w:color w:val="0000FF"/>
        </w:rPr>
        <w:t xml:space="preserve"> </w:t>
      </w:r>
      <w:r w:rsidRPr="00F60F46">
        <w:rPr>
          <w:rFonts w:hint="eastAsia"/>
          <w:b/>
        </w:rPr>
        <w:t>原廠藥有其副廠藥可用時，我們的網絡內藥房將會為您提供副廠藥</w:t>
      </w:r>
      <w:r w:rsidR="009A5603" w:rsidRPr="00F60F46">
        <w:rPr>
          <w:rFonts w:hint="eastAsia"/>
          <w:b/>
        </w:rPr>
        <w:t>。</w:t>
      </w:r>
      <w:r w:rsidRPr="00F60F46">
        <w:rPr>
          <w:rFonts w:hint="eastAsia"/>
        </w:rPr>
        <w:t>當有副廠藥可用時，我們通常不會承保原廠藥</w:t>
      </w:r>
      <w:r w:rsidR="009A5603" w:rsidRPr="00F60F46">
        <w:rPr>
          <w:rFonts w:hint="eastAsia"/>
        </w:rPr>
        <w:t>。</w:t>
      </w:r>
      <w:r w:rsidRPr="00F60F46">
        <w:rPr>
          <w:rFonts w:hint="eastAsia"/>
        </w:rPr>
        <w:t>但是，如果您的提供者</w:t>
      </w:r>
      <w:r w:rsidR="009B25A5" w:rsidRPr="00F60F46">
        <w:rPr>
          <w:rFonts w:hint="eastAsia"/>
        </w:rPr>
        <w:t xml:space="preserve"> </w:t>
      </w:r>
      <w:r w:rsidRPr="00F60F46">
        <w:rPr>
          <w:rFonts w:hint="eastAsia"/>
          <w:color w:val="0000FF"/>
        </w:rPr>
        <w:t>[</w:t>
      </w:r>
      <w:r w:rsidRPr="00F60F46">
        <w:rPr>
          <w:rFonts w:hint="eastAsia"/>
          <w:i/>
          <w:color w:val="0000FF"/>
        </w:rPr>
        <w:t>insert as applicable</w:t>
      </w:r>
      <w:r w:rsidR="00154D4C" w:rsidRPr="00F60F46">
        <w:rPr>
          <w:rFonts w:hint="eastAsia"/>
          <w:i/>
          <w:color w:val="0000FF"/>
        </w:rPr>
        <w:t xml:space="preserve">: </w:t>
      </w:r>
      <w:r w:rsidRPr="00F60F46">
        <w:rPr>
          <w:rFonts w:hint="eastAsia"/>
          <w:color w:val="0000FF"/>
        </w:rPr>
        <w:t>告訴我們在醫學上副廠藥對您不起效的理</w:t>
      </w:r>
      <w:r w:rsidR="00154D4C" w:rsidRPr="00F60F46">
        <w:rPr>
          <w:rFonts w:hint="eastAsia"/>
          <w:color w:val="0000FF"/>
        </w:rPr>
        <w:t>由</w:t>
      </w:r>
      <w:r w:rsidR="00154D4C" w:rsidRPr="00F60F46">
        <w:rPr>
          <w:rFonts w:hint="eastAsia"/>
          <w:color w:val="0000FF"/>
        </w:rPr>
        <w:t xml:space="preserve"> </w:t>
      </w:r>
      <w:r w:rsidR="00154D4C" w:rsidRPr="00F60F46">
        <w:rPr>
          <w:rFonts w:hint="eastAsia"/>
          <w:i/>
          <w:color w:val="0000FF"/>
        </w:rPr>
        <w:t xml:space="preserve">OR </w:t>
      </w:r>
      <w:r w:rsidR="00154D4C" w:rsidRPr="00F60F46">
        <w:rPr>
          <w:rFonts w:hint="eastAsia"/>
          <w:color w:val="0000FF"/>
        </w:rPr>
        <w:t>在</w:t>
      </w:r>
      <w:r w:rsidRPr="00F60F46">
        <w:rPr>
          <w:rFonts w:hint="eastAsia"/>
          <w:color w:val="0000FF"/>
        </w:rPr>
        <w:t>處方上註明某種原廠藥「無替代藥物」</w:t>
      </w:r>
      <w:r w:rsidRPr="00F60F46">
        <w:rPr>
          <w:rFonts w:hint="eastAsia"/>
          <w:i/>
          <w:color w:val="0000FF"/>
        </w:rPr>
        <w:t>O</w:t>
      </w:r>
      <w:r w:rsidR="00154D4C" w:rsidRPr="00F60F46">
        <w:rPr>
          <w:rFonts w:hint="eastAsia"/>
          <w:i/>
          <w:color w:val="0000FF"/>
        </w:rPr>
        <w:t xml:space="preserve">R </w:t>
      </w:r>
      <w:r w:rsidR="00154D4C" w:rsidRPr="00F60F46">
        <w:rPr>
          <w:rFonts w:hint="eastAsia"/>
          <w:color w:val="0000FF"/>
        </w:rPr>
        <w:t>告</w:t>
      </w:r>
      <w:r w:rsidRPr="00F60F46">
        <w:rPr>
          <w:rFonts w:hint="eastAsia"/>
          <w:color w:val="0000FF"/>
        </w:rPr>
        <w:t>訴我們在醫學上副廠藥或治療相同症狀的其他承保藥物對您不起效的理由</w:t>
      </w:r>
      <w:r w:rsidRPr="00F60F46">
        <w:rPr>
          <w:rFonts w:hint="eastAsia"/>
          <w:color w:val="0000FF"/>
        </w:rPr>
        <w:t>]</w:t>
      </w:r>
      <w:r w:rsidRPr="00F60F46">
        <w:rPr>
          <w:rFonts w:hint="eastAsia"/>
        </w:rPr>
        <w:t>，那麼我們將承保原廠藥</w:t>
      </w:r>
      <w:r w:rsidR="009A5603" w:rsidRPr="00F60F46">
        <w:rPr>
          <w:rFonts w:hint="eastAsia"/>
        </w:rPr>
        <w:t>。</w:t>
      </w:r>
      <w:r w:rsidRPr="00F60F46">
        <w:rPr>
          <w:rFonts w:hint="eastAsia"/>
        </w:rPr>
        <w:t>（對於原廠藥，您應承擔的費用可能會較副廠藥高</w:t>
      </w:r>
      <w:r w:rsidR="009A5603" w:rsidRPr="00F60F46">
        <w:rPr>
          <w:rFonts w:hint="eastAsia"/>
        </w:rPr>
        <w:t>。</w:t>
      </w:r>
      <w:r w:rsidRPr="00F60F46">
        <w:rPr>
          <w:rFonts w:hint="eastAsia"/>
        </w:rPr>
        <w:t>）</w:t>
      </w:r>
    </w:p>
    <w:p w14:paraId="6218BC07" w14:textId="77777777" w:rsidR="00675612" w:rsidRPr="00F60F46" w:rsidRDefault="00675612" w:rsidP="00C7387D">
      <w:pPr>
        <w:pStyle w:val="subheading"/>
        <w:autoSpaceDE w:val="0"/>
        <w:autoSpaceDN w:val="0"/>
      </w:pPr>
      <w:r w:rsidRPr="00F60F46">
        <w:rPr>
          <w:rFonts w:hint="eastAsia"/>
        </w:rPr>
        <w:lastRenderedPageBreak/>
        <w:t>事先取得計劃批准</w:t>
      </w:r>
    </w:p>
    <w:p w14:paraId="69F24616" w14:textId="5B0C077B" w:rsidR="00675612" w:rsidRPr="00F60F46" w:rsidRDefault="00675612" w:rsidP="00C7387D">
      <w:pPr>
        <w:autoSpaceDE w:val="0"/>
        <w:autoSpaceDN w:val="0"/>
      </w:pPr>
      <w:r w:rsidRPr="00F60F46">
        <w:rPr>
          <w:rFonts w:hint="eastAsia"/>
        </w:rPr>
        <w:t>對於某些藥物，在我們同意為您提供承保前，您或您的提供者需要取得計劃的批准</w:t>
      </w:r>
      <w:r w:rsidR="009A5603" w:rsidRPr="00F60F46">
        <w:rPr>
          <w:rFonts w:hint="eastAsia"/>
        </w:rPr>
        <w:t>。</w:t>
      </w:r>
      <w:r w:rsidRPr="00F60F46">
        <w:rPr>
          <w:rFonts w:hint="eastAsia"/>
        </w:rPr>
        <w:t>這稱為</w:t>
      </w:r>
      <w:r w:rsidRPr="00F60F46">
        <w:rPr>
          <w:rFonts w:hint="eastAsia"/>
          <w:b/>
          <w:bCs/>
        </w:rPr>
        <w:t>「</w:t>
      </w:r>
      <w:r w:rsidRPr="00F60F46">
        <w:rPr>
          <w:rStyle w:val="Strong"/>
          <w:rFonts w:hint="eastAsia"/>
        </w:rPr>
        <w:t>事先授權</w:t>
      </w:r>
      <w:r w:rsidRPr="00F60F46">
        <w:rPr>
          <w:rFonts w:hint="eastAsia"/>
          <w:b/>
          <w:bCs/>
        </w:rPr>
        <w:t>」</w:t>
      </w:r>
      <w:r w:rsidR="009A5603" w:rsidRPr="00F60F46">
        <w:rPr>
          <w:rFonts w:hint="eastAsia"/>
        </w:rPr>
        <w:t>。</w:t>
      </w:r>
      <w:r w:rsidRPr="00F60F46">
        <w:rPr>
          <w:rFonts w:hint="eastAsia"/>
        </w:rPr>
        <w:t>有時候，規定提前取得批准有助於恰當地使用某些藥物</w:t>
      </w:r>
      <w:r w:rsidR="009A5603" w:rsidRPr="00F60F46">
        <w:rPr>
          <w:rFonts w:hint="eastAsia"/>
        </w:rPr>
        <w:t>。</w:t>
      </w:r>
      <w:r w:rsidRPr="00F60F46">
        <w:rPr>
          <w:rFonts w:hint="eastAsia"/>
        </w:rPr>
        <w:t>如果您並未取得此批准，您的藥物可能不會由計劃承保</w:t>
      </w:r>
      <w:r w:rsidR="009A5603" w:rsidRPr="00F60F46">
        <w:rPr>
          <w:rFonts w:hint="eastAsia"/>
        </w:rPr>
        <w:t>。</w:t>
      </w:r>
    </w:p>
    <w:p w14:paraId="0E77A944" w14:textId="77777777" w:rsidR="00675612" w:rsidRPr="00F60F46" w:rsidRDefault="00675612" w:rsidP="00C7387D">
      <w:pPr>
        <w:pStyle w:val="subheading"/>
        <w:autoSpaceDE w:val="0"/>
        <w:autoSpaceDN w:val="0"/>
      </w:pPr>
      <w:r w:rsidRPr="00F60F46">
        <w:rPr>
          <w:rFonts w:hint="eastAsia"/>
        </w:rPr>
        <w:t>首先嘗試不同的藥物</w:t>
      </w:r>
      <w:r w:rsidRPr="00F60F46">
        <w:rPr>
          <w:rFonts w:hint="eastAsia"/>
        </w:rPr>
        <w:t xml:space="preserve"> </w:t>
      </w:r>
    </w:p>
    <w:p w14:paraId="1FA53F11" w14:textId="18A9C02D" w:rsidR="00675612" w:rsidRPr="00F60F46" w:rsidRDefault="00675612" w:rsidP="00C7387D">
      <w:pPr>
        <w:autoSpaceDE w:val="0"/>
        <w:autoSpaceDN w:val="0"/>
      </w:pPr>
      <w:r w:rsidRPr="00F60F46">
        <w:rPr>
          <w:rFonts w:hint="eastAsia"/>
        </w:rPr>
        <w:t>此項要求鼓勵您在計劃承保其他藥物之前，先嘗試使用價格較低但療效相同的藥物</w:t>
      </w:r>
      <w:r w:rsidR="009A5603" w:rsidRPr="00F60F46">
        <w:rPr>
          <w:rFonts w:hint="eastAsia"/>
        </w:rPr>
        <w:t>。</w:t>
      </w:r>
      <w:r w:rsidRPr="00F60F46">
        <w:rPr>
          <w:rFonts w:hint="eastAsia"/>
        </w:rPr>
        <w:t>例如：若藥物</w:t>
      </w:r>
      <w:r w:rsidRPr="00F60F46">
        <w:rPr>
          <w:rFonts w:hint="eastAsia"/>
        </w:rPr>
        <w:t xml:space="preserve"> A </w:t>
      </w:r>
      <w:r w:rsidRPr="00F60F46">
        <w:rPr>
          <w:rFonts w:hint="eastAsia"/>
        </w:rPr>
        <w:t>和藥物</w:t>
      </w:r>
      <w:r w:rsidRPr="00F60F46">
        <w:rPr>
          <w:rFonts w:hint="eastAsia"/>
        </w:rPr>
        <w:t xml:space="preserve"> B </w:t>
      </w:r>
      <w:r w:rsidRPr="00F60F46">
        <w:rPr>
          <w:rFonts w:hint="eastAsia"/>
        </w:rPr>
        <w:t>皆可治療同一病症，則計劃可能要求您先嘗試使用藥物</w:t>
      </w:r>
      <w:r w:rsidRPr="00F60F46">
        <w:rPr>
          <w:rFonts w:hint="eastAsia"/>
        </w:rPr>
        <w:t xml:space="preserve"> A</w:t>
      </w:r>
      <w:r w:rsidR="009A5603" w:rsidRPr="00F60F46">
        <w:rPr>
          <w:rFonts w:hint="eastAsia"/>
        </w:rPr>
        <w:t>。</w:t>
      </w:r>
      <w:r w:rsidRPr="00F60F46">
        <w:rPr>
          <w:rFonts w:hint="eastAsia"/>
        </w:rPr>
        <w:t>若藥物</w:t>
      </w:r>
      <w:r w:rsidRPr="00F60F46">
        <w:rPr>
          <w:rFonts w:hint="eastAsia"/>
        </w:rPr>
        <w:t xml:space="preserve"> A </w:t>
      </w:r>
      <w:r w:rsidRPr="00F60F46">
        <w:rPr>
          <w:rFonts w:hint="eastAsia"/>
        </w:rPr>
        <w:t>對您不起效，則本計劃將會承保藥物</w:t>
      </w:r>
      <w:r w:rsidRPr="00F60F46">
        <w:rPr>
          <w:rFonts w:hint="eastAsia"/>
        </w:rPr>
        <w:t xml:space="preserve"> B</w:t>
      </w:r>
      <w:r w:rsidR="009A5603" w:rsidRPr="00F60F46">
        <w:rPr>
          <w:rFonts w:hint="eastAsia"/>
        </w:rPr>
        <w:t>。</w:t>
      </w:r>
      <w:r w:rsidRPr="00F60F46">
        <w:rPr>
          <w:rFonts w:hint="eastAsia"/>
        </w:rPr>
        <w:t>這個要求先嘗試不同藥物的做法稱為</w:t>
      </w:r>
      <w:r w:rsidRPr="00F60F46">
        <w:rPr>
          <w:rStyle w:val="Strong"/>
          <w:rFonts w:hint="eastAsia"/>
        </w:rPr>
        <w:t>「階段治療」</w:t>
      </w:r>
      <w:r w:rsidR="009A5603" w:rsidRPr="00F60F46">
        <w:rPr>
          <w:rFonts w:hint="eastAsia"/>
        </w:rPr>
        <w:t>。</w:t>
      </w:r>
    </w:p>
    <w:p w14:paraId="21712CD8" w14:textId="77777777" w:rsidR="00675612" w:rsidRPr="00F60F46" w:rsidRDefault="00675612" w:rsidP="00C7387D">
      <w:pPr>
        <w:pStyle w:val="subheading"/>
        <w:autoSpaceDE w:val="0"/>
        <w:autoSpaceDN w:val="0"/>
      </w:pPr>
      <w:r w:rsidRPr="00F60F46">
        <w:rPr>
          <w:rFonts w:hint="eastAsia"/>
        </w:rPr>
        <w:t>數量限制</w:t>
      </w:r>
      <w:r w:rsidRPr="00F60F46">
        <w:rPr>
          <w:rFonts w:hint="eastAsia"/>
        </w:rPr>
        <w:t xml:space="preserve"> </w:t>
      </w:r>
    </w:p>
    <w:p w14:paraId="0DD220C1" w14:textId="0522E10A" w:rsidR="00675612" w:rsidRPr="00F60F46" w:rsidRDefault="008212FD" w:rsidP="00C7387D">
      <w:pPr>
        <w:pStyle w:val="BodyTextIndent2"/>
        <w:autoSpaceDE w:val="0"/>
        <w:autoSpaceDN w:val="0"/>
        <w:spacing w:after="0" w:line="240" w:lineRule="auto"/>
        <w:ind w:left="0"/>
      </w:pPr>
      <w:r w:rsidRPr="00F60F46">
        <w:rPr>
          <w:rFonts w:hint="eastAsia"/>
        </w:rPr>
        <w:t>對於某些藥物，我們透過限制您每次配取處方藥時可獲得的藥物數量來限制您擁有的藥物數量</w:t>
      </w:r>
      <w:r w:rsidR="009A5603" w:rsidRPr="00F60F46">
        <w:rPr>
          <w:rFonts w:hint="eastAsia"/>
        </w:rPr>
        <w:t>。</w:t>
      </w:r>
      <w:r w:rsidRPr="00F60F46">
        <w:rPr>
          <w:rFonts w:hint="eastAsia"/>
        </w:rPr>
        <w:t>舉例來說，如果某個藥物的安全用量通常只有每日一粒，則我們可能會限制您處方的承保範圍至不超過每日一粒</w:t>
      </w:r>
      <w:r w:rsidR="009A5603" w:rsidRPr="00F60F46">
        <w:rPr>
          <w:rFonts w:hint="eastAsia"/>
        </w:rPr>
        <w:t>。</w:t>
      </w:r>
    </w:p>
    <w:p w14:paraId="513F4E20" w14:textId="77777777" w:rsidR="00675612" w:rsidRPr="00F60F46" w:rsidRDefault="00675612" w:rsidP="00C7387D">
      <w:pPr>
        <w:pStyle w:val="Heading4"/>
        <w:autoSpaceDE w:val="0"/>
        <w:autoSpaceDN w:val="0"/>
      </w:pPr>
      <w:bookmarkStart w:id="877" w:name="_Toc109315729"/>
      <w:bookmarkStart w:id="878" w:name="_Toc228558990"/>
      <w:bookmarkStart w:id="879" w:name="_Toc472678248"/>
      <w:bookmarkStart w:id="880" w:name="_Toc517856586"/>
      <w:bookmarkStart w:id="881" w:name="_Toc517856769"/>
      <w:bookmarkStart w:id="882" w:name="_Toc517856952"/>
      <w:bookmarkStart w:id="883" w:name="_Toc517857135"/>
      <w:bookmarkStart w:id="884" w:name="_Toc517857318"/>
      <w:bookmarkStart w:id="885" w:name="_Toc517857501"/>
      <w:bookmarkStart w:id="886" w:name="_Toc517857684"/>
      <w:bookmarkStart w:id="887" w:name="_Toc517857867"/>
      <w:bookmarkStart w:id="888" w:name="_Toc517858050"/>
      <w:bookmarkStart w:id="889" w:name="_Toc518915655"/>
      <w:r w:rsidRPr="00F60F46">
        <w:rPr>
          <w:rFonts w:hint="eastAsia"/>
        </w:rPr>
        <w:t>第</w:t>
      </w:r>
      <w:r w:rsidRPr="00F60F46">
        <w:rPr>
          <w:rFonts w:hint="eastAsia"/>
        </w:rPr>
        <w:t xml:space="preserve"> 4.3 </w:t>
      </w:r>
      <w:r w:rsidRPr="00F60F46">
        <w:rPr>
          <w:rFonts w:hint="eastAsia"/>
        </w:rPr>
        <w:t>節</w:t>
      </w:r>
      <w:r w:rsidRPr="00F60F46">
        <w:rPr>
          <w:rFonts w:hint="eastAsia"/>
        </w:rPr>
        <w:tab/>
      </w:r>
      <w:r w:rsidRPr="00F60F46">
        <w:rPr>
          <w:rFonts w:hint="eastAsia"/>
        </w:rPr>
        <w:t>這些限制是否適用於您的藥物？</w:t>
      </w:r>
      <w:bookmarkEnd w:id="877"/>
      <w:bookmarkEnd w:id="878"/>
      <w:bookmarkEnd w:id="879"/>
      <w:bookmarkEnd w:id="880"/>
      <w:bookmarkEnd w:id="881"/>
      <w:bookmarkEnd w:id="882"/>
      <w:bookmarkEnd w:id="883"/>
      <w:bookmarkEnd w:id="884"/>
      <w:bookmarkEnd w:id="885"/>
      <w:bookmarkEnd w:id="886"/>
      <w:bookmarkEnd w:id="887"/>
      <w:bookmarkEnd w:id="888"/>
      <w:bookmarkEnd w:id="889"/>
    </w:p>
    <w:p w14:paraId="04A4FC71" w14:textId="22B38940" w:rsidR="00675612" w:rsidRPr="00F60F46" w:rsidRDefault="00675612" w:rsidP="00C7387D">
      <w:pPr>
        <w:autoSpaceDE w:val="0"/>
        <w:autoSpaceDN w:val="0"/>
      </w:pPr>
      <w:r w:rsidRPr="00F60F46">
        <w:rPr>
          <w:rFonts w:hint="eastAsia"/>
        </w:rPr>
        <w:t>計劃的藥物清單包含了上述限制的資訊</w:t>
      </w:r>
      <w:r w:rsidR="009A5603" w:rsidRPr="00F60F46">
        <w:rPr>
          <w:rFonts w:hint="eastAsia"/>
        </w:rPr>
        <w:t>。</w:t>
      </w:r>
      <w:r w:rsidRPr="00F60F46">
        <w:rPr>
          <w:rFonts w:hint="eastAsia"/>
        </w:rPr>
        <w:t>如要確定這些限制是否適用於您使用（或想要使用）的藥物，請查閱藥物清單</w:t>
      </w:r>
      <w:r w:rsidR="009A5603" w:rsidRPr="00F60F46">
        <w:rPr>
          <w:rFonts w:hint="eastAsia"/>
        </w:rPr>
        <w:t>。</w:t>
      </w:r>
      <w:r w:rsidRPr="00F60F46">
        <w:rPr>
          <w:rFonts w:hint="eastAsia"/>
        </w:rPr>
        <w:t>如需最新資訊，請致電會員服務部（電話號碼印在本手冊封底）或瀏覽我們的網站</w:t>
      </w:r>
      <w:r w:rsidRPr="00F60F46">
        <w:rPr>
          <w:rFonts w:hint="eastAsia"/>
        </w:rPr>
        <w:t xml:space="preserve"> (</w:t>
      </w:r>
      <w:r w:rsidRPr="00F60F46">
        <w:rPr>
          <w:rFonts w:hint="eastAsia"/>
          <w:i/>
          <w:color w:val="0000FF"/>
        </w:rPr>
        <w:t>[insert URL]</w:t>
      </w:r>
      <w:r w:rsidRPr="00F60F46">
        <w:rPr>
          <w:rFonts w:hint="eastAsia"/>
        </w:rPr>
        <w:t>)</w:t>
      </w:r>
      <w:r w:rsidR="009A5603" w:rsidRPr="00F60F46">
        <w:rPr>
          <w:rFonts w:hint="eastAsia"/>
        </w:rPr>
        <w:t>。</w:t>
      </w:r>
    </w:p>
    <w:p w14:paraId="48753439" w14:textId="5D0711BD" w:rsidR="00EC0A93" w:rsidRPr="00F60F46" w:rsidRDefault="002A2C79" w:rsidP="00C7387D">
      <w:pPr>
        <w:autoSpaceDE w:val="0"/>
        <w:autoSpaceDN w:val="0"/>
      </w:pPr>
      <w:r w:rsidRPr="00F60F46">
        <w:rPr>
          <w:rFonts w:hint="eastAsia"/>
          <w:b/>
          <w:color w:val="000000"/>
        </w:rPr>
        <w:t>如果您的藥物有受到限制，這通常表示您或您的提供者將須採取額外的步驟，以便我們承保該藥物</w:t>
      </w:r>
      <w:r w:rsidR="009A5603" w:rsidRPr="00F60F46">
        <w:rPr>
          <w:rFonts w:hint="eastAsia"/>
          <w:b/>
          <w:color w:val="000000"/>
        </w:rPr>
        <w:t>。</w:t>
      </w:r>
      <w:r w:rsidRPr="00F60F46">
        <w:rPr>
          <w:rFonts w:hint="eastAsia"/>
        </w:rPr>
        <w:t>如果您使用的藥物有受到限制，您應聯絡會員服務部，瞭解您或您的提供者如何取得該藥物的承保</w:t>
      </w:r>
      <w:r w:rsidR="009A5603" w:rsidRPr="00F60F46">
        <w:rPr>
          <w:rFonts w:hint="eastAsia"/>
        </w:rPr>
        <w:t>。</w:t>
      </w:r>
      <w:r w:rsidRPr="00F60F46">
        <w:rPr>
          <w:rFonts w:hint="eastAsia"/>
          <w:color w:val="000000"/>
        </w:rPr>
        <w:t>如果您想要我們為您豁免該限制，您將需要利用承保範圍裁決程序，並要求我們作出例外</w:t>
      </w:r>
      <w:r w:rsidR="009A5603" w:rsidRPr="00F60F46">
        <w:rPr>
          <w:rFonts w:hint="eastAsia"/>
          <w:color w:val="000000"/>
        </w:rPr>
        <w:t>。</w:t>
      </w:r>
      <w:r w:rsidRPr="00F60F46">
        <w:rPr>
          <w:rFonts w:hint="eastAsia"/>
          <w:color w:val="000000"/>
        </w:rPr>
        <w:t>我們不一定會同意為您豁免該限制</w:t>
      </w:r>
      <w:r w:rsidR="009A5603" w:rsidRPr="00F60F46">
        <w:rPr>
          <w:rFonts w:hint="eastAsia"/>
          <w:color w:val="000000"/>
        </w:rPr>
        <w:t>。</w:t>
      </w:r>
      <w:r w:rsidRPr="00F60F46">
        <w:rPr>
          <w:rFonts w:hint="eastAsia"/>
          <w:color w:val="000000"/>
        </w:rPr>
        <w:t>（有關例外情況的詳細資訊，請參見第</w:t>
      </w:r>
      <w:r w:rsidRPr="00F60F46">
        <w:rPr>
          <w:rFonts w:hint="eastAsia"/>
          <w:color w:val="000000"/>
        </w:rPr>
        <w:t xml:space="preserve"> 7 </w:t>
      </w:r>
      <w:r w:rsidRPr="00F60F46">
        <w:rPr>
          <w:rFonts w:hint="eastAsia"/>
          <w:color w:val="000000"/>
        </w:rPr>
        <w:t>章第</w:t>
      </w:r>
      <w:r w:rsidRPr="00F60F46">
        <w:rPr>
          <w:rFonts w:hint="eastAsia"/>
          <w:color w:val="000000"/>
        </w:rPr>
        <w:t xml:space="preserve"> 5.2 </w:t>
      </w:r>
      <w:r w:rsidRPr="00F60F46">
        <w:rPr>
          <w:rFonts w:hint="eastAsia"/>
          <w:color w:val="000000"/>
        </w:rPr>
        <w:t>節</w:t>
      </w:r>
      <w:r w:rsidR="009A5603" w:rsidRPr="00F60F46">
        <w:rPr>
          <w:rFonts w:hint="eastAsia"/>
          <w:color w:val="000000"/>
        </w:rPr>
        <w:t>。</w:t>
      </w:r>
      <w:r w:rsidRPr="00F60F46">
        <w:rPr>
          <w:rFonts w:hint="eastAsia"/>
          <w:color w:val="000000"/>
        </w:rPr>
        <w:t>）</w:t>
      </w:r>
    </w:p>
    <w:p w14:paraId="536138E3" w14:textId="77777777" w:rsidR="00675612" w:rsidRPr="00F60F46" w:rsidRDefault="00675612" w:rsidP="00FC759D">
      <w:pPr>
        <w:pStyle w:val="Heading3"/>
        <w:pageBreakBefore/>
        <w:autoSpaceDE w:val="0"/>
        <w:autoSpaceDN w:val="0"/>
        <w:rPr>
          <w:sz w:val="12"/>
        </w:rPr>
      </w:pPr>
      <w:bookmarkStart w:id="890" w:name="_Toc109315730"/>
      <w:bookmarkStart w:id="891" w:name="_Toc228558991"/>
      <w:bookmarkStart w:id="892" w:name="_Toc472678249"/>
      <w:bookmarkStart w:id="893" w:name="_Toc517856587"/>
      <w:bookmarkStart w:id="894" w:name="_Toc517856770"/>
      <w:bookmarkStart w:id="895" w:name="_Toc517856953"/>
      <w:bookmarkStart w:id="896" w:name="_Toc517857136"/>
      <w:bookmarkStart w:id="897" w:name="_Toc517857319"/>
      <w:bookmarkStart w:id="898" w:name="_Toc517857502"/>
      <w:bookmarkStart w:id="899" w:name="_Toc517857685"/>
      <w:bookmarkStart w:id="900" w:name="_Toc517857868"/>
      <w:bookmarkStart w:id="901" w:name="_Toc517858051"/>
      <w:bookmarkStart w:id="902" w:name="_Toc518915656"/>
      <w:r w:rsidRPr="00F60F46">
        <w:rPr>
          <w:rFonts w:hint="eastAsia"/>
        </w:rPr>
        <w:lastRenderedPageBreak/>
        <w:t>第</w:t>
      </w:r>
      <w:r w:rsidRPr="00F60F46">
        <w:rPr>
          <w:rFonts w:hint="eastAsia"/>
        </w:rPr>
        <w:t xml:space="preserve"> 5 </w:t>
      </w:r>
      <w:r w:rsidRPr="00F60F46">
        <w:rPr>
          <w:rFonts w:hint="eastAsia"/>
        </w:rPr>
        <w:t>節</w:t>
      </w:r>
      <w:r w:rsidRPr="00F60F46">
        <w:rPr>
          <w:rFonts w:hint="eastAsia"/>
        </w:rPr>
        <w:tab/>
      </w:r>
      <w:r w:rsidRPr="00F60F46">
        <w:rPr>
          <w:rFonts w:hint="eastAsia"/>
        </w:rPr>
        <w:t>如果您藥物的承保方式並不是您所想要的，該如何處理？</w:t>
      </w:r>
      <w:bookmarkEnd w:id="890"/>
      <w:bookmarkEnd w:id="891"/>
      <w:bookmarkEnd w:id="892"/>
      <w:bookmarkEnd w:id="893"/>
      <w:bookmarkEnd w:id="894"/>
      <w:bookmarkEnd w:id="895"/>
      <w:bookmarkEnd w:id="896"/>
      <w:bookmarkEnd w:id="897"/>
      <w:bookmarkEnd w:id="898"/>
      <w:bookmarkEnd w:id="899"/>
      <w:bookmarkEnd w:id="900"/>
      <w:bookmarkEnd w:id="901"/>
      <w:bookmarkEnd w:id="902"/>
    </w:p>
    <w:p w14:paraId="53D02F8F" w14:textId="77777777" w:rsidR="00675612" w:rsidRPr="00F60F46" w:rsidRDefault="00675612" w:rsidP="00C7387D">
      <w:pPr>
        <w:pStyle w:val="Heading4"/>
        <w:autoSpaceDE w:val="0"/>
        <w:autoSpaceDN w:val="0"/>
      </w:pPr>
      <w:bookmarkStart w:id="903" w:name="_Toc109315731"/>
      <w:bookmarkStart w:id="904" w:name="_Toc228558992"/>
      <w:bookmarkStart w:id="905" w:name="_Toc472678250"/>
      <w:bookmarkStart w:id="906" w:name="_Toc517856588"/>
      <w:bookmarkStart w:id="907" w:name="_Toc517856771"/>
      <w:bookmarkStart w:id="908" w:name="_Toc517856954"/>
      <w:bookmarkStart w:id="909" w:name="_Toc517857137"/>
      <w:bookmarkStart w:id="910" w:name="_Toc517857320"/>
      <w:bookmarkStart w:id="911" w:name="_Toc517857503"/>
      <w:bookmarkStart w:id="912" w:name="_Toc517857686"/>
      <w:bookmarkStart w:id="913" w:name="_Toc517857869"/>
      <w:bookmarkStart w:id="914" w:name="_Toc517858052"/>
      <w:bookmarkStart w:id="915" w:name="_Toc518915657"/>
      <w:r w:rsidRPr="00F60F46">
        <w:rPr>
          <w:rFonts w:hint="eastAsia"/>
        </w:rPr>
        <w:t>第</w:t>
      </w:r>
      <w:r w:rsidRPr="00F60F46">
        <w:rPr>
          <w:rFonts w:hint="eastAsia"/>
        </w:rPr>
        <w:t xml:space="preserve"> 5.1 </w:t>
      </w:r>
      <w:r w:rsidRPr="00F60F46">
        <w:rPr>
          <w:rFonts w:hint="eastAsia"/>
        </w:rPr>
        <w:t>節</w:t>
      </w:r>
      <w:r w:rsidRPr="00F60F46">
        <w:rPr>
          <w:rFonts w:hint="eastAsia"/>
        </w:rPr>
        <w:tab/>
      </w:r>
      <w:r w:rsidRPr="00F60F46">
        <w:rPr>
          <w:rFonts w:hint="eastAsia"/>
        </w:rPr>
        <w:t>如果您藥物的承保方式並不是您所想要的，您可以採取一些步驟</w:t>
      </w:r>
      <w:bookmarkEnd w:id="903"/>
      <w:bookmarkEnd w:id="904"/>
      <w:bookmarkEnd w:id="905"/>
      <w:bookmarkEnd w:id="906"/>
      <w:bookmarkEnd w:id="907"/>
      <w:bookmarkEnd w:id="908"/>
      <w:bookmarkEnd w:id="909"/>
      <w:bookmarkEnd w:id="910"/>
      <w:bookmarkEnd w:id="911"/>
      <w:bookmarkEnd w:id="912"/>
      <w:bookmarkEnd w:id="913"/>
      <w:bookmarkEnd w:id="914"/>
      <w:bookmarkEnd w:id="915"/>
    </w:p>
    <w:p w14:paraId="74BD6BA5" w14:textId="6F39EF43" w:rsidR="00675612" w:rsidRPr="00F60F46" w:rsidRDefault="008A418A" w:rsidP="00C7387D">
      <w:pPr>
        <w:autoSpaceDE w:val="0"/>
        <w:autoSpaceDN w:val="0"/>
      </w:pPr>
      <w:r w:rsidRPr="00F60F46">
        <w:rPr>
          <w:rFonts w:hint="eastAsia"/>
        </w:rPr>
        <w:t>我們希望您的藥物保險很適合您</w:t>
      </w:r>
      <w:r w:rsidR="009A5603" w:rsidRPr="00F60F46">
        <w:rPr>
          <w:rFonts w:hint="eastAsia"/>
        </w:rPr>
        <w:t>。</w:t>
      </w:r>
      <w:r w:rsidRPr="00F60F46">
        <w:rPr>
          <w:rFonts w:hint="eastAsia"/>
        </w:rPr>
        <w:t>但是，很有可能您正在使用的處方藥或您和您的提供者認為您應該服用的藥物不在我們的處方藥一覽表上，或在我們的處方藥一覽表上但有限制條件</w:t>
      </w:r>
      <w:r w:rsidR="009A5603" w:rsidRPr="00F60F46">
        <w:rPr>
          <w:rFonts w:hint="eastAsia"/>
        </w:rPr>
        <w:t>。</w:t>
      </w:r>
      <w:r w:rsidRPr="00F60F46">
        <w:rPr>
          <w:rFonts w:hint="eastAsia"/>
        </w:rPr>
        <w:t>例如：</w:t>
      </w:r>
    </w:p>
    <w:p w14:paraId="21D78BF5" w14:textId="1C789AF1" w:rsidR="00675612" w:rsidRPr="00F60F46" w:rsidRDefault="00B35A15" w:rsidP="00C7387D">
      <w:pPr>
        <w:pStyle w:val="ListBullet"/>
        <w:autoSpaceDE w:val="0"/>
        <w:autoSpaceDN w:val="0"/>
      </w:pPr>
      <w:r w:rsidRPr="00F60F46">
        <w:rPr>
          <w:rFonts w:hint="eastAsia"/>
        </w:rPr>
        <w:t>該藥物可能完全沒有承保</w:t>
      </w:r>
      <w:r w:rsidR="009A5603" w:rsidRPr="00F60F46">
        <w:rPr>
          <w:rFonts w:hint="eastAsia"/>
        </w:rPr>
        <w:t>。</w:t>
      </w:r>
      <w:r w:rsidRPr="00F60F46">
        <w:rPr>
          <w:rFonts w:hint="eastAsia"/>
        </w:rPr>
        <w:t>或者，可能僅承保其副廠藥，但您想要使用其未承保的原廠藥</w:t>
      </w:r>
      <w:r w:rsidR="009A5603" w:rsidRPr="00F60F46">
        <w:rPr>
          <w:rFonts w:hint="eastAsia"/>
        </w:rPr>
        <w:t>。</w:t>
      </w:r>
    </w:p>
    <w:p w14:paraId="652108F3" w14:textId="4B67CA4F" w:rsidR="00675612" w:rsidRPr="00F60F46" w:rsidRDefault="00B35A15" w:rsidP="00C7387D">
      <w:pPr>
        <w:pStyle w:val="ListBullet"/>
        <w:autoSpaceDE w:val="0"/>
        <w:autoSpaceDN w:val="0"/>
      </w:pPr>
      <w:r w:rsidRPr="00F60F46">
        <w:rPr>
          <w:rFonts w:hint="eastAsia"/>
        </w:rPr>
        <w:t>藥物獲承保，但其承保範圍有額外的規則或限制</w:t>
      </w:r>
      <w:r w:rsidR="009A5603" w:rsidRPr="00F60F46">
        <w:rPr>
          <w:rFonts w:hint="eastAsia"/>
        </w:rPr>
        <w:t>。</w:t>
      </w:r>
      <w:r w:rsidRPr="00F60F46">
        <w:rPr>
          <w:rFonts w:hint="eastAsia"/>
        </w:rPr>
        <w:t>如同第</w:t>
      </w:r>
      <w:r w:rsidRPr="00F60F46">
        <w:rPr>
          <w:rFonts w:hint="eastAsia"/>
        </w:rPr>
        <w:t xml:space="preserve"> 4 </w:t>
      </w:r>
      <w:r w:rsidRPr="00F60F46">
        <w:rPr>
          <w:rFonts w:hint="eastAsia"/>
        </w:rPr>
        <w:t>節的說明，有些計劃承保的藥物有額外的規則來限制其使用</w:t>
      </w:r>
      <w:r w:rsidR="009A5603" w:rsidRPr="00F60F46">
        <w:rPr>
          <w:rFonts w:hint="eastAsia"/>
        </w:rPr>
        <w:t>。</w:t>
      </w:r>
      <w:r w:rsidRPr="00F60F46">
        <w:rPr>
          <w:rFonts w:hint="eastAsia"/>
          <w:i/>
          <w:color w:val="0000FF"/>
        </w:rPr>
        <w:t xml:space="preserve">[Delete sentence if plan does not have step therapy] </w:t>
      </w:r>
      <w:r w:rsidRPr="00F60F46">
        <w:rPr>
          <w:rFonts w:hint="eastAsia"/>
        </w:rPr>
        <w:t>舉例來說，在計劃承保您希望使用的藥物之前，可能要求您先嘗試不同的藥物，看該藥物是否對您有效</w:t>
      </w:r>
      <w:r w:rsidR="009A5603" w:rsidRPr="00F60F46">
        <w:rPr>
          <w:rFonts w:hint="eastAsia"/>
        </w:rPr>
        <w:t>。</w:t>
      </w:r>
      <w:r w:rsidRPr="00F60F46">
        <w:rPr>
          <w:rFonts w:hint="eastAsia"/>
          <w:i/>
          <w:color w:val="0000FF"/>
        </w:rPr>
        <w:t>[Delete sentence if plan does not have quantity limits]</w:t>
      </w:r>
      <w:r w:rsidRPr="00F60F46">
        <w:rPr>
          <w:rFonts w:hint="eastAsia"/>
          <w:color w:val="0000FF"/>
        </w:rPr>
        <w:t xml:space="preserve"> </w:t>
      </w:r>
      <w:r w:rsidRPr="00F60F46">
        <w:rPr>
          <w:rFonts w:hint="eastAsia"/>
        </w:rPr>
        <w:t>或可能限制該藥在特定期間內的承保數量（藥丸數目等）</w:t>
      </w:r>
      <w:r w:rsidR="009A5603" w:rsidRPr="00F60F46">
        <w:rPr>
          <w:rFonts w:hint="eastAsia"/>
        </w:rPr>
        <w:t>。</w:t>
      </w:r>
      <w:r w:rsidRPr="00F60F46">
        <w:rPr>
          <w:rFonts w:hint="eastAsia"/>
        </w:rPr>
        <w:t>在某些情況下，您可能會希望我們為您豁免該限制</w:t>
      </w:r>
      <w:r w:rsidR="009A5603" w:rsidRPr="00F60F46">
        <w:rPr>
          <w:rFonts w:hint="eastAsia"/>
        </w:rPr>
        <w:t>。</w:t>
      </w:r>
    </w:p>
    <w:p w14:paraId="3F612F0A" w14:textId="1A97BFFD" w:rsidR="004B0346" w:rsidRPr="00F60F46" w:rsidRDefault="004B0346" w:rsidP="00C7387D">
      <w:pPr>
        <w:pStyle w:val="ListBullet"/>
        <w:autoSpaceDE w:val="0"/>
        <w:autoSpaceDN w:val="0"/>
      </w:pPr>
      <w:r w:rsidRPr="00F60F46">
        <w:rPr>
          <w:rFonts w:hint="eastAsia"/>
          <w:i/>
          <w:color w:val="0000FF"/>
        </w:rPr>
        <w:t>[Omit if plan</w:t>
      </w:r>
      <w:r w:rsidR="00F26832" w:rsidRPr="00F60F46">
        <w:rPr>
          <w:i/>
          <w:color w:val="0000FF"/>
        </w:rPr>
        <w:t>’</w:t>
      </w:r>
      <w:r w:rsidRPr="00F60F46">
        <w:rPr>
          <w:rFonts w:hint="eastAsia"/>
          <w:i/>
          <w:color w:val="0000FF"/>
        </w:rPr>
        <w:t>s formulary structure (e.g., no tiers) does not allow for tiering exceptions]</w:t>
      </w:r>
      <w:r w:rsidRPr="00F60F46">
        <w:rPr>
          <w:rFonts w:hint="eastAsia"/>
          <w:b/>
          <w:color w:val="0000FF"/>
        </w:rPr>
        <w:t xml:space="preserve"> </w:t>
      </w:r>
      <w:r w:rsidRPr="00F60F46">
        <w:rPr>
          <w:rFonts w:hint="eastAsia"/>
          <w:color w:val="000000"/>
        </w:rPr>
        <w:t>藥物有承保，但其分攤費用等級使得分攤費用超出您的預期</w:t>
      </w:r>
      <w:r w:rsidR="009A5603" w:rsidRPr="00F60F46">
        <w:rPr>
          <w:rFonts w:hint="eastAsia"/>
          <w:color w:val="000000"/>
        </w:rPr>
        <w:t>。</w:t>
      </w:r>
      <w:r w:rsidRPr="00F60F46">
        <w:rPr>
          <w:rFonts w:hint="eastAsia"/>
          <w:color w:val="000000"/>
        </w:rPr>
        <w:t>本計劃將承保藥物分為</w:t>
      </w:r>
      <w:r w:rsidRPr="00F60F46">
        <w:rPr>
          <w:rFonts w:hint="eastAsia"/>
          <w:color w:val="000000"/>
        </w:rPr>
        <w:t xml:space="preserve"> </w:t>
      </w:r>
      <w:r w:rsidRPr="00F60F46">
        <w:rPr>
          <w:rFonts w:hint="eastAsia"/>
          <w:i/>
          <w:color w:val="0000FF"/>
        </w:rPr>
        <w:t>[insert number of tiers]</w:t>
      </w:r>
      <w:r w:rsidRPr="00F60F46">
        <w:rPr>
          <w:rFonts w:hint="eastAsia"/>
          <w:color w:val="000000"/>
        </w:rPr>
        <w:t xml:space="preserve"> </w:t>
      </w:r>
      <w:r w:rsidRPr="00F60F46">
        <w:rPr>
          <w:rFonts w:hint="eastAsia"/>
          <w:color w:val="000000"/>
        </w:rPr>
        <w:t>種不同的分攤費用等級</w:t>
      </w:r>
      <w:r w:rsidR="009A5603" w:rsidRPr="00F60F46">
        <w:rPr>
          <w:rFonts w:hint="eastAsia"/>
          <w:color w:val="000000"/>
        </w:rPr>
        <w:t>。</w:t>
      </w:r>
      <w:r w:rsidRPr="00F60F46">
        <w:rPr>
          <w:rFonts w:hint="eastAsia"/>
          <w:color w:val="000000"/>
        </w:rPr>
        <w:t>您需要支付的處方藥費用，有部分是根據您藥物所屬的分攤費用等級而定</w:t>
      </w:r>
      <w:r w:rsidR="009A5603" w:rsidRPr="00F60F46">
        <w:rPr>
          <w:rFonts w:hint="eastAsia"/>
          <w:color w:val="000000"/>
        </w:rPr>
        <w:t>。</w:t>
      </w:r>
    </w:p>
    <w:p w14:paraId="0E566788" w14:textId="3199289B" w:rsidR="004B0346" w:rsidRPr="00F60F46" w:rsidRDefault="004B0346" w:rsidP="00C7387D">
      <w:pPr>
        <w:autoSpaceDE w:val="0"/>
        <w:autoSpaceDN w:val="0"/>
      </w:pPr>
      <w:r w:rsidRPr="00F60F46">
        <w:rPr>
          <w:rFonts w:hint="eastAsia"/>
          <w:b/>
        </w:rPr>
        <w:t>如果您藥物的承保方式並不是您所想要的，您可以採取一些步驟</w:t>
      </w:r>
      <w:r w:rsidR="009A5603" w:rsidRPr="00F60F46">
        <w:rPr>
          <w:rFonts w:hint="eastAsia"/>
          <w:b/>
        </w:rPr>
        <w:t>。</w:t>
      </w:r>
      <w:r w:rsidRPr="00F60F46">
        <w:rPr>
          <w:rFonts w:hint="eastAsia"/>
          <w:i/>
          <w:color w:val="0000FF"/>
        </w:rPr>
        <w:t>[Delete next sentence if plan</w:t>
      </w:r>
      <w:r w:rsidR="003F5E82">
        <w:rPr>
          <w:i/>
          <w:color w:val="0000FF"/>
        </w:rPr>
        <w:t>’</w:t>
      </w:r>
      <w:r w:rsidRPr="00F60F46">
        <w:rPr>
          <w:rFonts w:hint="eastAsia"/>
          <w:i/>
          <w:color w:val="0000FF"/>
        </w:rPr>
        <w:t>s formulary structure (e.g., no tiers) does not allow for tiering exceptions.]</w:t>
      </w:r>
      <w:r w:rsidR="00F26832" w:rsidRPr="00F60F46">
        <w:rPr>
          <w:i/>
          <w:color w:val="0000FF"/>
        </w:rPr>
        <w:t xml:space="preserve"> </w:t>
      </w:r>
      <w:r w:rsidRPr="00F60F46">
        <w:rPr>
          <w:rFonts w:hint="eastAsia"/>
          <w:color w:val="000000"/>
        </w:rPr>
        <w:t>您的選擇視問題類型而定：</w:t>
      </w:r>
    </w:p>
    <w:p w14:paraId="23CE782B" w14:textId="093FC63C" w:rsidR="00675612" w:rsidRPr="00F60F46" w:rsidRDefault="00675612" w:rsidP="00C7387D">
      <w:pPr>
        <w:pStyle w:val="ListBullet"/>
        <w:autoSpaceDE w:val="0"/>
        <w:autoSpaceDN w:val="0"/>
      </w:pPr>
      <w:r w:rsidRPr="00F60F46">
        <w:rPr>
          <w:rFonts w:hint="eastAsia"/>
        </w:rPr>
        <w:t>如果您的藥物未列於藥物清單上，或是如果您的藥物受到限制，請參見第</w:t>
      </w:r>
      <w:r w:rsidRPr="00F60F46">
        <w:rPr>
          <w:rFonts w:hint="eastAsia"/>
        </w:rPr>
        <w:t xml:space="preserve"> 5.2 </w:t>
      </w:r>
      <w:r w:rsidRPr="00F60F46">
        <w:rPr>
          <w:rFonts w:hint="eastAsia"/>
        </w:rPr>
        <w:t>節，以瞭解如何處理</w:t>
      </w:r>
      <w:r w:rsidR="009A5603" w:rsidRPr="00F60F46">
        <w:rPr>
          <w:rFonts w:hint="eastAsia"/>
        </w:rPr>
        <w:t>。</w:t>
      </w:r>
    </w:p>
    <w:p w14:paraId="42E4C018" w14:textId="514E2F9A" w:rsidR="00675612" w:rsidRPr="00F60F46" w:rsidRDefault="00AD422B" w:rsidP="00C7387D">
      <w:pPr>
        <w:pStyle w:val="ListBullet"/>
        <w:autoSpaceDE w:val="0"/>
        <w:autoSpaceDN w:val="0"/>
      </w:pPr>
      <w:r w:rsidRPr="00F60F46">
        <w:rPr>
          <w:rFonts w:hint="eastAsia"/>
          <w:i/>
          <w:color w:val="0000FF"/>
        </w:rPr>
        <w:t>[Omit if plan</w:t>
      </w:r>
      <w:r w:rsidR="00F26832" w:rsidRPr="00F60F46">
        <w:rPr>
          <w:i/>
          <w:color w:val="0000FF"/>
        </w:rPr>
        <w:t>’</w:t>
      </w:r>
      <w:r w:rsidRPr="00F60F46">
        <w:rPr>
          <w:rFonts w:hint="eastAsia"/>
          <w:i/>
          <w:color w:val="0000FF"/>
        </w:rPr>
        <w:t>s formulary structure (e.g., no tiers) does not allow for tiering exceptions]</w:t>
      </w:r>
      <w:r w:rsidRPr="00F60F46">
        <w:rPr>
          <w:rFonts w:hint="eastAsia"/>
          <w:color w:val="0000FF"/>
        </w:rPr>
        <w:t xml:space="preserve"> </w:t>
      </w:r>
      <w:r w:rsidRPr="00F60F46">
        <w:rPr>
          <w:rFonts w:hint="eastAsia"/>
        </w:rPr>
        <w:t>如果您藥物的分攤費用等級使得費用超出您的預期，請參見第</w:t>
      </w:r>
      <w:r w:rsidRPr="00F60F46">
        <w:rPr>
          <w:rFonts w:hint="eastAsia"/>
        </w:rPr>
        <w:t xml:space="preserve"> 5.3 </w:t>
      </w:r>
      <w:r w:rsidRPr="00F60F46">
        <w:rPr>
          <w:rFonts w:hint="eastAsia"/>
        </w:rPr>
        <w:t>節，以瞭解如何處理</w:t>
      </w:r>
      <w:r w:rsidR="009A5603" w:rsidRPr="00F60F46">
        <w:rPr>
          <w:rFonts w:hint="eastAsia"/>
        </w:rPr>
        <w:t>。</w:t>
      </w:r>
    </w:p>
    <w:p w14:paraId="5CAA3494" w14:textId="77777777" w:rsidR="00675612" w:rsidRPr="00F60F46" w:rsidRDefault="00675612" w:rsidP="00C7387D">
      <w:pPr>
        <w:pStyle w:val="Heading4"/>
        <w:autoSpaceDE w:val="0"/>
        <w:autoSpaceDN w:val="0"/>
        <w:rPr>
          <w:sz w:val="4"/>
        </w:rPr>
      </w:pPr>
      <w:bookmarkStart w:id="916" w:name="_Toc109315732"/>
      <w:bookmarkStart w:id="917" w:name="_Toc228558993"/>
      <w:bookmarkStart w:id="918" w:name="_Toc472678251"/>
      <w:bookmarkStart w:id="919" w:name="_Toc517856589"/>
      <w:bookmarkStart w:id="920" w:name="_Toc517856772"/>
      <w:bookmarkStart w:id="921" w:name="_Toc517856955"/>
      <w:bookmarkStart w:id="922" w:name="_Toc517857138"/>
      <w:bookmarkStart w:id="923" w:name="_Toc517857321"/>
      <w:bookmarkStart w:id="924" w:name="_Toc517857504"/>
      <w:bookmarkStart w:id="925" w:name="_Toc517857687"/>
      <w:bookmarkStart w:id="926" w:name="_Toc517857870"/>
      <w:bookmarkStart w:id="927" w:name="_Toc517858053"/>
      <w:bookmarkStart w:id="928" w:name="_Toc518915658"/>
      <w:r w:rsidRPr="00F60F46">
        <w:rPr>
          <w:rFonts w:hint="eastAsia"/>
        </w:rPr>
        <w:t>第</w:t>
      </w:r>
      <w:r w:rsidRPr="00F60F46">
        <w:rPr>
          <w:rFonts w:hint="eastAsia"/>
        </w:rPr>
        <w:t xml:space="preserve"> 5.2 </w:t>
      </w:r>
      <w:r w:rsidRPr="00F60F46">
        <w:rPr>
          <w:rFonts w:hint="eastAsia"/>
        </w:rPr>
        <w:t>節</w:t>
      </w:r>
      <w:r w:rsidRPr="00F60F46">
        <w:rPr>
          <w:rFonts w:hint="eastAsia"/>
        </w:rPr>
        <w:tab/>
      </w:r>
      <w:r w:rsidRPr="00F60F46">
        <w:rPr>
          <w:rFonts w:hint="eastAsia"/>
        </w:rPr>
        <w:t>如果您的藥物未列於藥物清單上，或者如果該藥受到某些限制，該如何處理？</w:t>
      </w:r>
      <w:bookmarkEnd w:id="916"/>
      <w:bookmarkEnd w:id="917"/>
      <w:bookmarkEnd w:id="918"/>
      <w:bookmarkEnd w:id="919"/>
      <w:bookmarkEnd w:id="920"/>
      <w:bookmarkEnd w:id="921"/>
      <w:bookmarkEnd w:id="922"/>
      <w:bookmarkEnd w:id="923"/>
      <w:bookmarkEnd w:id="924"/>
      <w:bookmarkEnd w:id="925"/>
      <w:bookmarkEnd w:id="926"/>
      <w:bookmarkEnd w:id="927"/>
      <w:bookmarkEnd w:id="928"/>
    </w:p>
    <w:p w14:paraId="08B00622" w14:textId="77777777" w:rsidR="00675612" w:rsidRPr="00F60F46" w:rsidRDefault="00675612" w:rsidP="00C7387D">
      <w:pPr>
        <w:autoSpaceDE w:val="0"/>
        <w:autoSpaceDN w:val="0"/>
      </w:pPr>
      <w:r w:rsidRPr="00F60F46">
        <w:rPr>
          <w:rFonts w:hint="eastAsia"/>
        </w:rPr>
        <w:t>如果您的藥物未列於藥物清單上，或者如果該藥受到某些限制，您可以：</w:t>
      </w:r>
    </w:p>
    <w:p w14:paraId="63E7FD32" w14:textId="78053AE2" w:rsidR="00675612" w:rsidRPr="00F60F46" w:rsidRDefault="00675612" w:rsidP="00C7387D">
      <w:pPr>
        <w:pStyle w:val="ListBullet"/>
        <w:autoSpaceDE w:val="0"/>
        <w:autoSpaceDN w:val="0"/>
      </w:pPr>
      <w:r w:rsidRPr="00F60F46">
        <w:rPr>
          <w:rFonts w:hint="eastAsia"/>
        </w:rPr>
        <w:t>您可能可以取得該藥的臨時性供藥（僅在某些情況下會員才可取得臨時性供藥）</w:t>
      </w:r>
      <w:r w:rsidR="009A5603" w:rsidRPr="00F60F46">
        <w:rPr>
          <w:rFonts w:hint="eastAsia"/>
        </w:rPr>
        <w:t>。</w:t>
      </w:r>
      <w:r w:rsidRPr="00F60F46">
        <w:rPr>
          <w:rFonts w:hint="eastAsia"/>
        </w:rPr>
        <w:t>這將給予您和您的提供者更換至另一種藥物的時間，或提出藥物承保請求的時間</w:t>
      </w:r>
      <w:r w:rsidR="009A5603" w:rsidRPr="00F60F46">
        <w:rPr>
          <w:rFonts w:hint="eastAsia"/>
        </w:rPr>
        <w:t>。</w:t>
      </w:r>
    </w:p>
    <w:p w14:paraId="55E965DE" w14:textId="4A67DB77" w:rsidR="00675612" w:rsidRPr="00F60F46" w:rsidRDefault="00675612" w:rsidP="00C7387D">
      <w:pPr>
        <w:pStyle w:val="ListBullet"/>
        <w:autoSpaceDE w:val="0"/>
        <w:autoSpaceDN w:val="0"/>
      </w:pPr>
      <w:r w:rsidRPr="00F60F46">
        <w:rPr>
          <w:rFonts w:hint="eastAsia"/>
        </w:rPr>
        <w:lastRenderedPageBreak/>
        <w:t>您可以更換成另一種藥物</w:t>
      </w:r>
      <w:r w:rsidR="009A5603" w:rsidRPr="00F60F46">
        <w:rPr>
          <w:rFonts w:hint="eastAsia"/>
        </w:rPr>
        <w:t>。</w:t>
      </w:r>
    </w:p>
    <w:p w14:paraId="75F5D567" w14:textId="3CCF8E7B" w:rsidR="00675612" w:rsidRPr="00F60F46" w:rsidRDefault="00675612" w:rsidP="00C7387D">
      <w:pPr>
        <w:pStyle w:val="ListBullet"/>
        <w:autoSpaceDE w:val="0"/>
        <w:autoSpaceDN w:val="0"/>
        <w:rPr>
          <w:rFonts w:cs="Arial"/>
        </w:rPr>
      </w:pPr>
      <w:r w:rsidRPr="00F60F46">
        <w:rPr>
          <w:rFonts w:hint="eastAsia"/>
        </w:rPr>
        <w:t>您可以提出例外處理申請，並要求計劃承保該藥，或取消對該藥的限制</w:t>
      </w:r>
      <w:r w:rsidR="009A5603" w:rsidRPr="00F60F46">
        <w:rPr>
          <w:rFonts w:hint="eastAsia"/>
        </w:rPr>
        <w:t>。</w:t>
      </w:r>
    </w:p>
    <w:p w14:paraId="7308D5DD" w14:textId="77777777" w:rsidR="00675612" w:rsidRPr="00F60F46" w:rsidRDefault="00675612" w:rsidP="00C7387D">
      <w:pPr>
        <w:pStyle w:val="subheading"/>
        <w:autoSpaceDE w:val="0"/>
        <w:autoSpaceDN w:val="0"/>
      </w:pPr>
      <w:r w:rsidRPr="00F60F46">
        <w:rPr>
          <w:rFonts w:hint="eastAsia"/>
        </w:rPr>
        <w:t>您可能可以取得臨時性供藥</w:t>
      </w:r>
    </w:p>
    <w:p w14:paraId="35016C75" w14:textId="2E7ED18C" w:rsidR="00042B0B" w:rsidRPr="00F60F46" w:rsidRDefault="00042B0B" w:rsidP="00C7387D">
      <w:pPr>
        <w:autoSpaceDE w:val="0"/>
        <w:autoSpaceDN w:val="0"/>
      </w:pPr>
      <w:r w:rsidRPr="00F60F46">
        <w:rPr>
          <w:rFonts w:hint="eastAsia"/>
        </w:rPr>
        <w:t>在某些情況下，當您的藥物並未列於藥物清單上或受到某些限制時，本計劃可以向您提供藥物的暫時補給</w:t>
      </w:r>
      <w:r w:rsidR="009A5603" w:rsidRPr="00F60F46">
        <w:rPr>
          <w:rFonts w:hint="eastAsia"/>
        </w:rPr>
        <w:t>。</w:t>
      </w:r>
      <w:r w:rsidRPr="00F60F46">
        <w:rPr>
          <w:rFonts w:hint="eastAsia"/>
        </w:rPr>
        <w:t>這可給予您一些時間，來和您的提供者就承保範圍的更改進行討論，並思考處理方法</w:t>
      </w:r>
      <w:r w:rsidR="009A5603" w:rsidRPr="00F60F46">
        <w:rPr>
          <w:rFonts w:hint="eastAsia"/>
        </w:rPr>
        <w:t>。</w:t>
      </w:r>
    </w:p>
    <w:p w14:paraId="12AA9102" w14:textId="77777777" w:rsidR="00042B0B" w:rsidRPr="00F60F46" w:rsidRDefault="00042B0B" w:rsidP="00C7387D">
      <w:pPr>
        <w:keepNext/>
        <w:autoSpaceDE w:val="0"/>
        <w:autoSpaceDN w:val="0"/>
      </w:pPr>
      <w:r w:rsidRPr="00F60F46">
        <w:rPr>
          <w:rFonts w:hint="eastAsia"/>
        </w:rPr>
        <w:t>要獲得臨時性供藥，您必須滿足兩項要求︰</w:t>
      </w:r>
    </w:p>
    <w:p w14:paraId="3489BEA9" w14:textId="77777777" w:rsidR="00042B0B" w:rsidRPr="00F60F46" w:rsidRDefault="00042B0B" w:rsidP="00C7387D">
      <w:pPr>
        <w:autoSpaceDE w:val="0"/>
        <w:autoSpaceDN w:val="0"/>
        <w:spacing w:after="120" w:afterAutospacing="0"/>
        <w:rPr>
          <w:b/>
          <w:bCs/>
        </w:rPr>
      </w:pPr>
      <w:r w:rsidRPr="00F60F46">
        <w:rPr>
          <w:rFonts w:hint="eastAsia"/>
          <w:b/>
          <w:bCs/>
        </w:rPr>
        <w:t>1.</w:t>
      </w:r>
      <w:r w:rsidRPr="00F60F46">
        <w:rPr>
          <w:rFonts w:hint="eastAsia"/>
          <w:b/>
          <w:bCs/>
        </w:rPr>
        <w:t>您藥物的承保範圍更改必須是以下任一類型的更改：</w:t>
      </w:r>
    </w:p>
    <w:p w14:paraId="2364376E" w14:textId="0D023F1E" w:rsidR="00042B0B" w:rsidRPr="00F60F46" w:rsidRDefault="00042B0B" w:rsidP="00C7387D">
      <w:pPr>
        <w:pStyle w:val="ListBullet"/>
        <w:autoSpaceDE w:val="0"/>
        <w:autoSpaceDN w:val="0"/>
      </w:pPr>
      <w:r w:rsidRPr="00F60F46">
        <w:rPr>
          <w:rFonts w:hint="eastAsia"/>
        </w:rPr>
        <w:t>您使用的藥物</w:t>
      </w:r>
      <w:r w:rsidRPr="00F60F46">
        <w:rPr>
          <w:rFonts w:hint="eastAsia"/>
          <w:b/>
          <w:bCs/>
        </w:rPr>
        <w:t>不再列於計劃的藥物清單上</w:t>
      </w:r>
      <w:r w:rsidR="009A5603" w:rsidRPr="00F60F46">
        <w:rPr>
          <w:rFonts w:hint="eastAsia"/>
          <w:b/>
          <w:bCs/>
        </w:rPr>
        <w:t>。</w:t>
      </w:r>
    </w:p>
    <w:p w14:paraId="56AF4F3A" w14:textId="17100F2E" w:rsidR="00042B0B" w:rsidRPr="00F60F46" w:rsidRDefault="00F26832" w:rsidP="00C7387D">
      <w:pPr>
        <w:pStyle w:val="ListBullet"/>
        <w:autoSpaceDE w:val="0"/>
        <w:autoSpaceDN w:val="0"/>
      </w:pPr>
      <w:r w:rsidRPr="00F60F46">
        <w:rPr>
          <w:rFonts w:ascii="SimSun" w:hAnsi="SimSun" w:hint="eastAsia"/>
        </w:rPr>
        <w:t>－</w:t>
      </w:r>
      <w:r w:rsidR="00042B0B" w:rsidRPr="00F60F46">
        <w:rPr>
          <w:rFonts w:hint="eastAsia"/>
        </w:rPr>
        <w:t xml:space="preserve"> </w:t>
      </w:r>
      <w:r w:rsidR="00042B0B" w:rsidRPr="00F60F46">
        <w:rPr>
          <w:rFonts w:hint="eastAsia"/>
        </w:rPr>
        <w:t>或</w:t>
      </w:r>
      <w:r w:rsidR="00042B0B" w:rsidRPr="00F60F46">
        <w:rPr>
          <w:rFonts w:hint="eastAsia"/>
        </w:rPr>
        <w:t xml:space="preserve"> </w:t>
      </w:r>
      <w:r w:rsidRPr="00F60F46">
        <w:rPr>
          <w:rFonts w:ascii="SimSun" w:hAnsi="SimSun" w:hint="eastAsia"/>
        </w:rPr>
        <w:t>－</w:t>
      </w:r>
      <w:r w:rsidR="00042B0B" w:rsidRPr="00F60F46">
        <w:rPr>
          <w:rFonts w:hint="eastAsia"/>
        </w:rPr>
        <w:t xml:space="preserve"> </w:t>
      </w:r>
      <w:r w:rsidR="00042B0B" w:rsidRPr="00F60F46">
        <w:rPr>
          <w:rFonts w:hint="eastAsia"/>
        </w:rPr>
        <w:t>您使用的藥物</w:t>
      </w:r>
      <w:r w:rsidR="00042B0B" w:rsidRPr="00F60F46">
        <w:rPr>
          <w:rFonts w:hint="eastAsia"/>
          <w:b/>
          <w:bCs/>
        </w:rPr>
        <w:t>目前受到了某些限制</w:t>
      </w:r>
      <w:r w:rsidR="00042B0B" w:rsidRPr="00F60F46">
        <w:rPr>
          <w:rFonts w:hint="eastAsia"/>
        </w:rPr>
        <w:t>（本章第</w:t>
      </w:r>
      <w:r w:rsidR="00042B0B" w:rsidRPr="00F60F46">
        <w:rPr>
          <w:rFonts w:hint="eastAsia"/>
        </w:rPr>
        <w:t xml:space="preserve"> 4 </w:t>
      </w:r>
      <w:r w:rsidR="00042B0B" w:rsidRPr="00F60F46">
        <w:rPr>
          <w:rFonts w:hint="eastAsia"/>
        </w:rPr>
        <w:t>節介紹了關於限制的</w:t>
      </w:r>
      <w:r w:rsidRPr="00F60F46">
        <w:br/>
      </w:r>
      <w:r w:rsidR="00042B0B" w:rsidRPr="00F60F46">
        <w:rPr>
          <w:rFonts w:hint="eastAsia"/>
        </w:rPr>
        <w:t>細節）</w:t>
      </w:r>
      <w:r w:rsidR="009A5603" w:rsidRPr="00F60F46">
        <w:rPr>
          <w:rFonts w:hint="eastAsia"/>
        </w:rPr>
        <w:t>。</w:t>
      </w:r>
    </w:p>
    <w:p w14:paraId="1E7F3CDD" w14:textId="61A6642B" w:rsidR="00042B0B" w:rsidRPr="00F60F46" w:rsidRDefault="00042B0B" w:rsidP="00C7387D">
      <w:pPr>
        <w:autoSpaceDE w:val="0"/>
        <w:autoSpaceDN w:val="0"/>
        <w:spacing w:after="120" w:afterAutospacing="0"/>
        <w:rPr>
          <w:b/>
          <w:bCs/>
        </w:rPr>
      </w:pPr>
      <w:r w:rsidRPr="00F60F46">
        <w:rPr>
          <w:rFonts w:hint="eastAsia"/>
          <w:b/>
          <w:bCs/>
        </w:rPr>
        <w:t>2.</w:t>
      </w:r>
      <w:r w:rsidRPr="00F60F46">
        <w:rPr>
          <w:rFonts w:hint="eastAsia"/>
          <w:b/>
          <w:bCs/>
        </w:rPr>
        <w:t>您必須處於下述任一情況</w:t>
      </w:r>
      <w:r w:rsidR="00924ABC" w:rsidRPr="00F60F46">
        <w:rPr>
          <w:rFonts w:hint="eastAsia"/>
          <w:b/>
          <w:bCs/>
        </w:rPr>
        <w:t>：</w:t>
      </w:r>
    </w:p>
    <w:p w14:paraId="124EA721" w14:textId="301FEF95" w:rsidR="00600AA5" w:rsidRPr="00F60F46" w:rsidRDefault="00600AA5" w:rsidP="00C7387D">
      <w:pPr>
        <w:pStyle w:val="ListBullet"/>
        <w:autoSpaceDE w:val="0"/>
        <w:autoSpaceDN w:val="0"/>
      </w:pPr>
      <w:r w:rsidRPr="00F60F46">
        <w:rPr>
          <w:rFonts w:hint="eastAsia"/>
          <w:i/>
          <w:iCs/>
          <w:color w:val="0000FF"/>
        </w:rPr>
        <w:t>[Sponsors may omit this scenario if all current members will be transitioned in advance for the following year.]</w:t>
      </w:r>
      <w:r w:rsidR="00F26832" w:rsidRPr="00F60F46">
        <w:rPr>
          <w:rFonts w:ascii="SimSun" w:hAnsi="SimSun" w:hint="eastAsia"/>
          <w:i/>
          <w:iCs/>
          <w:color w:val="0000FF"/>
          <w:lang w:eastAsia="zh-CN"/>
        </w:rPr>
        <w:t xml:space="preserve"> </w:t>
      </w:r>
      <w:r w:rsidRPr="00F60F46">
        <w:rPr>
          <w:rFonts w:hint="eastAsia"/>
          <w:b/>
          <w:bCs/>
        </w:rPr>
        <w:t>對於新會員或去年參與本計劃的會員：</w:t>
      </w:r>
    </w:p>
    <w:p w14:paraId="6E6E6358" w14:textId="1BA47091" w:rsidR="00042B0B" w:rsidRPr="00F60F46" w:rsidRDefault="00042B0B" w:rsidP="00C7387D">
      <w:pPr>
        <w:autoSpaceDE w:val="0"/>
        <w:autoSpaceDN w:val="0"/>
        <w:spacing w:before="120" w:beforeAutospacing="0" w:after="120" w:afterAutospacing="0"/>
        <w:ind w:left="720"/>
      </w:pPr>
      <w:r w:rsidRPr="00F60F46">
        <w:rPr>
          <w:rFonts w:hint="eastAsia"/>
        </w:rPr>
        <w:t>對於新會員，在您成為本計劃會員後的</w:t>
      </w:r>
      <w:r w:rsidRPr="00F60F46">
        <w:rPr>
          <w:rFonts w:hint="eastAsia"/>
          <w:b/>
          <w:bCs/>
        </w:rPr>
        <w:t>前</w:t>
      </w:r>
      <w:r w:rsidRPr="00F60F46">
        <w:rPr>
          <w:rFonts w:hint="eastAsia"/>
          <w:b/>
          <w:bCs/>
        </w:rPr>
        <w:t xml:space="preserve"> </w:t>
      </w:r>
      <w:r w:rsidRPr="00F60F46">
        <w:rPr>
          <w:rFonts w:hint="eastAsia"/>
          <w:b/>
          <w:bCs/>
          <w:i/>
          <w:color w:val="0000FF"/>
        </w:rPr>
        <w:t>[</w:t>
      </w:r>
      <w:r w:rsidRPr="00F60F46">
        <w:rPr>
          <w:rFonts w:hint="eastAsia"/>
          <w:b/>
          <w:bCs/>
          <w:i/>
          <w:iCs/>
          <w:color w:val="0000FF"/>
        </w:rPr>
        <w:t>insert time period (must be at least 90 days)</w:t>
      </w:r>
      <w:r w:rsidRPr="00F60F46">
        <w:rPr>
          <w:rFonts w:hint="eastAsia"/>
          <w:b/>
          <w:bCs/>
          <w:i/>
          <w:color w:val="0000FF"/>
        </w:rPr>
        <w:t>]</w:t>
      </w:r>
      <w:r w:rsidRPr="00F60F46">
        <w:rPr>
          <w:rFonts w:hint="eastAsia"/>
          <w:b/>
          <w:bCs/>
        </w:rPr>
        <w:t xml:space="preserve"> </w:t>
      </w:r>
      <w:r w:rsidRPr="00F60F46">
        <w:rPr>
          <w:rFonts w:hint="eastAsia"/>
          <w:b/>
          <w:bCs/>
        </w:rPr>
        <w:t>天內，對於去年參與本計劃的會員，則在日曆年的前</w:t>
      </w:r>
      <w:r w:rsidRPr="00F60F46">
        <w:rPr>
          <w:rFonts w:hint="eastAsia"/>
          <w:b/>
          <w:bCs/>
        </w:rPr>
        <w:t xml:space="preserve"> </w:t>
      </w:r>
      <w:r w:rsidRPr="00F60F46">
        <w:rPr>
          <w:rFonts w:hint="eastAsia"/>
          <w:b/>
          <w:bCs/>
          <w:i/>
          <w:color w:val="0000FF"/>
        </w:rPr>
        <w:t>[insert time period (must be at least 90 days)]</w:t>
      </w:r>
      <w:r w:rsidRPr="00F60F46">
        <w:rPr>
          <w:rFonts w:hint="eastAsia"/>
          <w:b/>
          <w:bCs/>
          <w:color w:val="00B050"/>
        </w:rPr>
        <w:t xml:space="preserve"> </w:t>
      </w:r>
      <w:r w:rsidRPr="00F60F46">
        <w:rPr>
          <w:rFonts w:hint="eastAsia"/>
          <w:b/>
          <w:bCs/>
        </w:rPr>
        <w:t>天內，我們均將承保您藥物的臨時性供藥</w:t>
      </w:r>
      <w:r w:rsidR="009A5603" w:rsidRPr="00F60F46">
        <w:rPr>
          <w:rFonts w:hint="eastAsia"/>
          <w:b/>
          <w:bCs/>
        </w:rPr>
        <w:t>。</w:t>
      </w:r>
      <w:r w:rsidRPr="00F60F46">
        <w:rPr>
          <w:rFonts w:hint="eastAsia"/>
        </w:rPr>
        <w:t>臨時性供藥最多提供</w:t>
      </w:r>
      <w:r w:rsidRPr="00F60F46">
        <w:rPr>
          <w:rFonts w:hint="eastAsia"/>
        </w:rPr>
        <w:t xml:space="preserve"> </w:t>
      </w:r>
      <w:r w:rsidRPr="00F60F46">
        <w:rPr>
          <w:rFonts w:hint="eastAsia"/>
          <w:i/>
          <w:color w:val="0000FF"/>
        </w:rPr>
        <w:t>[</w:t>
      </w:r>
      <w:r w:rsidRPr="00F60F46">
        <w:rPr>
          <w:rFonts w:hint="eastAsia"/>
          <w:i/>
          <w:iCs/>
          <w:color w:val="0000FF"/>
        </w:rPr>
        <w:t>insert supply limit (must be at least the number of days in the plan</w:t>
      </w:r>
      <w:r w:rsidR="00012E76" w:rsidRPr="00F60F46">
        <w:rPr>
          <w:i/>
          <w:iCs/>
          <w:color w:val="0000FF"/>
        </w:rPr>
        <w:t>’</w:t>
      </w:r>
      <w:r w:rsidRPr="00F60F46">
        <w:rPr>
          <w:rFonts w:hint="eastAsia"/>
          <w:i/>
          <w:iCs/>
          <w:color w:val="0000FF"/>
        </w:rPr>
        <w:t>s one month supply)</w:t>
      </w:r>
      <w:r w:rsidRPr="00F60F46">
        <w:rPr>
          <w:rFonts w:hint="eastAsia"/>
          <w:i/>
          <w:color w:val="0000FF"/>
        </w:rPr>
        <w:t>]</w:t>
      </w:r>
      <w:r w:rsidRPr="00F60F46">
        <w:rPr>
          <w:rFonts w:hint="eastAsia"/>
        </w:rPr>
        <w:t xml:space="preserve"> </w:t>
      </w:r>
      <w:r w:rsidRPr="00F60F46">
        <w:rPr>
          <w:rFonts w:hint="eastAsia"/>
        </w:rPr>
        <w:t>天</w:t>
      </w:r>
      <w:r w:rsidR="009A5603" w:rsidRPr="00F60F46">
        <w:rPr>
          <w:rFonts w:hint="eastAsia"/>
        </w:rPr>
        <w:t>。</w:t>
      </w:r>
      <w:r w:rsidRPr="00F60F46">
        <w:rPr>
          <w:rFonts w:hint="eastAsia"/>
        </w:rPr>
        <w:t>如果您處方的天數較少，我們將允許多次配藥，以提供最多</w:t>
      </w:r>
      <w:r w:rsidRPr="00F60F46">
        <w:rPr>
          <w:rFonts w:hint="eastAsia"/>
          <w:color w:val="4F81BD"/>
          <w:sz w:val="23"/>
          <w:szCs w:val="23"/>
        </w:rPr>
        <w:t xml:space="preserve"> </w:t>
      </w:r>
      <w:r w:rsidRPr="00F60F46">
        <w:rPr>
          <w:rFonts w:hint="eastAsia"/>
          <w:i/>
          <w:iCs/>
          <w:color w:val="0000FF"/>
        </w:rPr>
        <w:t>[insert supply limit (must be at least the number of days in the plan</w:t>
      </w:r>
      <w:r w:rsidR="00012E76" w:rsidRPr="00F60F46">
        <w:rPr>
          <w:i/>
          <w:iCs/>
          <w:color w:val="0000FF"/>
        </w:rPr>
        <w:t>’</w:t>
      </w:r>
      <w:r w:rsidRPr="00F60F46">
        <w:rPr>
          <w:rFonts w:hint="eastAsia"/>
          <w:i/>
          <w:iCs/>
          <w:color w:val="0000FF"/>
        </w:rPr>
        <w:t>s one month supply)]</w:t>
      </w:r>
      <w:r w:rsidRPr="00F60F46">
        <w:rPr>
          <w:rFonts w:hint="eastAsia"/>
          <w:sz w:val="23"/>
          <w:szCs w:val="23"/>
        </w:rPr>
        <w:t xml:space="preserve"> </w:t>
      </w:r>
      <w:r w:rsidRPr="00F60F46">
        <w:rPr>
          <w:rFonts w:hint="eastAsia"/>
          <w:sz w:val="23"/>
          <w:szCs w:val="23"/>
        </w:rPr>
        <w:t>天的藥量</w:t>
      </w:r>
      <w:r w:rsidR="009A5603" w:rsidRPr="00F60F46">
        <w:rPr>
          <w:rFonts w:hint="eastAsia"/>
          <w:sz w:val="23"/>
          <w:szCs w:val="23"/>
        </w:rPr>
        <w:t>。</w:t>
      </w:r>
      <w:r w:rsidRPr="00F60F46">
        <w:rPr>
          <w:rFonts w:hint="eastAsia"/>
        </w:rPr>
        <w:t>處方藥必須在網絡內藥房配取</w:t>
      </w:r>
      <w:r w:rsidR="009A5603" w:rsidRPr="00F60F46">
        <w:rPr>
          <w:rFonts w:hint="eastAsia"/>
        </w:rPr>
        <w:t>。</w:t>
      </w:r>
      <w:r w:rsidRPr="00F60F46">
        <w:rPr>
          <w:rFonts w:hint="eastAsia"/>
        </w:rPr>
        <w:t>（請注意，長期護理藥房可能每次僅提供較小份量的藥物以免造成浪費</w:t>
      </w:r>
      <w:r w:rsidR="009A5603" w:rsidRPr="00F60F46">
        <w:rPr>
          <w:rFonts w:hint="eastAsia"/>
        </w:rPr>
        <w:t>。</w:t>
      </w:r>
      <w:r w:rsidRPr="00F60F46">
        <w:rPr>
          <w:rFonts w:hint="eastAsia"/>
        </w:rPr>
        <w:t>）</w:t>
      </w:r>
    </w:p>
    <w:p w14:paraId="526B78C3" w14:textId="77777777" w:rsidR="00600AA5" w:rsidRPr="00F60F46" w:rsidRDefault="00600AA5" w:rsidP="00C7387D">
      <w:pPr>
        <w:pStyle w:val="ListBullet"/>
        <w:keepNext/>
        <w:autoSpaceDE w:val="0"/>
        <w:autoSpaceDN w:val="0"/>
      </w:pPr>
      <w:r w:rsidRPr="00F60F46">
        <w:rPr>
          <w:rFonts w:hint="eastAsia"/>
          <w:b/>
          <w:bCs/>
        </w:rPr>
        <w:t>對於加入計劃超過</w:t>
      </w:r>
      <w:r w:rsidRPr="00F60F46">
        <w:rPr>
          <w:rFonts w:hint="eastAsia"/>
          <w:b/>
          <w:bCs/>
        </w:rPr>
        <w:t xml:space="preserve"> </w:t>
      </w:r>
      <w:r w:rsidRPr="00F60F46">
        <w:rPr>
          <w:rFonts w:hint="eastAsia"/>
          <w:b/>
          <w:bCs/>
          <w:i/>
          <w:color w:val="0000FF"/>
        </w:rPr>
        <w:t>[</w:t>
      </w:r>
      <w:r w:rsidRPr="00F60F46">
        <w:rPr>
          <w:rFonts w:hint="eastAsia"/>
          <w:b/>
          <w:bCs/>
          <w:i/>
          <w:iCs/>
          <w:color w:val="0000FF"/>
        </w:rPr>
        <w:t>insert time period (must be at least 90 days)]</w:t>
      </w:r>
      <w:r w:rsidRPr="00F60F46">
        <w:rPr>
          <w:rFonts w:hint="eastAsia"/>
          <w:color w:val="0000FF"/>
        </w:rPr>
        <w:t xml:space="preserve"> </w:t>
      </w:r>
      <w:r w:rsidRPr="00F60F46">
        <w:rPr>
          <w:rFonts w:hint="eastAsia"/>
          <w:b/>
          <w:bCs/>
        </w:rPr>
        <w:t>天且住在長期護理</w:t>
      </w:r>
      <w:r w:rsidRPr="00F60F46">
        <w:rPr>
          <w:rFonts w:hint="eastAsia"/>
          <w:b/>
          <w:bCs/>
        </w:rPr>
        <w:t xml:space="preserve"> (LTC) </w:t>
      </w:r>
      <w:r w:rsidRPr="00F60F46">
        <w:rPr>
          <w:rFonts w:hint="eastAsia"/>
          <w:b/>
          <w:bCs/>
        </w:rPr>
        <w:t>機構，並且立即需要藥物補給的會員：</w:t>
      </w:r>
    </w:p>
    <w:p w14:paraId="0004B59F" w14:textId="5ADEEEA2" w:rsidR="00042B0B" w:rsidRPr="00F60F46" w:rsidRDefault="00042B0B" w:rsidP="00C7387D">
      <w:pPr>
        <w:autoSpaceDE w:val="0"/>
        <w:autoSpaceDN w:val="0"/>
        <w:spacing w:before="120" w:beforeAutospacing="0" w:after="120" w:afterAutospacing="0"/>
        <w:ind w:left="720"/>
      </w:pPr>
      <w:r w:rsidRPr="00F60F46">
        <w:rPr>
          <w:rFonts w:hint="eastAsia"/>
        </w:rPr>
        <w:t>我們將承保特定藥物一次</w:t>
      </w:r>
      <w:r w:rsidRPr="00F60F46">
        <w:rPr>
          <w:rFonts w:hint="eastAsia"/>
        </w:rPr>
        <w:t xml:space="preserve"> </w:t>
      </w:r>
      <w:r w:rsidRPr="00F60F46">
        <w:rPr>
          <w:rFonts w:hint="eastAsia"/>
          <w:i/>
          <w:color w:val="0000FF"/>
        </w:rPr>
        <w:t>[</w:t>
      </w:r>
      <w:r w:rsidRPr="00F60F46">
        <w:rPr>
          <w:rFonts w:hint="eastAsia"/>
          <w:i/>
          <w:iCs/>
          <w:color w:val="0000FF"/>
        </w:rPr>
        <w:t>insert supply limit (must be at least a 31-day supply)</w:t>
      </w:r>
      <w:r w:rsidRPr="00F60F46">
        <w:rPr>
          <w:rFonts w:hint="eastAsia"/>
          <w:i/>
          <w:color w:val="0000FF"/>
        </w:rPr>
        <w:t>]</w:t>
      </w:r>
      <w:r w:rsidRPr="00F60F46">
        <w:rPr>
          <w:rFonts w:hint="eastAsia"/>
        </w:rPr>
        <w:t xml:space="preserve"> </w:t>
      </w:r>
      <w:r w:rsidRPr="00F60F46">
        <w:rPr>
          <w:rFonts w:hint="eastAsia"/>
        </w:rPr>
        <w:t>天的藥量，或不足該數的藥量（如果您處方的天數較少）</w:t>
      </w:r>
      <w:r w:rsidR="009A5603" w:rsidRPr="00F60F46">
        <w:rPr>
          <w:rFonts w:hint="eastAsia"/>
        </w:rPr>
        <w:t>。</w:t>
      </w:r>
      <w:r w:rsidRPr="00F60F46">
        <w:rPr>
          <w:rFonts w:hint="eastAsia"/>
        </w:rPr>
        <w:t>這是除了上述臨時性供藥情況之外的供藥</w:t>
      </w:r>
      <w:r w:rsidR="009A5603" w:rsidRPr="00F60F46">
        <w:rPr>
          <w:rFonts w:hint="eastAsia"/>
        </w:rPr>
        <w:t>。</w:t>
      </w:r>
    </w:p>
    <w:p w14:paraId="4FB85400" w14:textId="26CF9E60" w:rsidR="00600AA5" w:rsidRPr="00F60F46" w:rsidRDefault="00600AA5" w:rsidP="00C7387D">
      <w:pPr>
        <w:pStyle w:val="ListBullet"/>
        <w:autoSpaceDE w:val="0"/>
        <w:autoSpaceDN w:val="0"/>
      </w:pPr>
      <w:r w:rsidRPr="00F60F46">
        <w:rPr>
          <w:rFonts w:hint="eastAsia"/>
          <w:i/>
          <w:iCs/>
          <w:color w:val="0000FF"/>
        </w:rPr>
        <w:t>[If applicable</w:t>
      </w:r>
      <w:r w:rsidR="00154D4C" w:rsidRPr="00F60F46">
        <w:rPr>
          <w:rFonts w:hint="eastAsia"/>
          <w:i/>
          <w:iCs/>
          <w:color w:val="0000FF"/>
        </w:rPr>
        <w:t xml:space="preserve">: </w:t>
      </w:r>
      <w:r w:rsidRPr="00F60F46">
        <w:rPr>
          <w:rFonts w:hint="eastAsia"/>
          <w:i/>
          <w:iCs/>
          <w:color w:val="0000FF"/>
        </w:rPr>
        <w:t>Plans must insert their transition policy for current members with level of care changes.]</w:t>
      </w:r>
    </w:p>
    <w:p w14:paraId="6D7B6987" w14:textId="7DBAD818" w:rsidR="00042B0B" w:rsidRPr="00F60F46" w:rsidRDefault="00042B0B" w:rsidP="00C7387D">
      <w:pPr>
        <w:autoSpaceDE w:val="0"/>
        <w:autoSpaceDN w:val="0"/>
      </w:pPr>
      <w:r w:rsidRPr="00F60F46">
        <w:rPr>
          <w:rFonts w:hint="eastAsia"/>
        </w:rPr>
        <w:t>如需臨時性供藥，您可致電會員服務部（電話號碼印在本手冊封底）</w:t>
      </w:r>
      <w:r w:rsidR="009A5603" w:rsidRPr="00F60F46">
        <w:rPr>
          <w:rFonts w:hint="eastAsia"/>
        </w:rPr>
        <w:t>。</w:t>
      </w:r>
    </w:p>
    <w:p w14:paraId="328C4C77" w14:textId="72BB3229" w:rsidR="00042B0B" w:rsidRPr="00F60F46" w:rsidRDefault="00042B0B" w:rsidP="00C7387D">
      <w:pPr>
        <w:autoSpaceDE w:val="0"/>
        <w:autoSpaceDN w:val="0"/>
      </w:pPr>
      <w:r w:rsidRPr="00F60F46">
        <w:rPr>
          <w:rFonts w:hint="eastAsia"/>
        </w:rPr>
        <w:lastRenderedPageBreak/>
        <w:t>在您取得臨時性供藥期間，您應和您的提供者討論，以決定當臨時性供藥用盡時該如何處理</w:t>
      </w:r>
      <w:r w:rsidR="009A5603" w:rsidRPr="00F60F46">
        <w:rPr>
          <w:rFonts w:hint="eastAsia"/>
        </w:rPr>
        <w:t>。</w:t>
      </w:r>
      <w:r w:rsidRPr="00F60F46">
        <w:rPr>
          <w:rFonts w:hint="eastAsia"/>
        </w:rPr>
        <w:t>您可以改用計劃承保的不同藥物，或要求計劃為您作出例外處理來承保您目前的藥物</w:t>
      </w:r>
      <w:r w:rsidR="009A5603" w:rsidRPr="00F60F46">
        <w:rPr>
          <w:rFonts w:hint="eastAsia"/>
        </w:rPr>
        <w:t>。</w:t>
      </w:r>
      <w:r w:rsidRPr="00F60F46">
        <w:rPr>
          <w:rFonts w:hint="eastAsia"/>
        </w:rPr>
        <w:t>下節將詳細介紹這些選擇</w:t>
      </w:r>
      <w:r w:rsidR="009A5603" w:rsidRPr="00F60F46">
        <w:rPr>
          <w:rFonts w:hint="eastAsia"/>
        </w:rPr>
        <w:t>。</w:t>
      </w:r>
    </w:p>
    <w:p w14:paraId="4B5E44C6" w14:textId="77777777" w:rsidR="00675612" w:rsidRPr="00F60F46" w:rsidRDefault="00675612" w:rsidP="00C7387D">
      <w:pPr>
        <w:pStyle w:val="subheading"/>
        <w:autoSpaceDE w:val="0"/>
        <w:autoSpaceDN w:val="0"/>
      </w:pPr>
      <w:r w:rsidRPr="00F60F46">
        <w:rPr>
          <w:rFonts w:hint="eastAsia"/>
        </w:rPr>
        <w:t>可以更換成另一種藥物</w:t>
      </w:r>
      <w:r w:rsidRPr="00F60F46">
        <w:rPr>
          <w:rFonts w:hint="eastAsia"/>
        </w:rPr>
        <w:t xml:space="preserve"> </w:t>
      </w:r>
    </w:p>
    <w:p w14:paraId="7A814E12" w14:textId="21AF28DA" w:rsidR="00675612" w:rsidRPr="00F60F46" w:rsidRDefault="00675612" w:rsidP="00C7387D">
      <w:pPr>
        <w:autoSpaceDE w:val="0"/>
        <w:autoSpaceDN w:val="0"/>
      </w:pPr>
      <w:r w:rsidRPr="00F60F46">
        <w:rPr>
          <w:rFonts w:hint="eastAsia"/>
        </w:rPr>
        <w:t>首先，和您的提供者討論</w:t>
      </w:r>
      <w:r w:rsidR="009A5603" w:rsidRPr="00F60F46">
        <w:rPr>
          <w:rFonts w:hint="eastAsia"/>
        </w:rPr>
        <w:t>。</w:t>
      </w:r>
      <w:r w:rsidRPr="00F60F46">
        <w:rPr>
          <w:rFonts w:hint="eastAsia"/>
        </w:rPr>
        <w:t>或許有不同的計劃承保藥物對您有相同的效果</w:t>
      </w:r>
      <w:r w:rsidR="009A5603" w:rsidRPr="00F60F46">
        <w:rPr>
          <w:rFonts w:hint="eastAsia"/>
        </w:rPr>
        <w:t>。</w:t>
      </w:r>
      <w:r w:rsidRPr="00F60F46">
        <w:rPr>
          <w:rFonts w:hint="eastAsia"/>
        </w:rPr>
        <w:t>您可以致電會員服務部，索要一份可治療相同病症的承保藥物清單</w:t>
      </w:r>
      <w:r w:rsidR="009A5603" w:rsidRPr="00F60F46">
        <w:rPr>
          <w:rFonts w:hint="eastAsia"/>
        </w:rPr>
        <w:t>。</w:t>
      </w:r>
      <w:r w:rsidRPr="00F60F46">
        <w:rPr>
          <w:rFonts w:hint="eastAsia"/>
        </w:rPr>
        <w:t>此清單將可協助您的提供者找到適合您的承保藥物</w:t>
      </w:r>
      <w:r w:rsidR="009A5603" w:rsidRPr="00F60F46">
        <w:rPr>
          <w:rFonts w:hint="eastAsia"/>
        </w:rPr>
        <w:t>。</w:t>
      </w:r>
      <w:r w:rsidRPr="00F60F46">
        <w:rPr>
          <w:rFonts w:hint="eastAsia"/>
        </w:rPr>
        <w:t>（會員服務部電話號碼印在本手冊封底</w:t>
      </w:r>
      <w:r w:rsidR="009A5603" w:rsidRPr="00F60F46">
        <w:rPr>
          <w:rFonts w:hint="eastAsia"/>
        </w:rPr>
        <w:t>。</w:t>
      </w:r>
      <w:r w:rsidRPr="00F60F46">
        <w:rPr>
          <w:rFonts w:hint="eastAsia"/>
        </w:rPr>
        <w:t>）</w:t>
      </w:r>
    </w:p>
    <w:p w14:paraId="4D9D0931" w14:textId="77777777" w:rsidR="00675612" w:rsidRPr="00F60F46" w:rsidRDefault="00675612" w:rsidP="00C7387D">
      <w:pPr>
        <w:pStyle w:val="subheading"/>
        <w:autoSpaceDE w:val="0"/>
        <w:autoSpaceDN w:val="0"/>
      </w:pPr>
      <w:r w:rsidRPr="00F60F46">
        <w:rPr>
          <w:rFonts w:hint="eastAsia"/>
        </w:rPr>
        <w:t>您可以要求例外處理</w:t>
      </w:r>
    </w:p>
    <w:p w14:paraId="1C7671FF" w14:textId="381C0B0F" w:rsidR="00675612" w:rsidRPr="00F60F46" w:rsidRDefault="00675612" w:rsidP="00C7387D">
      <w:pPr>
        <w:autoSpaceDE w:val="0"/>
        <w:autoSpaceDN w:val="0"/>
      </w:pPr>
      <w:r w:rsidRPr="00F60F46">
        <w:rPr>
          <w:rFonts w:hint="eastAsia"/>
        </w:rPr>
        <w:t>您和您的提供者可以要求計劃為您作出例外處理，並按照您想要的方式來承保該藥</w:t>
      </w:r>
      <w:r w:rsidR="009A5603" w:rsidRPr="00F60F46">
        <w:rPr>
          <w:rFonts w:hint="eastAsia"/>
        </w:rPr>
        <w:t>。</w:t>
      </w:r>
      <w:r w:rsidRPr="00F60F46">
        <w:rPr>
          <w:rFonts w:hint="eastAsia"/>
        </w:rPr>
        <w:t>如果您的提供者表示您有申請例外處理的醫療理由，則您的提供者可以協助您提出例外處理申請</w:t>
      </w:r>
      <w:r w:rsidR="009A5603" w:rsidRPr="00F60F46">
        <w:rPr>
          <w:rFonts w:hint="eastAsia"/>
        </w:rPr>
        <w:t>。</w:t>
      </w:r>
      <w:r w:rsidRPr="00F60F46">
        <w:rPr>
          <w:rFonts w:hint="eastAsia"/>
        </w:rPr>
        <w:t>例如，您可以要求計劃承保某項藥物，即使該藥並未列於計劃的藥物清單上</w:t>
      </w:r>
      <w:r w:rsidR="009A5603" w:rsidRPr="00F60F46">
        <w:rPr>
          <w:rFonts w:hint="eastAsia"/>
        </w:rPr>
        <w:t>。</w:t>
      </w:r>
      <w:r w:rsidRPr="00F60F46">
        <w:rPr>
          <w:rFonts w:hint="eastAsia"/>
        </w:rPr>
        <w:t>或者，您可以要求計劃作出例外處理，並在無任何限制下承保該藥物</w:t>
      </w:r>
      <w:r w:rsidR="009A5603" w:rsidRPr="00F60F46">
        <w:rPr>
          <w:rFonts w:hint="eastAsia"/>
        </w:rPr>
        <w:t>。</w:t>
      </w:r>
    </w:p>
    <w:p w14:paraId="07000B46" w14:textId="447C3E54" w:rsidR="004B0346" w:rsidRPr="00F60F46" w:rsidRDefault="00675612" w:rsidP="00C7387D">
      <w:pPr>
        <w:autoSpaceDE w:val="0"/>
        <w:autoSpaceDN w:val="0"/>
        <w:rPr>
          <w:color w:val="000000"/>
        </w:rPr>
      </w:pPr>
      <w:r w:rsidRPr="00F60F46">
        <w:rPr>
          <w:rFonts w:hint="eastAsia"/>
          <w:i/>
          <w:color w:val="0000FF"/>
        </w:rPr>
        <w:t>[Plans may omit the following paragraph if they do not have an advance transition process for current members.]</w:t>
      </w:r>
      <w:r w:rsidR="00012E76" w:rsidRPr="00F60F46">
        <w:rPr>
          <w:i/>
          <w:color w:val="0000FF"/>
        </w:rPr>
        <w:t xml:space="preserve"> </w:t>
      </w:r>
      <w:r w:rsidRPr="00F60F46">
        <w:rPr>
          <w:rFonts w:hint="eastAsia"/>
          <w:color w:val="000000"/>
        </w:rPr>
        <w:t>如果您是現有會員，且您正在服用的藥物明年將自處方藥一覽表中移除，或以相同方式受限，我們將允許您事先為明年提出處方藥一覽表例外處理申請</w:t>
      </w:r>
      <w:r w:rsidR="009A5603" w:rsidRPr="00F60F46">
        <w:rPr>
          <w:rFonts w:hint="eastAsia"/>
          <w:color w:val="000000"/>
        </w:rPr>
        <w:t>。</w:t>
      </w:r>
      <w:r w:rsidRPr="00F60F46">
        <w:rPr>
          <w:rFonts w:hint="eastAsia"/>
          <w:color w:val="000000"/>
        </w:rPr>
        <w:t>我們將會就您的藥物告知您任何明年的承保範圍更改</w:t>
      </w:r>
      <w:r w:rsidR="009A5603" w:rsidRPr="00F60F46">
        <w:rPr>
          <w:rFonts w:hint="eastAsia"/>
          <w:color w:val="000000"/>
        </w:rPr>
        <w:t>。</w:t>
      </w:r>
      <w:r w:rsidRPr="00F60F46">
        <w:rPr>
          <w:rFonts w:hint="eastAsia"/>
          <w:color w:val="000000"/>
        </w:rPr>
        <w:t>您可在明年之前提出例外處理申請，我們將在收到您的申請（或您的處方醫師的支持聲明）後的</w:t>
      </w:r>
      <w:r w:rsidRPr="00F60F46">
        <w:rPr>
          <w:rFonts w:hint="eastAsia"/>
          <w:color w:val="000000"/>
        </w:rPr>
        <w:t xml:space="preserve"> 72 </w:t>
      </w:r>
      <w:r w:rsidRPr="00F60F46">
        <w:rPr>
          <w:rFonts w:hint="eastAsia"/>
          <w:color w:val="000000"/>
        </w:rPr>
        <w:t>小時內作出答覆</w:t>
      </w:r>
      <w:r w:rsidR="009A5603" w:rsidRPr="00F60F46">
        <w:rPr>
          <w:rFonts w:hint="eastAsia"/>
          <w:color w:val="000000"/>
        </w:rPr>
        <w:t>。</w:t>
      </w:r>
      <w:r w:rsidRPr="00F60F46">
        <w:rPr>
          <w:rFonts w:hint="eastAsia"/>
          <w:color w:val="000000"/>
        </w:rPr>
        <w:t>如果我們批准您的申請，我們將在更改生效之前批准該承保</w:t>
      </w:r>
      <w:r w:rsidR="009A5603" w:rsidRPr="00F60F46">
        <w:rPr>
          <w:rFonts w:hint="eastAsia"/>
          <w:color w:val="000000"/>
        </w:rPr>
        <w:t>。</w:t>
      </w:r>
    </w:p>
    <w:p w14:paraId="27BD226C" w14:textId="5938D218" w:rsidR="00675612" w:rsidRPr="00F60F46" w:rsidRDefault="00675612" w:rsidP="00C7387D">
      <w:pPr>
        <w:autoSpaceDE w:val="0"/>
        <w:autoSpaceDN w:val="0"/>
      </w:pPr>
      <w:r w:rsidRPr="00F60F46">
        <w:rPr>
          <w:rFonts w:hint="eastAsia"/>
        </w:rPr>
        <w:t>如果您和您的提供者想申請例外處理，第</w:t>
      </w:r>
      <w:r w:rsidRPr="00F60F46">
        <w:rPr>
          <w:rFonts w:hint="eastAsia"/>
        </w:rPr>
        <w:t xml:space="preserve"> 7 </w:t>
      </w:r>
      <w:r w:rsidRPr="00F60F46">
        <w:rPr>
          <w:rFonts w:hint="eastAsia"/>
        </w:rPr>
        <w:t>章第</w:t>
      </w:r>
      <w:r w:rsidRPr="00F60F46">
        <w:rPr>
          <w:rFonts w:hint="eastAsia"/>
        </w:rPr>
        <w:t xml:space="preserve"> 5.4 </w:t>
      </w:r>
      <w:r w:rsidRPr="00F60F46">
        <w:rPr>
          <w:rFonts w:hint="eastAsia"/>
        </w:rPr>
        <w:t>節將介紹該如何處理</w:t>
      </w:r>
      <w:r w:rsidR="009A5603" w:rsidRPr="00F60F46">
        <w:rPr>
          <w:rFonts w:hint="eastAsia"/>
          <w:i/>
        </w:rPr>
        <w:t>。</w:t>
      </w:r>
      <w:r w:rsidRPr="00F60F46">
        <w:rPr>
          <w:rFonts w:hint="eastAsia"/>
        </w:rPr>
        <w:t>其中說明了</w:t>
      </w:r>
      <w:r w:rsidRPr="00F60F46">
        <w:rPr>
          <w:rFonts w:hint="eastAsia"/>
        </w:rPr>
        <w:t xml:space="preserve"> Medicare </w:t>
      </w:r>
      <w:r w:rsidRPr="00F60F46">
        <w:rPr>
          <w:rFonts w:hint="eastAsia"/>
        </w:rPr>
        <w:t>為確保您的請求得到及時公平的處理而制定的程序和截止時間</w:t>
      </w:r>
      <w:r w:rsidR="009A5603" w:rsidRPr="00F60F46">
        <w:rPr>
          <w:rFonts w:hint="eastAsia"/>
        </w:rPr>
        <w:t>。</w:t>
      </w:r>
    </w:p>
    <w:p w14:paraId="1DDE403C" w14:textId="1F36F3D5" w:rsidR="00675612" w:rsidRPr="00F60F46" w:rsidRDefault="00675612" w:rsidP="00C7387D">
      <w:pPr>
        <w:pStyle w:val="Heading4"/>
        <w:autoSpaceDE w:val="0"/>
        <w:autoSpaceDN w:val="0"/>
      </w:pPr>
      <w:bookmarkStart w:id="929" w:name="_Toc109315733"/>
      <w:bookmarkStart w:id="930" w:name="_Toc228558994"/>
      <w:bookmarkStart w:id="931" w:name="_Toc472678252"/>
      <w:bookmarkStart w:id="932" w:name="_Toc517856590"/>
      <w:bookmarkStart w:id="933" w:name="_Toc517856773"/>
      <w:bookmarkStart w:id="934" w:name="_Toc517856956"/>
      <w:bookmarkStart w:id="935" w:name="_Toc517857139"/>
      <w:bookmarkStart w:id="936" w:name="_Toc517857322"/>
      <w:bookmarkStart w:id="937" w:name="_Toc517857505"/>
      <w:bookmarkStart w:id="938" w:name="_Toc517857688"/>
      <w:bookmarkStart w:id="939" w:name="_Toc517857871"/>
      <w:bookmarkStart w:id="940" w:name="_Toc517858054"/>
      <w:bookmarkStart w:id="941" w:name="_Toc518915659"/>
      <w:r w:rsidRPr="00F60F46">
        <w:rPr>
          <w:rFonts w:hint="eastAsia"/>
        </w:rPr>
        <w:t>第</w:t>
      </w:r>
      <w:r w:rsidRPr="00F60F46">
        <w:rPr>
          <w:rFonts w:hint="eastAsia"/>
        </w:rPr>
        <w:t xml:space="preserve"> 5.3 </w:t>
      </w:r>
      <w:r w:rsidRPr="00F60F46">
        <w:rPr>
          <w:rFonts w:hint="eastAsia"/>
        </w:rPr>
        <w:t>節</w:t>
      </w:r>
      <w:r w:rsidRPr="00F60F46">
        <w:rPr>
          <w:rFonts w:hint="eastAsia"/>
        </w:rPr>
        <w:tab/>
      </w:r>
      <w:r w:rsidRPr="00F60F46">
        <w:rPr>
          <w:rFonts w:hint="eastAsia"/>
        </w:rPr>
        <w:t>如果您認為您藥物的分攤費用等級過高，該如何處理？</w:t>
      </w:r>
      <w:bookmarkEnd w:id="929"/>
      <w:bookmarkEnd w:id="930"/>
      <w:r w:rsidRPr="00F60F46">
        <w:rPr>
          <w:rFonts w:hint="eastAsia"/>
          <w:i/>
          <w:color w:val="0000FF"/>
        </w:rPr>
        <w:t>[Plans with a formulary structure (e.g., no tiers or defined standard coinsurance across all tiers) that does not allow for tiering exceptions</w:t>
      </w:r>
      <w:r w:rsidR="00154D4C" w:rsidRPr="00F60F46">
        <w:rPr>
          <w:rFonts w:hint="eastAsia"/>
          <w:i/>
          <w:color w:val="0000FF"/>
        </w:rPr>
        <w:t xml:space="preserve">: </w:t>
      </w:r>
      <w:r w:rsidRPr="00F60F46">
        <w:rPr>
          <w:rFonts w:hint="eastAsia"/>
          <w:i/>
          <w:color w:val="0000FF"/>
        </w:rPr>
        <w:t>omit Section 5.3]</w:t>
      </w:r>
      <w:bookmarkEnd w:id="931"/>
      <w:bookmarkEnd w:id="932"/>
      <w:bookmarkEnd w:id="933"/>
      <w:bookmarkEnd w:id="934"/>
      <w:bookmarkEnd w:id="935"/>
      <w:bookmarkEnd w:id="936"/>
      <w:bookmarkEnd w:id="937"/>
      <w:bookmarkEnd w:id="938"/>
      <w:bookmarkEnd w:id="939"/>
      <w:bookmarkEnd w:id="940"/>
      <w:bookmarkEnd w:id="941"/>
    </w:p>
    <w:p w14:paraId="7252FDB5" w14:textId="77777777" w:rsidR="00675612" w:rsidRPr="00F60F46" w:rsidRDefault="00675612" w:rsidP="00C7387D">
      <w:pPr>
        <w:autoSpaceDE w:val="0"/>
        <w:autoSpaceDN w:val="0"/>
        <w:spacing w:after="0" w:afterAutospacing="0"/>
      </w:pPr>
      <w:r w:rsidRPr="00F60F46">
        <w:rPr>
          <w:rFonts w:hint="eastAsia"/>
        </w:rPr>
        <w:t>如果您認為您藥物的分攤費用等級過高，您可以：</w:t>
      </w:r>
    </w:p>
    <w:p w14:paraId="74DC06A1" w14:textId="77777777" w:rsidR="00675612" w:rsidRPr="00F60F46" w:rsidRDefault="00675612" w:rsidP="00C7387D">
      <w:pPr>
        <w:pStyle w:val="subheading"/>
        <w:autoSpaceDE w:val="0"/>
        <w:autoSpaceDN w:val="0"/>
      </w:pPr>
      <w:r w:rsidRPr="00F60F46">
        <w:rPr>
          <w:rFonts w:hint="eastAsia"/>
        </w:rPr>
        <w:t>可以更換成另一種藥物</w:t>
      </w:r>
      <w:r w:rsidRPr="00F60F46">
        <w:rPr>
          <w:rFonts w:hint="eastAsia"/>
        </w:rPr>
        <w:t xml:space="preserve"> </w:t>
      </w:r>
    </w:p>
    <w:p w14:paraId="37F754B0" w14:textId="456BBC0E" w:rsidR="00675612" w:rsidRPr="00F60F46" w:rsidRDefault="006B4912" w:rsidP="00C7387D">
      <w:pPr>
        <w:autoSpaceDE w:val="0"/>
        <w:autoSpaceDN w:val="0"/>
      </w:pPr>
      <w:r w:rsidRPr="00F60F46">
        <w:rPr>
          <w:rFonts w:hint="eastAsia"/>
        </w:rPr>
        <w:t>如果您認為您藥物的分攤費用等級過高，先和您的提供者討論</w:t>
      </w:r>
      <w:r w:rsidR="009A5603" w:rsidRPr="00F60F46">
        <w:rPr>
          <w:rFonts w:hint="eastAsia"/>
        </w:rPr>
        <w:t>。</w:t>
      </w:r>
      <w:r w:rsidRPr="00F60F46">
        <w:rPr>
          <w:rFonts w:hint="eastAsia"/>
        </w:rPr>
        <w:t>或許有較低分攤費用等級的不同藥物對您有相同的效果</w:t>
      </w:r>
      <w:r w:rsidR="009A5603" w:rsidRPr="00F60F46">
        <w:rPr>
          <w:rFonts w:hint="eastAsia"/>
        </w:rPr>
        <w:t>。</w:t>
      </w:r>
      <w:r w:rsidRPr="00F60F46">
        <w:rPr>
          <w:rFonts w:hint="eastAsia"/>
        </w:rPr>
        <w:t>您可以致電會員服務部，索要一份可治療相同病症的承保藥物清單</w:t>
      </w:r>
      <w:r w:rsidR="009A5603" w:rsidRPr="00F60F46">
        <w:rPr>
          <w:rFonts w:hint="eastAsia"/>
        </w:rPr>
        <w:t>。</w:t>
      </w:r>
      <w:r w:rsidRPr="00F60F46">
        <w:rPr>
          <w:rFonts w:hint="eastAsia"/>
        </w:rPr>
        <w:t>此清單將可協助您的提供者找到適合您的承保藥物</w:t>
      </w:r>
      <w:r w:rsidR="009A5603" w:rsidRPr="00F60F46">
        <w:rPr>
          <w:rFonts w:hint="eastAsia"/>
        </w:rPr>
        <w:t>。</w:t>
      </w:r>
      <w:r w:rsidRPr="00F60F46">
        <w:rPr>
          <w:rFonts w:hint="eastAsia"/>
        </w:rPr>
        <w:t>（會員服務部電話號碼印在本手冊封底</w:t>
      </w:r>
      <w:r w:rsidR="009A5603" w:rsidRPr="00F60F46">
        <w:rPr>
          <w:rFonts w:hint="eastAsia"/>
        </w:rPr>
        <w:t>。</w:t>
      </w:r>
      <w:r w:rsidRPr="00F60F46">
        <w:rPr>
          <w:rFonts w:hint="eastAsia"/>
        </w:rPr>
        <w:t>）</w:t>
      </w:r>
    </w:p>
    <w:p w14:paraId="2678A3B4" w14:textId="77777777" w:rsidR="00185320" w:rsidRPr="00F60F46" w:rsidRDefault="00185320" w:rsidP="00C7387D">
      <w:pPr>
        <w:pStyle w:val="subheading"/>
        <w:autoSpaceDE w:val="0"/>
        <w:autoSpaceDN w:val="0"/>
      </w:pPr>
      <w:r w:rsidRPr="00F60F46">
        <w:rPr>
          <w:rFonts w:hint="eastAsia"/>
        </w:rPr>
        <w:lastRenderedPageBreak/>
        <w:t>您可以要求例外處理</w:t>
      </w:r>
    </w:p>
    <w:p w14:paraId="7D2CF9F8" w14:textId="2EEABB6E" w:rsidR="00675612" w:rsidRPr="00F60F46" w:rsidRDefault="00820E3C" w:rsidP="00C7387D">
      <w:pPr>
        <w:autoSpaceDE w:val="0"/>
        <w:autoSpaceDN w:val="0"/>
      </w:pPr>
      <w:r w:rsidRPr="00F60F46">
        <w:rPr>
          <w:rFonts w:hint="eastAsia"/>
        </w:rPr>
        <w:t>您和您的提供者可以要求計劃為該藥就分攤費用等級作出例外處理，使您能夠支付較少的費用</w:t>
      </w:r>
      <w:r w:rsidR="009A5603" w:rsidRPr="00F60F46">
        <w:rPr>
          <w:rFonts w:hint="eastAsia"/>
        </w:rPr>
        <w:t>。</w:t>
      </w:r>
      <w:r w:rsidRPr="00F60F46">
        <w:rPr>
          <w:rFonts w:hint="eastAsia"/>
        </w:rPr>
        <w:t>如果您的提供者表示您有申請例外處理的醫療理由，則您的提供者可以協助您提出例外處理申請</w:t>
      </w:r>
      <w:r w:rsidR="009A5603" w:rsidRPr="00F60F46">
        <w:rPr>
          <w:rFonts w:hint="eastAsia"/>
        </w:rPr>
        <w:t>。</w:t>
      </w:r>
    </w:p>
    <w:p w14:paraId="417E872B" w14:textId="1E1E0264" w:rsidR="00675612" w:rsidRPr="00F60F46" w:rsidRDefault="00675612" w:rsidP="00C7387D">
      <w:pPr>
        <w:autoSpaceDE w:val="0"/>
        <w:autoSpaceDN w:val="0"/>
      </w:pPr>
      <w:r w:rsidRPr="00F60F46">
        <w:rPr>
          <w:rFonts w:hint="eastAsia"/>
        </w:rPr>
        <w:t>如果您和您的提供者想申請例外處理，第</w:t>
      </w:r>
      <w:r w:rsidRPr="00F60F46">
        <w:rPr>
          <w:rFonts w:hint="eastAsia"/>
        </w:rPr>
        <w:t xml:space="preserve"> 7 </w:t>
      </w:r>
      <w:r w:rsidRPr="00F60F46">
        <w:rPr>
          <w:rFonts w:hint="eastAsia"/>
        </w:rPr>
        <w:t>章第</w:t>
      </w:r>
      <w:r w:rsidRPr="00F60F46">
        <w:rPr>
          <w:rFonts w:hint="eastAsia"/>
        </w:rPr>
        <w:t xml:space="preserve"> 5.4 </w:t>
      </w:r>
      <w:r w:rsidRPr="00F60F46">
        <w:rPr>
          <w:rFonts w:hint="eastAsia"/>
        </w:rPr>
        <w:t>節將介紹該如何處理</w:t>
      </w:r>
      <w:r w:rsidR="009A5603" w:rsidRPr="00F60F46">
        <w:rPr>
          <w:rFonts w:hint="eastAsia"/>
          <w:i/>
        </w:rPr>
        <w:t>。</w:t>
      </w:r>
      <w:r w:rsidRPr="00F60F46">
        <w:rPr>
          <w:rFonts w:hint="eastAsia"/>
        </w:rPr>
        <w:t>其中說明了</w:t>
      </w:r>
      <w:r w:rsidRPr="00F60F46">
        <w:rPr>
          <w:rFonts w:hint="eastAsia"/>
        </w:rPr>
        <w:t xml:space="preserve"> Medicare </w:t>
      </w:r>
      <w:r w:rsidRPr="00F60F46">
        <w:rPr>
          <w:rFonts w:hint="eastAsia"/>
        </w:rPr>
        <w:t>為確保您的請求得到及時公平的處理而制定的程序和截止時間</w:t>
      </w:r>
      <w:r w:rsidR="009A5603" w:rsidRPr="00F60F46">
        <w:rPr>
          <w:rFonts w:hint="eastAsia"/>
        </w:rPr>
        <w:t>。</w:t>
      </w:r>
    </w:p>
    <w:p w14:paraId="2E146200" w14:textId="508285D3" w:rsidR="00185320" w:rsidRPr="00F60F46" w:rsidRDefault="00185320" w:rsidP="00C7387D">
      <w:pPr>
        <w:autoSpaceDE w:val="0"/>
        <w:autoSpaceDN w:val="0"/>
      </w:pP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color w:val="0000FF"/>
        </w:rPr>
        <w:t>我們的</w:t>
      </w:r>
      <w:r w:rsidR="00012E76" w:rsidRPr="00F60F46">
        <w:rPr>
          <w:rFonts w:hint="eastAsia"/>
          <w:color w:val="0000FF"/>
          <w:lang w:eastAsia="zh-CN"/>
        </w:rPr>
        <w:t xml:space="preserve"> </w:t>
      </w:r>
      <w:r w:rsidRPr="00F60F46">
        <w:rPr>
          <w:rFonts w:hint="eastAsia"/>
          <w:i/>
          <w:color w:val="0000FF"/>
        </w:rPr>
        <w:t>[insert name of specialty tier]</w:t>
      </w:r>
      <w:r w:rsidR="00012E76" w:rsidRPr="00F60F46">
        <w:rPr>
          <w:i/>
          <w:color w:val="0000FF"/>
        </w:rPr>
        <w:t xml:space="preserve"> </w:t>
      </w:r>
      <w:r w:rsidRPr="00F60F46">
        <w:rPr>
          <w:rFonts w:hint="eastAsia"/>
          <w:color w:val="0000FF"/>
        </w:rPr>
        <w:t>藥物不符合此類例外處理的資格</w:t>
      </w:r>
      <w:r w:rsidR="009A5603" w:rsidRPr="00F60F46">
        <w:rPr>
          <w:rFonts w:hint="eastAsia"/>
          <w:color w:val="0000FF"/>
        </w:rPr>
        <w:t>。</w:t>
      </w:r>
      <w:r w:rsidRPr="00F60F46">
        <w:rPr>
          <w:rFonts w:hint="eastAsia"/>
          <w:color w:val="0000FF"/>
        </w:rPr>
        <w:t>我們無法降低該等級的藥物分攤費用</w:t>
      </w:r>
      <w:r w:rsidR="009A5603" w:rsidRPr="00F60F46">
        <w:rPr>
          <w:rFonts w:hint="eastAsia"/>
          <w:color w:val="0000FF"/>
        </w:rPr>
        <w:t>。</w:t>
      </w:r>
      <w:r w:rsidRPr="00F60F46">
        <w:rPr>
          <w:rFonts w:hint="eastAsia"/>
          <w:color w:val="0000FF"/>
        </w:rPr>
        <w:t>]</w:t>
      </w:r>
    </w:p>
    <w:p w14:paraId="5F006A9F" w14:textId="77777777" w:rsidR="00675612" w:rsidRPr="00F60F46" w:rsidRDefault="00675612" w:rsidP="00C7387D">
      <w:pPr>
        <w:pStyle w:val="Heading3"/>
        <w:autoSpaceDE w:val="0"/>
        <w:autoSpaceDN w:val="0"/>
        <w:rPr>
          <w:sz w:val="12"/>
        </w:rPr>
      </w:pPr>
      <w:bookmarkStart w:id="942" w:name="_Toc109315734"/>
      <w:bookmarkStart w:id="943" w:name="_Toc228558995"/>
      <w:bookmarkStart w:id="944" w:name="_Toc472678253"/>
      <w:bookmarkStart w:id="945" w:name="_Toc517856591"/>
      <w:bookmarkStart w:id="946" w:name="_Toc517856774"/>
      <w:bookmarkStart w:id="947" w:name="_Toc517856957"/>
      <w:bookmarkStart w:id="948" w:name="_Toc517857140"/>
      <w:bookmarkStart w:id="949" w:name="_Toc517857323"/>
      <w:bookmarkStart w:id="950" w:name="_Toc517857506"/>
      <w:bookmarkStart w:id="951" w:name="_Toc517857689"/>
      <w:bookmarkStart w:id="952" w:name="_Toc517857872"/>
      <w:bookmarkStart w:id="953" w:name="_Toc517858055"/>
      <w:bookmarkStart w:id="954" w:name="_Toc518915660"/>
      <w:r w:rsidRPr="00F60F46">
        <w:rPr>
          <w:rFonts w:hint="eastAsia"/>
        </w:rPr>
        <w:t>第</w:t>
      </w:r>
      <w:r w:rsidRPr="00F60F46">
        <w:rPr>
          <w:rFonts w:hint="eastAsia"/>
        </w:rPr>
        <w:t xml:space="preserve"> 6 </w:t>
      </w:r>
      <w:r w:rsidRPr="00F60F46">
        <w:rPr>
          <w:rFonts w:hint="eastAsia"/>
        </w:rPr>
        <w:t>節</w:t>
      </w:r>
      <w:r w:rsidRPr="00F60F46">
        <w:rPr>
          <w:rFonts w:hint="eastAsia"/>
        </w:rPr>
        <w:tab/>
      </w:r>
      <w:r w:rsidRPr="00F60F46">
        <w:rPr>
          <w:rFonts w:hint="eastAsia"/>
        </w:rPr>
        <w:t>如果您藥物的承保範圍更改，該如何處理？</w:t>
      </w:r>
      <w:bookmarkEnd w:id="942"/>
      <w:bookmarkEnd w:id="943"/>
      <w:bookmarkEnd w:id="944"/>
      <w:bookmarkEnd w:id="945"/>
      <w:bookmarkEnd w:id="946"/>
      <w:bookmarkEnd w:id="947"/>
      <w:bookmarkEnd w:id="948"/>
      <w:bookmarkEnd w:id="949"/>
      <w:bookmarkEnd w:id="950"/>
      <w:bookmarkEnd w:id="951"/>
      <w:bookmarkEnd w:id="952"/>
      <w:bookmarkEnd w:id="953"/>
      <w:bookmarkEnd w:id="954"/>
    </w:p>
    <w:p w14:paraId="2E0740B0" w14:textId="77777777" w:rsidR="00675612" w:rsidRPr="00F60F46" w:rsidRDefault="00675612" w:rsidP="00C7387D">
      <w:pPr>
        <w:pStyle w:val="Heading4"/>
        <w:autoSpaceDE w:val="0"/>
        <w:autoSpaceDN w:val="0"/>
      </w:pPr>
      <w:bookmarkStart w:id="955" w:name="_Toc109315735"/>
      <w:bookmarkStart w:id="956" w:name="_Toc228558996"/>
      <w:bookmarkStart w:id="957" w:name="_Toc472678254"/>
      <w:bookmarkStart w:id="958" w:name="_Toc517856592"/>
      <w:bookmarkStart w:id="959" w:name="_Toc517856775"/>
      <w:bookmarkStart w:id="960" w:name="_Toc517856958"/>
      <w:bookmarkStart w:id="961" w:name="_Toc517857141"/>
      <w:bookmarkStart w:id="962" w:name="_Toc517857324"/>
      <w:bookmarkStart w:id="963" w:name="_Toc517857507"/>
      <w:bookmarkStart w:id="964" w:name="_Toc517857690"/>
      <w:bookmarkStart w:id="965" w:name="_Toc517857873"/>
      <w:bookmarkStart w:id="966" w:name="_Toc517858056"/>
      <w:bookmarkStart w:id="967" w:name="_Toc518915661"/>
      <w:r w:rsidRPr="00F60F46">
        <w:rPr>
          <w:rFonts w:hint="eastAsia"/>
        </w:rPr>
        <w:t>第</w:t>
      </w:r>
      <w:r w:rsidRPr="00F60F46">
        <w:rPr>
          <w:rFonts w:hint="eastAsia"/>
        </w:rPr>
        <w:t xml:space="preserve"> 6.1 </w:t>
      </w:r>
      <w:r w:rsidRPr="00F60F46">
        <w:rPr>
          <w:rFonts w:hint="eastAsia"/>
        </w:rPr>
        <w:t>節</w:t>
      </w:r>
      <w:r w:rsidRPr="00F60F46">
        <w:rPr>
          <w:rFonts w:hint="eastAsia"/>
        </w:rPr>
        <w:tab/>
      </w:r>
      <w:r w:rsidRPr="00F60F46">
        <w:rPr>
          <w:rFonts w:hint="eastAsia"/>
        </w:rPr>
        <w:t>在一年當中，藥物清單可能會有更改</w:t>
      </w:r>
      <w:bookmarkEnd w:id="955"/>
      <w:bookmarkEnd w:id="956"/>
      <w:bookmarkEnd w:id="957"/>
      <w:bookmarkEnd w:id="958"/>
      <w:bookmarkEnd w:id="959"/>
      <w:bookmarkEnd w:id="960"/>
      <w:bookmarkEnd w:id="961"/>
      <w:bookmarkEnd w:id="962"/>
      <w:bookmarkEnd w:id="963"/>
      <w:bookmarkEnd w:id="964"/>
      <w:bookmarkEnd w:id="965"/>
      <w:bookmarkEnd w:id="966"/>
      <w:bookmarkEnd w:id="967"/>
    </w:p>
    <w:p w14:paraId="67495B21" w14:textId="405E29B2" w:rsidR="00675612" w:rsidRPr="00F60F46" w:rsidRDefault="00675612" w:rsidP="00C7387D">
      <w:pPr>
        <w:autoSpaceDE w:val="0"/>
        <w:autoSpaceDN w:val="0"/>
      </w:pPr>
      <w:r w:rsidRPr="00F60F46">
        <w:rPr>
          <w:rFonts w:hint="eastAsia"/>
        </w:rPr>
        <w:t>大多數藥物承保範圍的更改發生在每年開始時（</w:t>
      </w:r>
      <w:r w:rsidRPr="00F60F46">
        <w:rPr>
          <w:rFonts w:hint="eastAsia"/>
        </w:rPr>
        <w:t xml:space="preserve">1 </w:t>
      </w:r>
      <w:r w:rsidRPr="00F60F46">
        <w:rPr>
          <w:rFonts w:hint="eastAsia"/>
        </w:rPr>
        <w:t>月</w:t>
      </w:r>
      <w:r w:rsidRPr="00F60F46">
        <w:rPr>
          <w:rFonts w:hint="eastAsia"/>
        </w:rPr>
        <w:t xml:space="preserve"> 1 </w:t>
      </w:r>
      <w:r w:rsidRPr="00F60F46">
        <w:rPr>
          <w:rFonts w:hint="eastAsia"/>
        </w:rPr>
        <w:t>日）</w:t>
      </w:r>
      <w:r w:rsidR="009A5603" w:rsidRPr="00F60F46">
        <w:rPr>
          <w:rFonts w:hint="eastAsia"/>
        </w:rPr>
        <w:t>。</w:t>
      </w:r>
      <w:r w:rsidRPr="00F60F46">
        <w:rPr>
          <w:rFonts w:hint="eastAsia"/>
        </w:rPr>
        <w:t>然而，在一年當中，計劃可能會對藥物清單作出更改</w:t>
      </w:r>
      <w:r w:rsidR="009A5603" w:rsidRPr="00F60F46">
        <w:rPr>
          <w:rFonts w:hint="eastAsia"/>
        </w:rPr>
        <w:t>。</w:t>
      </w:r>
      <w:r w:rsidRPr="00F60F46">
        <w:rPr>
          <w:rFonts w:hint="eastAsia"/>
        </w:rPr>
        <w:t>例如，計劃可能：</w:t>
      </w:r>
    </w:p>
    <w:p w14:paraId="0439EDDD" w14:textId="06E38D64" w:rsidR="00675612" w:rsidRPr="00F60F46" w:rsidRDefault="00675612" w:rsidP="00C7387D">
      <w:pPr>
        <w:pStyle w:val="ListBullet"/>
        <w:autoSpaceDE w:val="0"/>
        <w:autoSpaceDN w:val="0"/>
      </w:pPr>
      <w:r w:rsidRPr="00F60F46">
        <w:rPr>
          <w:rFonts w:hint="eastAsia"/>
          <w:b/>
        </w:rPr>
        <w:t>新增藥物至藥物清單，或從中移除藥物</w:t>
      </w:r>
      <w:r w:rsidR="009A5603" w:rsidRPr="00F60F46">
        <w:rPr>
          <w:rFonts w:hint="eastAsia"/>
          <w:b/>
          <w:bCs/>
        </w:rPr>
        <w:t>。</w:t>
      </w:r>
      <w:r w:rsidRPr="00F60F46">
        <w:rPr>
          <w:rFonts w:hint="eastAsia"/>
        </w:rPr>
        <w:t>提供新藥，包含新的副廠藥</w:t>
      </w:r>
      <w:r w:rsidR="009A5603" w:rsidRPr="00F60F46">
        <w:rPr>
          <w:rFonts w:hint="eastAsia"/>
        </w:rPr>
        <w:t>。</w:t>
      </w:r>
      <w:r w:rsidRPr="00F60F46">
        <w:rPr>
          <w:rFonts w:hint="eastAsia"/>
        </w:rPr>
        <w:t>政府可能會批准現有藥物的新用途</w:t>
      </w:r>
      <w:r w:rsidR="009A5603" w:rsidRPr="00F60F46">
        <w:rPr>
          <w:rFonts w:hint="eastAsia"/>
        </w:rPr>
        <w:t>。</w:t>
      </w:r>
      <w:r w:rsidRPr="00F60F46">
        <w:rPr>
          <w:rFonts w:hint="eastAsia"/>
        </w:rPr>
        <w:t>有時，藥物會遭到召回，因此我們決定不承保該藥</w:t>
      </w:r>
      <w:r w:rsidR="009A5603" w:rsidRPr="00F60F46">
        <w:rPr>
          <w:rFonts w:hint="eastAsia"/>
        </w:rPr>
        <w:t>。</w:t>
      </w:r>
      <w:r w:rsidRPr="00F60F46">
        <w:rPr>
          <w:rFonts w:hint="eastAsia"/>
        </w:rPr>
        <w:t>或者，我們可能會因為發現藥物無效，而從清單中移除該藥</w:t>
      </w:r>
      <w:r w:rsidR="009A5603" w:rsidRPr="00F60F46">
        <w:rPr>
          <w:rFonts w:hint="eastAsia"/>
        </w:rPr>
        <w:t>。</w:t>
      </w:r>
    </w:p>
    <w:p w14:paraId="3D66E7D7" w14:textId="23C1F477" w:rsidR="00675612" w:rsidRPr="00F60F46" w:rsidRDefault="00675612" w:rsidP="00C7387D">
      <w:pPr>
        <w:pStyle w:val="ListBullet"/>
        <w:autoSpaceDE w:val="0"/>
        <w:autoSpaceDN w:val="0"/>
        <w:rPr>
          <w:color w:val="000000"/>
        </w:rPr>
      </w:pPr>
      <w:r w:rsidRPr="00F60F46">
        <w:rPr>
          <w:rFonts w:hint="eastAsia"/>
          <w:i/>
          <w:color w:val="0000FF"/>
        </w:rPr>
        <w:t xml:space="preserve">[Plans that do not use tiers may omit] </w:t>
      </w:r>
      <w:r w:rsidRPr="00F60F46">
        <w:rPr>
          <w:rFonts w:hint="eastAsia"/>
          <w:b/>
          <w:color w:val="000000"/>
        </w:rPr>
        <w:t>提高或降低藥物的分攤費用等級</w:t>
      </w:r>
      <w:r w:rsidR="009A5603" w:rsidRPr="00F60F46">
        <w:rPr>
          <w:rFonts w:hint="eastAsia"/>
          <w:b/>
          <w:bCs/>
          <w:color w:val="000000"/>
        </w:rPr>
        <w:t>。</w:t>
      </w:r>
    </w:p>
    <w:p w14:paraId="2FD8F18F" w14:textId="520C1D30" w:rsidR="00675612" w:rsidRPr="00F60F46" w:rsidRDefault="00675612" w:rsidP="00C7387D">
      <w:pPr>
        <w:pStyle w:val="ListBullet"/>
        <w:autoSpaceDE w:val="0"/>
        <w:autoSpaceDN w:val="0"/>
      </w:pPr>
      <w:r w:rsidRPr="00F60F46">
        <w:rPr>
          <w:rFonts w:hint="eastAsia"/>
          <w:b/>
        </w:rPr>
        <w:t>對某項藥物新增或移除承保範圍限制</w:t>
      </w:r>
      <w:r w:rsidRPr="00F60F46">
        <w:rPr>
          <w:rFonts w:hint="eastAsia"/>
        </w:rPr>
        <w:t>（有關承保範圍限制的詳細資訊，請參見本章第</w:t>
      </w:r>
      <w:r w:rsidRPr="00F60F46">
        <w:rPr>
          <w:rFonts w:hint="eastAsia"/>
        </w:rPr>
        <w:t xml:space="preserve"> 4 </w:t>
      </w:r>
      <w:r w:rsidRPr="00F60F46">
        <w:rPr>
          <w:rFonts w:hint="eastAsia"/>
        </w:rPr>
        <w:t>節）</w:t>
      </w:r>
      <w:r w:rsidR="009A5603" w:rsidRPr="00F60F46">
        <w:rPr>
          <w:rFonts w:hint="eastAsia"/>
        </w:rPr>
        <w:t>。</w:t>
      </w:r>
    </w:p>
    <w:p w14:paraId="30B7B53F" w14:textId="2A16CE19" w:rsidR="00675612" w:rsidRPr="00F60F46" w:rsidRDefault="00675612" w:rsidP="00C7387D">
      <w:pPr>
        <w:pStyle w:val="ListBullet"/>
        <w:autoSpaceDE w:val="0"/>
        <w:autoSpaceDN w:val="0"/>
        <w:rPr>
          <w:b/>
        </w:rPr>
      </w:pPr>
      <w:r w:rsidRPr="00F60F46">
        <w:rPr>
          <w:rFonts w:hint="eastAsia"/>
          <w:b/>
        </w:rPr>
        <w:t>以副廠藥來替換某項原廠藥</w:t>
      </w:r>
      <w:r w:rsidR="009A5603" w:rsidRPr="00F60F46">
        <w:rPr>
          <w:rFonts w:hint="eastAsia"/>
          <w:b/>
        </w:rPr>
        <w:t>。</w:t>
      </w:r>
    </w:p>
    <w:p w14:paraId="12B0F181" w14:textId="79525616" w:rsidR="00675612" w:rsidRPr="00F60F46" w:rsidRDefault="00E72ABD" w:rsidP="00C7387D">
      <w:pPr>
        <w:autoSpaceDE w:val="0"/>
        <w:autoSpaceDN w:val="0"/>
      </w:pPr>
      <w:r w:rsidRPr="00F60F46">
        <w:rPr>
          <w:rFonts w:hint="eastAsia"/>
        </w:rPr>
        <w:t>在更改計劃的藥物清單之前，我們必須遵守</w:t>
      </w:r>
      <w:r w:rsidRPr="00F60F46">
        <w:rPr>
          <w:rFonts w:hint="eastAsia"/>
        </w:rPr>
        <w:t xml:space="preserve"> Medicare </w:t>
      </w:r>
      <w:r w:rsidRPr="00F60F46">
        <w:rPr>
          <w:rFonts w:hint="eastAsia"/>
        </w:rPr>
        <w:t>的要求</w:t>
      </w:r>
      <w:r w:rsidR="009A5603" w:rsidRPr="00F60F46">
        <w:rPr>
          <w:rFonts w:hint="eastAsia"/>
        </w:rPr>
        <w:t>。</w:t>
      </w:r>
    </w:p>
    <w:p w14:paraId="292D9D82" w14:textId="77777777" w:rsidR="00675612" w:rsidRPr="00F60F46" w:rsidRDefault="00675612" w:rsidP="00C7387D">
      <w:pPr>
        <w:pStyle w:val="Heading4"/>
        <w:autoSpaceDE w:val="0"/>
        <w:autoSpaceDN w:val="0"/>
        <w:rPr>
          <w:sz w:val="4"/>
        </w:rPr>
      </w:pPr>
      <w:bookmarkStart w:id="968" w:name="_Toc109315736"/>
      <w:bookmarkStart w:id="969" w:name="_Toc228558997"/>
      <w:bookmarkStart w:id="970" w:name="_Toc472678255"/>
      <w:bookmarkStart w:id="971" w:name="_Toc517856593"/>
      <w:bookmarkStart w:id="972" w:name="_Toc517856776"/>
      <w:bookmarkStart w:id="973" w:name="_Toc517856959"/>
      <w:bookmarkStart w:id="974" w:name="_Toc517857142"/>
      <w:bookmarkStart w:id="975" w:name="_Toc517857325"/>
      <w:bookmarkStart w:id="976" w:name="_Toc517857508"/>
      <w:bookmarkStart w:id="977" w:name="_Toc517857691"/>
      <w:bookmarkStart w:id="978" w:name="_Toc517857874"/>
      <w:bookmarkStart w:id="979" w:name="_Toc517858057"/>
      <w:bookmarkStart w:id="980" w:name="_Toc518915662"/>
      <w:r w:rsidRPr="00F60F46">
        <w:rPr>
          <w:rFonts w:hint="eastAsia"/>
        </w:rPr>
        <w:t>第</w:t>
      </w:r>
      <w:r w:rsidRPr="00F60F46">
        <w:rPr>
          <w:rFonts w:hint="eastAsia"/>
        </w:rPr>
        <w:t xml:space="preserve"> 6.2 </w:t>
      </w:r>
      <w:r w:rsidRPr="00F60F46">
        <w:rPr>
          <w:rFonts w:hint="eastAsia"/>
        </w:rPr>
        <w:t>節</w:t>
      </w:r>
      <w:r w:rsidRPr="00F60F46">
        <w:rPr>
          <w:rFonts w:hint="eastAsia"/>
        </w:rPr>
        <w:tab/>
      </w:r>
      <w:r w:rsidRPr="00F60F46">
        <w:rPr>
          <w:rFonts w:hint="eastAsia"/>
        </w:rPr>
        <w:t>如果您正在使用的藥物，其承保範圍受到更改，將會如何？</w:t>
      </w:r>
      <w:bookmarkEnd w:id="968"/>
      <w:bookmarkEnd w:id="969"/>
      <w:bookmarkEnd w:id="970"/>
      <w:bookmarkEnd w:id="971"/>
      <w:bookmarkEnd w:id="972"/>
      <w:bookmarkEnd w:id="973"/>
      <w:bookmarkEnd w:id="974"/>
      <w:bookmarkEnd w:id="975"/>
      <w:bookmarkEnd w:id="976"/>
      <w:bookmarkEnd w:id="977"/>
      <w:bookmarkEnd w:id="978"/>
      <w:bookmarkEnd w:id="979"/>
      <w:bookmarkEnd w:id="980"/>
    </w:p>
    <w:p w14:paraId="45F37045" w14:textId="3466CB69" w:rsidR="0047517B" w:rsidRPr="00F60F46" w:rsidRDefault="0047517B" w:rsidP="00C7387D">
      <w:pPr>
        <w:pStyle w:val="subheading"/>
        <w:autoSpaceDE w:val="0"/>
        <w:autoSpaceDN w:val="0"/>
      </w:pPr>
      <w:r w:rsidRPr="00F60F46">
        <w:rPr>
          <w:rFonts w:hint="eastAsia"/>
        </w:rPr>
        <w:t>關於更改藥物承保範圍的資訊</w:t>
      </w:r>
    </w:p>
    <w:p w14:paraId="6236FE55" w14:textId="69792B74" w:rsidR="0047517B" w:rsidRPr="00F60F46" w:rsidRDefault="0047517B" w:rsidP="00C7387D">
      <w:pPr>
        <w:autoSpaceDE w:val="0"/>
        <w:autoSpaceDN w:val="0"/>
      </w:pPr>
      <w:r w:rsidRPr="00F60F46">
        <w:rPr>
          <w:rFonts w:hint="eastAsia"/>
        </w:rPr>
        <w:t>如果藥物清單在年內發生更改，我們會在網站上發佈有關更改的資訊</w:t>
      </w:r>
      <w:r w:rsidR="009A5603" w:rsidRPr="00F60F46">
        <w:rPr>
          <w:rFonts w:hint="eastAsia"/>
        </w:rPr>
        <w:t>。</w:t>
      </w:r>
      <w:r w:rsidRPr="00F60F46">
        <w:rPr>
          <w:rFonts w:hint="eastAsia"/>
        </w:rPr>
        <w:t>我們將定期更新我們的線上藥物清單，以納入上次更新後發生的任何更改</w:t>
      </w:r>
      <w:r w:rsidR="009A5603" w:rsidRPr="00F60F46">
        <w:rPr>
          <w:rFonts w:hint="eastAsia"/>
        </w:rPr>
        <w:t>。</w:t>
      </w:r>
      <w:r w:rsidRPr="00F60F46">
        <w:rPr>
          <w:rFonts w:hint="eastAsia"/>
        </w:rPr>
        <w:t>下面我們會說明，如果您正在使用的藥物發生更改，您會直接收到通知</w:t>
      </w:r>
      <w:r w:rsidR="009A5603" w:rsidRPr="00F60F46">
        <w:rPr>
          <w:rFonts w:hint="eastAsia"/>
        </w:rPr>
        <w:t>。</w:t>
      </w:r>
      <w:r w:rsidRPr="00F60F46">
        <w:rPr>
          <w:rFonts w:hint="eastAsia"/>
        </w:rPr>
        <w:t>您也可致電會員服務部瞭解詳細資訊（電話號碼印在本手冊封底）</w:t>
      </w:r>
      <w:r w:rsidR="009A5603" w:rsidRPr="00F60F46">
        <w:rPr>
          <w:rFonts w:hint="eastAsia"/>
        </w:rPr>
        <w:t>。</w:t>
      </w:r>
    </w:p>
    <w:p w14:paraId="667CEEF2" w14:textId="77777777" w:rsidR="00675612" w:rsidRPr="00F60F46" w:rsidRDefault="00675612" w:rsidP="00C7387D">
      <w:pPr>
        <w:pStyle w:val="subheading"/>
        <w:autoSpaceDE w:val="0"/>
        <w:autoSpaceDN w:val="0"/>
      </w:pPr>
      <w:r w:rsidRPr="00F60F46">
        <w:rPr>
          <w:rFonts w:hint="eastAsia"/>
        </w:rPr>
        <w:lastRenderedPageBreak/>
        <w:t>您藥物承保範圍的更改是否會立即影響到您？</w:t>
      </w:r>
    </w:p>
    <w:p w14:paraId="29539150" w14:textId="3D62AE04" w:rsidR="00D267DF" w:rsidRPr="00F60F46" w:rsidRDefault="00D267DF" w:rsidP="00C7387D">
      <w:pPr>
        <w:autoSpaceDE w:val="0"/>
        <w:autoSpaceDN w:val="0"/>
      </w:pPr>
      <w:r w:rsidRPr="00F60F46">
        <w:rPr>
          <w:rFonts w:hint="eastAsia"/>
          <w:b/>
        </w:rPr>
        <w:t>今年可能會影響到您的變更</w:t>
      </w:r>
      <w:r w:rsidRPr="00F60F46">
        <w:rPr>
          <w:rFonts w:hint="eastAsia"/>
        </w:rPr>
        <w:t>：在下列情況中，您將受到當年承保範圍更改的影響：</w:t>
      </w:r>
    </w:p>
    <w:p w14:paraId="4E3F3138" w14:textId="5C6D532C" w:rsidR="003217C7" w:rsidRPr="00F60F46" w:rsidRDefault="003217C7" w:rsidP="00C7387D">
      <w:pPr>
        <w:autoSpaceDE w:val="0"/>
        <w:autoSpaceDN w:val="0"/>
        <w:rPr>
          <w:b/>
          <w:i/>
          <w:color w:val="0000FF"/>
        </w:rPr>
      </w:pPr>
      <w:r w:rsidRPr="00F60F46">
        <w:rPr>
          <w:rFonts w:hint="eastAsia"/>
          <w:i/>
          <w:color w:val="0000FF"/>
        </w:rPr>
        <w:t>[Plan sponsors that otherwise meet all requirements and want the option to immediately replace brand name drugs with their new generic equivalents should insert A. Advance General Notice and a specific clause identified in the section on Other changes to the Drug List below.</w:t>
      </w:r>
      <w:r w:rsidR="00012E76" w:rsidRPr="00F60F46">
        <w:rPr>
          <w:i/>
          <w:color w:val="0000FF"/>
        </w:rPr>
        <w:t xml:space="preserve"> </w:t>
      </w:r>
      <w:r w:rsidRPr="00F60F46">
        <w:rPr>
          <w:rFonts w:hint="eastAsia"/>
          <w:i/>
          <w:color w:val="0000FF"/>
        </w:rPr>
        <w:t>Plan sponsors that will not be using the option to make immediate substitutions of new generic drugs should insert B. Information on generic substitutions below.]</w:t>
      </w:r>
    </w:p>
    <w:p w14:paraId="0B693829" w14:textId="5876DBC3" w:rsidR="003217C7" w:rsidRPr="00F60F46" w:rsidRDefault="003217C7" w:rsidP="00C7387D">
      <w:pPr>
        <w:autoSpaceDE w:val="0"/>
        <w:autoSpaceDN w:val="0"/>
      </w:pPr>
      <w:r w:rsidRPr="00F60F46">
        <w:rPr>
          <w:rFonts w:hint="eastAsia"/>
          <w:color w:val="0000FF"/>
        </w:rPr>
        <w:t>[</w:t>
      </w:r>
      <w:r w:rsidRPr="00F60F46">
        <w:rPr>
          <w:rFonts w:hint="eastAsia"/>
          <w:b/>
          <w:i/>
          <w:color w:val="0000FF"/>
        </w:rPr>
        <w:t>A. Advance General Notice that plan sponsor may immediately substitute new generic drugs</w:t>
      </w:r>
      <w:r w:rsidR="00154D4C" w:rsidRPr="00F60F46">
        <w:rPr>
          <w:rFonts w:hint="eastAsia"/>
          <w:b/>
          <w:i/>
          <w:color w:val="0000FF"/>
        </w:rPr>
        <w:t xml:space="preserve">: </w:t>
      </w:r>
      <w:r w:rsidRPr="00F60F46">
        <w:rPr>
          <w:rFonts w:hint="eastAsia"/>
          <w:i/>
          <w:color w:val="0000FF"/>
        </w:rPr>
        <w:t>In order to immediately replace brand name drugs with new therapeutically equivalent generic drugs (or change the tiering or restrictions applied to a brand name drug after adding a new generic drug), plan sponsors that otherwise meet the requirements must provide the following advance general notice of changes</w:t>
      </w:r>
      <w:r w:rsidR="00154D4C" w:rsidRPr="00F60F46">
        <w:rPr>
          <w:rFonts w:hint="eastAsia"/>
          <w:i/>
          <w:color w:val="0000FF"/>
        </w:rPr>
        <w:t xml:space="preserve">: </w:t>
      </w:r>
    </w:p>
    <w:p w14:paraId="6043CE84" w14:textId="14431D37" w:rsidR="006136A4" w:rsidRPr="00F60F46" w:rsidRDefault="00DA02ED" w:rsidP="00C7387D">
      <w:pPr>
        <w:pStyle w:val="ListParagraph"/>
        <w:numPr>
          <w:ilvl w:val="0"/>
          <w:numId w:val="58"/>
        </w:numPr>
        <w:autoSpaceDE w:val="0"/>
        <w:autoSpaceDN w:val="0"/>
        <w:rPr>
          <w:b/>
        </w:rPr>
      </w:pPr>
      <w:r w:rsidRPr="00F60F46">
        <w:rPr>
          <w:rFonts w:hint="eastAsia"/>
          <w:b/>
        </w:rPr>
        <w:t>新的副廠藥取替了「藥物清單」中的原廠藥（或者我們更改了原廠藥的分攤費用等級或對其增設限制）</w:t>
      </w:r>
      <w:r w:rsidRPr="00F60F46">
        <w:rPr>
          <w:rFonts w:hint="eastAsia"/>
          <w:b/>
        </w:rPr>
        <w:t xml:space="preserve"> </w:t>
      </w:r>
    </w:p>
    <w:p w14:paraId="245698B0" w14:textId="0F885C0E" w:rsidR="006136A4" w:rsidRPr="00F60F46" w:rsidRDefault="006136A4" w:rsidP="00C7387D">
      <w:pPr>
        <w:pStyle w:val="ListBullet2"/>
        <w:autoSpaceDE w:val="0"/>
        <w:autoSpaceDN w:val="0"/>
        <w:rPr>
          <w:i/>
        </w:rPr>
      </w:pPr>
      <w:r w:rsidRPr="00F60F46">
        <w:rPr>
          <w:rFonts w:hint="eastAsia"/>
        </w:rPr>
        <w:t>如果我們計劃以新的副廠藥取代某一原廠藥，而且這種副廠藥將出現在相同或更低的分攤費用等級上且具有相同或更少的限制，我們可能會立即將該原廠藥從藥物清單上刪除</w:t>
      </w:r>
      <w:r w:rsidR="009A5603" w:rsidRPr="00F60F46">
        <w:rPr>
          <w:rFonts w:hint="eastAsia"/>
        </w:rPr>
        <w:t>。</w:t>
      </w:r>
      <w:r w:rsidRPr="00F60F46">
        <w:rPr>
          <w:rFonts w:hint="eastAsia"/>
        </w:rPr>
        <w:t>另外，在加入新副廠藥時，我們可能會決定將該原廠藥保留在藥物清單上，但會立即將其移至其他分攤費用等級或增設限制</w:t>
      </w:r>
      <w:r w:rsidR="009A5603" w:rsidRPr="00F60F46">
        <w:rPr>
          <w:rFonts w:hint="eastAsia"/>
        </w:rPr>
        <w:t>。</w:t>
      </w:r>
    </w:p>
    <w:p w14:paraId="292C5FA5" w14:textId="45E0EBA8" w:rsidR="006136A4" w:rsidRPr="00F60F46" w:rsidRDefault="006136A4" w:rsidP="00C7387D">
      <w:pPr>
        <w:pStyle w:val="ListBullet2"/>
        <w:autoSpaceDE w:val="0"/>
        <w:autoSpaceDN w:val="0"/>
      </w:pPr>
      <w:r w:rsidRPr="00F60F46">
        <w:rPr>
          <w:rFonts w:hint="eastAsia"/>
        </w:rPr>
        <w:t>在作出更改之前，我們可能不會提前通知您，即使您正在使用該原廠藥也不例外</w:t>
      </w:r>
      <w:r w:rsidR="009A5603" w:rsidRPr="00F60F46">
        <w:rPr>
          <w:rFonts w:hint="eastAsia"/>
        </w:rPr>
        <w:t>。</w:t>
      </w:r>
    </w:p>
    <w:p w14:paraId="265E1043" w14:textId="2949791B" w:rsidR="006136A4" w:rsidRPr="00F60F46" w:rsidRDefault="006136A4" w:rsidP="00C7387D">
      <w:pPr>
        <w:pStyle w:val="ListBullet2"/>
        <w:autoSpaceDE w:val="0"/>
        <w:autoSpaceDN w:val="0"/>
        <w:rPr>
          <w:i/>
        </w:rPr>
      </w:pPr>
      <w:r w:rsidRPr="00F60F46">
        <w:rPr>
          <w:rFonts w:hint="eastAsia"/>
        </w:rPr>
        <w:t>您和您的處方醫師可以要求我們作出例外處理，並繼續為您承保該原廠藥</w:t>
      </w:r>
      <w:r w:rsidR="009A5603" w:rsidRPr="00F60F46">
        <w:rPr>
          <w:rFonts w:hint="eastAsia"/>
        </w:rPr>
        <w:t>。</w:t>
      </w:r>
      <w:r w:rsidRPr="00F60F46">
        <w:rPr>
          <w:rFonts w:hint="eastAsia"/>
        </w:rPr>
        <w:t>有關如何申請例外處理的資訊，請參見第</w:t>
      </w:r>
      <w:r w:rsidRPr="00F60F46">
        <w:rPr>
          <w:rFonts w:hint="eastAsia"/>
        </w:rPr>
        <w:t xml:space="preserve"> 7 </w:t>
      </w:r>
      <w:r w:rsidRPr="00F60F46">
        <w:rPr>
          <w:rFonts w:hint="eastAsia"/>
        </w:rPr>
        <w:t>章</w:t>
      </w:r>
      <w:r w:rsidRPr="00F60F46">
        <w:rPr>
          <w:rFonts w:hint="eastAsia"/>
          <w:i/>
        </w:rPr>
        <w:t>（遇到問題或想投訴時該如何處理（承保範圍裁決、上訴、投訴））</w:t>
      </w:r>
      <w:r w:rsidR="009A5603" w:rsidRPr="00F60F46">
        <w:rPr>
          <w:rFonts w:hint="eastAsia"/>
          <w:i/>
        </w:rPr>
        <w:t>。</w:t>
      </w:r>
    </w:p>
    <w:p w14:paraId="01A2B395" w14:textId="485B9D21" w:rsidR="006136A4" w:rsidRPr="00F60F46" w:rsidRDefault="006136A4" w:rsidP="00C7387D">
      <w:pPr>
        <w:pStyle w:val="ListBullet2"/>
        <w:autoSpaceDE w:val="0"/>
        <w:autoSpaceDN w:val="0"/>
        <w:rPr>
          <w:b/>
          <w:i/>
        </w:rPr>
      </w:pPr>
      <w:r w:rsidRPr="00F60F46">
        <w:rPr>
          <w:rFonts w:hint="eastAsia"/>
        </w:rPr>
        <w:t>如果我們作出更改時您正在使用該原廠藥，我們將向您提供有關我們所作的具體更改的資訊</w:t>
      </w:r>
      <w:r w:rsidR="009A5603" w:rsidRPr="00F60F46">
        <w:rPr>
          <w:rFonts w:hint="eastAsia"/>
        </w:rPr>
        <w:t>。</w:t>
      </w:r>
      <w:r w:rsidRPr="00F60F46">
        <w:rPr>
          <w:rFonts w:hint="eastAsia"/>
        </w:rPr>
        <w:t>這些資訊也包括您可能需要採取的行動，以申請例外處理，獲得該原廠藥的承保</w:t>
      </w:r>
      <w:r w:rsidR="009A5603" w:rsidRPr="00F60F46">
        <w:rPr>
          <w:rFonts w:hint="eastAsia"/>
        </w:rPr>
        <w:t>。</w:t>
      </w:r>
      <w:r w:rsidRPr="00F60F46">
        <w:rPr>
          <w:rFonts w:hint="eastAsia"/>
        </w:rPr>
        <w:t>在我們作出更改前，您可能不會收到此通知</w:t>
      </w:r>
      <w:r w:rsidR="009A5603" w:rsidRPr="00F60F46">
        <w:rPr>
          <w:rFonts w:hint="eastAsia"/>
        </w:rPr>
        <w:t>。</w:t>
      </w:r>
      <w:r w:rsidRPr="00F60F46">
        <w:rPr>
          <w:rFonts w:hint="eastAsia"/>
          <w:color w:val="0000FF"/>
        </w:rPr>
        <w:t>]</w:t>
      </w:r>
    </w:p>
    <w:p w14:paraId="4E3C1FFC" w14:textId="512E7C89" w:rsidR="003217C7" w:rsidRPr="00F60F46" w:rsidRDefault="006136A4" w:rsidP="00C7387D">
      <w:pPr>
        <w:autoSpaceDE w:val="0"/>
        <w:autoSpaceDN w:val="0"/>
        <w:rPr>
          <w:i/>
          <w:color w:val="0000FF"/>
        </w:rPr>
      </w:pPr>
      <w:r w:rsidRPr="00F60F46">
        <w:rPr>
          <w:rFonts w:hint="eastAsia"/>
          <w:b/>
          <w:color w:val="0000FF"/>
        </w:rPr>
        <w:t>[</w:t>
      </w:r>
      <w:r w:rsidRPr="00F60F46">
        <w:rPr>
          <w:rFonts w:hint="eastAsia"/>
          <w:b/>
          <w:i/>
          <w:color w:val="0000FF"/>
        </w:rPr>
        <w:t>B. Information on generic substitutions for plan sponsors that will not be immediately substituting new generic drugs.</w:t>
      </w:r>
      <w:r w:rsidR="00012E76" w:rsidRPr="00F60F46">
        <w:rPr>
          <w:b/>
          <w:i/>
          <w:color w:val="0000FF"/>
        </w:rPr>
        <w:t xml:space="preserve"> </w:t>
      </w:r>
      <w:r w:rsidRPr="00F60F46">
        <w:rPr>
          <w:rFonts w:hint="eastAsia"/>
          <w:i/>
          <w:color w:val="0000FF"/>
        </w:rPr>
        <w:t>Plan sponsors that will not be making any immediate substitutions of new generic drugs should insert the following</w:t>
      </w:r>
      <w:r w:rsidR="00154D4C" w:rsidRPr="00F60F46">
        <w:rPr>
          <w:rFonts w:hint="eastAsia"/>
          <w:i/>
          <w:color w:val="0000FF"/>
        </w:rPr>
        <w:t xml:space="preserve">: </w:t>
      </w:r>
    </w:p>
    <w:p w14:paraId="4205B3C9" w14:textId="7E57D775" w:rsidR="001F2322" w:rsidRPr="00F60F46" w:rsidRDefault="001F2322" w:rsidP="00C7387D">
      <w:pPr>
        <w:pStyle w:val="ListBullet"/>
        <w:autoSpaceDE w:val="0"/>
        <w:autoSpaceDN w:val="0"/>
        <w:rPr>
          <w:b/>
        </w:rPr>
      </w:pPr>
      <w:r w:rsidRPr="00F60F46">
        <w:rPr>
          <w:rFonts w:hint="eastAsia"/>
          <w:b/>
        </w:rPr>
        <w:t>副廠藥取代了「藥物清單」中的原廠藥（或者我們更改了原廠藥的分攤費用等級或對其增設限制）</w:t>
      </w:r>
    </w:p>
    <w:p w14:paraId="06A64D83" w14:textId="695C7893" w:rsidR="00675612" w:rsidRPr="00F60F46" w:rsidRDefault="00675612" w:rsidP="00C7387D">
      <w:pPr>
        <w:pStyle w:val="ListBullet2"/>
        <w:autoSpaceDE w:val="0"/>
        <w:autoSpaceDN w:val="0"/>
        <w:rPr>
          <w:i/>
        </w:rPr>
      </w:pPr>
      <w:bookmarkStart w:id="981" w:name="_Hlk510086705"/>
      <w:r w:rsidRPr="00F60F46">
        <w:rPr>
          <w:rFonts w:hint="eastAsia"/>
        </w:rPr>
        <w:t>如果您正在使用的原廠藥被副廠藥取代，計劃必須至少提前</w:t>
      </w:r>
      <w:r w:rsidRPr="00F60F46">
        <w:rPr>
          <w:rFonts w:hint="eastAsia"/>
        </w:rPr>
        <w:t xml:space="preserve"> 30 </w:t>
      </w:r>
      <w:r w:rsidRPr="00F60F46">
        <w:rPr>
          <w:rFonts w:hint="eastAsia"/>
        </w:rPr>
        <w:t>天通知您，或就該項原廠藥給予您</w:t>
      </w:r>
      <w:r w:rsidRPr="00F60F46">
        <w:rPr>
          <w:rFonts w:hint="eastAsia"/>
        </w:rPr>
        <w:t xml:space="preserve"> </w:t>
      </w:r>
      <w:r w:rsidRPr="00F60F46">
        <w:rPr>
          <w:rFonts w:hint="eastAsia"/>
          <w:i/>
          <w:iCs/>
          <w:color w:val="0000FF"/>
        </w:rPr>
        <w:t>[insert supply limit (must be at least the number of days in the plan</w:t>
      </w:r>
      <w:r w:rsidR="00012E76" w:rsidRPr="00F60F46">
        <w:rPr>
          <w:i/>
          <w:iCs/>
          <w:color w:val="0000FF"/>
        </w:rPr>
        <w:t>’</w:t>
      </w:r>
      <w:r w:rsidRPr="00F60F46">
        <w:rPr>
          <w:rFonts w:hint="eastAsia"/>
          <w:i/>
          <w:iCs/>
          <w:color w:val="0000FF"/>
        </w:rPr>
        <w:t xml:space="preserve">s one month supply)] </w:t>
      </w:r>
      <w:r w:rsidRPr="00F60F46">
        <w:rPr>
          <w:rFonts w:hint="eastAsia"/>
        </w:rPr>
        <w:t>天份量的網絡內藥房重新配藥</w:t>
      </w:r>
      <w:r w:rsidR="009A5603" w:rsidRPr="00F60F46">
        <w:rPr>
          <w:rFonts w:hint="eastAsia"/>
        </w:rPr>
        <w:t>。</w:t>
      </w:r>
    </w:p>
    <w:p w14:paraId="34F8478C" w14:textId="74C1D78D" w:rsidR="00675612" w:rsidRPr="00F60F46" w:rsidRDefault="00675612" w:rsidP="00C7387D">
      <w:pPr>
        <w:pStyle w:val="ListBullet2"/>
        <w:autoSpaceDE w:val="0"/>
        <w:autoSpaceDN w:val="0"/>
        <w:rPr>
          <w:i/>
        </w:rPr>
      </w:pPr>
      <w:r w:rsidRPr="00F60F46">
        <w:rPr>
          <w:rFonts w:hint="eastAsia"/>
        </w:rPr>
        <w:lastRenderedPageBreak/>
        <w:t>在此為期</w:t>
      </w:r>
      <w:r w:rsidRPr="00F60F46">
        <w:rPr>
          <w:rFonts w:hint="eastAsia"/>
        </w:rPr>
        <w:t xml:space="preserve"> 30 </w:t>
      </w:r>
      <w:r w:rsidRPr="00F60F46">
        <w:rPr>
          <w:rFonts w:hint="eastAsia"/>
        </w:rPr>
        <w:t>天的期間，您應和您的提供者一起準備轉換到副廠藥或不同的承保藥物</w:t>
      </w:r>
      <w:r w:rsidR="009A5603" w:rsidRPr="00F60F46">
        <w:rPr>
          <w:rFonts w:hint="eastAsia"/>
        </w:rPr>
        <w:t>。</w:t>
      </w:r>
    </w:p>
    <w:p w14:paraId="1B6C7DFD" w14:textId="2A798C29" w:rsidR="00143250" w:rsidRPr="00F60F46" w:rsidRDefault="00675612" w:rsidP="00C7387D">
      <w:pPr>
        <w:pStyle w:val="ListBullet2"/>
        <w:autoSpaceDE w:val="0"/>
        <w:autoSpaceDN w:val="0"/>
        <w:rPr>
          <w:i/>
        </w:rPr>
      </w:pPr>
      <w:r w:rsidRPr="00F60F46">
        <w:rPr>
          <w:rFonts w:hint="eastAsia"/>
        </w:rPr>
        <w:t>或者，您和您的處方醫師可以要求計劃作出例外處理，並繼續為您承保該原廠藥</w:t>
      </w:r>
      <w:r w:rsidR="009A5603" w:rsidRPr="00F60F46">
        <w:rPr>
          <w:rFonts w:hint="eastAsia"/>
        </w:rPr>
        <w:t>。</w:t>
      </w:r>
      <w:r w:rsidRPr="00F60F46">
        <w:rPr>
          <w:rFonts w:hint="eastAsia"/>
          <w:color w:val="000000"/>
        </w:rPr>
        <w:t>有關如何申請例外處理的資訊，請參見第</w:t>
      </w:r>
      <w:r w:rsidRPr="00F60F46">
        <w:rPr>
          <w:rFonts w:hint="eastAsia"/>
          <w:color w:val="000000"/>
        </w:rPr>
        <w:t xml:space="preserve"> 7 </w:t>
      </w:r>
      <w:r w:rsidRPr="00F60F46">
        <w:rPr>
          <w:rFonts w:hint="eastAsia"/>
          <w:color w:val="000000"/>
        </w:rPr>
        <w:t>章</w:t>
      </w:r>
      <w:r w:rsidRPr="00F60F46">
        <w:rPr>
          <w:rFonts w:hint="eastAsia"/>
          <w:i/>
          <w:iCs/>
          <w:color w:val="000000"/>
        </w:rPr>
        <w:t>（</w:t>
      </w:r>
      <w:r w:rsidRPr="00F60F46">
        <w:rPr>
          <w:rFonts w:hint="eastAsia"/>
          <w:i/>
        </w:rPr>
        <w:t>遇到問題或想投訴時該如何處理（承保範圍裁決、上訴、投訴））</w:t>
      </w:r>
      <w:r w:rsidR="009A5603" w:rsidRPr="00F60F46">
        <w:rPr>
          <w:rFonts w:hint="eastAsia"/>
          <w:i/>
        </w:rPr>
        <w:t>。</w:t>
      </w:r>
    </w:p>
    <w:bookmarkEnd w:id="981"/>
    <w:p w14:paraId="33DD9F1A" w14:textId="6148948E" w:rsidR="00675612" w:rsidRPr="00F60F46" w:rsidRDefault="00A51A0C" w:rsidP="00C7387D">
      <w:pPr>
        <w:pStyle w:val="ListBullet2"/>
        <w:numPr>
          <w:ilvl w:val="0"/>
          <w:numId w:val="0"/>
        </w:numPr>
        <w:autoSpaceDE w:val="0"/>
        <w:autoSpaceDN w:val="0"/>
        <w:ind w:left="360"/>
        <w:rPr>
          <w:i/>
        </w:rPr>
      </w:pPr>
      <w:r w:rsidRPr="00F60F46">
        <w:rPr>
          <w:rFonts w:hint="eastAsia"/>
          <w:i/>
          <w:iCs/>
          <w:color w:val="0000FF"/>
        </w:rPr>
        <w:t xml:space="preserve">[All plan sponsors should include the remainder of this section, with applicable clause noted below.] </w:t>
      </w:r>
    </w:p>
    <w:p w14:paraId="67A13866" w14:textId="5EB4E238" w:rsidR="008F0628" w:rsidRPr="00F60F46" w:rsidRDefault="008F0628" w:rsidP="00C7387D">
      <w:pPr>
        <w:pStyle w:val="ListBullet"/>
        <w:autoSpaceDE w:val="0"/>
        <w:autoSpaceDN w:val="0"/>
        <w:rPr>
          <w:b/>
        </w:rPr>
      </w:pPr>
      <w:r w:rsidRPr="00F60F46">
        <w:rPr>
          <w:rFonts w:hint="eastAsia"/>
          <w:b/>
        </w:rPr>
        <w:t>藥物清單上的不安全藥物和其他藥物退出市場</w:t>
      </w:r>
    </w:p>
    <w:p w14:paraId="0C6915D5" w14:textId="3997E4DC" w:rsidR="008F0628" w:rsidRPr="00F60F46" w:rsidRDefault="009B34E9" w:rsidP="00C7387D">
      <w:pPr>
        <w:pStyle w:val="ListBullet2"/>
        <w:autoSpaceDE w:val="0"/>
        <w:autoSpaceDN w:val="0"/>
      </w:pPr>
      <w:r w:rsidRPr="00F60F46">
        <w:rPr>
          <w:rFonts w:hint="eastAsia"/>
        </w:rPr>
        <w:t>偶爾情況下，某種藥物可能會因為被發現不安全而突然被召回，或因其他原因而退出市場</w:t>
      </w:r>
      <w:r w:rsidR="009A5603" w:rsidRPr="00F60F46">
        <w:rPr>
          <w:rFonts w:hint="eastAsia"/>
        </w:rPr>
        <w:t>。</w:t>
      </w:r>
      <w:r w:rsidRPr="00F60F46">
        <w:rPr>
          <w:rFonts w:hint="eastAsia"/>
        </w:rPr>
        <w:t>如果發生這種情況，我們會立即將該藥自藥物清單中移除</w:t>
      </w:r>
      <w:r w:rsidR="009A5603" w:rsidRPr="00F60F46">
        <w:rPr>
          <w:rFonts w:hint="eastAsia"/>
        </w:rPr>
        <w:t>。</w:t>
      </w:r>
      <w:r w:rsidRPr="00F60F46">
        <w:rPr>
          <w:rFonts w:hint="eastAsia"/>
        </w:rPr>
        <w:t>如果您正在使用該藥，我們會立刻通知您</w:t>
      </w:r>
      <w:r w:rsidR="009A5603" w:rsidRPr="00F60F46">
        <w:rPr>
          <w:rFonts w:hint="eastAsia"/>
        </w:rPr>
        <w:t>。</w:t>
      </w:r>
    </w:p>
    <w:p w14:paraId="60817FB6" w14:textId="795E0519" w:rsidR="008F0628" w:rsidRPr="00F60F46" w:rsidRDefault="008F0628" w:rsidP="00C7387D">
      <w:pPr>
        <w:pStyle w:val="ListBullet2"/>
        <w:autoSpaceDE w:val="0"/>
        <w:autoSpaceDN w:val="0"/>
      </w:pPr>
      <w:r w:rsidRPr="00F60F46">
        <w:rPr>
          <w:rFonts w:hint="eastAsia"/>
        </w:rPr>
        <w:t>您的處方醫師也將得知此情況，並可和您一起尋找另一種適合您的病情的藥物</w:t>
      </w:r>
      <w:r w:rsidR="009A5603" w:rsidRPr="00F60F46">
        <w:rPr>
          <w:rFonts w:hint="eastAsia"/>
        </w:rPr>
        <w:t>。</w:t>
      </w:r>
    </w:p>
    <w:p w14:paraId="0E7E609B" w14:textId="55F7011D" w:rsidR="004155FC" w:rsidRPr="00F60F46" w:rsidRDefault="004155FC" w:rsidP="00C7387D">
      <w:pPr>
        <w:pStyle w:val="ListBullet"/>
        <w:autoSpaceDE w:val="0"/>
        <w:autoSpaceDN w:val="0"/>
      </w:pPr>
      <w:r w:rsidRPr="00F60F46">
        <w:rPr>
          <w:rFonts w:hint="eastAsia"/>
          <w:b/>
        </w:rPr>
        <w:t>藥物清單中藥物的其他變更</w:t>
      </w:r>
      <w:r w:rsidRPr="00F60F46">
        <w:rPr>
          <w:rFonts w:hint="eastAsia"/>
          <w:b/>
        </w:rPr>
        <w:t xml:space="preserve"> </w:t>
      </w:r>
    </w:p>
    <w:p w14:paraId="781C3979" w14:textId="210C5704" w:rsidR="004155FC" w:rsidRPr="00F60F46" w:rsidRDefault="00102489" w:rsidP="00C7387D">
      <w:pPr>
        <w:pStyle w:val="ListBullet2"/>
        <w:autoSpaceDE w:val="0"/>
        <w:autoSpaceDN w:val="0"/>
        <w:rPr>
          <w:i/>
        </w:rPr>
      </w:pPr>
      <w:r w:rsidRPr="00F60F46">
        <w:rPr>
          <w:rFonts w:hint="eastAsia"/>
        </w:rPr>
        <w:t>一年之後，我們可能會作出其他變更，並可能會影響您正在使用的藥物</w:t>
      </w:r>
      <w:r w:rsidR="009A5603" w:rsidRPr="00F60F46">
        <w:rPr>
          <w:rFonts w:hint="eastAsia"/>
        </w:rPr>
        <w:t>。</w:t>
      </w:r>
      <w:r w:rsidRPr="00F60F46">
        <w:rPr>
          <w:rFonts w:hint="eastAsia"/>
        </w:rPr>
        <w:t>例如，</w:t>
      </w:r>
      <w:r w:rsidRPr="00F60F46">
        <w:rPr>
          <w:rFonts w:hint="eastAsia"/>
          <w:i/>
          <w:color w:val="0000FF"/>
        </w:rPr>
        <w:t>[plan sponsors that want the option to immediately substitute new generic drugs insert</w:t>
      </w:r>
      <w:r w:rsidR="00154D4C" w:rsidRPr="00F60F46">
        <w:rPr>
          <w:rFonts w:hint="eastAsia"/>
          <w:i/>
        </w:rPr>
        <w:t xml:space="preserve">: </w:t>
      </w:r>
      <w:r w:rsidRPr="00F60F46">
        <w:rPr>
          <w:rFonts w:hint="eastAsia"/>
        </w:rPr>
        <w:t>我們可能會增加非新上市的副廠藥，以取代該原廠藥，或者更改原廠藥的分攤費用等級或對其增設限制</w:t>
      </w:r>
      <w:r w:rsidR="009A5603" w:rsidRPr="00F60F46">
        <w:rPr>
          <w:rFonts w:hint="eastAsia"/>
        </w:rPr>
        <w:t>。</w:t>
      </w:r>
      <w:r w:rsidRPr="00F60F46">
        <w:rPr>
          <w:rFonts w:hint="eastAsia"/>
        </w:rPr>
        <w:t>我們也可能會</w:t>
      </w:r>
      <w:r w:rsidRPr="00F60F46">
        <w:rPr>
          <w:rFonts w:hint="eastAsia"/>
          <w:i/>
          <w:color w:val="0000FF"/>
        </w:rPr>
        <w:t>]</w:t>
      </w:r>
      <w:r w:rsidRPr="00F60F46">
        <w:rPr>
          <w:rFonts w:hint="eastAsia"/>
          <w:i/>
        </w:rPr>
        <w:t xml:space="preserve"> </w:t>
      </w:r>
      <w:r w:rsidRPr="00F60F46">
        <w:rPr>
          <w:rFonts w:hint="eastAsia"/>
        </w:rPr>
        <w:t>OR</w:t>
      </w:r>
      <w:r w:rsidRPr="00F60F46">
        <w:rPr>
          <w:rFonts w:hint="eastAsia"/>
          <w:color w:val="0000FF"/>
        </w:rPr>
        <w:t xml:space="preserve"> </w:t>
      </w:r>
      <w:r w:rsidRPr="00F60F46">
        <w:rPr>
          <w:rFonts w:hint="eastAsia"/>
          <w:i/>
          <w:color w:val="0000FF"/>
        </w:rPr>
        <w:t>[plan sponsors that will not be making immediate generic substitutions insert</w:t>
      </w:r>
      <w:r w:rsidR="00154D4C" w:rsidRPr="00F60F46">
        <w:rPr>
          <w:rFonts w:hint="eastAsia"/>
          <w:i/>
          <w:color w:val="0000FF"/>
        </w:rPr>
        <w:t xml:space="preserve">: </w:t>
      </w:r>
      <w:r w:rsidRPr="00F60F46">
        <w:rPr>
          <w:rFonts w:hint="eastAsia"/>
        </w:rPr>
        <w:t>我們可能會</w:t>
      </w:r>
      <w:r w:rsidRPr="00F60F46">
        <w:rPr>
          <w:rFonts w:hint="eastAsia"/>
          <w:i/>
          <w:color w:val="0000FF"/>
        </w:rPr>
        <w:t>]</w:t>
      </w:r>
      <w:r w:rsidRPr="00F60F46">
        <w:rPr>
          <w:rFonts w:hint="eastAsia"/>
          <w:i/>
        </w:rPr>
        <w:t xml:space="preserve"> </w:t>
      </w:r>
      <w:r w:rsidRPr="00F60F46">
        <w:rPr>
          <w:rFonts w:hint="eastAsia"/>
        </w:rPr>
        <w:t>根據</w:t>
      </w:r>
      <w:r w:rsidRPr="00F60F46">
        <w:rPr>
          <w:rFonts w:hint="eastAsia"/>
        </w:rPr>
        <w:t xml:space="preserve"> FDA </w:t>
      </w:r>
      <w:r w:rsidRPr="00F60F46">
        <w:rPr>
          <w:rFonts w:hint="eastAsia"/>
        </w:rPr>
        <w:t>的包裝警告或</w:t>
      </w:r>
      <w:r w:rsidRPr="00F60F46">
        <w:rPr>
          <w:rFonts w:hint="eastAsia"/>
        </w:rPr>
        <w:t xml:space="preserve"> Medicare </w:t>
      </w:r>
      <w:r w:rsidRPr="00F60F46">
        <w:rPr>
          <w:rFonts w:hint="eastAsia"/>
        </w:rPr>
        <w:t>認可的新臨床指引作出變更</w:t>
      </w:r>
      <w:r w:rsidR="009A5603" w:rsidRPr="00F60F46">
        <w:rPr>
          <w:rFonts w:hint="eastAsia"/>
        </w:rPr>
        <w:t>。</w:t>
      </w:r>
      <w:r w:rsidRPr="00F60F46">
        <w:rPr>
          <w:rFonts w:hint="eastAsia"/>
        </w:rPr>
        <w:t>我們必須至少提前</w:t>
      </w:r>
      <w:r w:rsidRPr="00F60F46">
        <w:rPr>
          <w:rFonts w:hint="eastAsia"/>
        </w:rPr>
        <w:t xml:space="preserve"> 30 </w:t>
      </w:r>
      <w:r w:rsidRPr="00F60F46">
        <w:rPr>
          <w:rFonts w:hint="eastAsia"/>
        </w:rPr>
        <w:t>天通知您，或就您正在使用的藥物給予您</w:t>
      </w:r>
      <w:r w:rsidRPr="00F60F46">
        <w:rPr>
          <w:rFonts w:hint="eastAsia"/>
        </w:rPr>
        <w:t xml:space="preserve"> </w:t>
      </w:r>
      <w:r w:rsidRPr="00F60F46">
        <w:rPr>
          <w:rFonts w:hint="eastAsia"/>
          <w:i/>
          <w:iCs/>
          <w:color w:val="0000FF"/>
        </w:rPr>
        <w:t>[insert supply limit (must be at least the number of days in the plan</w:t>
      </w:r>
      <w:r w:rsidR="00EA7F2A" w:rsidRPr="00F60F46">
        <w:rPr>
          <w:i/>
          <w:iCs/>
          <w:color w:val="0000FF"/>
        </w:rPr>
        <w:t>’</w:t>
      </w:r>
      <w:r w:rsidRPr="00F60F46">
        <w:rPr>
          <w:rFonts w:hint="eastAsia"/>
          <w:i/>
          <w:iCs/>
          <w:color w:val="0000FF"/>
        </w:rPr>
        <w:t>s one month supply)]</w:t>
      </w:r>
      <w:r w:rsidRPr="00F60F46">
        <w:rPr>
          <w:rFonts w:hint="eastAsia"/>
          <w:sz w:val="23"/>
          <w:szCs w:val="23"/>
        </w:rPr>
        <w:t xml:space="preserve"> </w:t>
      </w:r>
      <w:r w:rsidRPr="00F60F46">
        <w:rPr>
          <w:rFonts w:hint="eastAsia"/>
        </w:rPr>
        <w:t>天的網絡內藥房重新配藥</w:t>
      </w:r>
      <w:r w:rsidR="009A5603" w:rsidRPr="00F60F46">
        <w:rPr>
          <w:rFonts w:hint="eastAsia"/>
        </w:rPr>
        <w:t>。</w:t>
      </w:r>
    </w:p>
    <w:p w14:paraId="00399EAB" w14:textId="3D930ECE" w:rsidR="004155FC" w:rsidRPr="00F60F46" w:rsidRDefault="004155FC" w:rsidP="00C7387D">
      <w:pPr>
        <w:pStyle w:val="ListBullet2"/>
        <w:autoSpaceDE w:val="0"/>
        <w:autoSpaceDN w:val="0"/>
        <w:rPr>
          <w:i/>
        </w:rPr>
      </w:pPr>
      <w:r w:rsidRPr="00F60F46">
        <w:rPr>
          <w:rFonts w:hint="eastAsia"/>
        </w:rPr>
        <w:t>在這</w:t>
      </w:r>
      <w:r w:rsidRPr="00F60F46">
        <w:rPr>
          <w:rFonts w:hint="eastAsia"/>
        </w:rPr>
        <w:t xml:space="preserve"> 30 </w:t>
      </w:r>
      <w:r w:rsidRPr="00F60F46">
        <w:rPr>
          <w:rFonts w:hint="eastAsia"/>
        </w:rPr>
        <w:t>天期間，您應和您的處方醫師一起準備轉換到其他的承保藥物</w:t>
      </w:r>
      <w:r w:rsidR="009A5603" w:rsidRPr="00F60F46">
        <w:rPr>
          <w:rFonts w:hint="eastAsia"/>
        </w:rPr>
        <w:t>。</w:t>
      </w:r>
    </w:p>
    <w:p w14:paraId="287D2741" w14:textId="49770156" w:rsidR="004155FC" w:rsidRPr="00F60F46" w:rsidRDefault="004155FC" w:rsidP="00C7387D">
      <w:pPr>
        <w:pStyle w:val="ListBullet2"/>
        <w:autoSpaceDE w:val="0"/>
        <w:autoSpaceDN w:val="0"/>
        <w:rPr>
          <w:i/>
        </w:rPr>
      </w:pPr>
      <w:r w:rsidRPr="00F60F46">
        <w:rPr>
          <w:rFonts w:hint="eastAsia"/>
        </w:rPr>
        <w:t>或者，您和您的處方醫師可以要求我們作出例外處理，並繼續為您承保該藥</w:t>
      </w:r>
      <w:r w:rsidR="009A5603" w:rsidRPr="00F60F46">
        <w:rPr>
          <w:rFonts w:hint="eastAsia"/>
        </w:rPr>
        <w:t>。</w:t>
      </w:r>
      <w:r w:rsidRPr="00F60F46">
        <w:rPr>
          <w:rFonts w:hint="eastAsia"/>
        </w:rPr>
        <w:t>有關如何申請例外處理的資訊，請參見第</w:t>
      </w:r>
      <w:r w:rsidRPr="00F60F46">
        <w:rPr>
          <w:rFonts w:hint="eastAsia"/>
        </w:rPr>
        <w:t xml:space="preserve"> 7 </w:t>
      </w:r>
      <w:r w:rsidRPr="00F60F46">
        <w:rPr>
          <w:rFonts w:hint="eastAsia"/>
        </w:rPr>
        <w:t>章</w:t>
      </w:r>
      <w:r w:rsidRPr="00F60F46">
        <w:rPr>
          <w:rFonts w:hint="eastAsia"/>
          <w:i/>
        </w:rPr>
        <w:t>（遇到問題或想投訴時該如何處理（承保範圍裁決、上訴、投訴））</w:t>
      </w:r>
      <w:r w:rsidR="009A5603" w:rsidRPr="00F60F46">
        <w:rPr>
          <w:rFonts w:hint="eastAsia"/>
          <w:i/>
        </w:rPr>
        <w:t>。</w:t>
      </w:r>
    </w:p>
    <w:p w14:paraId="20A1528B" w14:textId="031F3E3B" w:rsidR="000D35EF" w:rsidRPr="00F60F46" w:rsidRDefault="000D35EF" w:rsidP="00C7387D">
      <w:pPr>
        <w:autoSpaceDE w:val="0"/>
        <w:autoSpaceDN w:val="0"/>
      </w:pPr>
      <w:r w:rsidRPr="00F60F46">
        <w:rPr>
          <w:rFonts w:hint="eastAsia"/>
          <w:b/>
        </w:rPr>
        <w:t>藥物清單上的藥物發生變更不會影響會員正在使用的藥物：</w:t>
      </w:r>
      <w:r w:rsidRPr="00F60F46">
        <w:rPr>
          <w:rFonts w:hint="eastAsia"/>
        </w:rPr>
        <w:t>對於上述未列出的藥物清單變更，如果您正在使用這些藥物，那麼在明年</w:t>
      </w:r>
      <w:r w:rsidRPr="00F60F46">
        <w:rPr>
          <w:rFonts w:hint="eastAsia"/>
        </w:rPr>
        <w:t xml:space="preserve"> 1 </w:t>
      </w:r>
      <w:r w:rsidRPr="00F60F46">
        <w:rPr>
          <w:rFonts w:hint="eastAsia"/>
        </w:rPr>
        <w:t>月</w:t>
      </w:r>
      <w:r w:rsidRPr="00F60F46">
        <w:rPr>
          <w:rFonts w:hint="eastAsia"/>
        </w:rPr>
        <w:t xml:space="preserve"> 1 </w:t>
      </w:r>
      <w:r w:rsidRPr="00F60F46">
        <w:rPr>
          <w:rFonts w:hint="eastAsia"/>
        </w:rPr>
        <w:t>日之前（若您仍在計劃中），以下類型的變化都不會影響您：</w:t>
      </w:r>
    </w:p>
    <w:p w14:paraId="67E859FD" w14:textId="0D3A3999" w:rsidR="000D35EF" w:rsidRPr="00F60F46" w:rsidRDefault="000D35EF" w:rsidP="00C7387D">
      <w:pPr>
        <w:pStyle w:val="ListBullet"/>
        <w:autoSpaceDE w:val="0"/>
        <w:autoSpaceDN w:val="0"/>
      </w:pPr>
      <w:r w:rsidRPr="00F60F46">
        <w:rPr>
          <w:rFonts w:hint="eastAsia"/>
          <w:i/>
          <w:color w:val="0000FF"/>
        </w:rPr>
        <w:t>[Plans that do not use tiers may omit]</w:t>
      </w:r>
      <w:r w:rsidRPr="00F60F46">
        <w:rPr>
          <w:rFonts w:hint="eastAsia"/>
          <w:color w:val="0000FF"/>
        </w:rPr>
        <w:t xml:space="preserve"> </w:t>
      </w:r>
      <w:r w:rsidRPr="00F60F46">
        <w:rPr>
          <w:rFonts w:hint="eastAsia"/>
        </w:rPr>
        <w:t>我們將您藥物的分攤費用等級提高</w:t>
      </w:r>
      <w:r w:rsidR="009A5603" w:rsidRPr="00F60F46">
        <w:rPr>
          <w:rFonts w:hint="eastAsia"/>
        </w:rPr>
        <w:t>。</w:t>
      </w:r>
    </w:p>
    <w:p w14:paraId="57D1214A" w14:textId="29B4AC77" w:rsidR="000D35EF" w:rsidRPr="00F60F46" w:rsidRDefault="000D35EF" w:rsidP="00C7387D">
      <w:pPr>
        <w:pStyle w:val="ListBullet"/>
        <w:autoSpaceDE w:val="0"/>
        <w:autoSpaceDN w:val="0"/>
      </w:pPr>
      <w:r w:rsidRPr="00F60F46">
        <w:rPr>
          <w:rFonts w:hint="eastAsia"/>
        </w:rPr>
        <w:t>我們在您對於該藥的使用上，規定了一項新的限制</w:t>
      </w:r>
      <w:r w:rsidR="009A5603" w:rsidRPr="00F60F46">
        <w:rPr>
          <w:rFonts w:hint="eastAsia"/>
        </w:rPr>
        <w:t>。</w:t>
      </w:r>
    </w:p>
    <w:p w14:paraId="0CF700AF" w14:textId="746B983B" w:rsidR="000D35EF" w:rsidRPr="00F60F46" w:rsidDel="005D66D8" w:rsidRDefault="000D35EF" w:rsidP="00C7387D">
      <w:pPr>
        <w:pStyle w:val="ListBullet"/>
        <w:autoSpaceDE w:val="0"/>
        <w:autoSpaceDN w:val="0"/>
        <w:rPr>
          <w:b/>
        </w:rPr>
      </w:pPr>
      <w:r w:rsidRPr="00F60F46">
        <w:rPr>
          <w:rFonts w:hint="eastAsia"/>
        </w:rPr>
        <w:t>我們將您的藥物自藥物清單移除</w:t>
      </w:r>
      <w:r w:rsidR="009A5603" w:rsidRPr="00F60F46">
        <w:rPr>
          <w:rFonts w:hint="eastAsia"/>
        </w:rPr>
        <w:t>。</w:t>
      </w:r>
    </w:p>
    <w:p w14:paraId="3821D796" w14:textId="4E020070" w:rsidR="000D35EF" w:rsidRPr="00F60F46" w:rsidDel="00A37F7E" w:rsidRDefault="000D35EF" w:rsidP="00C7387D">
      <w:pPr>
        <w:autoSpaceDE w:val="0"/>
        <w:autoSpaceDN w:val="0"/>
        <w:rPr>
          <w:b/>
        </w:rPr>
      </w:pPr>
      <w:r w:rsidRPr="00F60F46">
        <w:rPr>
          <w:rFonts w:hint="eastAsia"/>
        </w:rPr>
        <w:lastRenderedPageBreak/>
        <w:t>您正在使用的藥物發生任何這些變更（但並非因為藥物從市場上退出，副廠藥取代了原廠藥，或上述章節所列的其他變更），則直到明年的</w:t>
      </w:r>
      <w:r w:rsidRPr="00F60F46">
        <w:rPr>
          <w:rFonts w:hint="eastAsia"/>
        </w:rPr>
        <w:t xml:space="preserve"> 1 </w:t>
      </w:r>
      <w:r w:rsidRPr="00F60F46">
        <w:rPr>
          <w:rFonts w:hint="eastAsia"/>
        </w:rPr>
        <w:t>月</w:t>
      </w:r>
      <w:r w:rsidRPr="00F60F46">
        <w:rPr>
          <w:rFonts w:hint="eastAsia"/>
        </w:rPr>
        <w:t xml:space="preserve"> 1 </w:t>
      </w:r>
      <w:r w:rsidRPr="00F60F46">
        <w:rPr>
          <w:rFonts w:hint="eastAsia"/>
        </w:rPr>
        <w:t>日為止，該變更將不會影響您的用藥或您的分攤費用</w:t>
      </w:r>
      <w:r w:rsidR="009A5603" w:rsidRPr="00F60F46">
        <w:rPr>
          <w:rFonts w:hint="eastAsia"/>
        </w:rPr>
        <w:t>。</w:t>
      </w:r>
      <w:r w:rsidRPr="00F60F46">
        <w:rPr>
          <w:rFonts w:hint="eastAsia"/>
        </w:rPr>
        <w:t>在該日期前，您可能不會感到您的付款有任何增加，或您的用藥有任何新的限制</w:t>
      </w:r>
      <w:r w:rsidR="009A5603" w:rsidRPr="00F60F46">
        <w:rPr>
          <w:rFonts w:hint="eastAsia"/>
        </w:rPr>
        <w:t>。</w:t>
      </w:r>
      <w:r w:rsidRPr="00F60F46">
        <w:rPr>
          <w:rFonts w:hint="eastAsia"/>
        </w:rPr>
        <w:t>對於不會影響您的變更，今年內您不會收到有關直接通知</w:t>
      </w:r>
      <w:r w:rsidR="009A5603" w:rsidRPr="00F60F46">
        <w:rPr>
          <w:rFonts w:hint="eastAsia"/>
        </w:rPr>
        <w:t>。</w:t>
      </w:r>
      <w:r w:rsidRPr="00F60F46">
        <w:rPr>
          <w:rFonts w:hint="eastAsia"/>
        </w:rPr>
        <w:t>然而，自明年的</w:t>
      </w:r>
      <w:r w:rsidRPr="00F60F46">
        <w:rPr>
          <w:rFonts w:hint="eastAsia"/>
        </w:rPr>
        <w:t xml:space="preserve"> 1 </w:t>
      </w:r>
      <w:r w:rsidRPr="00F60F46">
        <w:rPr>
          <w:rFonts w:hint="eastAsia"/>
        </w:rPr>
        <w:t>月</w:t>
      </w:r>
      <w:r w:rsidRPr="00F60F46">
        <w:rPr>
          <w:rFonts w:hint="eastAsia"/>
        </w:rPr>
        <w:t xml:space="preserve"> 1 </w:t>
      </w:r>
      <w:r w:rsidRPr="00F60F46">
        <w:rPr>
          <w:rFonts w:hint="eastAsia"/>
        </w:rPr>
        <w:t>日起，這些變更將會影響到您，因此務必檢查明年的藥物清單，瞭解藥物是否有任何變更</w:t>
      </w:r>
      <w:r w:rsidR="009A5603" w:rsidRPr="00F60F46">
        <w:rPr>
          <w:rFonts w:hint="eastAsia"/>
        </w:rPr>
        <w:t>。</w:t>
      </w:r>
    </w:p>
    <w:p w14:paraId="686BB079" w14:textId="77777777" w:rsidR="00675612" w:rsidRPr="00F60F46" w:rsidRDefault="00675612" w:rsidP="00C7387D">
      <w:pPr>
        <w:pStyle w:val="Heading3"/>
        <w:autoSpaceDE w:val="0"/>
        <w:autoSpaceDN w:val="0"/>
        <w:rPr>
          <w:sz w:val="12"/>
        </w:rPr>
      </w:pPr>
      <w:bookmarkStart w:id="982" w:name="_Toc109315737"/>
      <w:bookmarkStart w:id="983" w:name="_Toc228558998"/>
      <w:bookmarkStart w:id="984" w:name="_Toc472678256"/>
      <w:bookmarkStart w:id="985" w:name="_Toc517856594"/>
      <w:bookmarkStart w:id="986" w:name="_Toc517856777"/>
      <w:bookmarkStart w:id="987" w:name="_Toc517856960"/>
      <w:bookmarkStart w:id="988" w:name="_Toc517857143"/>
      <w:bookmarkStart w:id="989" w:name="_Toc517857326"/>
      <w:bookmarkStart w:id="990" w:name="_Toc517857509"/>
      <w:bookmarkStart w:id="991" w:name="_Toc517857692"/>
      <w:bookmarkStart w:id="992" w:name="_Toc517857875"/>
      <w:bookmarkStart w:id="993" w:name="_Toc517858058"/>
      <w:bookmarkStart w:id="994" w:name="_Toc518915663"/>
      <w:r w:rsidRPr="00F60F46">
        <w:rPr>
          <w:rFonts w:hint="eastAsia"/>
        </w:rPr>
        <w:t>第</w:t>
      </w:r>
      <w:r w:rsidRPr="00F60F46">
        <w:rPr>
          <w:rFonts w:hint="eastAsia"/>
        </w:rPr>
        <w:t xml:space="preserve"> 7 </w:t>
      </w:r>
      <w:r w:rsidRPr="00F60F46">
        <w:rPr>
          <w:rFonts w:hint="eastAsia"/>
        </w:rPr>
        <w:t>節</w:t>
      </w:r>
      <w:r w:rsidRPr="00F60F46">
        <w:rPr>
          <w:rFonts w:hint="eastAsia"/>
        </w:rPr>
        <w:tab/>
      </w:r>
      <w:r w:rsidRPr="00F60F46">
        <w:rPr>
          <w:rFonts w:hint="eastAsia"/>
        </w:rPr>
        <w:t>哪些藥物</w:t>
      </w:r>
      <w:r w:rsidRPr="00F60F46">
        <w:rPr>
          <w:rFonts w:hint="eastAsia"/>
          <w:i/>
        </w:rPr>
        <w:t>不能</w:t>
      </w:r>
      <w:r w:rsidRPr="00F60F46">
        <w:rPr>
          <w:rFonts w:hint="eastAsia"/>
        </w:rPr>
        <w:t>獲得本計劃承保？</w:t>
      </w:r>
      <w:bookmarkEnd w:id="982"/>
      <w:bookmarkEnd w:id="983"/>
      <w:bookmarkEnd w:id="984"/>
      <w:bookmarkEnd w:id="985"/>
      <w:bookmarkEnd w:id="986"/>
      <w:bookmarkEnd w:id="987"/>
      <w:bookmarkEnd w:id="988"/>
      <w:bookmarkEnd w:id="989"/>
      <w:bookmarkEnd w:id="990"/>
      <w:bookmarkEnd w:id="991"/>
      <w:bookmarkEnd w:id="992"/>
      <w:bookmarkEnd w:id="993"/>
      <w:bookmarkEnd w:id="994"/>
    </w:p>
    <w:p w14:paraId="065DF9E3" w14:textId="77777777" w:rsidR="00675612" w:rsidRPr="00F60F46" w:rsidRDefault="00675612" w:rsidP="00C7387D">
      <w:pPr>
        <w:pStyle w:val="Heading4"/>
        <w:autoSpaceDE w:val="0"/>
        <w:autoSpaceDN w:val="0"/>
      </w:pPr>
      <w:bookmarkStart w:id="995" w:name="_Toc109315738"/>
      <w:bookmarkStart w:id="996" w:name="_Toc228558999"/>
      <w:bookmarkStart w:id="997" w:name="_Toc472678257"/>
      <w:bookmarkStart w:id="998" w:name="_Toc517856595"/>
      <w:bookmarkStart w:id="999" w:name="_Toc517856778"/>
      <w:bookmarkStart w:id="1000" w:name="_Toc517856961"/>
      <w:bookmarkStart w:id="1001" w:name="_Toc517857144"/>
      <w:bookmarkStart w:id="1002" w:name="_Toc517857327"/>
      <w:bookmarkStart w:id="1003" w:name="_Toc517857510"/>
      <w:bookmarkStart w:id="1004" w:name="_Toc517857693"/>
      <w:bookmarkStart w:id="1005" w:name="_Toc517857876"/>
      <w:bookmarkStart w:id="1006" w:name="_Toc517858059"/>
      <w:bookmarkStart w:id="1007" w:name="_Toc518915664"/>
      <w:r w:rsidRPr="00F60F46">
        <w:rPr>
          <w:rFonts w:hint="eastAsia"/>
        </w:rPr>
        <w:t>第</w:t>
      </w:r>
      <w:r w:rsidRPr="00F60F46">
        <w:rPr>
          <w:rFonts w:hint="eastAsia"/>
        </w:rPr>
        <w:t xml:space="preserve"> 7.1 </w:t>
      </w:r>
      <w:r w:rsidRPr="00F60F46">
        <w:rPr>
          <w:rFonts w:hint="eastAsia"/>
        </w:rPr>
        <w:t>節</w:t>
      </w:r>
      <w:r w:rsidRPr="00F60F46">
        <w:rPr>
          <w:rFonts w:hint="eastAsia"/>
        </w:rPr>
        <w:tab/>
      </w:r>
      <w:r w:rsidRPr="00F60F46">
        <w:rPr>
          <w:rFonts w:hint="eastAsia"/>
        </w:rPr>
        <w:t>我們不承保的藥物類型</w:t>
      </w:r>
      <w:bookmarkEnd w:id="995"/>
      <w:bookmarkEnd w:id="996"/>
      <w:bookmarkEnd w:id="997"/>
      <w:bookmarkEnd w:id="998"/>
      <w:bookmarkEnd w:id="999"/>
      <w:bookmarkEnd w:id="1000"/>
      <w:bookmarkEnd w:id="1001"/>
      <w:bookmarkEnd w:id="1002"/>
      <w:bookmarkEnd w:id="1003"/>
      <w:bookmarkEnd w:id="1004"/>
      <w:bookmarkEnd w:id="1005"/>
      <w:bookmarkEnd w:id="1006"/>
      <w:bookmarkEnd w:id="1007"/>
    </w:p>
    <w:p w14:paraId="5E482A77" w14:textId="5BF43896" w:rsidR="00675612" w:rsidRPr="00F60F46" w:rsidRDefault="00675612" w:rsidP="00C7387D">
      <w:pPr>
        <w:autoSpaceDE w:val="0"/>
        <w:autoSpaceDN w:val="0"/>
      </w:pPr>
      <w:r w:rsidRPr="00F60F46">
        <w:rPr>
          <w:rFonts w:hint="eastAsia"/>
        </w:rPr>
        <w:t>本節告訴您哪些種類的處方藥「被排除在外」</w:t>
      </w:r>
      <w:r w:rsidR="009A5603" w:rsidRPr="00F60F46">
        <w:rPr>
          <w:rFonts w:hint="eastAsia"/>
        </w:rPr>
        <w:t>。</w:t>
      </w:r>
      <w:r w:rsidRPr="00F60F46">
        <w:rPr>
          <w:rFonts w:hint="eastAsia"/>
        </w:rPr>
        <w:t>這表示</w:t>
      </w:r>
      <w:r w:rsidRPr="00F60F46">
        <w:rPr>
          <w:rFonts w:hint="eastAsia"/>
        </w:rPr>
        <w:t xml:space="preserve"> Medicare </w:t>
      </w:r>
      <w:r w:rsidRPr="00F60F46">
        <w:rPr>
          <w:rFonts w:hint="eastAsia"/>
        </w:rPr>
        <w:t>將不會支付這些藥物的費用</w:t>
      </w:r>
      <w:r w:rsidR="009A5603" w:rsidRPr="00F60F46">
        <w:rPr>
          <w:rFonts w:hint="eastAsia"/>
        </w:rPr>
        <w:t>。</w:t>
      </w:r>
    </w:p>
    <w:p w14:paraId="11920F7E" w14:textId="7DDD486D" w:rsidR="00675612" w:rsidRPr="00F60F46" w:rsidDel="00D063C7" w:rsidRDefault="00675612" w:rsidP="00C7387D">
      <w:pPr>
        <w:autoSpaceDE w:val="0"/>
        <w:autoSpaceDN w:val="0"/>
        <w:rPr>
          <w:b/>
          <w:i/>
          <w:iCs/>
        </w:rPr>
      </w:pPr>
      <w:r w:rsidRPr="00F60F46">
        <w:rPr>
          <w:rFonts w:hint="eastAsia"/>
        </w:rPr>
        <w:t>如果您取得的藥物不獲承保，您必須自行支付費用</w:t>
      </w:r>
      <w:r w:rsidR="009A5603" w:rsidRPr="00F60F46">
        <w:rPr>
          <w:rFonts w:hint="eastAsia"/>
        </w:rPr>
        <w:t>。</w:t>
      </w:r>
      <w:r w:rsidRPr="00F60F46">
        <w:rPr>
          <w:rFonts w:hint="eastAsia"/>
        </w:rPr>
        <w:t>我們將不為本節所列藥物支付費用</w:t>
      </w:r>
      <w:r w:rsidRPr="00F60F46">
        <w:rPr>
          <w:rFonts w:hint="eastAsia"/>
          <w:color w:val="0000FF"/>
        </w:rPr>
        <w:t>[</w:t>
      </w:r>
      <w:r w:rsidRPr="00F60F46">
        <w:rPr>
          <w:rFonts w:hint="eastAsia"/>
          <w:i/>
          <w:color w:val="0000FF"/>
        </w:rPr>
        <w:t>insert if applicable</w:t>
      </w:r>
      <w:r w:rsidR="00154D4C" w:rsidRPr="00F60F46">
        <w:rPr>
          <w:rFonts w:hint="eastAsia"/>
          <w:i/>
          <w:color w:val="0000FF"/>
        </w:rPr>
        <w:t>:</w:t>
      </w:r>
      <w:r w:rsidRPr="00F60F46">
        <w:rPr>
          <w:rFonts w:hint="eastAsia"/>
          <w:color w:val="0000FF"/>
        </w:rPr>
        <w:t>（除非某些不承保藥物在加強型藥物承保範圍內）</w:t>
      </w:r>
      <w:r w:rsidRPr="00F60F46">
        <w:rPr>
          <w:rFonts w:hint="eastAsia"/>
          <w:color w:val="0000FF"/>
        </w:rPr>
        <w:t>]</w:t>
      </w:r>
      <w:r w:rsidR="009A5603" w:rsidRPr="00F60F46">
        <w:rPr>
          <w:rFonts w:hint="eastAsia"/>
        </w:rPr>
        <w:t>。</w:t>
      </w:r>
      <w:r w:rsidRPr="00F60F46">
        <w:rPr>
          <w:rFonts w:hint="eastAsia"/>
          <w:color w:val="000000"/>
        </w:rPr>
        <w:t>僅有的例外情況是：如果請求的藥物在上訴時被發現是未排除在</w:t>
      </w:r>
      <w:r w:rsidRPr="00F60F46">
        <w:rPr>
          <w:rFonts w:hint="eastAsia"/>
          <w:color w:val="000000"/>
        </w:rPr>
        <w:t xml:space="preserve"> D </w:t>
      </w:r>
      <w:r w:rsidRPr="00F60F46">
        <w:rPr>
          <w:rFonts w:hint="eastAsia"/>
          <w:color w:val="000000"/>
        </w:rPr>
        <w:t>部分之外，且由於您的特殊情況我們應進行支付或承保的藥物</w:t>
      </w:r>
      <w:r w:rsidR="009A5603" w:rsidRPr="00F60F46">
        <w:rPr>
          <w:rFonts w:hint="eastAsia"/>
          <w:color w:val="000000"/>
        </w:rPr>
        <w:t>。</w:t>
      </w:r>
      <w:r w:rsidRPr="00F60F46">
        <w:rPr>
          <w:rFonts w:hint="eastAsia"/>
        </w:rPr>
        <w:t>（有關對我們作出不承保某種藥物的決定提出上訴的資訊，</w:t>
      </w:r>
      <w:r w:rsidR="00EA7F2A" w:rsidRPr="00F60F46">
        <w:br/>
      </w:r>
      <w:r w:rsidRPr="00F60F46">
        <w:rPr>
          <w:rFonts w:hint="eastAsia"/>
        </w:rPr>
        <w:t>請查閱本手冊第</w:t>
      </w:r>
      <w:r w:rsidRPr="00F60F46">
        <w:rPr>
          <w:rFonts w:hint="eastAsia"/>
        </w:rPr>
        <w:t xml:space="preserve"> 7 </w:t>
      </w:r>
      <w:r w:rsidRPr="00F60F46">
        <w:rPr>
          <w:rFonts w:hint="eastAsia"/>
        </w:rPr>
        <w:t>章第</w:t>
      </w:r>
      <w:r w:rsidRPr="00F60F46">
        <w:rPr>
          <w:rFonts w:hint="eastAsia"/>
        </w:rPr>
        <w:t xml:space="preserve"> 5.5 </w:t>
      </w:r>
      <w:r w:rsidRPr="00F60F46">
        <w:rPr>
          <w:rFonts w:hint="eastAsia"/>
        </w:rPr>
        <w:t>節</w:t>
      </w:r>
      <w:r w:rsidR="009A5603" w:rsidRPr="00F60F46">
        <w:rPr>
          <w:rFonts w:hint="eastAsia"/>
        </w:rPr>
        <w:t>。</w:t>
      </w:r>
      <w:r w:rsidRPr="00F60F46">
        <w:rPr>
          <w:rFonts w:hint="eastAsia"/>
        </w:rPr>
        <w:t>）</w:t>
      </w:r>
    </w:p>
    <w:p w14:paraId="2B691CB5" w14:textId="77777777" w:rsidR="00675612" w:rsidRPr="00F60F46" w:rsidRDefault="00675612" w:rsidP="00C7387D">
      <w:pPr>
        <w:keepNext/>
        <w:autoSpaceDE w:val="0"/>
        <w:autoSpaceDN w:val="0"/>
      </w:pPr>
      <w:r w:rsidRPr="00F60F46">
        <w:rPr>
          <w:rFonts w:hint="eastAsia"/>
        </w:rPr>
        <w:t>以下列出三項關於</w:t>
      </w:r>
      <w:r w:rsidRPr="00F60F46">
        <w:rPr>
          <w:rFonts w:hint="eastAsia"/>
        </w:rPr>
        <w:t xml:space="preserve"> Medicare D </w:t>
      </w:r>
      <w:r w:rsidRPr="00F60F46">
        <w:rPr>
          <w:rFonts w:hint="eastAsia"/>
        </w:rPr>
        <w:t>部分藥物計劃不承保之藥物的通用規則：</w:t>
      </w:r>
    </w:p>
    <w:p w14:paraId="7A7F0D9D" w14:textId="783F874B" w:rsidR="00675612" w:rsidRPr="00F60F46" w:rsidRDefault="00675612" w:rsidP="00C7387D">
      <w:pPr>
        <w:pStyle w:val="ListBullet"/>
        <w:autoSpaceDE w:val="0"/>
        <w:autoSpaceDN w:val="0"/>
        <w:rPr>
          <w:szCs w:val="20"/>
        </w:rPr>
      </w:pPr>
      <w:r w:rsidRPr="00F60F46">
        <w:rPr>
          <w:rFonts w:hint="eastAsia"/>
        </w:rPr>
        <w:t>我們計劃的</w:t>
      </w:r>
      <w:r w:rsidRPr="00F60F46">
        <w:rPr>
          <w:rFonts w:hint="eastAsia"/>
        </w:rPr>
        <w:t xml:space="preserve"> D </w:t>
      </w:r>
      <w:r w:rsidRPr="00F60F46">
        <w:rPr>
          <w:rFonts w:hint="eastAsia"/>
        </w:rPr>
        <w:t>部分藥物保險無法承保而將由</w:t>
      </w:r>
      <w:r w:rsidRPr="00F60F46">
        <w:rPr>
          <w:rFonts w:hint="eastAsia"/>
        </w:rPr>
        <w:t xml:space="preserve"> Medicare A </w:t>
      </w:r>
      <w:r w:rsidRPr="00F60F46">
        <w:rPr>
          <w:rFonts w:hint="eastAsia"/>
        </w:rPr>
        <w:t>部分或</w:t>
      </w:r>
      <w:r w:rsidRPr="00F60F46">
        <w:rPr>
          <w:rFonts w:hint="eastAsia"/>
        </w:rPr>
        <w:t xml:space="preserve"> B </w:t>
      </w:r>
      <w:r w:rsidRPr="00F60F46">
        <w:rPr>
          <w:rFonts w:hint="eastAsia"/>
        </w:rPr>
        <w:t>部分承保的</w:t>
      </w:r>
      <w:r w:rsidR="00EA7F2A" w:rsidRPr="00F60F46">
        <w:br/>
      </w:r>
      <w:r w:rsidRPr="00F60F46">
        <w:rPr>
          <w:rFonts w:hint="eastAsia"/>
        </w:rPr>
        <w:t>藥物</w:t>
      </w:r>
      <w:r w:rsidR="009A5603" w:rsidRPr="00F60F46">
        <w:rPr>
          <w:rFonts w:hint="eastAsia"/>
        </w:rPr>
        <w:t>。</w:t>
      </w:r>
    </w:p>
    <w:p w14:paraId="773A3346" w14:textId="1B4FB4C0" w:rsidR="00675612" w:rsidRPr="00F60F46" w:rsidRDefault="00675612" w:rsidP="00C7387D">
      <w:pPr>
        <w:pStyle w:val="ListBullet"/>
        <w:autoSpaceDE w:val="0"/>
        <w:autoSpaceDN w:val="0"/>
        <w:rPr>
          <w:szCs w:val="20"/>
        </w:rPr>
      </w:pPr>
      <w:r w:rsidRPr="00F60F46">
        <w:rPr>
          <w:rFonts w:hint="eastAsia"/>
        </w:rPr>
        <w:t>我們計劃無法承保於美國及其屬地境外購買的藥物</w:t>
      </w:r>
      <w:r w:rsidR="009A5603" w:rsidRPr="00F60F46">
        <w:rPr>
          <w:rFonts w:hint="eastAsia"/>
        </w:rPr>
        <w:t>。</w:t>
      </w:r>
    </w:p>
    <w:p w14:paraId="0ECDEC5C" w14:textId="31D4346D" w:rsidR="00675612" w:rsidRPr="00F60F46" w:rsidRDefault="00675612" w:rsidP="00C7387D">
      <w:pPr>
        <w:pStyle w:val="ListBullet"/>
        <w:autoSpaceDE w:val="0"/>
        <w:autoSpaceDN w:val="0"/>
      </w:pPr>
      <w:r w:rsidRPr="00F60F46">
        <w:rPr>
          <w:rFonts w:hint="eastAsia"/>
        </w:rPr>
        <w:t>我們的計劃通常無法承保非適應症使用</w:t>
      </w:r>
      <w:r w:rsidR="009A5603" w:rsidRPr="00F60F46">
        <w:rPr>
          <w:rFonts w:hint="eastAsia"/>
        </w:rPr>
        <w:t>。</w:t>
      </w:r>
      <w:r w:rsidRPr="00F60F46">
        <w:rPr>
          <w:rFonts w:hint="eastAsia"/>
        </w:rPr>
        <w:t>「非適應症使用」指的是任何非該藥標籤上指示由美國食品藥物管理局批准之用途</w:t>
      </w:r>
      <w:r w:rsidR="009A5603" w:rsidRPr="00F60F46">
        <w:rPr>
          <w:rFonts w:hint="eastAsia"/>
        </w:rPr>
        <w:t>。</w:t>
      </w:r>
    </w:p>
    <w:p w14:paraId="0CF13681" w14:textId="3DA5A6AE" w:rsidR="00675612" w:rsidRPr="00F60F46" w:rsidRDefault="00675612" w:rsidP="00C7387D">
      <w:pPr>
        <w:pStyle w:val="ListBullet2"/>
        <w:autoSpaceDE w:val="0"/>
        <w:autoSpaceDN w:val="0"/>
      </w:pPr>
      <w:r w:rsidRPr="00F60F46">
        <w:rPr>
          <w:rFonts w:hint="eastAsia"/>
        </w:rPr>
        <w:t>通常，「非適應症使用」的承保僅在該用途受到某些參考書籍支持的情況下才被允許</w:t>
      </w:r>
      <w:r w:rsidR="009A5603" w:rsidRPr="00F60F46">
        <w:rPr>
          <w:rFonts w:hint="eastAsia"/>
        </w:rPr>
        <w:t>。</w:t>
      </w:r>
      <w:r w:rsidRPr="00F60F46">
        <w:rPr>
          <w:rFonts w:hint="eastAsia"/>
        </w:rPr>
        <w:t>這些參考書籍為</w:t>
      </w:r>
      <w:r w:rsidRPr="00F60F46">
        <w:rPr>
          <w:rFonts w:hint="eastAsia"/>
        </w:rPr>
        <w:t xml:space="preserve"> American Hospital Formulary Service Drug Information</w:t>
      </w:r>
      <w:r w:rsidRPr="00F60F46">
        <w:rPr>
          <w:rFonts w:hint="eastAsia"/>
        </w:rPr>
        <w:t>、</w:t>
      </w:r>
      <w:r w:rsidRPr="00F60F46">
        <w:rPr>
          <w:rFonts w:hint="eastAsia"/>
        </w:rPr>
        <w:t>DRUGDEX Information System</w:t>
      </w:r>
      <w:r w:rsidRPr="00F60F46">
        <w:rPr>
          <w:rFonts w:hint="eastAsia"/>
        </w:rPr>
        <w:t>、有關癌症的</w:t>
      </w:r>
      <w:r w:rsidRPr="00F60F46">
        <w:rPr>
          <w:rFonts w:hint="eastAsia"/>
        </w:rPr>
        <w:t xml:space="preserve"> National Comprehensive Cancer Network </w:t>
      </w:r>
      <w:r w:rsidRPr="00F60F46">
        <w:rPr>
          <w:rFonts w:hint="eastAsia"/>
        </w:rPr>
        <w:t>和</w:t>
      </w:r>
      <w:r w:rsidRPr="00F60F46">
        <w:rPr>
          <w:rFonts w:hint="eastAsia"/>
        </w:rPr>
        <w:t xml:space="preserve"> Clinical Pharmacology </w:t>
      </w:r>
      <w:r w:rsidRPr="00F60F46">
        <w:rPr>
          <w:rFonts w:hint="eastAsia"/>
        </w:rPr>
        <w:t>或其後續書籍</w:t>
      </w:r>
      <w:r w:rsidR="009A5603" w:rsidRPr="00F60F46">
        <w:rPr>
          <w:rFonts w:hint="eastAsia"/>
        </w:rPr>
        <w:t>。</w:t>
      </w:r>
      <w:r w:rsidR="00EA7F2A" w:rsidRPr="00F60F46">
        <w:br/>
      </w:r>
      <w:r w:rsidRPr="00F60F46">
        <w:rPr>
          <w:rFonts w:hint="eastAsia"/>
        </w:rPr>
        <w:t>如果該用途並未受到任何這些參考書籍的支持，則我們的計劃無法承保「非適應症使用」</w:t>
      </w:r>
      <w:r w:rsidR="009A5603" w:rsidRPr="00F60F46">
        <w:rPr>
          <w:rFonts w:hint="eastAsia"/>
        </w:rPr>
        <w:t>。</w:t>
      </w:r>
    </w:p>
    <w:p w14:paraId="1CC4A55E" w14:textId="49B0316F" w:rsidR="00185320" w:rsidRPr="00F60F46" w:rsidRDefault="00185320" w:rsidP="009F5574">
      <w:pPr>
        <w:pageBreakBefore/>
        <w:autoSpaceDE w:val="0"/>
        <w:autoSpaceDN w:val="0"/>
      </w:pPr>
      <w:r w:rsidRPr="00F60F46">
        <w:rPr>
          <w:rFonts w:hint="eastAsia"/>
        </w:rPr>
        <w:lastRenderedPageBreak/>
        <w:t>此外，根據法律，下列這些藥物類別不受</w:t>
      </w:r>
      <w:r w:rsidRPr="00F60F46">
        <w:rPr>
          <w:rFonts w:hint="eastAsia"/>
        </w:rPr>
        <w:t xml:space="preserve"> Medicare </w:t>
      </w:r>
      <w:r w:rsidRPr="00F60F46">
        <w:rPr>
          <w:rFonts w:hint="eastAsia"/>
        </w:rPr>
        <w:t>藥物計劃承保</w:t>
      </w:r>
      <w:r w:rsidR="00503815">
        <w:rPr>
          <w:rFonts w:hint="eastAsia"/>
        </w:rPr>
        <w:t xml:space="preserve"> </w:t>
      </w:r>
      <w:r w:rsidRPr="00F60F46">
        <w:rPr>
          <w:rFonts w:hint="eastAsia"/>
          <w:color w:val="0000FF"/>
        </w:rPr>
        <w:t>[</w:t>
      </w:r>
      <w:r w:rsidRPr="00F60F46">
        <w:rPr>
          <w:rFonts w:hint="eastAsia"/>
          <w:i/>
          <w:color w:val="0000FF"/>
        </w:rPr>
        <w:t>Insert if applicable</w:t>
      </w:r>
      <w:r w:rsidR="00154D4C" w:rsidRPr="00F60F46">
        <w:rPr>
          <w:rFonts w:hint="eastAsia"/>
          <w:i/>
          <w:color w:val="0000FF"/>
        </w:rPr>
        <w:t>:</w:t>
      </w:r>
      <w:r w:rsidRPr="00F60F46">
        <w:rPr>
          <w:rFonts w:hint="eastAsia"/>
          <w:color w:val="0000FF"/>
        </w:rPr>
        <w:t>（我們的計劃透過加強型藥物承保範圍承保下文所列的某些藥物，您可能需要為該加強型藥物承保範圍支付額外保費</w:t>
      </w:r>
      <w:r w:rsidR="009A5603" w:rsidRPr="00F60F46">
        <w:rPr>
          <w:rFonts w:hint="eastAsia"/>
          <w:color w:val="0000FF"/>
        </w:rPr>
        <w:t>。</w:t>
      </w:r>
      <w:r w:rsidRPr="00F60F46">
        <w:rPr>
          <w:rFonts w:hint="eastAsia"/>
          <w:color w:val="0000FF"/>
        </w:rPr>
        <w:t>有關詳細資訊，請參見下文</w:t>
      </w:r>
      <w:r w:rsidR="009A5603" w:rsidRPr="00F60F46">
        <w:rPr>
          <w:rFonts w:hint="eastAsia"/>
          <w:color w:val="0000FF"/>
        </w:rPr>
        <w:t>。</w:t>
      </w:r>
      <w:r w:rsidRPr="00F60F46">
        <w:rPr>
          <w:rFonts w:hint="eastAsia"/>
          <w:color w:val="0000FF"/>
        </w:rPr>
        <w:t>）</w:t>
      </w:r>
      <w:r w:rsidRPr="00F60F46">
        <w:rPr>
          <w:rFonts w:hint="eastAsia"/>
          <w:color w:val="0000FF"/>
        </w:rPr>
        <w:t>]</w:t>
      </w:r>
      <w:r w:rsidRPr="00F60F46">
        <w:rPr>
          <w:rFonts w:hint="eastAsia"/>
        </w:rPr>
        <w:t>：</w:t>
      </w:r>
    </w:p>
    <w:p w14:paraId="3F08CAF5" w14:textId="77777777" w:rsidR="00675612" w:rsidRPr="00F60F46" w:rsidRDefault="00675612" w:rsidP="00C7387D">
      <w:pPr>
        <w:pStyle w:val="ListBullet"/>
        <w:autoSpaceDE w:val="0"/>
        <w:autoSpaceDN w:val="0"/>
      </w:pPr>
      <w:r w:rsidRPr="00F60F46">
        <w:rPr>
          <w:rFonts w:hint="eastAsia"/>
        </w:rPr>
        <w:t>非處方藥（也稱為成藥）</w:t>
      </w:r>
    </w:p>
    <w:p w14:paraId="4F5F019A" w14:textId="77777777" w:rsidR="00675612" w:rsidRPr="00F60F46" w:rsidRDefault="00675612" w:rsidP="00C7387D">
      <w:pPr>
        <w:pStyle w:val="ListBullet"/>
        <w:autoSpaceDE w:val="0"/>
        <w:autoSpaceDN w:val="0"/>
      </w:pPr>
      <w:r w:rsidRPr="00F60F46">
        <w:rPr>
          <w:rFonts w:hint="eastAsia"/>
        </w:rPr>
        <w:t>當藥物用來促進生育時</w:t>
      </w:r>
    </w:p>
    <w:p w14:paraId="0ACD60AB" w14:textId="77777777" w:rsidR="00675612" w:rsidRPr="00F60F46" w:rsidRDefault="00675612" w:rsidP="00C7387D">
      <w:pPr>
        <w:pStyle w:val="ListBullet"/>
        <w:autoSpaceDE w:val="0"/>
        <w:autoSpaceDN w:val="0"/>
      </w:pPr>
      <w:r w:rsidRPr="00F60F46">
        <w:rPr>
          <w:rFonts w:hint="eastAsia"/>
        </w:rPr>
        <w:t>當藥物用來緩解咳嗽或感冒症狀時</w:t>
      </w:r>
    </w:p>
    <w:p w14:paraId="04022CEF" w14:textId="77777777" w:rsidR="00675612" w:rsidRPr="00F60F46" w:rsidRDefault="00675612" w:rsidP="00C7387D">
      <w:pPr>
        <w:pStyle w:val="ListBullet"/>
        <w:autoSpaceDE w:val="0"/>
        <w:autoSpaceDN w:val="0"/>
      </w:pPr>
      <w:r w:rsidRPr="00F60F46">
        <w:rPr>
          <w:rFonts w:hint="eastAsia"/>
        </w:rPr>
        <w:t>當藥物用作美容目的或促進頭髮生長時</w:t>
      </w:r>
    </w:p>
    <w:p w14:paraId="628271C3" w14:textId="77777777" w:rsidR="00675612" w:rsidRPr="00F60F46" w:rsidRDefault="00675612" w:rsidP="00C7387D">
      <w:pPr>
        <w:pStyle w:val="ListBullet"/>
        <w:autoSpaceDE w:val="0"/>
        <w:autoSpaceDN w:val="0"/>
      </w:pPr>
      <w:r w:rsidRPr="00F60F46">
        <w:rPr>
          <w:rFonts w:hint="eastAsia"/>
        </w:rPr>
        <w:t>處方維生素與礦物質產品（產前維生素與氟化物製劑除外）</w:t>
      </w:r>
    </w:p>
    <w:p w14:paraId="415334BC" w14:textId="5EE6F626" w:rsidR="00675612" w:rsidRPr="00F60F46" w:rsidRDefault="00675612" w:rsidP="00C7387D">
      <w:pPr>
        <w:pStyle w:val="ListBullet"/>
        <w:autoSpaceDE w:val="0"/>
        <w:autoSpaceDN w:val="0"/>
      </w:pPr>
      <w:r w:rsidRPr="00F60F46">
        <w:rPr>
          <w:rFonts w:hint="eastAsia"/>
        </w:rPr>
        <w:t>當藥物用於治療性功能或勃起功能障礙時</w:t>
      </w:r>
    </w:p>
    <w:p w14:paraId="301AE38B" w14:textId="77777777" w:rsidR="00675612" w:rsidRPr="00F60F46" w:rsidRDefault="00675612" w:rsidP="00C7387D">
      <w:pPr>
        <w:pStyle w:val="ListBullet"/>
        <w:autoSpaceDE w:val="0"/>
        <w:autoSpaceDN w:val="0"/>
      </w:pPr>
      <w:r w:rsidRPr="00F60F46">
        <w:rPr>
          <w:rFonts w:hint="eastAsia"/>
        </w:rPr>
        <w:t>當藥物用來治療厭食症、體重減輕或體重增加時</w:t>
      </w:r>
    </w:p>
    <w:p w14:paraId="12981DC5" w14:textId="77777777" w:rsidR="00675612" w:rsidRPr="00F60F46" w:rsidRDefault="00675612" w:rsidP="00C7387D">
      <w:pPr>
        <w:pStyle w:val="ListBullet"/>
        <w:autoSpaceDE w:val="0"/>
        <w:autoSpaceDN w:val="0"/>
      </w:pPr>
      <w:r w:rsidRPr="00F60F46">
        <w:rPr>
          <w:rFonts w:hint="eastAsia"/>
        </w:rPr>
        <w:t>製造商試圖透過銷售條件要求相關測試或監測服務只能自該製造商購買的門診藥物</w:t>
      </w:r>
    </w:p>
    <w:p w14:paraId="70BAD2F9" w14:textId="5CAB07B5" w:rsidR="00504AEB" w:rsidRPr="00F60F46" w:rsidRDefault="00675612" w:rsidP="00C7387D">
      <w:pPr>
        <w:autoSpaceDE w:val="0"/>
        <w:autoSpaceDN w:val="0"/>
        <w:rPr>
          <w:color w:val="0000FF"/>
        </w:rPr>
      </w:pP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color w:val="0000FF"/>
        </w:rPr>
        <w:t>我們對於</w:t>
      </w:r>
      <w:r w:rsidRPr="00F60F46">
        <w:rPr>
          <w:rFonts w:hint="eastAsia"/>
          <w:color w:val="0000FF"/>
        </w:rPr>
        <w:t xml:space="preserve"> Medicare </w:t>
      </w:r>
      <w:r w:rsidRPr="00F60F46">
        <w:rPr>
          <w:rFonts w:hint="eastAsia"/>
          <w:color w:val="0000FF"/>
        </w:rPr>
        <w:t>處方藥計劃通常不承保的某些處方藥提供額外的承保（加強型藥物承保範圍）</w:t>
      </w:r>
      <w:r w:rsidR="009A5603" w:rsidRPr="00F60F46">
        <w:rPr>
          <w:rFonts w:hint="eastAsia"/>
          <w:color w:val="0000FF"/>
        </w:rPr>
        <w:t>。</w:t>
      </w:r>
      <w:r w:rsidRPr="00F60F46">
        <w:rPr>
          <w:rFonts w:hint="eastAsia"/>
          <w:i/>
          <w:color w:val="0000FF"/>
        </w:rPr>
        <w:t>[Insert details about the excluded drugs your plan does cover, including whether you place any limits on that coverage.]</w:t>
      </w:r>
      <w:r w:rsidR="009F5574" w:rsidRPr="00F60F46">
        <w:rPr>
          <w:i/>
          <w:color w:val="0000FF"/>
        </w:rPr>
        <w:t xml:space="preserve"> </w:t>
      </w:r>
      <w:r w:rsidRPr="00F60F46">
        <w:rPr>
          <w:rFonts w:hint="eastAsia"/>
          <w:color w:val="0000FF"/>
        </w:rPr>
        <w:t>您在配取此類藥物時所支付的金額不計入使您符合災難承保階段資格的藥費內</w:t>
      </w:r>
      <w:r w:rsidR="009A5603" w:rsidRPr="00F60F46">
        <w:rPr>
          <w:rFonts w:hint="eastAsia"/>
          <w:color w:val="0000FF"/>
        </w:rPr>
        <w:t>。</w:t>
      </w:r>
      <w:r w:rsidRPr="00F60F46">
        <w:rPr>
          <w:rFonts w:hint="eastAsia"/>
          <w:color w:val="0000FF"/>
        </w:rPr>
        <w:t>（參見本手冊的第</w:t>
      </w:r>
      <w:r w:rsidRPr="00F60F46">
        <w:rPr>
          <w:rFonts w:hint="eastAsia"/>
          <w:color w:val="0000FF"/>
        </w:rPr>
        <w:t xml:space="preserve"> 4 </w:t>
      </w:r>
      <w:r w:rsidRPr="00F60F46">
        <w:rPr>
          <w:rFonts w:hint="eastAsia"/>
          <w:color w:val="0000FF"/>
        </w:rPr>
        <w:t>章第</w:t>
      </w:r>
      <w:r w:rsidRPr="00F60F46">
        <w:rPr>
          <w:rFonts w:hint="eastAsia"/>
          <w:color w:val="0000FF"/>
        </w:rPr>
        <w:t xml:space="preserve"> 7 </w:t>
      </w:r>
      <w:r w:rsidRPr="00F60F46">
        <w:rPr>
          <w:rFonts w:hint="eastAsia"/>
          <w:color w:val="0000FF"/>
        </w:rPr>
        <w:t>節瞭解「災難承保階段」</w:t>
      </w:r>
      <w:r w:rsidR="009A5603" w:rsidRPr="00F60F46">
        <w:rPr>
          <w:rFonts w:hint="eastAsia"/>
          <w:color w:val="0000FF"/>
        </w:rPr>
        <w:t>。</w:t>
      </w:r>
      <w:r w:rsidRPr="00F60F46">
        <w:rPr>
          <w:rFonts w:hint="eastAsia"/>
          <w:color w:val="0000FF"/>
        </w:rPr>
        <w:t>）</w:t>
      </w:r>
      <w:r w:rsidRPr="00F60F46">
        <w:rPr>
          <w:rFonts w:hint="eastAsia"/>
          <w:color w:val="0000FF"/>
        </w:rPr>
        <w:t>]</w:t>
      </w:r>
    </w:p>
    <w:p w14:paraId="4A3C9471" w14:textId="650C33D2" w:rsidR="00675612" w:rsidRPr="00F60F46" w:rsidRDefault="00675612" w:rsidP="00C7387D">
      <w:pPr>
        <w:autoSpaceDE w:val="0"/>
        <w:autoSpaceDN w:val="0"/>
        <w:rPr>
          <w:color w:val="0000FF"/>
        </w:rPr>
      </w:pPr>
      <w:r w:rsidRPr="00F60F46">
        <w:rPr>
          <w:rFonts w:hint="eastAsia"/>
          <w:color w:val="0000FF"/>
        </w:rPr>
        <w:t>[</w:t>
      </w:r>
      <w:r w:rsidRPr="00F60F46">
        <w:rPr>
          <w:rFonts w:hint="eastAsia"/>
          <w:i/>
          <w:color w:val="0000FF"/>
        </w:rPr>
        <w:t>Insert if plan offers coverage for any drugs excluded under Part D</w:t>
      </w:r>
      <w:r w:rsidR="00154D4C" w:rsidRPr="00F60F46">
        <w:rPr>
          <w:rFonts w:hint="eastAsia"/>
          <w:i/>
          <w:color w:val="0000FF"/>
        </w:rPr>
        <w:t xml:space="preserve">: </w:t>
      </w:r>
      <w:r w:rsidRPr="00F60F46">
        <w:rPr>
          <w:rFonts w:hint="eastAsia"/>
          <w:color w:val="0000FF"/>
        </w:rPr>
        <w:t>此外，若您正在接</w:t>
      </w:r>
      <w:r w:rsidR="00154D4C" w:rsidRPr="00F60F46">
        <w:rPr>
          <w:rFonts w:hint="eastAsia"/>
          <w:color w:val="0000FF"/>
        </w:rPr>
        <w:t>受</w:t>
      </w:r>
      <w:r w:rsidR="00154D4C" w:rsidRPr="00F60F46">
        <w:rPr>
          <w:rFonts w:hint="eastAsia"/>
          <w:color w:val="0000FF"/>
        </w:rPr>
        <w:t xml:space="preserve"> </w:t>
      </w:r>
      <w:r w:rsidR="00154D4C" w:rsidRPr="00F60F46">
        <w:rPr>
          <w:rFonts w:hint="eastAsia"/>
          <w:b/>
          <w:color w:val="0000FF"/>
        </w:rPr>
        <w:t>M</w:t>
      </w:r>
      <w:r w:rsidRPr="00F60F46">
        <w:rPr>
          <w:rFonts w:hint="eastAsia"/>
          <w:b/>
          <w:color w:val="0000FF"/>
        </w:rPr>
        <w:t xml:space="preserve">edicare </w:t>
      </w:r>
      <w:r w:rsidRPr="00F60F46">
        <w:rPr>
          <w:rFonts w:hint="eastAsia"/>
          <w:b/>
          <w:color w:val="0000FF"/>
        </w:rPr>
        <w:t>的「額外補助」</w:t>
      </w:r>
      <w:r w:rsidRPr="00F60F46">
        <w:rPr>
          <w:rFonts w:hint="eastAsia"/>
          <w:color w:val="0000FF"/>
        </w:rPr>
        <w:t>，且以此來支付您的處方藥費，該「額外補助」計劃將不會支付通常不承保的藥物的費用</w:t>
      </w:r>
      <w:r w:rsidR="009A5603" w:rsidRPr="00F60F46">
        <w:rPr>
          <w:rFonts w:hint="eastAsia"/>
          <w:color w:val="0000FF"/>
        </w:rPr>
        <w:t>。</w:t>
      </w:r>
      <w:r w:rsidRPr="00F60F46">
        <w:rPr>
          <w:rFonts w:hint="eastAsia"/>
          <w:color w:val="0000FF"/>
        </w:rPr>
        <w:t>（請參閱計劃的藥物清單或致電會員服務部，以獲得更多資訊</w:t>
      </w:r>
      <w:r w:rsidR="009A5603" w:rsidRPr="00F60F46">
        <w:rPr>
          <w:rFonts w:hint="eastAsia"/>
          <w:color w:val="0000FF"/>
        </w:rPr>
        <w:t>。</w:t>
      </w:r>
      <w:r w:rsidRPr="00F60F46">
        <w:rPr>
          <w:rFonts w:hint="eastAsia"/>
          <w:color w:val="0000FF"/>
        </w:rPr>
        <w:t>會員服務部電話號碼印在本手冊封底</w:t>
      </w:r>
      <w:r w:rsidR="009A5603" w:rsidRPr="00F60F46">
        <w:rPr>
          <w:rFonts w:hint="eastAsia"/>
          <w:color w:val="0000FF"/>
        </w:rPr>
        <w:t>。</w:t>
      </w:r>
      <w:r w:rsidRPr="00F60F46">
        <w:rPr>
          <w:rFonts w:hint="eastAsia"/>
          <w:color w:val="0000FF"/>
        </w:rPr>
        <w:t>）然而，若您擁有透過</w:t>
      </w:r>
      <w:r w:rsidRPr="00F60F46">
        <w:rPr>
          <w:rFonts w:hint="eastAsia"/>
          <w:color w:val="0000FF"/>
        </w:rPr>
        <w:t xml:space="preserve"> Medicaid </w:t>
      </w:r>
      <w:r w:rsidRPr="00F60F46">
        <w:rPr>
          <w:rFonts w:hint="eastAsia"/>
          <w:color w:val="0000FF"/>
        </w:rPr>
        <w:t>獲得的藥物保險，您的州</w:t>
      </w:r>
      <w:r w:rsidRPr="00F60F46">
        <w:rPr>
          <w:rFonts w:hint="eastAsia"/>
          <w:color w:val="0000FF"/>
        </w:rPr>
        <w:t xml:space="preserve"> Medicaid </w:t>
      </w:r>
      <w:r w:rsidRPr="00F60F46">
        <w:rPr>
          <w:rFonts w:hint="eastAsia"/>
          <w:color w:val="0000FF"/>
        </w:rPr>
        <w:t>計劃可能會承保部分</w:t>
      </w:r>
      <w:r w:rsidRPr="00F60F46">
        <w:rPr>
          <w:rFonts w:hint="eastAsia"/>
          <w:color w:val="0000FF"/>
        </w:rPr>
        <w:t xml:space="preserve"> Medicare </w:t>
      </w:r>
      <w:r w:rsidRPr="00F60F46">
        <w:rPr>
          <w:rFonts w:hint="eastAsia"/>
          <w:color w:val="0000FF"/>
        </w:rPr>
        <w:t>藥物計劃通常不承保的處方藥</w:t>
      </w:r>
      <w:r w:rsidR="009A5603" w:rsidRPr="00F60F46">
        <w:rPr>
          <w:rFonts w:hint="eastAsia"/>
          <w:color w:val="0000FF"/>
        </w:rPr>
        <w:t>。</w:t>
      </w:r>
      <w:r w:rsidR="003F5E82">
        <w:rPr>
          <w:color w:val="0000FF"/>
        </w:rPr>
        <w:br/>
      </w:r>
      <w:r w:rsidRPr="00F60F46">
        <w:rPr>
          <w:rFonts w:hint="eastAsia"/>
          <w:color w:val="0000FF"/>
        </w:rPr>
        <w:t>請聯絡您所在州的</w:t>
      </w:r>
      <w:r w:rsidRPr="00F60F46">
        <w:rPr>
          <w:rFonts w:hint="eastAsia"/>
          <w:color w:val="0000FF"/>
        </w:rPr>
        <w:t xml:space="preserve"> Medicaid </w:t>
      </w:r>
      <w:r w:rsidRPr="00F60F46">
        <w:rPr>
          <w:rFonts w:hint="eastAsia"/>
          <w:color w:val="0000FF"/>
        </w:rPr>
        <w:t>計劃，確定可為您提供哪些藥物承保</w:t>
      </w:r>
      <w:r w:rsidR="009A5603" w:rsidRPr="00F60F46">
        <w:rPr>
          <w:rFonts w:hint="eastAsia"/>
          <w:color w:val="0000FF"/>
        </w:rPr>
        <w:t>。</w:t>
      </w:r>
      <w:r w:rsidRPr="00F60F46">
        <w:rPr>
          <w:rFonts w:hint="eastAsia"/>
          <w:color w:val="0000FF"/>
        </w:rPr>
        <w:t>（</w:t>
      </w:r>
      <w:r w:rsidRPr="00F60F46">
        <w:rPr>
          <w:rFonts w:hint="eastAsia"/>
          <w:color w:val="0000FF"/>
        </w:rPr>
        <w:t xml:space="preserve">Medicaid </w:t>
      </w:r>
      <w:r w:rsidRPr="00F60F46">
        <w:rPr>
          <w:rFonts w:hint="eastAsia"/>
          <w:color w:val="0000FF"/>
        </w:rPr>
        <w:t>的電話號碼及聯絡資訊列於第</w:t>
      </w:r>
      <w:r w:rsidRPr="00F60F46">
        <w:rPr>
          <w:rFonts w:hint="eastAsia"/>
          <w:color w:val="0000FF"/>
        </w:rPr>
        <w:t xml:space="preserve"> 2 </w:t>
      </w:r>
      <w:r w:rsidRPr="00F60F46">
        <w:rPr>
          <w:rFonts w:hint="eastAsia"/>
          <w:color w:val="0000FF"/>
        </w:rPr>
        <w:t>章第</w:t>
      </w:r>
      <w:r w:rsidRPr="00F60F46">
        <w:rPr>
          <w:rFonts w:hint="eastAsia"/>
          <w:color w:val="0000FF"/>
        </w:rPr>
        <w:t xml:space="preserve"> 6 </w:t>
      </w:r>
      <w:r w:rsidRPr="00F60F46">
        <w:rPr>
          <w:rFonts w:hint="eastAsia"/>
          <w:color w:val="0000FF"/>
        </w:rPr>
        <w:t>節</w:t>
      </w:r>
      <w:r w:rsidR="009A5603" w:rsidRPr="00F60F46">
        <w:rPr>
          <w:rFonts w:hint="eastAsia"/>
          <w:color w:val="0000FF"/>
        </w:rPr>
        <w:t>。</w:t>
      </w:r>
      <w:r w:rsidRPr="00F60F46">
        <w:rPr>
          <w:rFonts w:hint="eastAsia"/>
          <w:color w:val="0000FF"/>
        </w:rPr>
        <w:t>）</w:t>
      </w:r>
      <w:r w:rsidRPr="00F60F46">
        <w:rPr>
          <w:rFonts w:hint="eastAsia"/>
          <w:color w:val="0000FF"/>
        </w:rPr>
        <w:t>]</w:t>
      </w:r>
    </w:p>
    <w:p w14:paraId="111781CE" w14:textId="14C524E5" w:rsidR="00675612" w:rsidRPr="00F60F46" w:rsidRDefault="00675612" w:rsidP="00C7387D">
      <w:pPr>
        <w:autoSpaceDE w:val="0"/>
        <w:autoSpaceDN w:val="0"/>
        <w:spacing w:before="0" w:beforeAutospacing="0" w:after="0" w:afterAutospacing="0"/>
        <w:rPr>
          <w:sz w:val="4"/>
        </w:rPr>
      </w:pPr>
      <w:r w:rsidRPr="00F60F46">
        <w:rPr>
          <w:rFonts w:hint="eastAsia"/>
          <w:color w:val="0000FF"/>
        </w:rPr>
        <w:t>[</w:t>
      </w:r>
      <w:r w:rsidRPr="00F60F46">
        <w:rPr>
          <w:rFonts w:hint="eastAsia"/>
          <w:i/>
          <w:color w:val="0000FF"/>
        </w:rPr>
        <w:t>Insert if plan does not offer coverage for any drugs excluded under Part D</w:t>
      </w:r>
      <w:r w:rsidR="00154D4C" w:rsidRPr="00F60F46">
        <w:rPr>
          <w:rFonts w:hint="eastAsia"/>
          <w:i/>
          <w:color w:val="0000FF"/>
        </w:rPr>
        <w:t xml:space="preserve">: </w:t>
      </w:r>
      <w:r w:rsidRPr="00F60F46">
        <w:rPr>
          <w:rFonts w:hint="eastAsia"/>
          <w:b/>
          <w:color w:val="0000FF"/>
        </w:rPr>
        <w:t>如果您接受額外補助來支付您的藥費</w:t>
      </w:r>
      <w:r w:rsidRPr="00F60F46">
        <w:rPr>
          <w:rFonts w:hint="eastAsia"/>
          <w:bCs/>
          <w:color w:val="0000FF"/>
        </w:rPr>
        <w:t>，</w:t>
      </w:r>
      <w:r w:rsidRPr="00F60F46">
        <w:rPr>
          <w:rFonts w:hint="eastAsia"/>
          <w:color w:val="0000FF"/>
        </w:rPr>
        <w:t>您的州</w:t>
      </w:r>
      <w:r w:rsidRPr="00F60F46">
        <w:rPr>
          <w:rFonts w:hint="eastAsia"/>
          <w:color w:val="0000FF"/>
        </w:rPr>
        <w:t xml:space="preserve"> Medicaid </w:t>
      </w:r>
      <w:r w:rsidRPr="00F60F46">
        <w:rPr>
          <w:rFonts w:hint="eastAsia"/>
          <w:color w:val="0000FF"/>
        </w:rPr>
        <w:t>計劃可能會承保部分通常</w:t>
      </w:r>
      <w:r w:rsidRPr="00F60F46">
        <w:rPr>
          <w:rFonts w:hint="eastAsia"/>
          <w:color w:val="0000FF"/>
        </w:rPr>
        <w:t xml:space="preserve"> Medicare </w:t>
      </w:r>
      <w:r w:rsidRPr="00F60F46">
        <w:rPr>
          <w:rFonts w:hint="eastAsia"/>
          <w:color w:val="0000FF"/>
        </w:rPr>
        <w:t>藥物計劃不承保的處方藥</w:t>
      </w:r>
      <w:r w:rsidR="009A5603" w:rsidRPr="00F60F46">
        <w:rPr>
          <w:rFonts w:hint="eastAsia"/>
          <w:color w:val="0000FF"/>
        </w:rPr>
        <w:t>。</w:t>
      </w:r>
      <w:r w:rsidRPr="00F60F46">
        <w:rPr>
          <w:rFonts w:hint="eastAsia"/>
          <w:color w:val="0000FF"/>
        </w:rPr>
        <w:t>請聯絡您所在州的</w:t>
      </w:r>
      <w:r w:rsidRPr="00F60F46">
        <w:rPr>
          <w:rFonts w:hint="eastAsia"/>
          <w:color w:val="0000FF"/>
        </w:rPr>
        <w:t xml:space="preserve"> Medicaid </w:t>
      </w:r>
      <w:r w:rsidRPr="00F60F46">
        <w:rPr>
          <w:rFonts w:hint="eastAsia"/>
          <w:color w:val="0000FF"/>
        </w:rPr>
        <w:t>計劃，確定可為您提供哪些藥物承保</w:t>
      </w:r>
      <w:r w:rsidR="009A5603" w:rsidRPr="00F60F46">
        <w:rPr>
          <w:rFonts w:hint="eastAsia"/>
          <w:color w:val="0000FF"/>
        </w:rPr>
        <w:t>。</w:t>
      </w:r>
      <w:r w:rsidRPr="00F60F46">
        <w:rPr>
          <w:rFonts w:hint="eastAsia"/>
          <w:color w:val="0000FF"/>
        </w:rPr>
        <w:t>（</w:t>
      </w:r>
      <w:r w:rsidRPr="00F60F46">
        <w:rPr>
          <w:rFonts w:hint="eastAsia"/>
          <w:color w:val="0000FF"/>
        </w:rPr>
        <w:t xml:space="preserve">Medicaid </w:t>
      </w:r>
      <w:r w:rsidRPr="00F60F46">
        <w:rPr>
          <w:rFonts w:hint="eastAsia"/>
          <w:color w:val="0000FF"/>
        </w:rPr>
        <w:t>的電話號碼及聯絡資訊列於第</w:t>
      </w:r>
      <w:r w:rsidRPr="00F60F46">
        <w:rPr>
          <w:rFonts w:hint="eastAsia"/>
          <w:color w:val="0000FF"/>
        </w:rPr>
        <w:t xml:space="preserve"> 2 </w:t>
      </w:r>
      <w:r w:rsidRPr="00F60F46">
        <w:rPr>
          <w:rFonts w:hint="eastAsia"/>
          <w:color w:val="0000FF"/>
        </w:rPr>
        <w:t>章第</w:t>
      </w:r>
      <w:r w:rsidRPr="00F60F46">
        <w:rPr>
          <w:rFonts w:hint="eastAsia"/>
          <w:color w:val="0000FF"/>
        </w:rPr>
        <w:t xml:space="preserve"> 6 </w:t>
      </w:r>
      <w:r w:rsidRPr="00F60F46">
        <w:rPr>
          <w:rFonts w:hint="eastAsia"/>
          <w:color w:val="0000FF"/>
        </w:rPr>
        <w:t>節</w:t>
      </w:r>
      <w:r w:rsidR="009A5603" w:rsidRPr="00F60F46">
        <w:rPr>
          <w:rFonts w:hint="eastAsia"/>
          <w:color w:val="0000FF"/>
        </w:rPr>
        <w:t>。</w:t>
      </w:r>
      <w:r w:rsidRPr="00F60F46">
        <w:rPr>
          <w:rFonts w:hint="eastAsia"/>
          <w:color w:val="0000FF"/>
        </w:rPr>
        <w:t>）</w:t>
      </w:r>
      <w:r w:rsidRPr="00F60F46">
        <w:rPr>
          <w:rFonts w:hint="eastAsia"/>
          <w:color w:val="0000FF"/>
        </w:rPr>
        <w:t>]</w:t>
      </w:r>
    </w:p>
    <w:p w14:paraId="4DDB6BA4" w14:textId="77777777" w:rsidR="00675612" w:rsidRPr="00F60F46" w:rsidRDefault="00675612" w:rsidP="00C7387D">
      <w:pPr>
        <w:pStyle w:val="Heading3"/>
        <w:autoSpaceDE w:val="0"/>
        <w:autoSpaceDN w:val="0"/>
        <w:rPr>
          <w:sz w:val="12"/>
        </w:rPr>
      </w:pPr>
      <w:bookmarkStart w:id="1008" w:name="_Toc109315739"/>
      <w:bookmarkStart w:id="1009" w:name="_Toc228559000"/>
      <w:bookmarkStart w:id="1010" w:name="_Toc472678258"/>
      <w:bookmarkStart w:id="1011" w:name="_Toc517856596"/>
      <w:bookmarkStart w:id="1012" w:name="_Toc517856779"/>
      <w:bookmarkStart w:id="1013" w:name="_Toc517856962"/>
      <w:bookmarkStart w:id="1014" w:name="_Toc517857145"/>
      <w:bookmarkStart w:id="1015" w:name="_Toc517857328"/>
      <w:bookmarkStart w:id="1016" w:name="_Toc517857511"/>
      <w:bookmarkStart w:id="1017" w:name="_Toc517857694"/>
      <w:bookmarkStart w:id="1018" w:name="_Toc517857877"/>
      <w:bookmarkStart w:id="1019" w:name="_Toc517858060"/>
      <w:bookmarkStart w:id="1020" w:name="_Toc518915665"/>
      <w:r w:rsidRPr="00F60F46">
        <w:rPr>
          <w:rFonts w:hint="eastAsia"/>
        </w:rPr>
        <w:lastRenderedPageBreak/>
        <w:t>第</w:t>
      </w:r>
      <w:r w:rsidRPr="00F60F46">
        <w:rPr>
          <w:rFonts w:hint="eastAsia"/>
        </w:rPr>
        <w:t xml:space="preserve"> 8 </w:t>
      </w:r>
      <w:r w:rsidRPr="00F60F46">
        <w:rPr>
          <w:rFonts w:hint="eastAsia"/>
        </w:rPr>
        <w:t>節</w:t>
      </w:r>
      <w:r w:rsidRPr="00F60F46">
        <w:rPr>
          <w:rFonts w:hint="eastAsia"/>
        </w:rPr>
        <w:tab/>
      </w:r>
      <w:r w:rsidRPr="00F60F46">
        <w:rPr>
          <w:rFonts w:hint="eastAsia"/>
        </w:rPr>
        <w:t>配取處方藥時，務請出示您的計劃會員卡</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14:paraId="75BD4811" w14:textId="77777777" w:rsidR="00675612" w:rsidRPr="00F60F46" w:rsidRDefault="00675612" w:rsidP="00C7387D">
      <w:pPr>
        <w:pStyle w:val="Heading4"/>
        <w:autoSpaceDE w:val="0"/>
        <w:autoSpaceDN w:val="0"/>
      </w:pPr>
      <w:bookmarkStart w:id="1021" w:name="_Toc109315740"/>
      <w:bookmarkStart w:id="1022" w:name="_Toc228559001"/>
      <w:bookmarkStart w:id="1023" w:name="_Toc472678259"/>
      <w:bookmarkStart w:id="1024" w:name="_Toc517856597"/>
      <w:bookmarkStart w:id="1025" w:name="_Toc517856780"/>
      <w:bookmarkStart w:id="1026" w:name="_Toc517856963"/>
      <w:bookmarkStart w:id="1027" w:name="_Toc517857146"/>
      <w:bookmarkStart w:id="1028" w:name="_Toc517857329"/>
      <w:bookmarkStart w:id="1029" w:name="_Toc517857512"/>
      <w:bookmarkStart w:id="1030" w:name="_Toc517857695"/>
      <w:bookmarkStart w:id="1031" w:name="_Toc517857878"/>
      <w:bookmarkStart w:id="1032" w:name="_Toc517858061"/>
      <w:bookmarkStart w:id="1033" w:name="_Toc518915666"/>
      <w:r w:rsidRPr="00F60F46">
        <w:rPr>
          <w:rFonts w:hint="eastAsia"/>
        </w:rPr>
        <w:t>第</w:t>
      </w:r>
      <w:r w:rsidRPr="00F60F46">
        <w:rPr>
          <w:rFonts w:hint="eastAsia"/>
        </w:rPr>
        <w:t xml:space="preserve"> 8.1 </w:t>
      </w:r>
      <w:r w:rsidRPr="00F60F46">
        <w:rPr>
          <w:rFonts w:hint="eastAsia"/>
        </w:rPr>
        <w:t>節</w:t>
      </w:r>
      <w:r w:rsidRPr="00F60F46">
        <w:rPr>
          <w:rFonts w:hint="eastAsia"/>
        </w:rPr>
        <w:tab/>
      </w:r>
      <w:r w:rsidRPr="00F60F46">
        <w:rPr>
          <w:rFonts w:hint="eastAsia"/>
        </w:rPr>
        <w:t>出示您的會員卡</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14:paraId="7982BE0A" w14:textId="7219B99B" w:rsidR="00675612" w:rsidRPr="00F60F46" w:rsidRDefault="00675612" w:rsidP="00C7387D">
      <w:pPr>
        <w:autoSpaceDE w:val="0"/>
        <w:autoSpaceDN w:val="0"/>
      </w:pPr>
      <w:r w:rsidRPr="00F60F46">
        <w:rPr>
          <w:rFonts w:hint="eastAsia"/>
        </w:rPr>
        <w:t>配取處方藥時，請在您選擇的網絡內藥房出示您的計劃會員卡</w:t>
      </w:r>
      <w:r w:rsidR="009A5603" w:rsidRPr="00F60F46">
        <w:rPr>
          <w:rFonts w:hint="eastAsia"/>
        </w:rPr>
        <w:t>。</w:t>
      </w:r>
      <w:r w:rsidRPr="00F60F46">
        <w:rPr>
          <w:rFonts w:hint="eastAsia"/>
        </w:rPr>
        <w:t>當您出示計劃會員卡時，該網絡內藥房會自動向計劃收取</w:t>
      </w:r>
      <w:r w:rsidRPr="00F60F46">
        <w:rPr>
          <w:rFonts w:hint="eastAsia"/>
          <w:i/>
        </w:rPr>
        <w:t>我們</w:t>
      </w:r>
      <w:r w:rsidRPr="00F60F46">
        <w:rPr>
          <w:rFonts w:hint="eastAsia"/>
        </w:rPr>
        <w:t>就您承保處方藥費用應承擔的部分</w:t>
      </w:r>
      <w:r w:rsidR="009A5603" w:rsidRPr="00F60F46">
        <w:rPr>
          <w:rFonts w:hint="eastAsia"/>
        </w:rPr>
        <w:t>。</w:t>
      </w:r>
      <w:r w:rsidRPr="00F60F46">
        <w:rPr>
          <w:rFonts w:hint="eastAsia"/>
        </w:rPr>
        <w:t>當您領取處方藥時，您將需要向該藥房支付</w:t>
      </w:r>
      <w:r w:rsidRPr="00F60F46">
        <w:rPr>
          <w:rFonts w:hint="eastAsia"/>
          <w:i/>
        </w:rPr>
        <w:t>您</w:t>
      </w:r>
      <w:r w:rsidRPr="00F60F46">
        <w:rPr>
          <w:rFonts w:hint="eastAsia"/>
        </w:rPr>
        <w:t>應承擔的部分</w:t>
      </w:r>
      <w:r w:rsidR="009A5603" w:rsidRPr="00F60F46">
        <w:rPr>
          <w:rFonts w:hint="eastAsia"/>
        </w:rPr>
        <w:t>。</w:t>
      </w:r>
    </w:p>
    <w:p w14:paraId="27C18E3B" w14:textId="77777777" w:rsidR="00675612" w:rsidRPr="00F60F46" w:rsidRDefault="00675612" w:rsidP="00C7387D">
      <w:pPr>
        <w:pStyle w:val="Heading4"/>
        <w:autoSpaceDE w:val="0"/>
        <w:autoSpaceDN w:val="0"/>
      </w:pPr>
      <w:bookmarkStart w:id="1034" w:name="_Toc109315741"/>
      <w:bookmarkStart w:id="1035" w:name="_Toc228559002"/>
      <w:bookmarkStart w:id="1036" w:name="_Toc472678260"/>
      <w:bookmarkStart w:id="1037" w:name="_Toc517856598"/>
      <w:bookmarkStart w:id="1038" w:name="_Toc517856781"/>
      <w:bookmarkStart w:id="1039" w:name="_Toc517856964"/>
      <w:bookmarkStart w:id="1040" w:name="_Toc517857147"/>
      <w:bookmarkStart w:id="1041" w:name="_Toc517857330"/>
      <w:bookmarkStart w:id="1042" w:name="_Toc517857513"/>
      <w:bookmarkStart w:id="1043" w:name="_Toc517857696"/>
      <w:bookmarkStart w:id="1044" w:name="_Toc517857879"/>
      <w:bookmarkStart w:id="1045" w:name="_Toc517858062"/>
      <w:bookmarkStart w:id="1046" w:name="_Toc518915667"/>
      <w:r w:rsidRPr="00F60F46">
        <w:rPr>
          <w:rFonts w:hint="eastAsia"/>
        </w:rPr>
        <w:t>第</w:t>
      </w:r>
      <w:r w:rsidRPr="00F60F46">
        <w:rPr>
          <w:rFonts w:hint="eastAsia"/>
        </w:rPr>
        <w:t xml:space="preserve"> 8.2 </w:t>
      </w:r>
      <w:r w:rsidRPr="00F60F46">
        <w:rPr>
          <w:rFonts w:hint="eastAsia"/>
        </w:rPr>
        <w:t>節</w:t>
      </w:r>
      <w:r w:rsidRPr="00F60F46">
        <w:rPr>
          <w:rFonts w:hint="eastAsia"/>
        </w:rPr>
        <w:tab/>
      </w:r>
      <w:r w:rsidRPr="00F60F46">
        <w:rPr>
          <w:rFonts w:hint="eastAsia"/>
        </w:rPr>
        <w:t>如果您沒有攜帶會員卡，該如何處理？</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14:paraId="477A2601" w14:textId="388A66D9" w:rsidR="00675612" w:rsidRPr="00F60F46" w:rsidRDefault="00675612" w:rsidP="00C7387D">
      <w:pPr>
        <w:autoSpaceDE w:val="0"/>
        <w:autoSpaceDN w:val="0"/>
        <w:spacing w:after="120"/>
      </w:pPr>
      <w:r w:rsidRPr="00F60F46">
        <w:rPr>
          <w:rFonts w:hint="eastAsia"/>
        </w:rPr>
        <w:t>如果您在配取處方藥時沒有攜帶計劃會員卡，請要求該藥房致電本計劃以取得必要的</w:t>
      </w:r>
      <w:r w:rsidR="009F5574" w:rsidRPr="00F60F46">
        <w:br/>
      </w:r>
      <w:r w:rsidRPr="00F60F46">
        <w:rPr>
          <w:rFonts w:hint="eastAsia"/>
        </w:rPr>
        <w:t>資訊</w:t>
      </w:r>
      <w:r w:rsidR="009A5603" w:rsidRPr="00F60F46">
        <w:rPr>
          <w:rFonts w:hint="eastAsia"/>
        </w:rPr>
        <w:t>。</w:t>
      </w:r>
    </w:p>
    <w:p w14:paraId="3410D386" w14:textId="39C8570D" w:rsidR="00675612" w:rsidRPr="00F60F46" w:rsidRDefault="00675612" w:rsidP="00C7387D">
      <w:pPr>
        <w:autoSpaceDE w:val="0"/>
        <w:autoSpaceDN w:val="0"/>
        <w:spacing w:after="120"/>
      </w:pPr>
      <w:r w:rsidRPr="00F60F46">
        <w:rPr>
          <w:rFonts w:hint="eastAsia"/>
        </w:rPr>
        <w:t>如果該藥房無法取得必要的資訊，</w:t>
      </w:r>
      <w:r w:rsidRPr="00F60F46">
        <w:rPr>
          <w:rFonts w:hint="eastAsia"/>
          <w:b/>
        </w:rPr>
        <w:t>在領取處方藥時，您可能將需要支付全額的費用</w:t>
      </w:r>
      <w:r w:rsidR="009A5603" w:rsidRPr="00F60F46">
        <w:rPr>
          <w:rFonts w:hint="eastAsia"/>
          <w:b/>
        </w:rPr>
        <w:t>。</w:t>
      </w:r>
      <w:r w:rsidRPr="00F60F46">
        <w:rPr>
          <w:rFonts w:hint="eastAsia"/>
        </w:rPr>
        <w:t>（您可以在之後</w:t>
      </w:r>
      <w:r w:rsidRPr="00F60F46">
        <w:rPr>
          <w:rFonts w:hint="eastAsia"/>
          <w:b/>
        </w:rPr>
        <w:t>要求我們償付</w:t>
      </w:r>
      <w:r w:rsidRPr="00F60F46">
        <w:rPr>
          <w:rFonts w:hint="eastAsia"/>
        </w:rPr>
        <w:t>我們應承擔的部分</w:t>
      </w:r>
      <w:r w:rsidR="009A5603" w:rsidRPr="00F60F46">
        <w:rPr>
          <w:rFonts w:hint="eastAsia"/>
        </w:rPr>
        <w:t>。</w:t>
      </w:r>
      <w:r w:rsidRPr="00F60F46">
        <w:rPr>
          <w:rFonts w:hint="eastAsia"/>
        </w:rPr>
        <w:t>有關如何要求計劃償付的資訊，請參見第</w:t>
      </w:r>
      <w:r w:rsidRPr="00F60F46">
        <w:rPr>
          <w:rFonts w:hint="eastAsia"/>
        </w:rPr>
        <w:t xml:space="preserve"> 5 </w:t>
      </w:r>
      <w:r w:rsidRPr="00F60F46">
        <w:rPr>
          <w:rFonts w:hint="eastAsia"/>
        </w:rPr>
        <w:t>章第</w:t>
      </w:r>
      <w:r w:rsidRPr="00F60F46">
        <w:rPr>
          <w:rFonts w:hint="eastAsia"/>
        </w:rPr>
        <w:t xml:space="preserve"> 2.1 </w:t>
      </w:r>
      <w:r w:rsidRPr="00F60F46">
        <w:rPr>
          <w:rFonts w:hint="eastAsia"/>
        </w:rPr>
        <w:t>節</w:t>
      </w:r>
      <w:r w:rsidR="009A5603" w:rsidRPr="00F60F46">
        <w:rPr>
          <w:rFonts w:hint="eastAsia"/>
        </w:rPr>
        <w:t>。</w:t>
      </w:r>
      <w:r w:rsidRPr="00F60F46">
        <w:rPr>
          <w:rFonts w:hint="eastAsia"/>
        </w:rPr>
        <w:t>）</w:t>
      </w:r>
    </w:p>
    <w:p w14:paraId="048F8962" w14:textId="77777777" w:rsidR="00675612" w:rsidRPr="00F60F46" w:rsidRDefault="00675612" w:rsidP="00C7387D">
      <w:pPr>
        <w:pStyle w:val="Heading3"/>
        <w:autoSpaceDE w:val="0"/>
        <w:autoSpaceDN w:val="0"/>
      </w:pPr>
      <w:bookmarkStart w:id="1047" w:name="_Toc109315742"/>
      <w:bookmarkStart w:id="1048" w:name="_Toc228559003"/>
      <w:bookmarkStart w:id="1049" w:name="_Toc472678261"/>
      <w:bookmarkStart w:id="1050" w:name="_Toc517856599"/>
      <w:bookmarkStart w:id="1051" w:name="_Toc517856782"/>
      <w:bookmarkStart w:id="1052" w:name="_Toc517856965"/>
      <w:bookmarkStart w:id="1053" w:name="_Toc517857148"/>
      <w:bookmarkStart w:id="1054" w:name="_Toc517857331"/>
      <w:bookmarkStart w:id="1055" w:name="_Toc517857514"/>
      <w:bookmarkStart w:id="1056" w:name="_Toc517857697"/>
      <w:bookmarkStart w:id="1057" w:name="_Toc517857880"/>
      <w:bookmarkStart w:id="1058" w:name="_Toc517858063"/>
      <w:bookmarkStart w:id="1059" w:name="_Toc518915668"/>
      <w:r w:rsidRPr="00F60F46">
        <w:rPr>
          <w:rFonts w:hint="eastAsia"/>
        </w:rPr>
        <w:t>第</w:t>
      </w:r>
      <w:r w:rsidRPr="00F60F46">
        <w:rPr>
          <w:rFonts w:hint="eastAsia"/>
        </w:rPr>
        <w:t xml:space="preserve"> 9 </w:t>
      </w:r>
      <w:r w:rsidRPr="00F60F46">
        <w:rPr>
          <w:rFonts w:hint="eastAsia"/>
        </w:rPr>
        <w:t>節</w:t>
      </w:r>
      <w:r w:rsidRPr="00F60F46">
        <w:rPr>
          <w:rFonts w:hint="eastAsia"/>
        </w:rPr>
        <w:tab/>
      </w:r>
      <w:r w:rsidRPr="00F60F46">
        <w:rPr>
          <w:rFonts w:hint="eastAsia"/>
        </w:rPr>
        <w:t>特殊情況下的</w:t>
      </w:r>
      <w:r w:rsidRPr="00F60F46">
        <w:rPr>
          <w:rFonts w:hint="eastAsia"/>
        </w:rPr>
        <w:t xml:space="preserve"> D </w:t>
      </w:r>
      <w:r w:rsidRPr="00F60F46">
        <w:rPr>
          <w:rFonts w:hint="eastAsia"/>
        </w:rPr>
        <w:t>部分藥物保險</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14:paraId="119635F1" w14:textId="77777777" w:rsidR="00675612" w:rsidRPr="00F60F46" w:rsidRDefault="00675612" w:rsidP="00C7387D">
      <w:pPr>
        <w:pStyle w:val="Heading4"/>
        <w:autoSpaceDE w:val="0"/>
        <w:autoSpaceDN w:val="0"/>
      </w:pPr>
      <w:bookmarkStart w:id="1060" w:name="_Toc109315743"/>
      <w:bookmarkStart w:id="1061" w:name="_Toc228559004"/>
      <w:bookmarkStart w:id="1062" w:name="_Toc472678262"/>
      <w:bookmarkStart w:id="1063" w:name="_Toc517856600"/>
      <w:bookmarkStart w:id="1064" w:name="_Toc517856783"/>
      <w:bookmarkStart w:id="1065" w:name="_Toc517856966"/>
      <w:bookmarkStart w:id="1066" w:name="_Toc517857149"/>
      <w:bookmarkStart w:id="1067" w:name="_Toc517857332"/>
      <w:bookmarkStart w:id="1068" w:name="_Toc517857515"/>
      <w:bookmarkStart w:id="1069" w:name="_Toc517857698"/>
      <w:bookmarkStart w:id="1070" w:name="_Toc517857881"/>
      <w:bookmarkStart w:id="1071" w:name="_Toc517858064"/>
      <w:bookmarkStart w:id="1072" w:name="_Toc518915669"/>
      <w:r w:rsidRPr="00F60F46">
        <w:rPr>
          <w:rFonts w:hint="eastAsia"/>
        </w:rPr>
        <w:t>第</w:t>
      </w:r>
      <w:r w:rsidRPr="00F60F46">
        <w:rPr>
          <w:rFonts w:hint="eastAsia"/>
        </w:rPr>
        <w:t xml:space="preserve"> 9.1 </w:t>
      </w:r>
      <w:r w:rsidRPr="00F60F46">
        <w:rPr>
          <w:rFonts w:hint="eastAsia"/>
        </w:rPr>
        <w:t>節</w:t>
      </w:r>
      <w:r w:rsidRPr="00F60F46">
        <w:rPr>
          <w:rFonts w:hint="eastAsia"/>
        </w:rPr>
        <w:tab/>
      </w:r>
      <w:r w:rsidRPr="00F60F46">
        <w:rPr>
          <w:rFonts w:hint="eastAsia"/>
        </w:rPr>
        <w:t>如果您目前住在醫院或專業護理機構，且該住院由</w:t>
      </w:r>
      <w:r w:rsidRPr="00F60F46">
        <w:rPr>
          <w:rFonts w:hint="eastAsia"/>
        </w:rPr>
        <w:t xml:space="preserve"> Original Medicare </w:t>
      </w:r>
      <w:r w:rsidRPr="00F60F46">
        <w:rPr>
          <w:rFonts w:hint="eastAsia"/>
        </w:rPr>
        <w:t>承保，該如何處理？</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14:paraId="4AA02103" w14:textId="53CE2CE3" w:rsidR="00675612" w:rsidRPr="00F60F46" w:rsidRDefault="00675612" w:rsidP="00C7387D">
      <w:pPr>
        <w:pStyle w:val="BodyTextIndent2"/>
        <w:autoSpaceDE w:val="0"/>
        <w:autoSpaceDN w:val="0"/>
        <w:spacing w:after="100" w:line="240" w:lineRule="auto"/>
        <w:ind w:left="0"/>
      </w:pPr>
      <w:r w:rsidRPr="00F60F46">
        <w:rPr>
          <w:rFonts w:hint="eastAsia"/>
        </w:rPr>
        <w:t>如果您</w:t>
      </w:r>
      <w:r w:rsidRPr="00F60F46">
        <w:rPr>
          <w:rFonts w:hint="eastAsia"/>
          <w:b/>
        </w:rPr>
        <w:t>住進醫院</w:t>
      </w:r>
      <w:r w:rsidRPr="00F60F46">
        <w:rPr>
          <w:rFonts w:hint="eastAsia"/>
        </w:rPr>
        <w:t>，且該住院由</w:t>
      </w:r>
      <w:r w:rsidRPr="00F60F46">
        <w:rPr>
          <w:rFonts w:hint="eastAsia"/>
        </w:rPr>
        <w:t xml:space="preserve"> Original Medicare </w:t>
      </w:r>
      <w:r w:rsidRPr="00F60F46">
        <w:rPr>
          <w:rFonts w:hint="eastAsia"/>
        </w:rPr>
        <w:t>承保，</w:t>
      </w:r>
      <w:r w:rsidRPr="00F60F46">
        <w:rPr>
          <w:rFonts w:hint="eastAsia"/>
        </w:rPr>
        <w:t xml:space="preserve">Medicare A </w:t>
      </w:r>
      <w:r w:rsidRPr="00F60F46">
        <w:rPr>
          <w:rFonts w:hint="eastAsia"/>
        </w:rPr>
        <w:t>部分通常將會在住院期間承保您的處方藥費用</w:t>
      </w:r>
      <w:r w:rsidR="009A5603" w:rsidRPr="00F60F46">
        <w:rPr>
          <w:rFonts w:hint="eastAsia"/>
        </w:rPr>
        <w:t>。</w:t>
      </w:r>
      <w:r w:rsidRPr="00F60F46">
        <w:rPr>
          <w:rFonts w:hint="eastAsia"/>
        </w:rPr>
        <w:t>您出院後，只要您的藥物滿足我們所有的承保規則，計劃就會承保該藥</w:t>
      </w:r>
      <w:r w:rsidR="009A5603" w:rsidRPr="00F60F46">
        <w:rPr>
          <w:rFonts w:hint="eastAsia"/>
        </w:rPr>
        <w:t>。</w:t>
      </w:r>
      <w:r w:rsidRPr="00F60F46">
        <w:rPr>
          <w:rFonts w:hint="eastAsia"/>
        </w:rPr>
        <w:t>請參見本章前面的部分，這些部分介紹了取得藥物承保的規則</w:t>
      </w:r>
      <w:r w:rsidR="009A5603" w:rsidRPr="00F60F46">
        <w:rPr>
          <w:rFonts w:hint="eastAsia"/>
        </w:rPr>
        <w:t>。</w:t>
      </w:r>
    </w:p>
    <w:p w14:paraId="7C1F4E59" w14:textId="4B87C9EB" w:rsidR="00675612" w:rsidRPr="00F60F46" w:rsidRDefault="00675612" w:rsidP="00C7387D">
      <w:pPr>
        <w:pStyle w:val="BodyTextIndent2"/>
        <w:autoSpaceDE w:val="0"/>
        <w:autoSpaceDN w:val="0"/>
        <w:spacing w:after="100" w:line="240" w:lineRule="auto"/>
        <w:ind w:left="0"/>
      </w:pPr>
      <w:r w:rsidRPr="00F60F46">
        <w:rPr>
          <w:rFonts w:hint="eastAsia"/>
        </w:rPr>
        <w:t>如果您</w:t>
      </w:r>
      <w:r w:rsidRPr="00F60F46">
        <w:rPr>
          <w:rFonts w:hint="eastAsia"/>
          <w:b/>
        </w:rPr>
        <w:t>住進專業護理機構</w:t>
      </w:r>
      <w:r w:rsidRPr="00F60F46">
        <w:rPr>
          <w:rFonts w:hint="eastAsia"/>
        </w:rPr>
        <w:t>，且該住院由</w:t>
      </w:r>
      <w:r w:rsidRPr="00F60F46">
        <w:rPr>
          <w:rFonts w:hint="eastAsia"/>
        </w:rPr>
        <w:t xml:space="preserve"> Original Medicare </w:t>
      </w:r>
      <w:r w:rsidRPr="00F60F46">
        <w:rPr>
          <w:rFonts w:hint="eastAsia"/>
        </w:rPr>
        <w:t>承保，</w:t>
      </w:r>
      <w:r w:rsidRPr="00F60F46">
        <w:rPr>
          <w:rFonts w:hint="eastAsia"/>
        </w:rPr>
        <w:t xml:space="preserve">Medicare A </w:t>
      </w:r>
      <w:r w:rsidRPr="00F60F46">
        <w:rPr>
          <w:rFonts w:hint="eastAsia"/>
        </w:rPr>
        <w:t>部分通常會在全部或部分住院期間承保您的處方藥</w:t>
      </w:r>
      <w:r w:rsidR="009A5603" w:rsidRPr="00F60F46">
        <w:rPr>
          <w:rFonts w:hint="eastAsia"/>
        </w:rPr>
        <w:t>。</w:t>
      </w:r>
      <w:r w:rsidRPr="00F60F46">
        <w:rPr>
          <w:rFonts w:hint="eastAsia"/>
        </w:rPr>
        <w:t>如果您仍然住在專業護理機構，只要您的藥物滿足我們所有的承保規則，計劃就會承保該藥，而</w:t>
      </w:r>
      <w:r w:rsidRPr="00F60F46">
        <w:rPr>
          <w:rFonts w:hint="eastAsia"/>
        </w:rPr>
        <w:t xml:space="preserve"> A </w:t>
      </w:r>
      <w:r w:rsidRPr="00F60F46">
        <w:rPr>
          <w:rFonts w:hint="eastAsia"/>
        </w:rPr>
        <w:t>部分就不再承保您的藥物</w:t>
      </w:r>
      <w:r w:rsidR="009A5603" w:rsidRPr="00F60F46">
        <w:rPr>
          <w:rFonts w:hint="eastAsia"/>
        </w:rPr>
        <w:t>。</w:t>
      </w:r>
      <w:r w:rsidRPr="00F60F46">
        <w:rPr>
          <w:rFonts w:hint="eastAsia"/>
        </w:rPr>
        <w:t>請參見本章前面的部分，這些部分介紹了取得藥物承保的規則</w:t>
      </w:r>
      <w:r w:rsidR="009A5603" w:rsidRPr="00F60F46">
        <w:rPr>
          <w:rFonts w:hint="eastAsia"/>
        </w:rPr>
        <w:t>。</w:t>
      </w:r>
    </w:p>
    <w:p w14:paraId="580D9980" w14:textId="66CE7E9C" w:rsidR="00675612" w:rsidRPr="00F60F46" w:rsidRDefault="00675612" w:rsidP="00C7387D">
      <w:pPr>
        <w:pStyle w:val="BodyTextIndent2"/>
        <w:autoSpaceDE w:val="0"/>
        <w:autoSpaceDN w:val="0"/>
        <w:spacing w:after="360" w:line="240" w:lineRule="auto"/>
        <w:ind w:left="0"/>
      </w:pPr>
      <w:r w:rsidRPr="00F60F46">
        <w:rPr>
          <w:rFonts w:ascii="Arial" w:hAnsi="Arial" w:hint="eastAsia"/>
          <w:b/>
        </w:rPr>
        <w:t>請注意：</w:t>
      </w:r>
      <w:r w:rsidRPr="00F60F46">
        <w:rPr>
          <w:rFonts w:hint="eastAsia"/>
        </w:rPr>
        <w:t>當您入住、居住在或離開專業護理機構時，您將符合特殊參保期的資格</w:t>
      </w:r>
      <w:r w:rsidR="009A5603" w:rsidRPr="00F60F46">
        <w:rPr>
          <w:rFonts w:hint="eastAsia"/>
        </w:rPr>
        <w:t>。</w:t>
      </w:r>
      <w:r w:rsidRPr="00F60F46">
        <w:rPr>
          <w:rFonts w:hint="eastAsia"/>
          <w:color w:val="000000"/>
        </w:rPr>
        <w:t>在此期間，您可以轉換計劃或變更您的保險</w:t>
      </w:r>
      <w:r w:rsidR="009A5603" w:rsidRPr="00F60F46">
        <w:rPr>
          <w:rFonts w:hint="eastAsia"/>
          <w:color w:val="000000"/>
        </w:rPr>
        <w:t>。</w:t>
      </w:r>
      <w:r w:rsidRPr="00F60F46">
        <w:rPr>
          <w:rFonts w:hint="eastAsia"/>
        </w:rPr>
        <w:t>（第</w:t>
      </w:r>
      <w:r w:rsidRPr="00F60F46">
        <w:rPr>
          <w:rFonts w:hint="eastAsia"/>
        </w:rPr>
        <w:t xml:space="preserve"> 8 </w:t>
      </w:r>
      <w:r w:rsidRPr="00F60F46">
        <w:rPr>
          <w:rFonts w:hint="eastAsia"/>
        </w:rPr>
        <w:t>章，</w:t>
      </w:r>
      <w:r w:rsidRPr="00F60F46">
        <w:rPr>
          <w:rFonts w:hint="eastAsia"/>
          <w:i/>
        </w:rPr>
        <w:t>終止計劃會員資格</w:t>
      </w:r>
      <w:r w:rsidRPr="00F60F46">
        <w:rPr>
          <w:rFonts w:hint="eastAsia"/>
        </w:rPr>
        <w:t>，介紹您何時可離開我們的計劃並加入其他</w:t>
      </w:r>
      <w:r w:rsidRPr="00F60F46">
        <w:rPr>
          <w:rFonts w:hint="eastAsia"/>
        </w:rPr>
        <w:t xml:space="preserve"> Medicare </w:t>
      </w:r>
      <w:r w:rsidRPr="00F60F46">
        <w:rPr>
          <w:rFonts w:hint="eastAsia"/>
        </w:rPr>
        <w:t>計劃</w:t>
      </w:r>
      <w:r w:rsidR="009A5603" w:rsidRPr="00F60F46">
        <w:rPr>
          <w:rFonts w:hint="eastAsia"/>
        </w:rPr>
        <w:t>。</w:t>
      </w:r>
      <w:r w:rsidRPr="00F60F46">
        <w:rPr>
          <w:rFonts w:hint="eastAsia"/>
        </w:rPr>
        <w:t>）</w:t>
      </w:r>
    </w:p>
    <w:p w14:paraId="1CC6B65E" w14:textId="77777777" w:rsidR="00675612" w:rsidRPr="00F60F46" w:rsidRDefault="00675612" w:rsidP="00C7387D">
      <w:pPr>
        <w:pStyle w:val="Heading4"/>
        <w:autoSpaceDE w:val="0"/>
        <w:autoSpaceDN w:val="0"/>
      </w:pPr>
      <w:bookmarkStart w:id="1073" w:name="_Toc109315744"/>
      <w:bookmarkStart w:id="1074" w:name="_Toc228559005"/>
      <w:bookmarkStart w:id="1075" w:name="_Toc472678263"/>
      <w:bookmarkStart w:id="1076" w:name="_Toc517856601"/>
      <w:bookmarkStart w:id="1077" w:name="_Toc517856784"/>
      <w:bookmarkStart w:id="1078" w:name="_Toc517856967"/>
      <w:bookmarkStart w:id="1079" w:name="_Toc517857150"/>
      <w:bookmarkStart w:id="1080" w:name="_Toc517857333"/>
      <w:bookmarkStart w:id="1081" w:name="_Toc517857516"/>
      <w:bookmarkStart w:id="1082" w:name="_Toc517857699"/>
      <w:bookmarkStart w:id="1083" w:name="_Toc517857882"/>
      <w:bookmarkStart w:id="1084" w:name="_Toc517858065"/>
      <w:bookmarkStart w:id="1085" w:name="_Toc518915670"/>
      <w:r w:rsidRPr="00F60F46">
        <w:rPr>
          <w:rFonts w:hint="eastAsia"/>
        </w:rPr>
        <w:lastRenderedPageBreak/>
        <w:t>第</w:t>
      </w:r>
      <w:r w:rsidRPr="00F60F46">
        <w:rPr>
          <w:rFonts w:hint="eastAsia"/>
        </w:rPr>
        <w:t xml:space="preserve"> 9.2 </w:t>
      </w:r>
      <w:r w:rsidRPr="00F60F46">
        <w:rPr>
          <w:rFonts w:hint="eastAsia"/>
        </w:rPr>
        <w:t>節</w:t>
      </w:r>
      <w:r w:rsidRPr="00F60F46">
        <w:rPr>
          <w:rFonts w:hint="eastAsia"/>
        </w:rPr>
        <w:tab/>
      </w:r>
      <w:r w:rsidRPr="00F60F46">
        <w:rPr>
          <w:rFonts w:hint="eastAsia"/>
        </w:rPr>
        <w:t>如果您是長期護理</w:t>
      </w:r>
      <w:r w:rsidRPr="00F60F46">
        <w:rPr>
          <w:rFonts w:hint="eastAsia"/>
        </w:rPr>
        <w:t xml:space="preserve"> (LTC) </w:t>
      </w:r>
      <w:r w:rsidRPr="00F60F46">
        <w:rPr>
          <w:rFonts w:hint="eastAsia"/>
        </w:rPr>
        <w:t>機構的居住者，將如何處理？</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14:paraId="0E4EF916" w14:textId="4B2CE8F1" w:rsidR="00675612" w:rsidRPr="00F60F46" w:rsidRDefault="00675612" w:rsidP="00C7387D">
      <w:pPr>
        <w:autoSpaceDE w:val="0"/>
        <w:autoSpaceDN w:val="0"/>
        <w:spacing w:after="120"/>
      </w:pPr>
      <w:r w:rsidRPr="00F60F46">
        <w:rPr>
          <w:rFonts w:hint="eastAsia"/>
        </w:rPr>
        <w:t>通常，長期護理機構</w:t>
      </w:r>
      <w:r w:rsidRPr="00F60F46">
        <w:rPr>
          <w:rFonts w:hint="eastAsia"/>
        </w:rPr>
        <w:t xml:space="preserve"> (LTC)</w:t>
      </w:r>
      <w:r w:rsidRPr="00F60F46">
        <w:rPr>
          <w:rFonts w:hint="eastAsia"/>
        </w:rPr>
        <w:t>（如療養院）擁有自己的藥房，或有藥房為其所有的居住者提供藥物</w:t>
      </w:r>
      <w:r w:rsidR="009A5603" w:rsidRPr="00F60F46">
        <w:rPr>
          <w:rFonts w:hint="eastAsia"/>
        </w:rPr>
        <w:t>。</w:t>
      </w:r>
      <w:r w:rsidRPr="00F60F46">
        <w:rPr>
          <w:rFonts w:hint="eastAsia"/>
        </w:rPr>
        <w:t>如果您是長期護理機構的居住者，只要該機構的藥房在我們的網絡內，您即可在該藥房取得處方藥</w:t>
      </w:r>
      <w:r w:rsidR="009A5603" w:rsidRPr="00F60F46">
        <w:rPr>
          <w:rFonts w:hint="eastAsia"/>
        </w:rPr>
        <w:t>。</w:t>
      </w:r>
    </w:p>
    <w:p w14:paraId="06B678AB" w14:textId="0758C2A6" w:rsidR="00675612" w:rsidRPr="00F60F46" w:rsidRDefault="00675612" w:rsidP="00C7387D">
      <w:pPr>
        <w:autoSpaceDE w:val="0"/>
        <w:autoSpaceDN w:val="0"/>
        <w:spacing w:after="120"/>
        <w:rPr>
          <w:rFonts w:cs="Arial"/>
        </w:rPr>
      </w:pPr>
      <w:r w:rsidRPr="00F60F46">
        <w:rPr>
          <w:rFonts w:hint="eastAsia"/>
        </w:rPr>
        <w:t>請查閱您的</w:t>
      </w:r>
      <w:r w:rsidRPr="00F60F46">
        <w:rPr>
          <w:rFonts w:hint="eastAsia"/>
          <w:i/>
        </w:rPr>
        <w:t>藥房目錄</w:t>
      </w:r>
      <w:r w:rsidRPr="00F60F46">
        <w:rPr>
          <w:rFonts w:hint="eastAsia"/>
        </w:rPr>
        <w:t>，以確定您長期護理機構的藥房是否在我們的網絡內</w:t>
      </w:r>
      <w:r w:rsidR="009A5603" w:rsidRPr="00F60F46">
        <w:rPr>
          <w:rFonts w:hint="eastAsia"/>
        </w:rPr>
        <w:t>。</w:t>
      </w:r>
      <w:r w:rsidRPr="00F60F46">
        <w:rPr>
          <w:rFonts w:hint="eastAsia"/>
        </w:rPr>
        <w:t>如果不在我們的網絡內，或您需要更多資訊，請致電會員服務部（電話號碼印在本手冊封底）</w:t>
      </w:r>
      <w:r w:rsidR="009A5603" w:rsidRPr="00F60F46">
        <w:rPr>
          <w:rFonts w:hint="eastAsia"/>
        </w:rPr>
        <w:t>。</w:t>
      </w:r>
    </w:p>
    <w:p w14:paraId="213FEA07" w14:textId="77777777" w:rsidR="00675612" w:rsidRPr="00F60F46" w:rsidRDefault="00675612" w:rsidP="00C7387D">
      <w:pPr>
        <w:pStyle w:val="subheading"/>
        <w:autoSpaceDE w:val="0"/>
        <w:autoSpaceDN w:val="0"/>
      </w:pPr>
      <w:r w:rsidRPr="00F60F46">
        <w:rPr>
          <w:rFonts w:hint="eastAsia"/>
        </w:rPr>
        <w:t>如果您是長期護理</w:t>
      </w:r>
      <w:r w:rsidRPr="00F60F46">
        <w:rPr>
          <w:rFonts w:hint="eastAsia"/>
        </w:rPr>
        <w:t xml:space="preserve"> (LTC) </w:t>
      </w:r>
      <w:r w:rsidRPr="00F60F46">
        <w:rPr>
          <w:rFonts w:hint="eastAsia"/>
        </w:rPr>
        <w:t>機構的居住者且成為本計劃的新會員，將如何處理？</w:t>
      </w:r>
    </w:p>
    <w:p w14:paraId="1FD705B7" w14:textId="4624A946" w:rsidR="00234FCD" w:rsidRPr="00F60F46" w:rsidRDefault="00234FCD" w:rsidP="00C7387D">
      <w:pPr>
        <w:autoSpaceDE w:val="0"/>
        <w:autoSpaceDN w:val="0"/>
      </w:pPr>
      <w:r w:rsidRPr="00F60F46">
        <w:rPr>
          <w:rFonts w:hint="eastAsia"/>
        </w:rPr>
        <w:t>如果您需要藥物清單之外的藥物，或該藥受到某些限制，本計劃將會在您成為會員後的前</w:t>
      </w:r>
      <w:r w:rsidRPr="00F60F46">
        <w:rPr>
          <w:rFonts w:hint="eastAsia"/>
        </w:rPr>
        <w:t xml:space="preserve"> </w:t>
      </w:r>
      <w:r w:rsidRPr="00F60F46">
        <w:rPr>
          <w:rFonts w:hint="eastAsia"/>
          <w:i/>
          <w:color w:val="0000FF"/>
          <w:szCs w:val="26"/>
        </w:rPr>
        <w:t>[insert time period (must be at least 90 days)]</w:t>
      </w:r>
      <w:r w:rsidRPr="00F60F46">
        <w:rPr>
          <w:rFonts w:hint="eastAsia"/>
          <w:b/>
          <w:szCs w:val="26"/>
        </w:rPr>
        <w:t xml:space="preserve"> </w:t>
      </w:r>
      <w:r w:rsidRPr="00F60F46">
        <w:rPr>
          <w:rFonts w:hint="eastAsia"/>
        </w:rPr>
        <w:t>天內承保您的藥物的</w:t>
      </w:r>
      <w:r w:rsidRPr="00F60F46">
        <w:rPr>
          <w:rFonts w:hint="eastAsia"/>
          <w:b/>
        </w:rPr>
        <w:t>臨時性供藥</w:t>
      </w:r>
      <w:r w:rsidR="009A5603" w:rsidRPr="00F60F46">
        <w:rPr>
          <w:rFonts w:hint="eastAsia"/>
        </w:rPr>
        <w:t>。</w:t>
      </w:r>
      <w:r w:rsidRPr="00F60F46">
        <w:rPr>
          <w:rFonts w:hint="eastAsia"/>
        </w:rPr>
        <w:t>總供藥必須提供最多</w:t>
      </w:r>
      <w:r w:rsidRPr="00F60F46">
        <w:rPr>
          <w:rFonts w:hint="eastAsia"/>
        </w:rPr>
        <w:t xml:space="preserve"> </w:t>
      </w:r>
      <w:r w:rsidRPr="00F60F46">
        <w:rPr>
          <w:rFonts w:hint="eastAsia"/>
          <w:i/>
          <w:color w:val="0000FF"/>
          <w:szCs w:val="26"/>
        </w:rPr>
        <w:t xml:space="preserve">[insert supply limit (must be at least </w:t>
      </w:r>
      <w:r w:rsidR="00FB3ACE">
        <w:rPr>
          <w:i/>
          <w:color w:val="0000FF"/>
          <w:szCs w:val="26"/>
        </w:rPr>
        <w:t xml:space="preserve">the number of days in a plan’s one month </w:t>
      </w:r>
      <w:r w:rsidRPr="00F60F46">
        <w:rPr>
          <w:rFonts w:hint="eastAsia"/>
          <w:i/>
          <w:color w:val="0000FF"/>
          <w:szCs w:val="26"/>
        </w:rPr>
        <w:t xml:space="preserve"> supply)]</w:t>
      </w:r>
      <w:r w:rsidRPr="00F60F46">
        <w:rPr>
          <w:rFonts w:hint="eastAsia"/>
        </w:rPr>
        <w:t xml:space="preserve"> </w:t>
      </w:r>
      <w:r w:rsidRPr="00F60F46">
        <w:rPr>
          <w:rFonts w:hint="eastAsia"/>
        </w:rPr>
        <w:t>天的份量，如果您處方的天數較少，則會提供更少天數的份量</w:t>
      </w:r>
      <w:r w:rsidR="009A5603" w:rsidRPr="00F60F46">
        <w:rPr>
          <w:rFonts w:hint="eastAsia"/>
        </w:rPr>
        <w:t>。</w:t>
      </w:r>
      <w:r w:rsidRPr="00F60F46">
        <w:rPr>
          <w:rFonts w:hint="eastAsia"/>
        </w:rPr>
        <w:t>（請注意，長期護理藥房可能每次僅提供較小份量的藥物以免造成浪費</w:t>
      </w:r>
      <w:r w:rsidR="009A5603" w:rsidRPr="00F60F46">
        <w:rPr>
          <w:rFonts w:hint="eastAsia"/>
        </w:rPr>
        <w:t>。</w:t>
      </w:r>
      <w:r w:rsidRPr="00F60F46">
        <w:rPr>
          <w:rFonts w:hint="eastAsia"/>
        </w:rPr>
        <w:t>）如果您已成為計劃的會員超過</w:t>
      </w:r>
      <w:r w:rsidRPr="00F60F46">
        <w:rPr>
          <w:rFonts w:hint="eastAsia"/>
        </w:rPr>
        <w:t xml:space="preserve"> </w:t>
      </w:r>
      <w:r w:rsidRPr="00F60F46">
        <w:rPr>
          <w:rFonts w:hint="eastAsia"/>
          <w:i/>
          <w:color w:val="0000FF"/>
          <w:szCs w:val="26"/>
        </w:rPr>
        <w:t>[insert time period (must be at least 90 days)]</w:t>
      </w:r>
      <w:r w:rsidRPr="00F60F46">
        <w:rPr>
          <w:rFonts w:hint="eastAsia"/>
          <w:i/>
          <w:szCs w:val="26"/>
        </w:rPr>
        <w:t xml:space="preserve"> </w:t>
      </w:r>
      <w:r w:rsidRPr="00F60F46">
        <w:rPr>
          <w:rFonts w:hint="eastAsia"/>
        </w:rPr>
        <w:t>天，並且需要藥物清單外的藥物，或如果計劃對藥物承保設有任何限制，我們將承保一次</w:t>
      </w:r>
      <w:r w:rsidRPr="00F60F46">
        <w:rPr>
          <w:rFonts w:hint="eastAsia"/>
        </w:rPr>
        <w:t xml:space="preserve"> </w:t>
      </w:r>
      <w:r w:rsidRPr="00F60F46">
        <w:rPr>
          <w:rFonts w:hint="eastAsia"/>
          <w:i/>
          <w:color w:val="0000FF"/>
          <w:szCs w:val="26"/>
        </w:rPr>
        <w:t>[insert supply limit (must be at least a 31-day supply)]</w:t>
      </w:r>
      <w:r w:rsidRPr="00F60F46">
        <w:rPr>
          <w:rFonts w:hint="eastAsia"/>
        </w:rPr>
        <w:t xml:space="preserve"> </w:t>
      </w:r>
      <w:r w:rsidRPr="00F60F46">
        <w:rPr>
          <w:rFonts w:hint="eastAsia"/>
        </w:rPr>
        <w:t>天份量的藥物，或少於該天數的份量（如果您的處方天數較少）</w:t>
      </w:r>
      <w:r w:rsidR="009A5603" w:rsidRPr="00F60F46">
        <w:rPr>
          <w:rFonts w:hint="eastAsia"/>
        </w:rPr>
        <w:t>。</w:t>
      </w:r>
    </w:p>
    <w:p w14:paraId="5A54CD4C" w14:textId="73DFED9F" w:rsidR="00675612" w:rsidRPr="00F60F46" w:rsidRDefault="00675612" w:rsidP="00C7387D">
      <w:pPr>
        <w:autoSpaceDE w:val="0"/>
        <w:autoSpaceDN w:val="0"/>
        <w:rPr>
          <w:i/>
        </w:rPr>
      </w:pPr>
      <w:r w:rsidRPr="00F60F46">
        <w:rPr>
          <w:rFonts w:hint="eastAsia"/>
        </w:rPr>
        <w:t>在您取得臨時性供藥期間，您應和您的提供者討論，以決定當臨時性供藥用盡時該如何處理</w:t>
      </w:r>
      <w:r w:rsidR="009A5603" w:rsidRPr="00F60F46">
        <w:rPr>
          <w:rFonts w:hint="eastAsia"/>
        </w:rPr>
        <w:t>。</w:t>
      </w:r>
      <w:r w:rsidRPr="00F60F46">
        <w:rPr>
          <w:rFonts w:hint="eastAsia"/>
        </w:rPr>
        <w:t>或許有不同的計劃承保藥物對您有相同的效果</w:t>
      </w:r>
      <w:r w:rsidR="009A5603" w:rsidRPr="00F60F46">
        <w:rPr>
          <w:rFonts w:hint="eastAsia"/>
        </w:rPr>
        <w:t>。</w:t>
      </w:r>
      <w:r w:rsidRPr="00F60F46">
        <w:rPr>
          <w:rFonts w:hint="eastAsia"/>
        </w:rPr>
        <w:t>或者，您和您的提供者可以要求計劃為您作出例外處理，並按照您想要的方式來承保該藥</w:t>
      </w:r>
      <w:r w:rsidR="009A5603" w:rsidRPr="00F60F46">
        <w:rPr>
          <w:rFonts w:hint="eastAsia"/>
        </w:rPr>
        <w:t>。</w:t>
      </w:r>
      <w:r w:rsidRPr="00F60F46">
        <w:rPr>
          <w:rFonts w:hint="eastAsia"/>
        </w:rPr>
        <w:t>如果您和您的提供者想申請例外處理，第</w:t>
      </w:r>
      <w:r w:rsidRPr="00F60F46">
        <w:rPr>
          <w:rFonts w:hint="eastAsia"/>
        </w:rPr>
        <w:t xml:space="preserve"> 7 </w:t>
      </w:r>
      <w:r w:rsidRPr="00F60F46">
        <w:rPr>
          <w:rFonts w:hint="eastAsia"/>
        </w:rPr>
        <w:t>章第</w:t>
      </w:r>
      <w:r w:rsidRPr="00F60F46">
        <w:rPr>
          <w:rFonts w:hint="eastAsia"/>
        </w:rPr>
        <w:t xml:space="preserve"> 5.4</w:t>
      </w:r>
      <w:r w:rsidRPr="00F60F46">
        <w:rPr>
          <w:rFonts w:hint="eastAsia"/>
          <w:i/>
        </w:rPr>
        <w:t xml:space="preserve"> </w:t>
      </w:r>
      <w:r w:rsidRPr="00F60F46">
        <w:rPr>
          <w:rFonts w:hint="eastAsia"/>
        </w:rPr>
        <w:t>節將介紹該如何處理</w:t>
      </w:r>
      <w:r w:rsidR="009A5603" w:rsidRPr="00F60F46">
        <w:rPr>
          <w:rFonts w:hint="eastAsia"/>
          <w:i/>
        </w:rPr>
        <w:t>。</w:t>
      </w:r>
    </w:p>
    <w:p w14:paraId="0254C956" w14:textId="77777777" w:rsidR="00675612" w:rsidRPr="00F60F46" w:rsidRDefault="00675612" w:rsidP="00C7387D">
      <w:pPr>
        <w:pStyle w:val="Heading4"/>
        <w:autoSpaceDE w:val="0"/>
        <w:autoSpaceDN w:val="0"/>
      </w:pPr>
      <w:bookmarkStart w:id="1086" w:name="_Toc109315745"/>
      <w:bookmarkStart w:id="1087" w:name="_Toc228559006"/>
      <w:bookmarkStart w:id="1088" w:name="_Toc472678264"/>
      <w:bookmarkStart w:id="1089" w:name="_Toc517856602"/>
      <w:bookmarkStart w:id="1090" w:name="_Toc517856785"/>
      <w:bookmarkStart w:id="1091" w:name="_Toc517856968"/>
      <w:bookmarkStart w:id="1092" w:name="_Toc517857151"/>
      <w:bookmarkStart w:id="1093" w:name="_Toc517857334"/>
      <w:bookmarkStart w:id="1094" w:name="_Toc517857517"/>
      <w:bookmarkStart w:id="1095" w:name="_Toc517857700"/>
      <w:bookmarkStart w:id="1096" w:name="_Toc517857883"/>
      <w:bookmarkStart w:id="1097" w:name="_Toc517858066"/>
      <w:bookmarkStart w:id="1098" w:name="_Toc518915671"/>
      <w:r w:rsidRPr="00F60F46">
        <w:rPr>
          <w:rFonts w:hint="eastAsia"/>
        </w:rPr>
        <w:t>第</w:t>
      </w:r>
      <w:r w:rsidRPr="00F60F46">
        <w:rPr>
          <w:rFonts w:hint="eastAsia"/>
        </w:rPr>
        <w:t xml:space="preserve"> 9.3 </w:t>
      </w:r>
      <w:r w:rsidRPr="00F60F46">
        <w:rPr>
          <w:rFonts w:hint="eastAsia"/>
        </w:rPr>
        <w:t>節</w:t>
      </w:r>
      <w:bookmarkEnd w:id="1086"/>
      <w:r w:rsidRPr="00F60F46">
        <w:rPr>
          <w:rFonts w:hint="eastAsia"/>
        </w:rPr>
        <w:tab/>
      </w:r>
      <w:r w:rsidRPr="00F60F46">
        <w:rPr>
          <w:rFonts w:hint="eastAsia"/>
        </w:rPr>
        <w:t>如果您正在使用由</w:t>
      </w:r>
      <w:r w:rsidRPr="00F60F46">
        <w:rPr>
          <w:rFonts w:hint="eastAsia"/>
        </w:rPr>
        <w:t xml:space="preserve"> Original Medicare </w:t>
      </w:r>
      <w:r w:rsidRPr="00F60F46">
        <w:rPr>
          <w:rFonts w:hint="eastAsia"/>
        </w:rPr>
        <w:t>承保的藥物，該如何處理？</w:t>
      </w:r>
      <w:bookmarkEnd w:id="1087"/>
      <w:bookmarkEnd w:id="1088"/>
      <w:bookmarkEnd w:id="1089"/>
      <w:bookmarkEnd w:id="1090"/>
      <w:bookmarkEnd w:id="1091"/>
      <w:bookmarkEnd w:id="1092"/>
      <w:bookmarkEnd w:id="1093"/>
      <w:bookmarkEnd w:id="1094"/>
      <w:bookmarkEnd w:id="1095"/>
      <w:bookmarkEnd w:id="1096"/>
      <w:bookmarkEnd w:id="1097"/>
      <w:bookmarkEnd w:id="1098"/>
    </w:p>
    <w:p w14:paraId="09BC8ADD" w14:textId="0A8A30A8" w:rsidR="00675612" w:rsidRPr="00F60F46" w:rsidRDefault="00675612" w:rsidP="00C7387D">
      <w:pPr>
        <w:autoSpaceDE w:val="0"/>
        <w:autoSpaceDN w:val="0"/>
        <w:adjustRightInd w:val="0"/>
        <w:spacing w:after="120"/>
      </w:pPr>
      <w:r w:rsidRPr="00F60F46">
        <w:rPr>
          <w:rFonts w:hint="eastAsia"/>
        </w:rPr>
        <w:t>您加入</w:t>
      </w:r>
      <w:r w:rsidRPr="00F60F46">
        <w:rPr>
          <w:rFonts w:hint="eastAsia"/>
        </w:rPr>
        <w:t xml:space="preserve"> </w:t>
      </w:r>
      <w:r w:rsidRPr="00F60F46">
        <w:rPr>
          <w:rFonts w:hint="eastAsia"/>
          <w:i/>
          <w:color w:val="0000FF"/>
        </w:rPr>
        <w:t>[insert 2019 plan name]</w:t>
      </w:r>
      <w:r w:rsidRPr="00F60F46">
        <w:rPr>
          <w:rFonts w:hint="eastAsia"/>
        </w:rPr>
        <w:t xml:space="preserve"> </w:t>
      </w:r>
      <w:r w:rsidRPr="00F60F46">
        <w:rPr>
          <w:rFonts w:hint="eastAsia"/>
        </w:rPr>
        <w:t>不會影響您由</w:t>
      </w:r>
      <w:r w:rsidRPr="00F60F46">
        <w:rPr>
          <w:rFonts w:hint="eastAsia"/>
        </w:rPr>
        <w:t xml:space="preserve"> Medicare A </w:t>
      </w:r>
      <w:r w:rsidRPr="00F60F46">
        <w:rPr>
          <w:rFonts w:hint="eastAsia"/>
        </w:rPr>
        <w:t>部分或</w:t>
      </w:r>
      <w:r w:rsidRPr="00F60F46">
        <w:rPr>
          <w:rFonts w:hint="eastAsia"/>
        </w:rPr>
        <w:t xml:space="preserve"> B </w:t>
      </w:r>
      <w:r w:rsidRPr="00F60F46">
        <w:rPr>
          <w:rFonts w:hint="eastAsia"/>
        </w:rPr>
        <w:t>部分承保的藥物</w:t>
      </w:r>
      <w:r w:rsidR="009A5603" w:rsidRPr="00F60F46">
        <w:rPr>
          <w:rFonts w:hint="eastAsia"/>
        </w:rPr>
        <w:t>。</w:t>
      </w:r>
      <w:r w:rsidRPr="00F60F46">
        <w:rPr>
          <w:rFonts w:hint="eastAsia"/>
        </w:rPr>
        <w:t>如何您符合</w:t>
      </w:r>
      <w:r w:rsidRPr="00F60F46">
        <w:rPr>
          <w:rFonts w:hint="eastAsia"/>
        </w:rPr>
        <w:t xml:space="preserve"> Medicare </w:t>
      </w:r>
      <w:r w:rsidRPr="00F60F46">
        <w:rPr>
          <w:rFonts w:hint="eastAsia"/>
        </w:rPr>
        <w:t>的承保要求，即使您已加入本計劃，您的藥物仍由</w:t>
      </w:r>
      <w:r w:rsidRPr="00F60F46">
        <w:rPr>
          <w:rFonts w:hint="eastAsia"/>
        </w:rPr>
        <w:t xml:space="preserve"> Medicare A </w:t>
      </w:r>
      <w:r w:rsidRPr="00F60F46">
        <w:rPr>
          <w:rFonts w:hint="eastAsia"/>
        </w:rPr>
        <w:t>部分或</w:t>
      </w:r>
      <w:r w:rsidRPr="00F60F46">
        <w:rPr>
          <w:rFonts w:hint="eastAsia"/>
        </w:rPr>
        <w:t xml:space="preserve"> B </w:t>
      </w:r>
      <w:r w:rsidRPr="00F60F46">
        <w:rPr>
          <w:rFonts w:hint="eastAsia"/>
        </w:rPr>
        <w:t>部分承保</w:t>
      </w:r>
      <w:r w:rsidR="009A5603" w:rsidRPr="00F60F46">
        <w:rPr>
          <w:rFonts w:hint="eastAsia"/>
        </w:rPr>
        <w:t>。</w:t>
      </w:r>
      <w:r w:rsidRPr="00F60F46">
        <w:rPr>
          <w:rFonts w:hint="eastAsia"/>
        </w:rPr>
        <w:t>此外，如果您的藥物應由</w:t>
      </w:r>
      <w:r w:rsidRPr="00F60F46">
        <w:rPr>
          <w:rFonts w:hint="eastAsia"/>
        </w:rPr>
        <w:t xml:space="preserve"> Medicare A </w:t>
      </w:r>
      <w:r w:rsidRPr="00F60F46">
        <w:rPr>
          <w:rFonts w:hint="eastAsia"/>
        </w:rPr>
        <w:t>部分或</w:t>
      </w:r>
      <w:r w:rsidRPr="00F60F46">
        <w:rPr>
          <w:rFonts w:hint="eastAsia"/>
        </w:rPr>
        <w:t xml:space="preserve"> B </w:t>
      </w:r>
      <w:r w:rsidRPr="00F60F46">
        <w:rPr>
          <w:rFonts w:hint="eastAsia"/>
        </w:rPr>
        <w:t>部分承保，我們的計劃則無法提供承保，即使您選擇不加入</w:t>
      </w:r>
      <w:r w:rsidRPr="00F60F46">
        <w:rPr>
          <w:rFonts w:hint="eastAsia"/>
        </w:rPr>
        <w:t xml:space="preserve"> A </w:t>
      </w:r>
      <w:r w:rsidRPr="00F60F46">
        <w:rPr>
          <w:rFonts w:hint="eastAsia"/>
        </w:rPr>
        <w:t>部分或</w:t>
      </w:r>
      <w:r w:rsidRPr="00F60F46">
        <w:rPr>
          <w:rFonts w:hint="eastAsia"/>
        </w:rPr>
        <w:t xml:space="preserve"> B </w:t>
      </w:r>
      <w:r w:rsidRPr="00F60F46">
        <w:rPr>
          <w:rFonts w:hint="eastAsia"/>
        </w:rPr>
        <w:t>部分也不例外</w:t>
      </w:r>
      <w:r w:rsidR="009A5603" w:rsidRPr="00F60F46">
        <w:rPr>
          <w:rFonts w:hint="eastAsia"/>
        </w:rPr>
        <w:t>。</w:t>
      </w:r>
    </w:p>
    <w:p w14:paraId="2127F09E" w14:textId="1C930A41" w:rsidR="00675612" w:rsidRPr="00F60F46" w:rsidRDefault="00675612" w:rsidP="00C7387D">
      <w:pPr>
        <w:autoSpaceDE w:val="0"/>
        <w:autoSpaceDN w:val="0"/>
        <w:adjustRightInd w:val="0"/>
        <w:spacing w:after="120"/>
      </w:pPr>
      <w:r w:rsidRPr="00F60F46">
        <w:rPr>
          <w:rFonts w:hint="eastAsia"/>
        </w:rPr>
        <w:t>在某些情況下，部分藥物可能由</w:t>
      </w:r>
      <w:r w:rsidRPr="00F60F46">
        <w:rPr>
          <w:rFonts w:hint="eastAsia"/>
        </w:rPr>
        <w:t xml:space="preserve"> Medicare B </w:t>
      </w:r>
      <w:r w:rsidRPr="00F60F46">
        <w:rPr>
          <w:rFonts w:hint="eastAsia"/>
        </w:rPr>
        <w:t>部分承保，在其他一些情況下，則透過</w:t>
      </w:r>
      <w:r w:rsidRPr="00F60F46">
        <w:rPr>
          <w:rFonts w:hint="eastAsia"/>
        </w:rPr>
        <w:t xml:space="preserve"> </w:t>
      </w:r>
      <w:r w:rsidRPr="00F60F46">
        <w:rPr>
          <w:rFonts w:hint="eastAsia"/>
          <w:i/>
          <w:color w:val="0000FF"/>
        </w:rPr>
        <w:t>[insert 2019 plan name]</w:t>
      </w:r>
      <w:r w:rsidRPr="00F60F46">
        <w:rPr>
          <w:rFonts w:hint="eastAsia"/>
        </w:rPr>
        <w:t xml:space="preserve"> </w:t>
      </w:r>
      <w:r w:rsidRPr="00F60F46">
        <w:rPr>
          <w:rFonts w:hint="eastAsia"/>
        </w:rPr>
        <w:t>提供承保</w:t>
      </w:r>
      <w:r w:rsidR="009A5603" w:rsidRPr="00F60F46">
        <w:rPr>
          <w:rFonts w:hint="eastAsia"/>
        </w:rPr>
        <w:t>。</w:t>
      </w:r>
      <w:r w:rsidRPr="00F60F46">
        <w:rPr>
          <w:rFonts w:hint="eastAsia"/>
        </w:rPr>
        <w:t>但是</w:t>
      </w:r>
      <w:r w:rsidRPr="00F60F46">
        <w:rPr>
          <w:rFonts w:hint="eastAsia"/>
        </w:rPr>
        <w:t xml:space="preserve"> B </w:t>
      </w:r>
      <w:r w:rsidRPr="00F60F46">
        <w:rPr>
          <w:rFonts w:hint="eastAsia"/>
        </w:rPr>
        <w:t>部分與本計劃絕不會同時承保同種藥物</w:t>
      </w:r>
      <w:r w:rsidR="009A5603" w:rsidRPr="00F60F46">
        <w:rPr>
          <w:rFonts w:hint="eastAsia"/>
        </w:rPr>
        <w:t>。</w:t>
      </w:r>
      <w:r w:rsidRPr="00F60F46">
        <w:rPr>
          <w:rFonts w:hint="eastAsia"/>
        </w:rPr>
        <w:t>通常情況下，您的藥劑師或提供者會確定向</w:t>
      </w:r>
      <w:r w:rsidRPr="00F60F46">
        <w:rPr>
          <w:rFonts w:hint="eastAsia"/>
        </w:rPr>
        <w:t xml:space="preserve"> Medicare B </w:t>
      </w:r>
      <w:r w:rsidRPr="00F60F46">
        <w:rPr>
          <w:rFonts w:hint="eastAsia"/>
        </w:rPr>
        <w:t>部分還是</w:t>
      </w:r>
      <w:r w:rsidRPr="00F60F46">
        <w:rPr>
          <w:rFonts w:hint="eastAsia"/>
        </w:rPr>
        <w:t xml:space="preserve"> </w:t>
      </w:r>
      <w:r w:rsidRPr="00F60F46">
        <w:rPr>
          <w:rFonts w:hint="eastAsia"/>
          <w:i/>
          <w:color w:val="0000FF"/>
        </w:rPr>
        <w:t>[insert 2019 plan name]</w:t>
      </w:r>
      <w:r w:rsidRPr="00F60F46">
        <w:rPr>
          <w:rFonts w:hint="eastAsia"/>
        </w:rPr>
        <w:t xml:space="preserve"> </w:t>
      </w:r>
      <w:r w:rsidRPr="00F60F46">
        <w:rPr>
          <w:rFonts w:hint="eastAsia"/>
        </w:rPr>
        <w:t>收取該藥物的費用</w:t>
      </w:r>
      <w:r w:rsidR="009A5603" w:rsidRPr="00F60F46">
        <w:rPr>
          <w:rFonts w:hint="eastAsia"/>
        </w:rPr>
        <w:t>。</w:t>
      </w:r>
    </w:p>
    <w:p w14:paraId="1446ADF1" w14:textId="77777777" w:rsidR="00675612" w:rsidRPr="00F60F46" w:rsidRDefault="00675612" w:rsidP="00C7387D">
      <w:pPr>
        <w:pStyle w:val="Heading4"/>
        <w:autoSpaceDE w:val="0"/>
        <w:autoSpaceDN w:val="0"/>
      </w:pPr>
      <w:bookmarkStart w:id="1099" w:name="_Toc228559007"/>
      <w:bookmarkStart w:id="1100" w:name="_Toc472678265"/>
      <w:bookmarkStart w:id="1101" w:name="_Toc517856603"/>
      <w:bookmarkStart w:id="1102" w:name="_Toc517856786"/>
      <w:bookmarkStart w:id="1103" w:name="_Toc517856969"/>
      <w:bookmarkStart w:id="1104" w:name="_Toc517857152"/>
      <w:bookmarkStart w:id="1105" w:name="_Toc517857335"/>
      <w:bookmarkStart w:id="1106" w:name="_Toc517857518"/>
      <w:bookmarkStart w:id="1107" w:name="_Toc517857701"/>
      <w:bookmarkStart w:id="1108" w:name="_Toc517857884"/>
      <w:bookmarkStart w:id="1109" w:name="_Toc517858067"/>
      <w:bookmarkStart w:id="1110" w:name="_Toc518915672"/>
      <w:r w:rsidRPr="00F60F46">
        <w:rPr>
          <w:rFonts w:hint="eastAsia"/>
        </w:rPr>
        <w:lastRenderedPageBreak/>
        <w:t>第</w:t>
      </w:r>
      <w:r w:rsidRPr="00F60F46">
        <w:rPr>
          <w:rFonts w:hint="eastAsia"/>
        </w:rPr>
        <w:t xml:space="preserve"> 9.4 </w:t>
      </w:r>
      <w:r w:rsidRPr="00F60F46">
        <w:rPr>
          <w:rFonts w:hint="eastAsia"/>
        </w:rPr>
        <w:t>節</w:t>
      </w:r>
      <w:r w:rsidRPr="00F60F46">
        <w:rPr>
          <w:rFonts w:hint="eastAsia"/>
        </w:rPr>
        <w:tab/>
      </w:r>
      <w:r w:rsidRPr="00F60F46">
        <w:rPr>
          <w:rFonts w:hint="eastAsia"/>
        </w:rPr>
        <w:t>如果您擁有附帶處方藥保險的</w:t>
      </w:r>
      <w:r w:rsidRPr="00F60F46">
        <w:rPr>
          <w:rFonts w:hint="eastAsia"/>
        </w:rPr>
        <w:t xml:space="preserve"> Medigap</w:t>
      </w:r>
      <w:r w:rsidRPr="00F60F46">
        <w:rPr>
          <w:rFonts w:hint="eastAsia"/>
        </w:rPr>
        <w:t>（</w:t>
      </w:r>
      <w:r w:rsidRPr="00F60F46">
        <w:rPr>
          <w:rFonts w:hint="eastAsia"/>
        </w:rPr>
        <w:t xml:space="preserve">Medicare </w:t>
      </w:r>
      <w:r w:rsidRPr="00F60F46">
        <w:rPr>
          <w:rFonts w:hint="eastAsia"/>
        </w:rPr>
        <w:t>補充保險）保單，該如何處理？</w:t>
      </w:r>
      <w:bookmarkEnd w:id="1099"/>
      <w:bookmarkEnd w:id="1100"/>
      <w:bookmarkEnd w:id="1101"/>
      <w:bookmarkEnd w:id="1102"/>
      <w:bookmarkEnd w:id="1103"/>
      <w:bookmarkEnd w:id="1104"/>
      <w:bookmarkEnd w:id="1105"/>
      <w:bookmarkEnd w:id="1106"/>
      <w:bookmarkEnd w:id="1107"/>
      <w:bookmarkEnd w:id="1108"/>
      <w:bookmarkEnd w:id="1109"/>
      <w:bookmarkEnd w:id="1110"/>
    </w:p>
    <w:p w14:paraId="768BA4E4" w14:textId="15EC5F10" w:rsidR="00675612" w:rsidRPr="00F60F46" w:rsidRDefault="00675612" w:rsidP="00C7387D">
      <w:pPr>
        <w:autoSpaceDE w:val="0"/>
        <w:autoSpaceDN w:val="0"/>
        <w:adjustRightInd w:val="0"/>
        <w:spacing w:after="120"/>
      </w:pPr>
      <w:r w:rsidRPr="00F60F46">
        <w:rPr>
          <w:rFonts w:hint="eastAsia"/>
        </w:rPr>
        <w:t>如果您目前擁有包含處方藥保險的</w:t>
      </w:r>
      <w:r w:rsidRPr="00F60F46">
        <w:rPr>
          <w:rFonts w:hint="eastAsia"/>
        </w:rPr>
        <w:t xml:space="preserve"> Medigap </w:t>
      </w:r>
      <w:r w:rsidRPr="00F60F46">
        <w:rPr>
          <w:rFonts w:hint="eastAsia"/>
        </w:rPr>
        <w:t>保單，您必須聯絡您的</w:t>
      </w:r>
      <w:r w:rsidRPr="00F60F46">
        <w:rPr>
          <w:rFonts w:hint="eastAsia"/>
        </w:rPr>
        <w:t xml:space="preserve"> Medigap </w:t>
      </w:r>
      <w:r w:rsidRPr="00F60F46">
        <w:rPr>
          <w:rFonts w:hint="eastAsia"/>
        </w:rPr>
        <w:t>保險公司，並告訴他們您已加入我們計劃</w:t>
      </w:r>
      <w:r w:rsidR="009A5603" w:rsidRPr="00F60F46">
        <w:rPr>
          <w:rFonts w:hint="eastAsia"/>
        </w:rPr>
        <w:t>。</w:t>
      </w:r>
      <w:r w:rsidRPr="00F60F46">
        <w:rPr>
          <w:rFonts w:hint="eastAsia"/>
        </w:rPr>
        <w:t>如果您決定保留您目前的</w:t>
      </w:r>
      <w:r w:rsidRPr="00F60F46">
        <w:rPr>
          <w:rFonts w:hint="eastAsia"/>
        </w:rPr>
        <w:t xml:space="preserve"> Medigap </w:t>
      </w:r>
      <w:r w:rsidRPr="00F60F46">
        <w:rPr>
          <w:rFonts w:hint="eastAsia"/>
        </w:rPr>
        <w:t>保單，您的</w:t>
      </w:r>
      <w:r w:rsidRPr="00F60F46">
        <w:rPr>
          <w:rFonts w:hint="eastAsia"/>
        </w:rPr>
        <w:t xml:space="preserve"> Medigap </w:t>
      </w:r>
      <w:r w:rsidRPr="00F60F46">
        <w:rPr>
          <w:rFonts w:hint="eastAsia"/>
        </w:rPr>
        <w:t>保險公司將會從您的</w:t>
      </w:r>
      <w:r w:rsidRPr="00F60F46">
        <w:rPr>
          <w:rFonts w:hint="eastAsia"/>
        </w:rPr>
        <w:t xml:space="preserve"> Medigap </w:t>
      </w:r>
      <w:r w:rsidRPr="00F60F46">
        <w:rPr>
          <w:rFonts w:hint="eastAsia"/>
        </w:rPr>
        <w:t>保單中移除處方藥保險部分並降低您的保費</w:t>
      </w:r>
      <w:r w:rsidR="009A5603" w:rsidRPr="00F60F46">
        <w:rPr>
          <w:rFonts w:hint="eastAsia"/>
        </w:rPr>
        <w:t>。</w:t>
      </w:r>
    </w:p>
    <w:p w14:paraId="6641B912" w14:textId="59149547" w:rsidR="00675612" w:rsidRPr="00F60F46" w:rsidRDefault="00675612" w:rsidP="00C7387D">
      <w:pPr>
        <w:autoSpaceDE w:val="0"/>
        <w:autoSpaceDN w:val="0"/>
        <w:adjustRightInd w:val="0"/>
      </w:pPr>
      <w:r w:rsidRPr="00F60F46">
        <w:rPr>
          <w:rFonts w:hint="eastAsia"/>
        </w:rPr>
        <w:t>每年您的</w:t>
      </w:r>
      <w:r w:rsidRPr="00F60F46">
        <w:rPr>
          <w:rFonts w:hint="eastAsia"/>
        </w:rPr>
        <w:t xml:space="preserve"> Medigap </w:t>
      </w:r>
      <w:r w:rsidRPr="00F60F46">
        <w:rPr>
          <w:rFonts w:hint="eastAsia"/>
        </w:rPr>
        <w:t>保險公司應寄給您一份通知，說明您的處方藥保險是否為「有信譽度的」保險，以及您對於藥物保險有哪些選擇</w:t>
      </w:r>
      <w:r w:rsidR="009A5603" w:rsidRPr="00F60F46">
        <w:rPr>
          <w:rFonts w:hint="eastAsia"/>
        </w:rPr>
        <w:t>。</w:t>
      </w:r>
      <w:r w:rsidRPr="00F60F46">
        <w:rPr>
          <w:rFonts w:hint="eastAsia"/>
        </w:rPr>
        <w:t>（如果來自</w:t>
      </w:r>
      <w:r w:rsidRPr="00F60F46">
        <w:rPr>
          <w:rFonts w:hint="eastAsia"/>
        </w:rPr>
        <w:t xml:space="preserve"> Medigap </w:t>
      </w:r>
      <w:r w:rsidRPr="00F60F46">
        <w:rPr>
          <w:rFonts w:hint="eastAsia"/>
        </w:rPr>
        <w:t>保單的保險是</w:t>
      </w:r>
      <w:r w:rsidRPr="00F60F46">
        <w:rPr>
          <w:rFonts w:hint="eastAsia"/>
          <w:b/>
          <w:bCs/>
        </w:rPr>
        <w:t>「</w:t>
      </w:r>
      <w:r w:rsidRPr="00F60F46">
        <w:rPr>
          <w:rFonts w:hint="eastAsia"/>
          <w:b/>
        </w:rPr>
        <w:t>有信譽度的</w:t>
      </w:r>
      <w:r w:rsidRPr="00F60F46">
        <w:rPr>
          <w:rFonts w:hint="eastAsia"/>
          <w:b/>
          <w:bCs/>
        </w:rPr>
        <w:t>」</w:t>
      </w:r>
      <w:r w:rsidRPr="00F60F46">
        <w:rPr>
          <w:rFonts w:hint="eastAsia"/>
        </w:rPr>
        <w:t>，則是指該保單預計支付的平均費用至少與</w:t>
      </w:r>
      <w:r w:rsidRPr="00F60F46">
        <w:rPr>
          <w:rFonts w:hint="eastAsia"/>
        </w:rPr>
        <w:t xml:space="preserve"> Medicare </w:t>
      </w:r>
      <w:r w:rsidRPr="00F60F46">
        <w:rPr>
          <w:rFonts w:hint="eastAsia"/>
        </w:rPr>
        <w:t>標準處方藥保險相當</w:t>
      </w:r>
      <w:r w:rsidR="009A5603" w:rsidRPr="00F60F46">
        <w:rPr>
          <w:rFonts w:hint="eastAsia"/>
        </w:rPr>
        <w:t>。</w:t>
      </w:r>
      <w:r w:rsidRPr="00F60F46">
        <w:rPr>
          <w:rFonts w:hint="eastAsia"/>
        </w:rPr>
        <w:t>該通知還將說明，如果從您的</w:t>
      </w:r>
      <w:r w:rsidRPr="00F60F46">
        <w:rPr>
          <w:rFonts w:hint="eastAsia"/>
        </w:rPr>
        <w:t xml:space="preserve"> Medigap </w:t>
      </w:r>
      <w:r w:rsidRPr="00F60F46">
        <w:rPr>
          <w:rFonts w:hint="eastAsia"/>
        </w:rPr>
        <w:t>保單中移除處方藥保險部分，您的保費將降低多少</w:t>
      </w:r>
      <w:r w:rsidR="009A5603" w:rsidRPr="00F60F46">
        <w:rPr>
          <w:rFonts w:hint="eastAsia"/>
        </w:rPr>
        <w:t>。</w:t>
      </w:r>
      <w:r w:rsidRPr="00F60F46">
        <w:rPr>
          <w:rFonts w:hint="eastAsia"/>
        </w:rPr>
        <w:t>如果您沒有收到該通知，或如果您找不到通知，請聯絡您的</w:t>
      </w:r>
      <w:r w:rsidRPr="00F60F46">
        <w:rPr>
          <w:rFonts w:hint="eastAsia"/>
        </w:rPr>
        <w:t xml:space="preserve"> Medigap </w:t>
      </w:r>
      <w:r w:rsidRPr="00F60F46">
        <w:rPr>
          <w:rFonts w:hint="eastAsia"/>
        </w:rPr>
        <w:t>保險公司並再索要一份</w:t>
      </w:r>
      <w:r w:rsidR="009A5603" w:rsidRPr="00F60F46">
        <w:rPr>
          <w:rFonts w:hint="eastAsia"/>
        </w:rPr>
        <w:t>。</w:t>
      </w:r>
    </w:p>
    <w:p w14:paraId="0265E1E7" w14:textId="4E22CD16" w:rsidR="00675612" w:rsidRPr="00F60F46" w:rsidRDefault="00675612" w:rsidP="00C7387D">
      <w:pPr>
        <w:pStyle w:val="Heading4"/>
        <w:autoSpaceDE w:val="0"/>
        <w:autoSpaceDN w:val="0"/>
      </w:pPr>
      <w:bookmarkStart w:id="1111" w:name="_Toc228559008"/>
      <w:bookmarkStart w:id="1112" w:name="_Toc472678266"/>
      <w:bookmarkStart w:id="1113" w:name="_Toc517856604"/>
      <w:bookmarkStart w:id="1114" w:name="_Toc517856787"/>
      <w:bookmarkStart w:id="1115" w:name="_Toc517856970"/>
      <w:bookmarkStart w:id="1116" w:name="_Toc517857153"/>
      <w:bookmarkStart w:id="1117" w:name="_Toc517857336"/>
      <w:bookmarkStart w:id="1118" w:name="_Toc517857519"/>
      <w:bookmarkStart w:id="1119" w:name="_Toc517857702"/>
      <w:bookmarkStart w:id="1120" w:name="_Toc517857885"/>
      <w:bookmarkStart w:id="1121" w:name="_Toc517858068"/>
      <w:bookmarkStart w:id="1122" w:name="_Toc518915673"/>
      <w:r w:rsidRPr="00F60F46">
        <w:rPr>
          <w:rFonts w:hint="eastAsia"/>
        </w:rPr>
        <w:t>第</w:t>
      </w:r>
      <w:r w:rsidRPr="00F60F46">
        <w:rPr>
          <w:rFonts w:hint="eastAsia"/>
        </w:rPr>
        <w:t xml:space="preserve"> 9.5 </w:t>
      </w:r>
      <w:r w:rsidRPr="00F60F46">
        <w:rPr>
          <w:rFonts w:hint="eastAsia"/>
        </w:rPr>
        <w:t>節</w:t>
      </w:r>
      <w:r w:rsidRPr="00F60F46">
        <w:rPr>
          <w:rFonts w:hint="eastAsia"/>
        </w:rPr>
        <w:tab/>
      </w:r>
      <w:r w:rsidRPr="00F60F46">
        <w:rPr>
          <w:rFonts w:hint="eastAsia"/>
        </w:rPr>
        <w:t>如果您還有接受僱主或退休人士團體計劃的藥物保險，該如何</w:t>
      </w:r>
      <w:r w:rsidR="002658E1" w:rsidRPr="00F60F46">
        <w:br/>
      </w:r>
      <w:r w:rsidRPr="00F60F46">
        <w:rPr>
          <w:rFonts w:hint="eastAsia"/>
        </w:rPr>
        <w:t>處理？</w:t>
      </w:r>
      <w:bookmarkEnd w:id="1111"/>
      <w:bookmarkEnd w:id="1112"/>
      <w:bookmarkEnd w:id="1113"/>
      <w:bookmarkEnd w:id="1114"/>
      <w:bookmarkEnd w:id="1115"/>
      <w:bookmarkEnd w:id="1116"/>
      <w:bookmarkEnd w:id="1117"/>
      <w:bookmarkEnd w:id="1118"/>
      <w:bookmarkEnd w:id="1119"/>
      <w:bookmarkEnd w:id="1120"/>
      <w:bookmarkEnd w:id="1121"/>
      <w:bookmarkEnd w:id="1122"/>
    </w:p>
    <w:p w14:paraId="1997FFC9" w14:textId="07549D78" w:rsidR="00675612" w:rsidRPr="00F60F46" w:rsidRDefault="00675612" w:rsidP="00C7387D">
      <w:pPr>
        <w:autoSpaceDE w:val="0"/>
        <w:autoSpaceDN w:val="0"/>
        <w:adjustRightInd w:val="0"/>
        <w:spacing w:after="120"/>
      </w:pPr>
      <w:r w:rsidRPr="00F60F46">
        <w:rPr>
          <w:rFonts w:hint="eastAsia"/>
        </w:rPr>
        <w:t>您目前是否有透過您的（或您配偶的）僱主或退休人士團體取得其他處方藥保險？如有，請聯絡</w:t>
      </w:r>
      <w:r w:rsidRPr="00F60F46">
        <w:rPr>
          <w:rFonts w:hint="eastAsia"/>
          <w:b/>
        </w:rPr>
        <w:t>該團體的福利管理員</w:t>
      </w:r>
      <w:r w:rsidR="009A5603" w:rsidRPr="00F60F46">
        <w:rPr>
          <w:rFonts w:hint="eastAsia"/>
        </w:rPr>
        <w:t>。</w:t>
      </w:r>
      <w:r w:rsidRPr="00F60F46">
        <w:rPr>
          <w:rFonts w:hint="eastAsia"/>
        </w:rPr>
        <w:t>該名福利管理員將可協助您確定您目前的處方藥保險是否適合我們的計劃</w:t>
      </w:r>
      <w:r w:rsidR="009A5603" w:rsidRPr="00F60F46">
        <w:rPr>
          <w:rFonts w:hint="eastAsia"/>
        </w:rPr>
        <w:t>。</w:t>
      </w:r>
    </w:p>
    <w:p w14:paraId="773C8395" w14:textId="4992F711" w:rsidR="00675612" w:rsidRPr="00F60F46" w:rsidRDefault="00675612" w:rsidP="00C7387D">
      <w:pPr>
        <w:autoSpaceDE w:val="0"/>
        <w:autoSpaceDN w:val="0"/>
        <w:adjustRightInd w:val="0"/>
        <w:spacing w:after="120"/>
      </w:pPr>
      <w:r w:rsidRPr="00F60F46">
        <w:rPr>
          <w:rFonts w:hint="eastAsia"/>
        </w:rPr>
        <w:t>通常，如果您目前有受到僱用，則我們提供給您的處方藥保險將會成為您僱主或退休人士團體保險的</w:t>
      </w:r>
      <w:r w:rsidRPr="00F60F46">
        <w:rPr>
          <w:rFonts w:hint="eastAsia"/>
          <w:i/>
        </w:rPr>
        <w:t>次要</w:t>
      </w:r>
      <w:r w:rsidRPr="00F60F46">
        <w:rPr>
          <w:rFonts w:hint="eastAsia"/>
        </w:rPr>
        <w:t>保險</w:t>
      </w:r>
      <w:r w:rsidR="009A5603" w:rsidRPr="00F60F46">
        <w:rPr>
          <w:rFonts w:hint="eastAsia"/>
        </w:rPr>
        <w:t>。</w:t>
      </w:r>
      <w:r w:rsidRPr="00F60F46">
        <w:rPr>
          <w:rFonts w:hint="eastAsia"/>
        </w:rPr>
        <w:t>這表示您的團體保險將會先行支付</w:t>
      </w:r>
      <w:r w:rsidR="009A5603" w:rsidRPr="00F60F46">
        <w:rPr>
          <w:rFonts w:hint="eastAsia"/>
        </w:rPr>
        <w:t>。</w:t>
      </w:r>
    </w:p>
    <w:p w14:paraId="6790D97F" w14:textId="72614DFF" w:rsidR="00675612" w:rsidRPr="00F60F46" w:rsidRDefault="00675612" w:rsidP="00C7387D">
      <w:pPr>
        <w:pStyle w:val="subheading"/>
        <w:autoSpaceDE w:val="0"/>
        <w:autoSpaceDN w:val="0"/>
      </w:pPr>
      <w:r w:rsidRPr="00F60F46">
        <w:rPr>
          <w:rFonts w:hint="eastAsia"/>
        </w:rPr>
        <w:t>關於「有信譽度的保險」的特別注意事項</w:t>
      </w:r>
      <w:r w:rsidR="00924ABC" w:rsidRPr="00F60F46">
        <w:rPr>
          <w:rFonts w:hint="eastAsia"/>
        </w:rPr>
        <w:t>：</w:t>
      </w:r>
    </w:p>
    <w:p w14:paraId="3AF4CC68" w14:textId="49628747" w:rsidR="00675612" w:rsidRPr="00F60F46" w:rsidRDefault="00675612" w:rsidP="00C7387D">
      <w:pPr>
        <w:autoSpaceDE w:val="0"/>
        <w:autoSpaceDN w:val="0"/>
        <w:adjustRightInd w:val="0"/>
      </w:pPr>
      <w:r w:rsidRPr="00F60F46">
        <w:rPr>
          <w:rFonts w:hint="eastAsia"/>
        </w:rPr>
        <w:t>每年您的僱主或退休人士團體應寄給您一份通知，告知您下一個日曆年的處方藥保險是否為「有信譽度的」，以及您對於藥物保險有哪些選擇</w:t>
      </w:r>
      <w:r w:rsidR="009A5603" w:rsidRPr="00F60F46">
        <w:rPr>
          <w:rFonts w:hint="eastAsia"/>
        </w:rPr>
        <w:t>。</w:t>
      </w:r>
    </w:p>
    <w:p w14:paraId="5C528181" w14:textId="2A343758" w:rsidR="00675612" w:rsidRPr="00F60F46" w:rsidRDefault="00675612" w:rsidP="00C7387D">
      <w:pPr>
        <w:autoSpaceDE w:val="0"/>
        <w:autoSpaceDN w:val="0"/>
        <w:adjustRightInd w:val="0"/>
      </w:pPr>
      <w:r w:rsidRPr="00F60F46">
        <w:rPr>
          <w:rFonts w:hint="eastAsia"/>
        </w:rPr>
        <w:t>如果來自團體計劃的保險是</w:t>
      </w:r>
      <w:r w:rsidRPr="00F60F46">
        <w:rPr>
          <w:rFonts w:hint="eastAsia"/>
          <w:b/>
          <w:bCs/>
        </w:rPr>
        <w:t>「</w:t>
      </w:r>
      <w:r w:rsidRPr="00F60F46">
        <w:rPr>
          <w:rFonts w:hint="eastAsia"/>
          <w:b/>
        </w:rPr>
        <w:t>有信譽度的</w:t>
      </w:r>
      <w:r w:rsidRPr="00F60F46">
        <w:rPr>
          <w:rFonts w:hint="eastAsia"/>
          <w:b/>
          <w:bCs/>
        </w:rPr>
        <w:t>」</w:t>
      </w:r>
      <w:r w:rsidRPr="00F60F46">
        <w:rPr>
          <w:rFonts w:hint="eastAsia"/>
        </w:rPr>
        <w:t>，則是指預計須支付的保險通常至少相當於</w:t>
      </w:r>
      <w:r w:rsidRPr="00F60F46">
        <w:rPr>
          <w:rFonts w:hint="eastAsia"/>
        </w:rPr>
        <w:t xml:space="preserve"> Medicare </w:t>
      </w:r>
      <w:r w:rsidRPr="00F60F46">
        <w:rPr>
          <w:rFonts w:hint="eastAsia"/>
        </w:rPr>
        <w:t>標準處方藥保險的處方藥保險</w:t>
      </w:r>
      <w:r w:rsidR="009A5603" w:rsidRPr="00F60F46">
        <w:rPr>
          <w:rFonts w:ascii="TimesNewRomanPSMT" w:hAnsi="TimesNewRomanPSMT" w:hint="eastAsia"/>
        </w:rPr>
        <w:t>。</w:t>
      </w:r>
    </w:p>
    <w:bookmarkEnd w:id="809"/>
    <w:bookmarkEnd w:id="810"/>
    <w:bookmarkEnd w:id="811"/>
    <w:p w14:paraId="643F15E4" w14:textId="028D942F" w:rsidR="00675612" w:rsidRPr="00F60F46" w:rsidRDefault="00675612" w:rsidP="00C7387D">
      <w:pPr>
        <w:autoSpaceDE w:val="0"/>
        <w:autoSpaceDN w:val="0"/>
        <w:adjustRightInd w:val="0"/>
      </w:pPr>
      <w:r w:rsidRPr="00F60F46">
        <w:rPr>
          <w:rFonts w:hint="eastAsia"/>
          <w:b/>
        </w:rPr>
        <w:t>請保留這些關於有信譽度保險的通知，</w:t>
      </w:r>
      <w:r w:rsidRPr="00F60F46">
        <w:rPr>
          <w:rFonts w:hint="eastAsia"/>
        </w:rPr>
        <w:t>因為您之後可能會需要用到</w:t>
      </w:r>
      <w:r w:rsidR="009A5603" w:rsidRPr="00F60F46">
        <w:rPr>
          <w:rFonts w:hint="eastAsia"/>
        </w:rPr>
        <w:t>。</w:t>
      </w:r>
      <w:r w:rsidRPr="00F60F46">
        <w:rPr>
          <w:rFonts w:hint="eastAsia"/>
        </w:rPr>
        <w:t>如果您加入了</w:t>
      </w:r>
      <w:r w:rsidRPr="00F60F46">
        <w:rPr>
          <w:rFonts w:hint="eastAsia"/>
        </w:rPr>
        <w:t xml:space="preserve"> Medicare </w:t>
      </w:r>
      <w:r w:rsidRPr="00F60F46">
        <w:rPr>
          <w:rFonts w:hint="eastAsia"/>
        </w:rPr>
        <w:t>包含</w:t>
      </w:r>
      <w:r w:rsidRPr="00F60F46">
        <w:rPr>
          <w:rFonts w:hint="eastAsia"/>
        </w:rPr>
        <w:t xml:space="preserve"> D </w:t>
      </w:r>
      <w:r w:rsidRPr="00F60F46">
        <w:rPr>
          <w:rFonts w:hint="eastAsia"/>
        </w:rPr>
        <w:t>部分藥物保險的計劃，您可能需要這些通知來顯示您已維持有信譽度的保險</w:t>
      </w:r>
      <w:r w:rsidR="009A5603" w:rsidRPr="00F60F46">
        <w:rPr>
          <w:rFonts w:hint="eastAsia"/>
          <w:i/>
          <w:iCs/>
        </w:rPr>
        <w:t>。</w:t>
      </w:r>
      <w:r w:rsidRPr="00F60F46">
        <w:rPr>
          <w:rFonts w:hint="eastAsia"/>
        </w:rPr>
        <w:t>如果您並未從您的僱主或退休團體計劃取得關於有信譽度保險的通知，您可以透過僱主或退休團體的福利管理員，或該名僱主或工會取得一份副本</w:t>
      </w:r>
      <w:r w:rsidR="009A5603" w:rsidRPr="00F60F46">
        <w:rPr>
          <w:rFonts w:hint="eastAsia"/>
        </w:rPr>
        <w:t>。</w:t>
      </w:r>
    </w:p>
    <w:p w14:paraId="6337B879" w14:textId="77777777" w:rsidR="00A467D3" w:rsidRPr="00F60F46" w:rsidRDefault="00A467D3" w:rsidP="00C7387D">
      <w:pPr>
        <w:pStyle w:val="Heading4"/>
        <w:autoSpaceDE w:val="0"/>
        <w:autoSpaceDN w:val="0"/>
      </w:pPr>
      <w:bookmarkStart w:id="1123" w:name="_Toc472678267"/>
      <w:bookmarkStart w:id="1124" w:name="_Toc517856605"/>
      <w:bookmarkStart w:id="1125" w:name="_Toc517856788"/>
      <w:bookmarkStart w:id="1126" w:name="_Toc517856971"/>
      <w:bookmarkStart w:id="1127" w:name="_Toc517857154"/>
      <w:bookmarkStart w:id="1128" w:name="_Toc517857337"/>
      <w:bookmarkStart w:id="1129" w:name="_Toc517857520"/>
      <w:bookmarkStart w:id="1130" w:name="_Toc517857703"/>
      <w:bookmarkStart w:id="1131" w:name="_Toc517857886"/>
      <w:bookmarkStart w:id="1132" w:name="_Toc517858069"/>
      <w:bookmarkStart w:id="1133" w:name="_Toc518915674"/>
      <w:r w:rsidRPr="00F60F46">
        <w:rPr>
          <w:rFonts w:hint="eastAsia"/>
        </w:rPr>
        <w:lastRenderedPageBreak/>
        <w:t>第</w:t>
      </w:r>
      <w:r w:rsidRPr="00F60F46">
        <w:rPr>
          <w:rFonts w:hint="eastAsia"/>
        </w:rPr>
        <w:t xml:space="preserve"> 9.6 </w:t>
      </w:r>
      <w:r w:rsidRPr="00F60F46">
        <w:rPr>
          <w:rFonts w:hint="eastAsia"/>
        </w:rPr>
        <w:t>節</w:t>
      </w:r>
      <w:r w:rsidRPr="00F60F46">
        <w:rPr>
          <w:rFonts w:hint="eastAsia"/>
        </w:rPr>
        <w:tab/>
      </w:r>
      <w:r w:rsidRPr="00F60F46">
        <w:rPr>
          <w:rFonts w:hint="eastAsia"/>
        </w:rPr>
        <w:t>如果您參加了經</w:t>
      </w:r>
      <w:r w:rsidRPr="00F60F46">
        <w:rPr>
          <w:rFonts w:hint="eastAsia"/>
        </w:rPr>
        <w:t xml:space="preserve"> Medicare </w:t>
      </w:r>
      <w:r w:rsidRPr="00F60F46">
        <w:rPr>
          <w:rFonts w:hint="eastAsia"/>
        </w:rPr>
        <w:t>認證的善終計劃，該如何處理？</w:t>
      </w:r>
      <w:bookmarkEnd w:id="1123"/>
      <w:bookmarkEnd w:id="1124"/>
      <w:bookmarkEnd w:id="1125"/>
      <w:bookmarkEnd w:id="1126"/>
      <w:bookmarkEnd w:id="1127"/>
      <w:bookmarkEnd w:id="1128"/>
      <w:bookmarkEnd w:id="1129"/>
      <w:bookmarkEnd w:id="1130"/>
      <w:bookmarkEnd w:id="1131"/>
      <w:bookmarkEnd w:id="1132"/>
      <w:bookmarkEnd w:id="1133"/>
    </w:p>
    <w:p w14:paraId="6BACE254" w14:textId="11F9FE6D" w:rsidR="00A467D3" w:rsidRPr="00F60F46" w:rsidRDefault="00A467D3" w:rsidP="00C7387D">
      <w:pPr>
        <w:autoSpaceDE w:val="0"/>
        <w:autoSpaceDN w:val="0"/>
        <w:adjustRightInd w:val="0"/>
        <w:spacing w:after="120"/>
      </w:pPr>
      <w:r w:rsidRPr="00F60F46">
        <w:rPr>
          <w:rFonts w:hint="eastAsia"/>
        </w:rPr>
        <w:t>善終計劃與本計劃絕不會同時承保同種藥物</w:t>
      </w:r>
      <w:r w:rsidR="009A5603" w:rsidRPr="00F60F46">
        <w:rPr>
          <w:rFonts w:hint="eastAsia"/>
        </w:rPr>
        <w:t>。</w:t>
      </w:r>
      <w:r w:rsidRPr="00F60F46">
        <w:rPr>
          <w:rFonts w:hint="eastAsia"/>
        </w:rPr>
        <w:t>如果您參加了</w:t>
      </w:r>
      <w:r w:rsidRPr="00F60F46">
        <w:rPr>
          <w:rFonts w:hint="eastAsia"/>
        </w:rPr>
        <w:t xml:space="preserve"> Medicare </w:t>
      </w:r>
      <w:r w:rsidRPr="00F60F46">
        <w:rPr>
          <w:rFonts w:hint="eastAsia"/>
        </w:rPr>
        <w:t>善終計劃，並且要求獲得抗噁心、通便、止痛藥物或抗焦慮藥物，而此藥因為與您的絕症及相關狀況無關而不受您的善終計劃承保，則在本計劃承保該藥物前，本計劃必須收到來自處方醫師或您的善終服務提供者的通知，聲明該藥物與您的絕症無關</w:t>
      </w:r>
      <w:r w:rsidR="009A5603" w:rsidRPr="00F60F46">
        <w:rPr>
          <w:rFonts w:hint="eastAsia"/>
        </w:rPr>
        <w:t>。</w:t>
      </w:r>
      <w:r w:rsidRPr="00F60F46">
        <w:rPr>
          <w:rFonts w:hint="eastAsia"/>
        </w:rPr>
        <w:t>為防止耽誤您收到任何我們計劃應承保的無關藥物，您在要求藥房按處方配藥之前，可以要求您的善終服務提供者或處方醫師確認我們收到了該藥物與您的絕症無關的通知</w:t>
      </w:r>
      <w:r w:rsidR="009A5603" w:rsidRPr="00F60F46">
        <w:rPr>
          <w:rFonts w:hint="eastAsia"/>
        </w:rPr>
        <w:t>。</w:t>
      </w:r>
    </w:p>
    <w:p w14:paraId="6273B1B1" w14:textId="621C470B" w:rsidR="00A467D3" w:rsidRPr="00F60F46" w:rsidRDefault="00A467D3" w:rsidP="00C7387D">
      <w:pPr>
        <w:autoSpaceDE w:val="0"/>
        <w:autoSpaceDN w:val="0"/>
        <w:adjustRightInd w:val="0"/>
        <w:spacing w:after="120"/>
      </w:pPr>
      <w:r w:rsidRPr="00F60F46">
        <w:rPr>
          <w:rFonts w:hint="eastAsia"/>
        </w:rPr>
        <w:t>在您撤銷所選的善終計劃或從善終機構中出院後，本計劃應承保您的所有藥物</w:t>
      </w:r>
      <w:r w:rsidR="009A5603" w:rsidRPr="00F60F46">
        <w:rPr>
          <w:rFonts w:hint="eastAsia"/>
        </w:rPr>
        <w:t>。</w:t>
      </w:r>
      <w:r w:rsidRPr="00F60F46">
        <w:rPr>
          <w:rFonts w:hint="eastAsia"/>
        </w:rPr>
        <w:t>當您的</w:t>
      </w:r>
      <w:r w:rsidRPr="00F60F46">
        <w:rPr>
          <w:rFonts w:hint="eastAsia"/>
        </w:rPr>
        <w:t xml:space="preserve"> Medicare </w:t>
      </w:r>
      <w:r w:rsidRPr="00F60F46">
        <w:rPr>
          <w:rFonts w:hint="eastAsia"/>
        </w:rPr>
        <w:t>善終福利結束時，為了防止耽誤您獲得藥房服務，您應將證明文件帶到藥房，證明您已撤銷善終服務或已出院</w:t>
      </w:r>
      <w:r w:rsidR="009A5603" w:rsidRPr="00F60F46">
        <w:rPr>
          <w:rFonts w:hint="eastAsia"/>
        </w:rPr>
        <w:t>。</w:t>
      </w:r>
      <w:r w:rsidRPr="00F60F46">
        <w:rPr>
          <w:rFonts w:hint="eastAsia"/>
        </w:rPr>
        <w:t>請參見本節前面的部分，瞭解獲得</w:t>
      </w:r>
      <w:r w:rsidRPr="00F60F46">
        <w:rPr>
          <w:rFonts w:hint="eastAsia"/>
        </w:rPr>
        <w:t xml:space="preserve"> D </w:t>
      </w:r>
      <w:r w:rsidRPr="00F60F46">
        <w:rPr>
          <w:rFonts w:hint="eastAsia"/>
        </w:rPr>
        <w:t>部分藥物保險的規則</w:t>
      </w:r>
      <w:r w:rsidR="009A5603" w:rsidRPr="00F60F46">
        <w:rPr>
          <w:rFonts w:hint="eastAsia"/>
        </w:rPr>
        <w:t>。</w:t>
      </w:r>
      <w:r w:rsidRPr="00F60F46">
        <w:rPr>
          <w:rFonts w:hint="eastAsia"/>
        </w:rPr>
        <w:t>第</w:t>
      </w:r>
      <w:r w:rsidRPr="00F60F46">
        <w:rPr>
          <w:rFonts w:hint="eastAsia"/>
        </w:rPr>
        <w:t xml:space="preserve"> 4 </w:t>
      </w:r>
      <w:r w:rsidRPr="00F60F46">
        <w:rPr>
          <w:rFonts w:hint="eastAsia"/>
        </w:rPr>
        <w:t>章（對於</w:t>
      </w:r>
      <w:r w:rsidRPr="00F60F46">
        <w:rPr>
          <w:rFonts w:hint="eastAsia"/>
        </w:rPr>
        <w:t xml:space="preserve"> D </w:t>
      </w:r>
      <w:r w:rsidRPr="00F60F46">
        <w:rPr>
          <w:rFonts w:hint="eastAsia"/>
        </w:rPr>
        <w:t>部分處方藥您須支付的費用）介紹了更多與藥物承保及您須支付的費用有關的資訊</w:t>
      </w:r>
      <w:r w:rsidR="009A5603" w:rsidRPr="00F60F46">
        <w:rPr>
          <w:rFonts w:hint="eastAsia"/>
        </w:rPr>
        <w:t>。</w:t>
      </w:r>
    </w:p>
    <w:p w14:paraId="0B74B2D6" w14:textId="77777777" w:rsidR="00675612" w:rsidRPr="00F60F46" w:rsidRDefault="00675612" w:rsidP="00C7387D">
      <w:pPr>
        <w:pStyle w:val="Heading3"/>
        <w:autoSpaceDE w:val="0"/>
        <w:autoSpaceDN w:val="0"/>
        <w:rPr>
          <w:sz w:val="12"/>
        </w:rPr>
      </w:pPr>
      <w:bookmarkStart w:id="1134" w:name="_Toc109315746"/>
      <w:bookmarkStart w:id="1135" w:name="_Toc228559009"/>
      <w:bookmarkStart w:id="1136" w:name="_Toc472678268"/>
      <w:bookmarkStart w:id="1137" w:name="_Toc517856606"/>
      <w:bookmarkStart w:id="1138" w:name="_Toc517856789"/>
      <w:bookmarkStart w:id="1139" w:name="_Toc517856972"/>
      <w:bookmarkStart w:id="1140" w:name="_Toc517857155"/>
      <w:bookmarkStart w:id="1141" w:name="_Toc517857338"/>
      <w:bookmarkStart w:id="1142" w:name="_Toc517857521"/>
      <w:bookmarkStart w:id="1143" w:name="_Toc517857704"/>
      <w:bookmarkStart w:id="1144" w:name="_Toc517857887"/>
      <w:bookmarkStart w:id="1145" w:name="_Toc517858070"/>
      <w:bookmarkStart w:id="1146" w:name="_Toc518915675"/>
      <w:r w:rsidRPr="00F60F46">
        <w:rPr>
          <w:rFonts w:hint="eastAsia"/>
        </w:rPr>
        <w:t>第</w:t>
      </w:r>
      <w:r w:rsidRPr="00F60F46">
        <w:rPr>
          <w:rFonts w:hint="eastAsia"/>
        </w:rPr>
        <w:t xml:space="preserve"> 10 </w:t>
      </w:r>
      <w:r w:rsidRPr="00F60F46">
        <w:rPr>
          <w:rFonts w:hint="eastAsia"/>
        </w:rPr>
        <w:t>節</w:t>
      </w:r>
      <w:r w:rsidRPr="00F60F46">
        <w:rPr>
          <w:rFonts w:hint="eastAsia"/>
        </w:rPr>
        <w:tab/>
      </w:r>
      <w:r w:rsidRPr="00F60F46">
        <w:rPr>
          <w:rFonts w:hint="eastAsia"/>
        </w:rPr>
        <w:t>藥物安全與用藥管理的計劃</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14:paraId="16FD85ED" w14:textId="77777777" w:rsidR="00675612" w:rsidRPr="00F60F46" w:rsidRDefault="00675612" w:rsidP="00C7387D">
      <w:pPr>
        <w:pStyle w:val="Heading4"/>
        <w:autoSpaceDE w:val="0"/>
        <w:autoSpaceDN w:val="0"/>
      </w:pPr>
      <w:bookmarkStart w:id="1147" w:name="_Toc109315747"/>
      <w:bookmarkStart w:id="1148" w:name="_Toc228559010"/>
      <w:bookmarkStart w:id="1149" w:name="_Toc472678269"/>
      <w:bookmarkStart w:id="1150" w:name="_Toc517856607"/>
      <w:bookmarkStart w:id="1151" w:name="_Toc517856790"/>
      <w:bookmarkStart w:id="1152" w:name="_Toc517856973"/>
      <w:bookmarkStart w:id="1153" w:name="_Toc517857156"/>
      <w:bookmarkStart w:id="1154" w:name="_Toc517857339"/>
      <w:bookmarkStart w:id="1155" w:name="_Toc517857522"/>
      <w:bookmarkStart w:id="1156" w:name="_Toc517857705"/>
      <w:bookmarkStart w:id="1157" w:name="_Toc517857888"/>
      <w:bookmarkStart w:id="1158" w:name="_Toc517858071"/>
      <w:bookmarkStart w:id="1159" w:name="_Toc518915676"/>
      <w:r w:rsidRPr="00F60F46">
        <w:rPr>
          <w:rFonts w:hint="eastAsia"/>
        </w:rPr>
        <w:t>第</w:t>
      </w:r>
      <w:r w:rsidRPr="00F60F46">
        <w:rPr>
          <w:rFonts w:hint="eastAsia"/>
        </w:rPr>
        <w:t xml:space="preserve"> 10.1 </w:t>
      </w:r>
      <w:r w:rsidRPr="00F60F46">
        <w:rPr>
          <w:rFonts w:hint="eastAsia"/>
        </w:rPr>
        <w:t>節</w:t>
      </w:r>
      <w:r w:rsidRPr="00F60F46">
        <w:rPr>
          <w:rFonts w:hint="eastAsia"/>
        </w:rPr>
        <w:tab/>
      </w:r>
      <w:r w:rsidRPr="00F60F46">
        <w:rPr>
          <w:rFonts w:hint="eastAsia"/>
        </w:rPr>
        <w:t>協助會員安全用藥的計劃</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14:paraId="170781D5" w14:textId="54C0D7F2" w:rsidR="00675612" w:rsidRPr="00F60F46" w:rsidRDefault="00675612" w:rsidP="00C7387D">
      <w:pPr>
        <w:autoSpaceDE w:val="0"/>
        <w:autoSpaceDN w:val="0"/>
      </w:pPr>
      <w:r w:rsidRPr="00F60F46">
        <w:rPr>
          <w:rFonts w:hint="eastAsia"/>
        </w:rPr>
        <w:t>我們將為會員進行用藥審核，以確保安全與適當的護理</w:t>
      </w:r>
      <w:r w:rsidR="009A5603" w:rsidRPr="00F60F46">
        <w:rPr>
          <w:rFonts w:hint="eastAsia"/>
        </w:rPr>
        <w:t>。</w:t>
      </w:r>
      <w:r w:rsidRPr="00F60F46">
        <w:rPr>
          <w:rFonts w:hint="eastAsia"/>
        </w:rPr>
        <w:t>這些審核對於擁有一名以上開立處方藥之提供者的會員而言特別重要</w:t>
      </w:r>
      <w:r w:rsidR="009A5603" w:rsidRPr="00F60F46">
        <w:rPr>
          <w:rFonts w:hint="eastAsia"/>
        </w:rPr>
        <w:t>。</w:t>
      </w:r>
    </w:p>
    <w:p w14:paraId="160C8CB7" w14:textId="31FB5EE7" w:rsidR="00675612" w:rsidRPr="00F60F46" w:rsidRDefault="00675612" w:rsidP="00C7387D">
      <w:pPr>
        <w:autoSpaceDE w:val="0"/>
        <w:autoSpaceDN w:val="0"/>
      </w:pPr>
      <w:r w:rsidRPr="00F60F46">
        <w:rPr>
          <w:rFonts w:hint="eastAsia"/>
        </w:rPr>
        <w:t>我們會在每次您配取處方藥時進行審核</w:t>
      </w:r>
      <w:r w:rsidR="009A5603" w:rsidRPr="00F60F46">
        <w:rPr>
          <w:rFonts w:hint="eastAsia"/>
        </w:rPr>
        <w:t>。</w:t>
      </w:r>
      <w:r w:rsidRPr="00F60F46">
        <w:rPr>
          <w:rFonts w:hint="eastAsia"/>
        </w:rPr>
        <w:t>我們也會定期審核我們的記錄</w:t>
      </w:r>
      <w:r w:rsidR="009A5603" w:rsidRPr="00F60F46">
        <w:rPr>
          <w:rFonts w:hint="eastAsia"/>
        </w:rPr>
        <w:t>。</w:t>
      </w:r>
      <w:r w:rsidRPr="00F60F46">
        <w:rPr>
          <w:rFonts w:hint="eastAsia"/>
        </w:rPr>
        <w:t>在進行這些審核時，我們將會尋找潛在的問題，例如</w:t>
      </w:r>
      <w:r w:rsidR="00924ABC" w:rsidRPr="00F60F46">
        <w:rPr>
          <w:rFonts w:hint="eastAsia"/>
        </w:rPr>
        <w:t>：</w:t>
      </w:r>
    </w:p>
    <w:p w14:paraId="7A7F1521" w14:textId="77777777" w:rsidR="00675612" w:rsidRPr="00F60F46" w:rsidRDefault="00675612" w:rsidP="00C7387D">
      <w:pPr>
        <w:pStyle w:val="ListBullet"/>
        <w:autoSpaceDE w:val="0"/>
        <w:autoSpaceDN w:val="0"/>
      </w:pPr>
      <w:r w:rsidRPr="00F60F46">
        <w:rPr>
          <w:rFonts w:hint="eastAsia"/>
        </w:rPr>
        <w:t>可能的用藥錯誤</w:t>
      </w:r>
    </w:p>
    <w:p w14:paraId="785A8C38" w14:textId="77777777" w:rsidR="00675612" w:rsidRPr="00F60F46" w:rsidRDefault="00675612" w:rsidP="00C7387D">
      <w:pPr>
        <w:pStyle w:val="ListBullet"/>
        <w:autoSpaceDE w:val="0"/>
        <w:autoSpaceDN w:val="0"/>
      </w:pPr>
      <w:r w:rsidRPr="00F60F46">
        <w:rPr>
          <w:rFonts w:hint="eastAsia"/>
        </w:rPr>
        <w:t>因為您正使用另一種治療相同病況的藥物，而可能不必要的藥物</w:t>
      </w:r>
    </w:p>
    <w:p w14:paraId="44C23CA6" w14:textId="77777777" w:rsidR="00675612" w:rsidRPr="00F60F46" w:rsidRDefault="00675612" w:rsidP="00C7387D">
      <w:pPr>
        <w:pStyle w:val="ListBullet"/>
        <w:autoSpaceDE w:val="0"/>
        <w:autoSpaceDN w:val="0"/>
      </w:pPr>
      <w:r w:rsidRPr="00F60F46">
        <w:rPr>
          <w:rFonts w:hint="eastAsia"/>
        </w:rPr>
        <w:t>因為您的年齡或性別而可能不安全或不適合的藥物</w:t>
      </w:r>
    </w:p>
    <w:p w14:paraId="6A9D9354" w14:textId="77777777" w:rsidR="00675612" w:rsidRPr="00F60F46" w:rsidRDefault="00675612" w:rsidP="00C7387D">
      <w:pPr>
        <w:pStyle w:val="ListBullet"/>
        <w:autoSpaceDE w:val="0"/>
        <w:autoSpaceDN w:val="0"/>
      </w:pPr>
      <w:r w:rsidRPr="00F60F46">
        <w:rPr>
          <w:rFonts w:hint="eastAsia"/>
        </w:rPr>
        <w:t>某些在同時使用時可能會對您造成傷害的藥物組合</w:t>
      </w:r>
    </w:p>
    <w:p w14:paraId="3A29F45A" w14:textId="77777777" w:rsidR="00675612" w:rsidRPr="00F60F46" w:rsidRDefault="00675612" w:rsidP="00C7387D">
      <w:pPr>
        <w:pStyle w:val="ListBullet"/>
        <w:autoSpaceDE w:val="0"/>
        <w:autoSpaceDN w:val="0"/>
      </w:pPr>
      <w:r w:rsidRPr="00F60F46">
        <w:rPr>
          <w:rFonts w:hint="eastAsia"/>
        </w:rPr>
        <w:t>處方上的藥物有您會過敏成分</w:t>
      </w:r>
    </w:p>
    <w:p w14:paraId="768FFDAE" w14:textId="77777777" w:rsidR="00675612" w:rsidRPr="00F60F46" w:rsidRDefault="00675612" w:rsidP="00C7387D">
      <w:pPr>
        <w:pStyle w:val="ListBullet"/>
        <w:autoSpaceDE w:val="0"/>
        <w:autoSpaceDN w:val="0"/>
      </w:pPr>
      <w:r w:rsidRPr="00F60F46">
        <w:rPr>
          <w:rFonts w:hint="eastAsia"/>
        </w:rPr>
        <w:t>您正在使用之藥物的藥量（劑量）可能有錯</w:t>
      </w:r>
      <w:r w:rsidRPr="00F60F46">
        <w:rPr>
          <w:rFonts w:hint="eastAsia"/>
        </w:rPr>
        <w:t xml:space="preserve"> </w:t>
      </w:r>
    </w:p>
    <w:p w14:paraId="0D03E603" w14:textId="145A8450" w:rsidR="00675612" w:rsidRPr="00F60F46" w:rsidRDefault="00675612" w:rsidP="00C7387D">
      <w:pPr>
        <w:autoSpaceDE w:val="0"/>
        <w:autoSpaceDN w:val="0"/>
        <w:adjustRightInd w:val="0"/>
        <w:spacing w:after="120"/>
      </w:pPr>
      <w:r w:rsidRPr="00F60F46">
        <w:rPr>
          <w:rFonts w:hint="eastAsia"/>
        </w:rPr>
        <w:t>如果我們在您的用藥上發現可能的問題，我們將會和您的提供者一起更正該問題</w:t>
      </w:r>
      <w:r w:rsidR="009A5603" w:rsidRPr="00F60F46">
        <w:rPr>
          <w:rFonts w:hint="eastAsia"/>
        </w:rPr>
        <w:t>。</w:t>
      </w:r>
      <w:bookmarkStart w:id="1160" w:name="_9._Getting_the_1"/>
      <w:bookmarkStart w:id="1161" w:name="_9._Getting_the"/>
      <w:bookmarkStart w:id="1162" w:name="_Voluntarily_ending_your"/>
      <w:bookmarkStart w:id="1163" w:name="_8._How_to"/>
      <w:bookmarkStart w:id="1164" w:name="_12_Legal_Notices"/>
      <w:bookmarkStart w:id="1165" w:name="_11_Definition_of_Some_Words_Used_in"/>
      <w:bookmarkStart w:id="1166" w:name="_12_Definition_of_Some_Words_Used_in"/>
      <w:bookmarkStart w:id="1167" w:name="_13_Definition_of"/>
      <w:bookmarkStart w:id="1168" w:name="_13._Helpful_Phone"/>
      <w:bookmarkStart w:id="1169" w:name="_12._Helpful_Phone"/>
      <w:bookmarkStart w:id="1170" w:name="_14._Definition_of"/>
      <w:bookmarkStart w:id="1171" w:name="_13._Definition_of"/>
      <w:bookmarkStart w:id="1172" w:name="_6._Your_rights"/>
      <w:bookmarkStart w:id="1173" w:name="_1_Introduction_1"/>
      <w:bookmarkStart w:id="1174" w:name="_1._Introduction"/>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14:paraId="0AE6A728" w14:textId="77777777" w:rsidR="00637AC8" w:rsidRPr="00F60F46" w:rsidRDefault="00637AC8" w:rsidP="00924ABC">
      <w:pPr>
        <w:pStyle w:val="Heading4"/>
        <w:pageBreakBefore/>
        <w:autoSpaceDE w:val="0"/>
        <w:autoSpaceDN w:val="0"/>
      </w:pPr>
      <w:bookmarkStart w:id="1175" w:name="_Toc517856608"/>
      <w:bookmarkStart w:id="1176" w:name="_Toc517856791"/>
      <w:bookmarkStart w:id="1177" w:name="_Toc517856974"/>
      <w:bookmarkStart w:id="1178" w:name="_Toc517857157"/>
      <w:bookmarkStart w:id="1179" w:name="_Toc517857340"/>
      <w:bookmarkStart w:id="1180" w:name="_Toc517857523"/>
      <w:bookmarkStart w:id="1181" w:name="_Toc517857706"/>
      <w:bookmarkStart w:id="1182" w:name="_Toc517857889"/>
      <w:bookmarkStart w:id="1183" w:name="_Toc517858072"/>
      <w:bookmarkStart w:id="1184" w:name="_Toc518915677"/>
      <w:r w:rsidRPr="00F60F46">
        <w:rPr>
          <w:rFonts w:hint="eastAsia"/>
        </w:rPr>
        <w:lastRenderedPageBreak/>
        <w:t>第</w:t>
      </w:r>
      <w:r w:rsidRPr="00F60F46">
        <w:rPr>
          <w:rFonts w:hint="eastAsia"/>
        </w:rPr>
        <w:t xml:space="preserve"> 10.2 </w:t>
      </w:r>
      <w:r w:rsidRPr="00F60F46">
        <w:rPr>
          <w:rFonts w:hint="eastAsia"/>
        </w:rPr>
        <w:t>節</w:t>
      </w:r>
      <w:r w:rsidRPr="00F60F46">
        <w:rPr>
          <w:rFonts w:hint="eastAsia"/>
        </w:rPr>
        <w:tab/>
      </w:r>
      <w:r w:rsidRPr="00F60F46">
        <w:rPr>
          <w:rFonts w:hint="eastAsia"/>
        </w:rPr>
        <w:t>協助會員安全使用類鴉片藥物的藥物管理計劃</w:t>
      </w:r>
      <w:r w:rsidRPr="00F60F46">
        <w:rPr>
          <w:rFonts w:hint="eastAsia"/>
        </w:rPr>
        <w:t xml:space="preserve"> (DMP)</w:t>
      </w:r>
      <w:bookmarkEnd w:id="1175"/>
      <w:bookmarkEnd w:id="1176"/>
      <w:bookmarkEnd w:id="1177"/>
      <w:bookmarkEnd w:id="1178"/>
      <w:bookmarkEnd w:id="1179"/>
      <w:bookmarkEnd w:id="1180"/>
      <w:bookmarkEnd w:id="1181"/>
      <w:bookmarkEnd w:id="1182"/>
      <w:bookmarkEnd w:id="1183"/>
      <w:bookmarkEnd w:id="1184"/>
    </w:p>
    <w:p w14:paraId="4DA762B3" w14:textId="77777777" w:rsidR="00637AC8" w:rsidRPr="00F60F46" w:rsidRDefault="00637AC8" w:rsidP="00C7387D">
      <w:pPr>
        <w:autoSpaceDE w:val="0"/>
        <w:autoSpaceDN w:val="0"/>
        <w:spacing w:before="360" w:beforeAutospacing="0"/>
        <w:rPr>
          <w:i/>
          <w:color w:val="0000FF"/>
        </w:rPr>
      </w:pPr>
      <w:r w:rsidRPr="00F60F46">
        <w:rPr>
          <w:rFonts w:hint="eastAsia"/>
          <w:i/>
          <w:color w:val="0000FF"/>
        </w:rPr>
        <w:t>[</w:t>
      </w:r>
      <w:r w:rsidRPr="00F60F46">
        <w:rPr>
          <w:rFonts w:hint="eastAsia"/>
          <w:i/>
          <w:iCs/>
          <w:color w:val="0000FF"/>
        </w:rPr>
        <w:t>Plans should include this section if they have a Drug Management Program.</w:t>
      </w:r>
      <w:r w:rsidRPr="00F60F46">
        <w:rPr>
          <w:rFonts w:hint="eastAsia"/>
          <w:i/>
          <w:color w:val="0000FF"/>
        </w:rPr>
        <w:t>]</w:t>
      </w:r>
    </w:p>
    <w:p w14:paraId="29825D92" w14:textId="5041309F" w:rsidR="00637AC8" w:rsidRPr="00F60F46" w:rsidRDefault="00637AC8" w:rsidP="00C7387D">
      <w:pPr>
        <w:autoSpaceDE w:val="0"/>
        <w:autoSpaceDN w:val="0"/>
        <w:adjustRightInd w:val="0"/>
        <w:spacing w:after="120"/>
        <w:rPr>
          <w:color w:val="221F1F"/>
        </w:rPr>
      </w:pPr>
      <w:r w:rsidRPr="00F60F46">
        <w:rPr>
          <w:rFonts w:hint="eastAsia"/>
          <w:color w:val="221F1F"/>
        </w:rPr>
        <w:t>我們設立了一項計劃，可以幫助確保會員安全使用他們的處方類鴉片藥物或其他經常被濫用的藥物</w:t>
      </w:r>
      <w:r w:rsidR="009A5603" w:rsidRPr="00F60F46">
        <w:rPr>
          <w:rFonts w:hint="eastAsia"/>
          <w:color w:val="221F1F"/>
        </w:rPr>
        <w:t>。</w:t>
      </w:r>
      <w:r w:rsidRPr="00F60F46">
        <w:rPr>
          <w:rFonts w:hint="eastAsia"/>
          <w:color w:val="221F1F"/>
        </w:rPr>
        <w:t>這項計劃稱為藥物管理計劃</w:t>
      </w:r>
      <w:r w:rsidRPr="00F60F46">
        <w:rPr>
          <w:rFonts w:hint="eastAsia"/>
          <w:color w:val="221F1F"/>
        </w:rPr>
        <w:t xml:space="preserve"> (DMP)</w:t>
      </w:r>
      <w:r w:rsidR="009A5603" w:rsidRPr="00F60F46">
        <w:rPr>
          <w:rFonts w:hint="eastAsia"/>
          <w:color w:val="221F1F"/>
        </w:rPr>
        <w:t>。</w:t>
      </w:r>
      <w:r w:rsidRPr="00F60F46">
        <w:rPr>
          <w:rFonts w:hint="eastAsia"/>
          <w:color w:val="221F1F"/>
        </w:rPr>
        <w:t>如果您使用從多個醫生或藥房處獲得的類鴉片藥物，我們可能會與您的醫生商談，以確保您的使用是適當的，而且在醫學上是必要的</w:t>
      </w:r>
      <w:r w:rsidR="009A5603" w:rsidRPr="00F60F46">
        <w:rPr>
          <w:rFonts w:hint="eastAsia"/>
          <w:color w:val="221F1F"/>
        </w:rPr>
        <w:t>。</w:t>
      </w:r>
      <w:r w:rsidRPr="00F60F46">
        <w:rPr>
          <w:rFonts w:hint="eastAsia"/>
          <w:color w:val="221F1F"/>
        </w:rPr>
        <w:t>如果我們認為您有誤用或濫用類鴉片藥物</w:t>
      </w:r>
      <w:r w:rsidR="00924ABC" w:rsidRPr="00F60F46">
        <w:rPr>
          <w:rFonts w:hint="eastAsia"/>
          <w:color w:val="221F1F"/>
        </w:rPr>
        <w:t xml:space="preserve"> </w:t>
      </w:r>
      <w:r w:rsidRPr="00F60F46">
        <w:rPr>
          <w:rFonts w:hint="eastAsia"/>
          <w:iCs/>
          <w:color w:val="0000FF"/>
        </w:rPr>
        <w:t>[</w:t>
      </w:r>
      <w:r w:rsidRPr="00F60F46">
        <w:rPr>
          <w:rFonts w:hint="eastAsia"/>
          <w:i/>
          <w:iCs/>
          <w:color w:val="0000FF"/>
        </w:rPr>
        <w:t>insert if applicable</w:t>
      </w:r>
      <w:r w:rsidR="00154D4C" w:rsidRPr="00F60F46">
        <w:rPr>
          <w:rFonts w:hint="eastAsia"/>
          <w:i/>
          <w:iCs/>
          <w:color w:val="0000FF"/>
        </w:rPr>
        <w:t xml:space="preserve">: </w:t>
      </w:r>
      <w:r w:rsidRPr="00F60F46">
        <w:rPr>
          <w:rFonts w:hint="eastAsia"/>
          <w:iCs/>
          <w:color w:val="0000FF"/>
        </w:rPr>
        <w:t>或苯二氮類藥物</w:t>
      </w:r>
      <w:r w:rsidRPr="00F60F46">
        <w:rPr>
          <w:rFonts w:hint="eastAsia"/>
          <w:iCs/>
          <w:color w:val="0000FF"/>
        </w:rPr>
        <w:t>]</w:t>
      </w:r>
      <w:r w:rsidR="00924ABC" w:rsidRPr="00F60F46">
        <w:rPr>
          <w:iCs/>
          <w:color w:val="0000FF"/>
        </w:rPr>
        <w:t xml:space="preserve"> </w:t>
      </w:r>
      <w:r w:rsidRPr="00F60F46">
        <w:rPr>
          <w:rFonts w:hint="eastAsia"/>
        </w:rPr>
        <w:t>的風險，</w:t>
      </w:r>
      <w:r w:rsidRPr="00F60F46">
        <w:rPr>
          <w:rFonts w:hint="eastAsia"/>
          <w:color w:val="221F1F"/>
        </w:rPr>
        <w:t>我們可能會限制您獲取這些藥物</w:t>
      </w:r>
      <w:r w:rsidR="009A5603" w:rsidRPr="00F60F46">
        <w:rPr>
          <w:rFonts w:hint="eastAsia"/>
          <w:color w:val="221F1F"/>
        </w:rPr>
        <w:t>。</w:t>
      </w:r>
      <w:r w:rsidRPr="00F60F46">
        <w:rPr>
          <w:rFonts w:hint="eastAsia"/>
          <w:color w:val="221F1F"/>
        </w:rPr>
        <w:t>限制可能是：</w:t>
      </w:r>
    </w:p>
    <w:p w14:paraId="094C7D23" w14:textId="0DD9D2C2" w:rsidR="00637AC8" w:rsidRPr="00F60F46" w:rsidRDefault="00637AC8" w:rsidP="00C7387D">
      <w:pPr>
        <w:pStyle w:val="ListParagraph"/>
        <w:numPr>
          <w:ilvl w:val="0"/>
          <w:numId w:val="58"/>
        </w:numPr>
        <w:autoSpaceDE w:val="0"/>
        <w:autoSpaceDN w:val="0"/>
        <w:adjustRightInd w:val="0"/>
        <w:spacing w:after="120"/>
        <w:rPr>
          <w:color w:val="221F1F"/>
        </w:rPr>
      </w:pPr>
      <w:r w:rsidRPr="00F60F46">
        <w:rPr>
          <w:rFonts w:hint="eastAsia"/>
          <w:color w:val="221F1F"/>
        </w:rPr>
        <w:t>要求您從一間藥房獲得所有類鴉片藥物</w:t>
      </w:r>
      <w:r w:rsidR="00924ABC" w:rsidRPr="00F60F46">
        <w:rPr>
          <w:rFonts w:hint="eastAsia"/>
          <w:color w:val="221F1F"/>
          <w:lang w:eastAsia="zh-CN"/>
        </w:rPr>
        <w:t xml:space="preserve"> </w:t>
      </w:r>
      <w:r w:rsidRPr="00F60F46">
        <w:rPr>
          <w:rFonts w:hint="eastAsia"/>
          <w:iCs/>
          <w:color w:val="0000FF"/>
        </w:rPr>
        <w:t>[</w:t>
      </w:r>
      <w:r w:rsidRPr="00F60F46">
        <w:rPr>
          <w:rFonts w:hint="eastAsia"/>
          <w:i/>
          <w:iCs/>
          <w:color w:val="0000FF"/>
        </w:rPr>
        <w:t>insert if applicable</w:t>
      </w:r>
      <w:r w:rsidR="00154D4C" w:rsidRPr="00F60F46">
        <w:rPr>
          <w:rFonts w:hint="eastAsia"/>
          <w:i/>
          <w:iCs/>
          <w:color w:val="0000FF"/>
        </w:rPr>
        <w:t xml:space="preserve">: </w:t>
      </w:r>
      <w:r w:rsidRPr="00F60F46">
        <w:rPr>
          <w:rFonts w:hint="eastAsia"/>
          <w:iCs/>
          <w:color w:val="0000FF"/>
        </w:rPr>
        <w:t>或苯二氮類藥物</w:t>
      </w:r>
      <w:r w:rsidRPr="00F60F46">
        <w:rPr>
          <w:rFonts w:hint="eastAsia"/>
          <w:iCs/>
          <w:color w:val="0000FF"/>
        </w:rPr>
        <w:t>]</w:t>
      </w:r>
      <w:r w:rsidR="00924ABC" w:rsidRPr="00F60F46">
        <w:rPr>
          <w:iCs/>
          <w:color w:val="0000FF"/>
        </w:rPr>
        <w:t xml:space="preserve"> </w:t>
      </w:r>
      <w:r w:rsidRPr="00F60F46">
        <w:rPr>
          <w:rFonts w:hint="eastAsia"/>
        </w:rPr>
        <w:t>的</w:t>
      </w:r>
      <w:r w:rsidR="00924ABC" w:rsidRPr="00F60F46">
        <w:br/>
      </w:r>
      <w:r w:rsidRPr="00F60F46">
        <w:rPr>
          <w:rFonts w:hint="eastAsia"/>
        </w:rPr>
        <w:t>處方</w:t>
      </w:r>
    </w:p>
    <w:p w14:paraId="56696C0C" w14:textId="1AB7A6DE" w:rsidR="00637AC8" w:rsidRPr="00F60F46" w:rsidRDefault="00637AC8" w:rsidP="00C7387D">
      <w:pPr>
        <w:pStyle w:val="ListParagraph"/>
        <w:numPr>
          <w:ilvl w:val="0"/>
          <w:numId w:val="58"/>
        </w:numPr>
        <w:autoSpaceDE w:val="0"/>
        <w:autoSpaceDN w:val="0"/>
        <w:adjustRightInd w:val="0"/>
        <w:spacing w:after="120"/>
        <w:rPr>
          <w:color w:val="221F1F"/>
        </w:rPr>
      </w:pPr>
      <w:r w:rsidRPr="00F60F46">
        <w:rPr>
          <w:rFonts w:hint="eastAsia"/>
          <w:color w:val="221F1F"/>
        </w:rPr>
        <w:t>要求您從一位醫生處獲得所有類鴉片藥物</w:t>
      </w:r>
      <w:r w:rsidR="00924ABC" w:rsidRPr="00F60F46">
        <w:rPr>
          <w:rFonts w:hint="eastAsia"/>
          <w:color w:val="221F1F"/>
          <w:lang w:eastAsia="zh-CN"/>
        </w:rPr>
        <w:t xml:space="preserve"> </w:t>
      </w:r>
      <w:r w:rsidRPr="00F60F46">
        <w:rPr>
          <w:rFonts w:hint="eastAsia"/>
          <w:iCs/>
          <w:color w:val="0000FF"/>
        </w:rPr>
        <w:t>[</w:t>
      </w:r>
      <w:r w:rsidRPr="00F60F46">
        <w:rPr>
          <w:rFonts w:hint="eastAsia"/>
          <w:i/>
          <w:iCs/>
          <w:color w:val="0000FF"/>
        </w:rPr>
        <w:t>insert if applicable</w:t>
      </w:r>
      <w:r w:rsidR="00154D4C" w:rsidRPr="00F60F46">
        <w:rPr>
          <w:rFonts w:hint="eastAsia"/>
          <w:i/>
          <w:iCs/>
          <w:color w:val="0000FF"/>
        </w:rPr>
        <w:t xml:space="preserve">: </w:t>
      </w:r>
      <w:r w:rsidRPr="00F60F46">
        <w:rPr>
          <w:rFonts w:hint="eastAsia"/>
          <w:iCs/>
          <w:color w:val="0000FF"/>
        </w:rPr>
        <w:t>或苯二氮類藥物</w:t>
      </w:r>
      <w:r w:rsidRPr="00F60F46">
        <w:rPr>
          <w:rFonts w:hint="eastAsia"/>
          <w:iCs/>
          <w:color w:val="0000FF"/>
        </w:rPr>
        <w:t>]</w:t>
      </w:r>
      <w:r w:rsidR="00924ABC" w:rsidRPr="00F60F46">
        <w:rPr>
          <w:iCs/>
          <w:color w:val="0000FF"/>
        </w:rPr>
        <w:t xml:space="preserve"> </w:t>
      </w:r>
      <w:r w:rsidRPr="00F60F46">
        <w:rPr>
          <w:rFonts w:hint="eastAsia"/>
        </w:rPr>
        <w:t>的處方</w:t>
      </w:r>
    </w:p>
    <w:p w14:paraId="2562FB60" w14:textId="07E25CB0" w:rsidR="00637AC8" w:rsidRPr="00F60F46" w:rsidRDefault="00637AC8" w:rsidP="00C7387D">
      <w:pPr>
        <w:pStyle w:val="ListParagraph"/>
        <w:numPr>
          <w:ilvl w:val="0"/>
          <w:numId w:val="58"/>
        </w:numPr>
        <w:autoSpaceDE w:val="0"/>
        <w:autoSpaceDN w:val="0"/>
        <w:adjustRightInd w:val="0"/>
        <w:spacing w:after="120"/>
        <w:rPr>
          <w:color w:val="221F1F"/>
        </w:rPr>
      </w:pPr>
      <w:r w:rsidRPr="00F60F46">
        <w:rPr>
          <w:rFonts w:hint="eastAsia"/>
          <w:color w:val="221F1F"/>
        </w:rPr>
        <w:t>限制為您承保的類鴉片藥物</w:t>
      </w:r>
      <w:r w:rsidR="00924ABC" w:rsidRPr="00F60F46">
        <w:rPr>
          <w:rFonts w:hint="eastAsia"/>
          <w:color w:val="221F1F"/>
          <w:lang w:eastAsia="zh-CN"/>
        </w:rPr>
        <w:t xml:space="preserve"> </w:t>
      </w:r>
      <w:r w:rsidRPr="00F60F46">
        <w:rPr>
          <w:rFonts w:hint="eastAsia"/>
          <w:iCs/>
          <w:color w:val="0000FF"/>
        </w:rPr>
        <w:t>[</w:t>
      </w:r>
      <w:r w:rsidRPr="00F60F46">
        <w:rPr>
          <w:rFonts w:hint="eastAsia"/>
          <w:i/>
          <w:iCs/>
          <w:color w:val="0000FF"/>
        </w:rPr>
        <w:t>insert if applicable</w:t>
      </w:r>
      <w:r w:rsidR="00154D4C" w:rsidRPr="00F60F46">
        <w:rPr>
          <w:rFonts w:hint="eastAsia"/>
          <w:i/>
          <w:iCs/>
          <w:color w:val="0000FF"/>
        </w:rPr>
        <w:t xml:space="preserve">: </w:t>
      </w:r>
      <w:r w:rsidRPr="00F60F46">
        <w:rPr>
          <w:rFonts w:hint="eastAsia"/>
          <w:iCs/>
          <w:color w:val="0000FF"/>
        </w:rPr>
        <w:t>或苯二氮類藥物</w:t>
      </w:r>
      <w:r w:rsidRPr="00F60F46">
        <w:rPr>
          <w:rFonts w:hint="eastAsia"/>
          <w:iCs/>
          <w:color w:val="0000FF"/>
        </w:rPr>
        <w:t>]</w:t>
      </w:r>
      <w:r w:rsidR="00924ABC" w:rsidRPr="00F60F46">
        <w:rPr>
          <w:iCs/>
          <w:color w:val="0000FF"/>
        </w:rPr>
        <w:t xml:space="preserve"> </w:t>
      </w:r>
      <w:r w:rsidRPr="00F60F46">
        <w:rPr>
          <w:rFonts w:hint="eastAsia"/>
          <w:color w:val="221F1F"/>
        </w:rPr>
        <w:t>數量</w:t>
      </w:r>
    </w:p>
    <w:p w14:paraId="615264BE" w14:textId="1A83CD7D" w:rsidR="00637AC8" w:rsidRPr="00F60F46" w:rsidRDefault="00637AC8" w:rsidP="00C7387D">
      <w:pPr>
        <w:autoSpaceDE w:val="0"/>
        <w:autoSpaceDN w:val="0"/>
        <w:adjustRightInd w:val="0"/>
        <w:spacing w:after="120"/>
        <w:rPr>
          <w:color w:val="221F1F"/>
        </w:rPr>
      </w:pPr>
      <w:r w:rsidRPr="00F60F46">
        <w:rPr>
          <w:rFonts w:hint="eastAsia"/>
          <w:color w:val="221F1F"/>
        </w:rPr>
        <w:t>如果我們確定這些限制中的一項或多項適用於您，我們會提前向您寄送信函</w:t>
      </w:r>
      <w:r w:rsidR="009A5603" w:rsidRPr="00F60F46">
        <w:rPr>
          <w:rFonts w:hint="eastAsia"/>
          <w:color w:val="221F1F"/>
        </w:rPr>
        <w:t>。</w:t>
      </w:r>
      <w:r w:rsidRPr="00F60F46">
        <w:rPr>
          <w:rFonts w:hint="eastAsia"/>
          <w:color w:val="221F1F"/>
        </w:rPr>
        <w:t>信函中將說明我們認為適用於您的限制條件</w:t>
      </w:r>
      <w:r w:rsidR="009A5603" w:rsidRPr="00F60F46">
        <w:rPr>
          <w:rFonts w:hint="eastAsia"/>
          <w:color w:val="221F1F"/>
        </w:rPr>
        <w:t>。</w:t>
      </w:r>
      <w:r w:rsidRPr="00F60F46">
        <w:rPr>
          <w:rFonts w:hint="eastAsia"/>
          <w:color w:val="221F1F"/>
        </w:rPr>
        <w:t>此外，您也有機會告訴我們您傾向於使用哪些醫生或藥房</w:t>
      </w:r>
      <w:r w:rsidR="009A5603" w:rsidRPr="00F60F46">
        <w:rPr>
          <w:rFonts w:hint="eastAsia"/>
          <w:color w:val="221F1F"/>
        </w:rPr>
        <w:t>。</w:t>
      </w:r>
      <w:r w:rsidRPr="00F60F46">
        <w:rPr>
          <w:rFonts w:hint="eastAsia"/>
          <w:color w:val="221F1F"/>
        </w:rPr>
        <w:t>如果您認為我們作出錯誤的決定，或您不同意我們認定您有處方藥濫用的風險或反對限制條件，您和您的處方醫師有權向我們提出上訴</w:t>
      </w:r>
      <w:r w:rsidR="009A5603" w:rsidRPr="00F60F46">
        <w:rPr>
          <w:rFonts w:hint="eastAsia"/>
          <w:color w:val="221F1F"/>
        </w:rPr>
        <w:t>。</w:t>
      </w:r>
      <w:r w:rsidRPr="00F60F46">
        <w:rPr>
          <w:rFonts w:hint="eastAsia"/>
          <w:color w:val="221F1F"/>
        </w:rPr>
        <w:t>有關如何提出上訴的資訊，請參閱第</w:t>
      </w:r>
      <w:r w:rsidRPr="00F60F46">
        <w:rPr>
          <w:rFonts w:hint="eastAsia"/>
          <w:color w:val="221F1F"/>
        </w:rPr>
        <w:t xml:space="preserve"> 7 </w:t>
      </w:r>
      <w:r w:rsidRPr="00F60F46">
        <w:rPr>
          <w:rFonts w:hint="eastAsia"/>
          <w:color w:val="221F1F"/>
        </w:rPr>
        <w:t>章</w:t>
      </w:r>
      <w:r w:rsidR="009A5603" w:rsidRPr="00F60F46">
        <w:rPr>
          <w:rFonts w:hint="eastAsia"/>
          <w:color w:val="221F1F"/>
        </w:rPr>
        <w:t>。</w:t>
      </w:r>
    </w:p>
    <w:p w14:paraId="1562830A" w14:textId="3AC15B30" w:rsidR="00637AC8" w:rsidRDefault="00637AC8" w:rsidP="00C7387D">
      <w:pPr>
        <w:autoSpaceDE w:val="0"/>
        <w:autoSpaceDN w:val="0"/>
        <w:adjustRightInd w:val="0"/>
        <w:spacing w:after="120"/>
        <w:rPr>
          <w:color w:val="221F1F"/>
        </w:rPr>
      </w:pPr>
      <w:r w:rsidRPr="00F60F46">
        <w:rPr>
          <w:rFonts w:hint="eastAsia"/>
          <w:color w:val="221F1F"/>
        </w:rPr>
        <w:t>如果您患有某些疾病（例如癌症），或您正在接受臨終關懷或居住在長期護理機構，則</w:t>
      </w:r>
      <w:r w:rsidRPr="00F60F46">
        <w:rPr>
          <w:rFonts w:hint="eastAsia"/>
          <w:color w:val="221F1F"/>
        </w:rPr>
        <w:t xml:space="preserve"> DMP </w:t>
      </w:r>
      <w:r w:rsidRPr="00F60F46">
        <w:rPr>
          <w:rFonts w:hint="eastAsia"/>
          <w:color w:val="221F1F"/>
        </w:rPr>
        <w:t>可能不適用於您</w:t>
      </w:r>
      <w:r w:rsidR="009A5603" w:rsidRPr="00F60F46">
        <w:rPr>
          <w:rFonts w:hint="eastAsia"/>
          <w:color w:val="221F1F"/>
        </w:rPr>
        <w:t>。</w:t>
      </w:r>
    </w:p>
    <w:p w14:paraId="1F9856BC" w14:textId="77777777" w:rsidR="00C05993" w:rsidRDefault="00C05993" w:rsidP="00C7387D">
      <w:pPr>
        <w:autoSpaceDE w:val="0"/>
        <w:autoSpaceDN w:val="0"/>
        <w:adjustRightInd w:val="0"/>
        <w:spacing w:after="120"/>
        <w:rPr>
          <w:color w:val="221F1F"/>
        </w:rPr>
      </w:pPr>
    </w:p>
    <w:p w14:paraId="32443347" w14:textId="77777777" w:rsidR="00C05993" w:rsidRPr="00F60F46" w:rsidRDefault="00C05993" w:rsidP="00C7387D">
      <w:pPr>
        <w:autoSpaceDE w:val="0"/>
        <w:autoSpaceDN w:val="0"/>
        <w:adjustRightInd w:val="0"/>
        <w:spacing w:after="120"/>
      </w:pPr>
    </w:p>
    <w:p w14:paraId="699BC6D9" w14:textId="72BF7B1E" w:rsidR="00675612" w:rsidRPr="00F60F46" w:rsidRDefault="00637AC8" w:rsidP="00C7387D">
      <w:pPr>
        <w:pStyle w:val="Heading4"/>
        <w:autoSpaceDE w:val="0"/>
        <w:autoSpaceDN w:val="0"/>
        <w:rPr>
          <w:color w:val="0000FF"/>
        </w:rPr>
      </w:pPr>
      <w:bookmarkStart w:id="1185" w:name="_Toc109315748"/>
      <w:bookmarkStart w:id="1186" w:name="_Toc228559011"/>
      <w:bookmarkStart w:id="1187" w:name="_Toc472678270"/>
      <w:bookmarkStart w:id="1188" w:name="_Toc517856609"/>
      <w:bookmarkStart w:id="1189" w:name="_Toc517856792"/>
      <w:bookmarkStart w:id="1190" w:name="_Toc517856975"/>
      <w:bookmarkStart w:id="1191" w:name="_Toc517857158"/>
      <w:bookmarkStart w:id="1192" w:name="_Toc517857341"/>
      <w:bookmarkStart w:id="1193" w:name="_Toc517857524"/>
      <w:bookmarkStart w:id="1194" w:name="_Toc517857707"/>
      <w:bookmarkStart w:id="1195" w:name="_Toc517857890"/>
      <w:bookmarkStart w:id="1196" w:name="_Toc517858073"/>
      <w:bookmarkStart w:id="1197" w:name="_Toc518915678"/>
      <w:r w:rsidRPr="00F60F46">
        <w:rPr>
          <w:rFonts w:hint="eastAsia"/>
        </w:rPr>
        <w:t>第</w:t>
      </w:r>
      <w:r w:rsidRPr="00F60F46">
        <w:rPr>
          <w:rFonts w:hint="eastAsia"/>
        </w:rPr>
        <w:t xml:space="preserve"> 10.3 </w:t>
      </w:r>
      <w:r w:rsidRPr="00F60F46">
        <w:rPr>
          <w:rFonts w:hint="eastAsia"/>
        </w:rPr>
        <w:t>節</w:t>
      </w:r>
      <w:r w:rsidRPr="00F60F46">
        <w:rPr>
          <w:rFonts w:hint="eastAsia"/>
        </w:rPr>
        <w:tab/>
      </w:r>
      <w:bookmarkEnd w:id="1185"/>
      <w:bookmarkEnd w:id="1186"/>
      <w:r w:rsidRPr="00F60F46">
        <w:rPr>
          <w:rFonts w:hint="eastAsia"/>
        </w:rPr>
        <w:t>協助會員管理藥物的藥物治療管理</w:t>
      </w:r>
      <w:r w:rsidRPr="00F60F46">
        <w:rPr>
          <w:rFonts w:hint="eastAsia"/>
        </w:rPr>
        <w:t xml:space="preserve"> (MTM) </w:t>
      </w:r>
      <w:r w:rsidRPr="00F60F46">
        <w:rPr>
          <w:rFonts w:hint="eastAsia"/>
          <w:b w:val="0"/>
          <w:color w:val="0000FF"/>
        </w:rPr>
        <w:t>[</w:t>
      </w:r>
      <w:r w:rsidRPr="00F60F46">
        <w:rPr>
          <w:rFonts w:hint="eastAsia"/>
          <w:b w:val="0"/>
          <w:i/>
          <w:color w:val="0000FF"/>
        </w:rPr>
        <w:t>insert if plan has other medication management programs</w:t>
      </w:r>
      <w:r w:rsidR="005A6CAB" w:rsidRPr="00F60F46">
        <w:rPr>
          <w:rFonts w:hint="eastAsia"/>
          <w:b w:val="0"/>
          <w:color w:val="0000FF"/>
        </w:rPr>
        <w:t>「</w:t>
      </w:r>
      <w:r w:rsidRPr="00F60F46">
        <w:rPr>
          <w:rFonts w:hint="eastAsia"/>
          <w:color w:val="0000FF"/>
        </w:rPr>
        <w:t>及其他</w:t>
      </w:r>
      <w:r w:rsidR="005A6CAB" w:rsidRPr="00F60F46">
        <w:rPr>
          <w:rFonts w:hint="eastAsia"/>
          <w:b w:val="0"/>
          <w:color w:val="0000FF"/>
        </w:rPr>
        <w:t>」</w:t>
      </w:r>
      <w:r w:rsidRPr="00F60F46">
        <w:rPr>
          <w:rFonts w:hint="eastAsia"/>
          <w:b w:val="0"/>
          <w:color w:val="0000FF"/>
        </w:rPr>
        <w:t>]</w:t>
      </w:r>
      <w:r w:rsidR="00924ABC" w:rsidRPr="00F60F46">
        <w:rPr>
          <w:b w:val="0"/>
          <w:color w:val="0000FF"/>
        </w:rPr>
        <w:t xml:space="preserve"> </w:t>
      </w:r>
      <w:r w:rsidRPr="00F60F46">
        <w:rPr>
          <w:rFonts w:hint="eastAsia"/>
          <w:b w:val="0"/>
          <w:color w:val="0000FF"/>
        </w:rPr>
        <w:t>[</w:t>
      </w:r>
      <w:r w:rsidRPr="00F60F46">
        <w:rPr>
          <w:rFonts w:hint="eastAsia"/>
          <w:b w:val="0"/>
          <w:i/>
          <w:color w:val="0000FF"/>
        </w:rPr>
        <w:t>insert if</w:t>
      </w:r>
      <w:r w:rsidRPr="00F60F46">
        <w:rPr>
          <w:rFonts w:hint="eastAsia"/>
          <w:b w:val="0"/>
          <w:color w:val="0000FF"/>
        </w:rPr>
        <w:t xml:space="preserve"> </w:t>
      </w:r>
      <w:r w:rsidRPr="00F60F46">
        <w:rPr>
          <w:rFonts w:hint="eastAsia"/>
          <w:b w:val="0"/>
          <w:i/>
          <w:color w:val="0000FF"/>
        </w:rPr>
        <w:t>applicable</w:t>
      </w:r>
      <w:r w:rsidRPr="00F60F46">
        <w:rPr>
          <w:rFonts w:hint="eastAsia"/>
          <w:b w:val="0"/>
          <w:color w:val="0000FF"/>
        </w:rPr>
        <w:t xml:space="preserve"> </w:t>
      </w:r>
      <w:r w:rsidR="005A6CAB" w:rsidRPr="00F60F46">
        <w:rPr>
          <w:rFonts w:hint="eastAsia"/>
          <w:b w:val="0"/>
          <w:color w:val="0000FF"/>
        </w:rPr>
        <w:t>「</w:t>
      </w:r>
      <w:r w:rsidRPr="00F60F46">
        <w:rPr>
          <w:rFonts w:hint="eastAsia"/>
          <w:color w:val="0000FF"/>
        </w:rPr>
        <w:t>多項</w:t>
      </w:r>
      <w:r w:rsidR="005A6CAB" w:rsidRPr="00F60F46">
        <w:rPr>
          <w:rFonts w:hint="eastAsia"/>
          <w:b w:val="0"/>
          <w:color w:val="0000FF"/>
        </w:rPr>
        <w:t>」</w:t>
      </w:r>
      <w:r w:rsidRPr="00F60F46">
        <w:rPr>
          <w:rFonts w:hint="eastAsia"/>
          <w:b w:val="0"/>
          <w:color w:val="0000FF"/>
        </w:rPr>
        <w:t>]</w:t>
      </w:r>
      <w:r w:rsidR="00924ABC" w:rsidRPr="00F60F46">
        <w:rPr>
          <w:b w:val="0"/>
          <w:color w:val="0000FF"/>
        </w:rPr>
        <w:t xml:space="preserve"> </w:t>
      </w:r>
      <w:r w:rsidRPr="00F60F46">
        <w:rPr>
          <w:rFonts w:hint="eastAsia"/>
        </w:rPr>
        <w:t>計劃</w:t>
      </w:r>
      <w:bookmarkEnd w:id="1187"/>
      <w:bookmarkEnd w:id="1188"/>
      <w:bookmarkEnd w:id="1189"/>
      <w:bookmarkEnd w:id="1190"/>
      <w:bookmarkEnd w:id="1191"/>
      <w:bookmarkEnd w:id="1192"/>
      <w:bookmarkEnd w:id="1193"/>
      <w:bookmarkEnd w:id="1194"/>
      <w:bookmarkEnd w:id="1195"/>
      <w:bookmarkEnd w:id="1196"/>
      <w:bookmarkEnd w:id="1197"/>
      <w:r w:rsidRPr="00F60F46">
        <w:rPr>
          <w:rFonts w:hint="eastAsia"/>
        </w:rPr>
        <w:t xml:space="preserve"> </w:t>
      </w:r>
    </w:p>
    <w:p w14:paraId="182850CB" w14:textId="77777777" w:rsidR="00675612" w:rsidRPr="00F60F46" w:rsidRDefault="00675612" w:rsidP="00C7387D">
      <w:pPr>
        <w:autoSpaceDE w:val="0"/>
        <w:autoSpaceDN w:val="0"/>
        <w:spacing w:before="360" w:beforeAutospacing="0"/>
        <w:rPr>
          <w:i/>
          <w:color w:val="0000FF"/>
        </w:rPr>
      </w:pPr>
      <w:r w:rsidRPr="00F60F46">
        <w:rPr>
          <w:rFonts w:hint="eastAsia"/>
          <w:i/>
          <w:color w:val="0000FF"/>
        </w:rPr>
        <w:t>[</w:t>
      </w:r>
      <w:r w:rsidRPr="00F60F46">
        <w:rPr>
          <w:rFonts w:hint="eastAsia"/>
          <w:i/>
          <w:iCs/>
          <w:color w:val="0000FF"/>
        </w:rPr>
        <w:t>Plans should include this section only if applicable.</w:t>
      </w:r>
      <w:r w:rsidRPr="00F60F46">
        <w:rPr>
          <w:rFonts w:hint="eastAsia"/>
          <w:i/>
          <w:color w:val="0000FF"/>
        </w:rPr>
        <w:t>]</w:t>
      </w:r>
    </w:p>
    <w:p w14:paraId="5DB04D0B" w14:textId="40038204" w:rsidR="00675612" w:rsidRPr="00F60F46" w:rsidRDefault="00675612" w:rsidP="00C7387D">
      <w:pPr>
        <w:autoSpaceDE w:val="0"/>
        <w:autoSpaceDN w:val="0"/>
        <w:spacing w:before="0" w:beforeAutospacing="0" w:after="0" w:afterAutospacing="0"/>
      </w:pPr>
      <w:r w:rsidRPr="00F60F46">
        <w:rPr>
          <w:rFonts w:hint="eastAsia"/>
        </w:rPr>
        <w:t>我們設立了一項計劃，</w:t>
      </w:r>
      <w:r w:rsidRPr="00F60F46">
        <w:rPr>
          <w:rFonts w:hint="eastAsia"/>
          <w:iCs/>
          <w:color w:val="0000FF"/>
        </w:rPr>
        <w:t>[</w:t>
      </w:r>
      <w:r w:rsidRPr="00F60F46">
        <w:rPr>
          <w:rFonts w:hint="eastAsia"/>
          <w:i/>
          <w:iCs/>
          <w:color w:val="0000FF"/>
        </w:rPr>
        <w:t>delete</w:t>
      </w:r>
      <w:r w:rsidR="005A6CAB" w:rsidRPr="00F60F46">
        <w:rPr>
          <w:rFonts w:hint="eastAsia"/>
          <w:i/>
          <w:iCs/>
          <w:color w:val="0000FF"/>
        </w:rPr>
        <w:t>「</w:t>
      </w:r>
      <w:r w:rsidRPr="00F60F46">
        <w:rPr>
          <w:rFonts w:hint="eastAsia"/>
          <w:i/>
          <w:iCs/>
          <w:color w:val="0000FF"/>
        </w:rPr>
        <w:t>一項計劃</w:t>
      </w:r>
      <w:r w:rsidR="005A6CAB" w:rsidRPr="00F60F46">
        <w:rPr>
          <w:rFonts w:hint="eastAsia"/>
          <w:i/>
          <w:iCs/>
          <w:color w:val="0000FF"/>
        </w:rPr>
        <w:t>」</w:t>
      </w:r>
      <w:r w:rsidRPr="00F60F46">
        <w:rPr>
          <w:rFonts w:hint="eastAsia"/>
          <w:i/>
          <w:iCs/>
          <w:color w:val="0000FF"/>
        </w:rPr>
        <w:t xml:space="preserve"> and insert</w:t>
      </w:r>
      <w:r w:rsidR="005A6CAB" w:rsidRPr="00F60F46">
        <w:rPr>
          <w:rFonts w:hint="eastAsia"/>
          <w:i/>
          <w:iCs/>
          <w:color w:val="0000FF"/>
        </w:rPr>
        <w:t>「</w:t>
      </w:r>
      <w:r w:rsidRPr="00F60F46">
        <w:rPr>
          <w:rFonts w:hint="eastAsia"/>
          <w:i/>
          <w:iCs/>
          <w:color w:val="0000FF"/>
        </w:rPr>
        <w:t>多項計劃</w:t>
      </w:r>
      <w:r w:rsidR="005A6CAB" w:rsidRPr="00F60F46">
        <w:rPr>
          <w:rFonts w:hint="eastAsia"/>
          <w:i/>
          <w:iCs/>
          <w:color w:val="0000FF"/>
        </w:rPr>
        <w:t>」</w:t>
      </w:r>
      <w:r w:rsidRPr="00F60F46">
        <w:rPr>
          <w:rFonts w:hint="eastAsia"/>
          <w:i/>
          <w:iCs/>
          <w:color w:val="0000FF"/>
        </w:rPr>
        <w:t>if plan has other medication management programs</w:t>
      </w:r>
      <w:r w:rsidRPr="00F60F46">
        <w:rPr>
          <w:rFonts w:hint="eastAsia"/>
          <w:iCs/>
          <w:color w:val="0000FF"/>
        </w:rPr>
        <w:t>]</w:t>
      </w:r>
      <w:r w:rsidR="00924ABC" w:rsidRPr="00F60F46">
        <w:rPr>
          <w:iCs/>
          <w:color w:val="0000FF"/>
        </w:rPr>
        <w:t xml:space="preserve"> </w:t>
      </w:r>
      <w:r w:rsidRPr="00F60F46">
        <w:rPr>
          <w:rFonts w:hint="eastAsia"/>
        </w:rPr>
        <w:t>來協助有複雜健康需求的會員</w:t>
      </w:r>
      <w:r w:rsidR="009A5603" w:rsidRPr="00F60F46">
        <w:rPr>
          <w:rFonts w:hint="eastAsia"/>
        </w:rPr>
        <w:t>。</w:t>
      </w:r>
      <w:r w:rsidRPr="00F60F46">
        <w:rPr>
          <w:rFonts w:hint="eastAsia"/>
        </w:rPr>
        <w:t>例如，有些會員患有多種疾病，同時使用不同的藥物且支付高額的藥費</w:t>
      </w:r>
      <w:r w:rsidR="009A5603" w:rsidRPr="00F60F46">
        <w:rPr>
          <w:rFonts w:hint="eastAsia"/>
        </w:rPr>
        <w:t>。</w:t>
      </w:r>
    </w:p>
    <w:p w14:paraId="4F887BE8" w14:textId="7E890640" w:rsidR="00F50252" w:rsidRPr="00F60F46" w:rsidRDefault="00C75BD7" w:rsidP="003F5E82">
      <w:pPr>
        <w:pageBreakBefore/>
        <w:autoSpaceDE w:val="0"/>
        <w:autoSpaceDN w:val="0"/>
      </w:pPr>
      <w:r w:rsidRPr="00F60F46">
        <w:rPr>
          <w:rFonts w:hint="eastAsia"/>
        </w:rPr>
        <w:lastRenderedPageBreak/>
        <w:t>此計劃</w:t>
      </w:r>
      <w:r w:rsidR="00924ABC" w:rsidRPr="00F60F46">
        <w:rPr>
          <w:rFonts w:hint="eastAsia"/>
        </w:rPr>
        <w:t xml:space="preserve"> </w:t>
      </w:r>
      <w:r w:rsidRPr="00F60F46">
        <w:rPr>
          <w:rFonts w:hint="eastAsia"/>
          <w:iCs/>
          <w:color w:val="0000FF"/>
        </w:rPr>
        <w:t>[</w:t>
      </w:r>
      <w:r w:rsidRPr="00F60F46">
        <w:rPr>
          <w:rFonts w:hint="eastAsia"/>
          <w:i/>
          <w:iCs/>
          <w:color w:val="0000FF"/>
        </w:rPr>
        <w:t>if applicable replace with</w:t>
      </w:r>
      <w:r w:rsidR="005A6CAB" w:rsidRPr="003F5E82">
        <w:rPr>
          <w:rFonts w:hint="eastAsia"/>
          <w:color w:val="0000FF"/>
        </w:rPr>
        <w:t>「</w:t>
      </w:r>
      <w:r w:rsidRPr="00F60F46">
        <w:rPr>
          <w:rFonts w:hint="eastAsia"/>
          <w:iCs/>
          <w:color w:val="0000FF"/>
        </w:rPr>
        <w:t>這些計劃</w:t>
      </w:r>
      <w:r w:rsidR="005A6CAB" w:rsidRPr="00F60F46">
        <w:rPr>
          <w:rFonts w:hint="eastAsia"/>
          <w:iCs/>
          <w:color w:val="0000FF"/>
        </w:rPr>
        <w:t>」</w:t>
      </w:r>
      <w:r w:rsidRPr="00F60F46">
        <w:rPr>
          <w:rFonts w:hint="eastAsia"/>
          <w:iCs/>
          <w:color w:val="0000FF"/>
        </w:rPr>
        <w:t>]</w:t>
      </w:r>
      <w:r w:rsidR="00924ABC" w:rsidRPr="00F60F46">
        <w:rPr>
          <w:iCs/>
          <w:color w:val="0000FF"/>
        </w:rPr>
        <w:t xml:space="preserve"> </w:t>
      </w:r>
      <w:r w:rsidRPr="00F60F46">
        <w:rPr>
          <w:rFonts w:hint="eastAsia"/>
        </w:rPr>
        <w:t>為自願性且免費提供給會員</w:t>
      </w:r>
      <w:r w:rsidR="009A5603" w:rsidRPr="00F60F46">
        <w:rPr>
          <w:rFonts w:hint="eastAsia"/>
        </w:rPr>
        <w:t>。</w:t>
      </w:r>
      <w:r w:rsidRPr="00F60F46">
        <w:rPr>
          <w:rFonts w:hint="eastAsia"/>
        </w:rPr>
        <w:t>藥劑師與醫生團隊為我們制訂了該</w:t>
      </w:r>
      <w:r w:rsidR="008C6495">
        <w:rPr>
          <w:rFonts w:hint="eastAsia"/>
        </w:rPr>
        <w:t xml:space="preserve"> </w:t>
      </w:r>
      <w:r w:rsidRPr="00F60F46">
        <w:rPr>
          <w:rFonts w:hint="eastAsia"/>
          <w:iCs/>
          <w:color w:val="0000FF"/>
        </w:rPr>
        <w:t>[</w:t>
      </w:r>
      <w:r w:rsidRPr="00F60F46">
        <w:rPr>
          <w:rFonts w:hint="eastAsia"/>
          <w:i/>
          <w:iCs/>
          <w:color w:val="0000FF"/>
        </w:rPr>
        <w:t>insert if applicable</w:t>
      </w:r>
      <w:r w:rsidR="00154D4C" w:rsidRPr="00F60F46">
        <w:rPr>
          <w:rFonts w:hint="eastAsia"/>
          <w:i/>
          <w:iCs/>
          <w:color w:val="0000FF"/>
        </w:rPr>
        <w:t>:</w:t>
      </w:r>
      <w:r w:rsidR="005A6CAB" w:rsidRPr="00F60F46">
        <w:rPr>
          <w:rFonts w:hint="eastAsia"/>
          <w:iCs/>
          <w:color w:val="0000FF"/>
        </w:rPr>
        <w:t>「</w:t>
      </w:r>
      <w:r w:rsidRPr="00F60F46">
        <w:rPr>
          <w:rFonts w:hint="eastAsia"/>
          <w:iCs/>
          <w:color w:val="0000FF"/>
        </w:rPr>
        <w:t>等</w:t>
      </w:r>
      <w:r w:rsidR="005A6CAB" w:rsidRPr="00F60F46">
        <w:rPr>
          <w:rFonts w:hint="eastAsia"/>
          <w:iCs/>
          <w:color w:val="0000FF"/>
        </w:rPr>
        <w:t>」</w:t>
      </w:r>
      <w:r w:rsidRPr="00F60F46">
        <w:rPr>
          <w:rFonts w:hint="eastAsia"/>
          <w:iCs/>
          <w:color w:val="0000FF"/>
        </w:rPr>
        <w:t>]</w:t>
      </w:r>
      <w:r w:rsidR="00924ABC" w:rsidRPr="00F60F46">
        <w:rPr>
          <w:iCs/>
          <w:color w:val="0000FF"/>
        </w:rPr>
        <w:t xml:space="preserve"> </w:t>
      </w:r>
      <w:r w:rsidRPr="00F60F46">
        <w:rPr>
          <w:rFonts w:hint="eastAsia"/>
        </w:rPr>
        <w:t>計劃</w:t>
      </w:r>
      <w:r w:rsidR="009A5603" w:rsidRPr="00F60F46">
        <w:rPr>
          <w:rFonts w:hint="eastAsia"/>
        </w:rPr>
        <w:t>。</w:t>
      </w:r>
      <w:r w:rsidRPr="00F60F46">
        <w:rPr>
          <w:rFonts w:hint="eastAsia"/>
        </w:rPr>
        <w:t>該計劃</w:t>
      </w:r>
      <w:r w:rsidR="003F5E82">
        <w:rPr>
          <w:rFonts w:eastAsia="SimSun" w:hint="eastAsia"/>
        </w:rPr>
        <w:t xml:space="preserve"> </w:t>
      </w:r>
      <w:r w:rsidRPr="00F60F46">
        <w:rPr>
          <w:rFonts w:hint="eastAsia"/>
          <w:iCs/>
          <w:color w:val="0000FF"/>
        </w:rPr>
        <w:t>[</w:t>
      </w:r>
      <w:r w:rsidRPr="00F60F46">
        <w:rPr>
          <w:rFonts w:hint="eastAsia"/>
          <w:i/>
          <w:iCs/>
          <w:color w:val="0000FF"/>
        </w:rPr>
        <w:t>insert if applicable</w:t>
      </w:r>
      <w:r w:rsidR="00154D4C" w:rsidRPr="00F60F46">
        <w:rPr>
          <w:rFonts w:hint="eastAsia"/>
          <w:iCs/>
          <w:color w:val="0000FF"/>
        </w:rPr>
        <w:t>:</w:t>
      </w:r>
      <w:r w:rsidR="005A6CAB" w:rsidRPr="00F60F46">
        <w:rPr>
          <w:rFonts w:hint="eastAsia"/>
          <w:iCs/>
          <w:color w:val="0000FF"/>
        </w:rPr>
        <w:t>「</w:t>
      </w:r>
      <w:r w:rsidRPr="00F60F46">
        <w:rPr>
          <w:rFonts w:hint="eastAsia"/>
          <w:iCs/>
          <w:color w:val="0000FF"/>
        </w:rPr>
        <w:t>該等計劃</w:t>
      </w:r>
      <w:r w:rsidR="005A6CAB" w:rsidRPr="00F60F46">
        <w:rPr>
          <w:rFonts w:hint="eastAsia"/>
          <w:iCs/>
          <w:color w:val="0000FF"/>
        </w:rPr>
        <w:t>」</w:t>
      </w:r>
      <w:r w:rsidRPr="00F60F46">
        <w:rPr>
          <w:rFonts w:hint="eastAsia"/>
          <w:iCs/>
          <w:color w:val="0000FF"/>
        </w:rPr>
        <w:t>]</w:t>
      </w:r>
      <w:r w:rsidR="00924ABC" w:rsidRPr="00F60F46">
        <w:rPr>
          <w:iCs/>
          <w:color w:val="0000FF"/>
        </w:rPr>
        <w:t xml:space="preserve"> </w:t>
      </w:r>
      <w:r w:rsidRPr="00F60F46">
        <w:rPr>
          <w:rFonts w:hint="eastAsia"/>
        </w:rPr>
        <w:t>可以幫助確保我們的會員最大程度地從其使用的藥物中受益</w:t>
      </w:r>
      <w:r w:rsidR="009A5603" w:rsidRPr="00F60F46">
        <w:rPr>
          <w:rFonts w:hint="eastAsia"/>
        </w:rPr>
        <w:t>。</w:t>
      </w:r>
      <w:r w:rsidRPr="00F60F46">
        <w:rPr>
          <w:rFonts w:hint="eastAsia"/>
        </w:rPr>
        <w:t>我們的</w:t>
      </w:r>
      <w:r w:rsidR="00924ABC" w:rsidRPr="00F60F46">
        <w:rPr>
          <w:rFonts w:hint="eastAsia"/>
        </w:rPr>
        <w:t xml:space="preserve"> </w:t>
      </w:r>
      <w:r w:rsidRPr="00F60F46">
        <w:rPr>
          <w:rFonts w:hint="eastAsia"/>
          <w:iCs/>
          <w:color w:val="0000FF"/>
        </w:rPr>
        <w:t>[</w:t>
      </w:r>
      <w:r w:rsidRPr="00F60F46">
        <w:rPr>
          <w:rFonts w:hint="eastAsia"/>
          <w:i/>
          <w:iCs/>
          <w:color w:val="0000FF"/>
        </w:rPr>
        <w:t>if applicable replace</w:t>
      </w:r>
      <w:r w:rsidR="005A6CAB" w:rsidRPr="00F60F46">
        <w:rPr>
          <w:rFonts w:hint="eastAsia"/>
          <w:i/>
          <w:iCs/>
          <w:color w:val="0000FF"/>
        </w:rPr>
        <w:t>「</w:t>
      </w:r>
      <w:r w:rsidRPr="00F60F46">
        <w:rPr>
          <w:rFonts w:hint="eastAsia"/>
          <w:iCs/>
          <w:color w:val="0000FF"/>
        </w:rPr>
        <w:t>我們的</w:t>
      </w:r>
      <w:r w:rsidR="005A6CAB" w:rsidRPr="00F60F46">
        <w:rPr>
          <w:rFonts w:hint="eastAsia"/>
          <w:iCs/>
          <w:color w:val="0000FF"/>
        </w:rPr>
        <w:t>」</w:t>
      </w:r>
      <w:r w:rsidRPr="00F60F46">
        <w:rPr>
          <w:rFonts w:hint="eastAsia"/>
          <w:iCs/>
          <w:color w:val="0000FF"/>
        </w:rPr>
        <w:t>with</w:t>
      </w:r>
      <w:r w:rsidR="005A6CAB" w:rsidRPr="00F60F46">
        <w:rPr>
          <w:rFonts w:hint="eastAsia"/>
          <w:iCs/>
          <w:color w:val="0000FF"/>
        </w:rPr>
        <w:t>「</w:t>
      </w:r>
      <w:r w:rsidRPr="00F60F46">
        <w:rPr>
          <w:rFonts w:hint="eastAsia"/>
          <w:iCs/>
          <w:color w:val="0000FF"/>
        </w:rPr>
        <w:t>一項</w:t>
      </w:r>
      <w:r w:rsidR="005A6CAB" w:rsidRPr="00F60F46">
        <w:rPr>
          <w:rFonts w:hint="eastAsia"/>
          <w:iCs/>
          <w:color w:val="0000FF"/>
        </w:rPr>
        <w:t>」</w:t>
      </w:r>
      <w:r w:rsidRPr="00F60F46">
        <w:rPr>
          <w:rFonts w:hint="eastAsia"/>
          <w:iCs/>
          <w:color w:val="0000FF"/>
        </w:rPr>
        <w:t>]</w:t>
      </w:r>
      <w:r w:rsidR="00924ABC" w:rsidRPr="00F60F46">
        <w:rPr>
          <w:iCs/>
          <w:color w:val="0000FF"/>
        </w:rPr>
        <w:t xml:space="preserve"> </w:t>
      </w:r>
      <w:r w:rsidRPr="00F60F46">
        <w:rPr>
          <w:rFonts w:hint="eastAsia"/>
        </w:rPr>
        <w:t>計劃稱為「藥物治療管理」</w:t>
      </w:r>
      <w:r w:rsidRPr="00F60F46">
        <w:rPr>
          <w:rFonts w:hint="eastAsia"/>
        </w:rPr>
        <w:t xml:space="preserve">(MTM) </w:t>
      </w:r>
      <w:r w:rsidRPr="00F60F46">
        <w:rPr>
          <w:rFonts w:hint="eastAsia"/>
        </w:rPr>
        <w:t>計劃</w:t>
      </w:r>
      <w:r w:rsidR="009A5603" w:rsidRPr="00F60F46">
        <w:rPr>
          <w:rFonts w:hint="eastAsia"/>
        </w:rPr>
        <w:t>。</w:t>
      </w:r>
      <w:r w:rsidR="00C92160" w:rsidRPr="00F60F46">
        <w:br/>
      </w:r>
      <w:r w:rsidRPr="00F60F46">
        <w:rPr>
          <w:rFonts w:hint="eastAsia"/>
        </w:rPr>
        <w:t>因不同醫療狀況使用藥物的某些會員也許可以透過</w:t>
      </w:r>
      <w:r w:rsidRPr="00F60F46">
        <w:rPr>
          <w:rFonts w:hint="eastAsia"/>
        </w:rPr>
        <w:t xml:space="preserve"> MTM </w:t>
      </w:r>
      <w:r w:rsidRPr="00F60F46">
        <w:rPr>
          <w:rFonts w:hint="eastAsia"/>
        </w:rPr>
        <w:t>計劃獲得服務</w:t>
      </w:r>
      <w:r w:rsidR="009A5603" w:rsidRPr="00F60F46">
        <w:rPr>
          <w:rFonts w:hint="eastAsia"/>
        </w:rPr>
        <w:t>。</w:t>
      </w:r>
      <w:r w:rsidRPr="00F60F46">
        <w:rPr>
          <w:rFonts w:hint="eastAsia"/>
        </w:rPr>
        <w:t>藥劑師或其他醫療專業人士將對您使用的所有藥物進行綜合審查</w:t>
      </w:r>
      <w:r w:rsidR="009A5603" w:rsidRPr="00F60F46">
        <w:rPr>
          <w:rFonts w:hint="eastAsia"/>
        </w:rPr>
        <w:t>。</w:t>
      </w:r>
      <w:r w:rsidRPr="00F60F46">
        <w:rPr>
          <w:rFonts w:hint="eastAsia"/>
        </w:rPr>
        <w:t>您可以談論藥物的最佳使用方式、費用以及您對您的處方藥和非處方藥存有的任何問題或疑問</w:t>
      </w:r>
      <w:r w:rsidR="009A5603" w:rsidRPr="00F60F46">
        <w:rPr>
          <w:rFonts w:hint="eastAsia"/>
        </w:rPr>
        <w:t>。</w:t>
      </w:r>
      <w:r w:rsidRPr="00F60F46">
        <w:rPr>
          <w:rFonts w:hint="eastAsia"/>
        </w:rPr>
        <w:t>您將會收到一份本次討論的書面摘要</w:t>
      </w:r>
      <w:r w:rsidR="009A5603" w:rsidRPr="00F60F46">
        <w:rPr>
          <w:rFonts w:hint="eastAsia"/>
        </w:rPr>
        <w:t>。</w:t>
      </w:r>
      <w:r w:rsidRPr="00F60F46">
        <w:rPr>
          <w:rFonts w:hint="eastAsia"/>
        </w:rPr>
        <w:t>摘要包括一個藥物行動計劃，提供可做之事的建議，以發揮藥物的最大療效，並且有空白處供您做筆記或記下任何後續問題</w:t>
      </w:r>
      <w:r w:rsidR="009A5603" w:rsidRPr="00F60F46">
        <w:rPr>
          <w:rFonts w:hint="eastAsia"/>
        </w:rPr>
        <w:t>。</w:t>
      </w:r>
      <w:r w:rsidRPr="00F60F46">
        <w:rPr>
          <w:rFonts w:hint="eastAsia"/>
        </w:rPr>
        <w:t>同時，您還可得到一份個人藥物清單，其中包括所有您正在使用的藥物和服藥原因</w:t>
      </w:r>
      <w:r w:rsidR="009A5603" w:rsidRPr="00F60F46">
        <w:rPr>
          <w:rFonts w:hint="eastAsia"/>
        </w:rPr>
        <w:t>。</w:t>
      </w:r>
    </w:p>
    <w:p w14:paraId="4206561D" w14:textId="2E5EB0D7" w:rsidR="00C75BD7" w:rsidRPr="00F60F46" w:rsidRDefault="00C75BD7" w:rsidP="00C7387D">
      <w:pPr>
        <w:autoSpaceDE w:val="0"/>
        <w:autoSpaceDN w:val="0"/>
      </w:pPr>
      <w:r w:rsidRPr="00F60F46">
        <w:rPr>
          <w:rFonts w:hint="eastAsia"/>
        </w:rPr>
        <w:t>最好在進行健康年檢前進行您的藥物審核，以便您可以跟醫生討論您的行動計劃和藥物清單</w:t>
      </w:r>
      <w:r w:rsidR="009A5603" w:rsidRPr="00F60F46">
        <w:rPr>
          <w:rFonts w:hint="eastAsia"/>
        </w:rPr>
        <w:t>。</w:t>
      </w:r>
      <w:r w:rsidRPr="00F60F46">
        <w:rPr>
          <w:rFonts w:hint="eastAsia"/>
        </w:rPr>
        <w:t>在就診時或與您的醫生、藥劑師及其他醫療保健提供者交談時，請隨身攜帶您的行動計劃和藥物清單</w:t>
      </w:r>
      <w:r w:rsidR="009A5603" w:rsidRPr="00F60F46">
        <w:rPr>
          <w:rFonts w:hint="eastAsia"/>
        </w:rPr>
        <w:t>。</w:t>
      </w:r>
      <w:r w:rsidRPr="00F60F46">
        <w:rPr>
          <w:rFonts w:hint="eastAsia"/>
        </w:rPr>
        <w:t>另外，前往醫院或急診室時也請帶上藥物清單（例如，與您的</w:t>
      </w:r>
      <w:r w:rsidRPr="00F60F46">
        <w:rPr>
          <w:rFonts w:hint="eastAsia"/>
        </w:rPr>
        <w:t xml:space="preserve"> ID </w:t>
      </w:r>
      <w:r w:rsidRPr="00F60F46">
        <w:rPr>
          <w:rFonts w:hint="eastAsia"/>
        </w:rPr>
        <w:t>卡</w:t>
      </w:r>
      <w:r w:rsidR="00C92160" w:rsidRPr="00F60F46">
        <w:br/>
      </w:r>
      <w:r w:rsidRPr="00F60F46">
        <w:rPr>
          <w:rFonts w:hint="eastAsia"/>
        </w:rPr>
        <w:t>一起）</w:t>
      </w:r>
      <w:r w:rsidR="009A5603" w:rsidRPr="00F60F46">
        <w:rPr>
          <w:rFonts w:hint="eastAsia"/>
        </w:rPr>
        <w:t>。</w:t>
      </w:r>
    </w:p>
    <w:p w14:paraId="0822606B" w14:textId="2F8ACEDD" w:rsidR="00185320" w:rsidRPr="00F60F46" w:rsidRDefault="00675612" w:rsidP="00C7387D">
      <w:pPr>
        <w:autoSpaceDE w:val="0"/>
        <w:autoSpaceDN w:val="0"/>
        <w:spacing w:after="120"/>
      </w:pPr>
      <w:r w:rsidRPr="00F60F46">
        <w:rPr>
          <w:rFonts w:hint="eastAsia"/>
        </w:rPr>
        <w:t>如果我們有符合您需求的計劃，我們將會自動將您加入該計劃，並寄給您相關資訊</w:t>
      </w:r>
      <w:r w:rsidR="009A5603" w:rsidRPr="00F60F46">
        <w:rPr>
          <w:rFonts w:hint="eastAsia"/>
        </w:rPr>
        <w:t>。</w:t>
      </w:r>
      <w:r w:rsidRPr="00F60F46">
        <w:rPr>
          <w:rFonts w:hint="eastAsia"/>
        </w:rPr>
        <w:t>如果您決定不參與，請通知我們，我們將會為您退出計劃</w:t>
      </w:r>
      <w:r w:rsidR="009A5603" w:rsidRPr="00F60F46">
        <w:rPr>
          <w:rFonts w:hint="eastAsia"/>
        </w:rPr>
        <w:t>。</w:t>
      </w:r>
      <w:r w:rsidRPr="00F60F46">
        <w:rPr>
          <w:rFonts w:hint="eastAsia"/>
        </w:rPr>
        <w:t>如對這些計劃存有任何疑問，請致電會員服務部（電話號碼印在本手冊封底）</w:t>
      </w:r>
      <w:r w:rsidR="009A5603" w:rsidRPr="00F60F46">
        <w:rPr>
          <w:rFonts w:hint="eastAsia"/>
        </w:rPr>
        <w:t>。</w:t>
      </w:r>
      <w:bookmarkEnd w:id="663"/>
    </w:p>
    <w:p w14:paraId="29D9A018" w14:textId="77777777" w:rsidR="00185320" w:rsidRPr="00F60F46" w:rsidRDefault="00185320" w:rsidP="00C7387D">
      <w:pPr>
        <w:autoSpaceDE w:val="0"/>
        <w:autoSpaceDN w:val="0"/>
        <w:spacing w:after="120"/>
        <w:rPr>
          <w:szCs w:val="26"/>
        </w:rPr>
        <w:sectPr w:rsidR="00185320" w:rsidRPr="00F60F46" w:rsidSect="000E4518">
          <w:footerReference w:type="even" r:id="rId27"/>
          <w:endnotePr>
            <w:numFmt w:val="decimal"/>
          </w:endnotePr>
          <w:pgSz w:w="12240" w:h="15840" w:code="1"/>
          <w:pgMar w:top="1440" w:right="1440" w:bottom="1152" w:left="1440" w:header="619" w:footer="720" w:gutter="0"/>
          <w:cols w:space="720"/>
          <w:titlePg/>
          <w:docGrid w:linePitch="360"/>
        </w:sectPr>
      </w:pPr>
    </w:p>
    <w:p w14:paraId="1CDF8D8A" w14:textId="77777777" w:rsidR="004B0346" w:rsidRPr="00F60F46" w:rsidRDefault="004B0346" w:rsidP="00C7387D">
      <w:pPr>
        <w:autoSpaceDE w:val="0"/>
        <w:autoSpaceDN w:val="0"/>
      </w:pPr>
      <w:bookmarkStart w:id="1198" w:name="_Toc110614053"/>
      <w:bookmarkStart w:id="1199" w:name="s4"/>
    </w:p>
    <w:p w14:paraId="4745B249" w14:textId="77777777" w:rsidR="004B0346" w:rsidRPr="00F60F46" w:rsidRDefault="004B0346" w:rsidP="00C7387D">
      <w:pPr>
        <w:pStyle w:val="DivChapter"/>
        <w:autoSpaceDE w:val="0"/>
        <w:autoSpaceDN w:val="0"/>
      </w:pPr>
      <w:r w:rsidRPr="00F60F46">
        <w:rPr>
          <w:rFonts w:hint="eastAsia"/>
        </w:rPr>
        <w:t>第</w:t>
      </w:r>
      <w:r w:rsidRPr="00F60F46">
        <w:rPr>
          <w:rFonts w:hint="eastAsia"/>
        </w:rPr>
        <w:t xml:space="preserve"> 4 </w:t>
      </w:r>
      <w:r w:rsidRPr="00F60F46">
        <w:rPr>
          <w:rFonts w:hint="eastAsia"/>
        </w:rPr>
        <w:t>章</w:t>
      </w:r>
    </w:p>
    <w:p w14:paraId="57D57B7A" w14:textId="77777777" w:rsidR="004B0346" w:rsidRPr="00F60F46" w:rsidRDefault="004B0346" w:rsidP="00C7387D">
      <w:pPr>
        <w:pStyle w:val="DivName"/>
        <w:autoSpaceDE w:val="0"/>
        <w:autoSpaceDN w:val="0"/>
      </w:pPr>
      <w:r w:rsidRPr="00F60F46">
        <w:rPr>
          <w:rFonts w:hint="eastAsia"/>
        </w:rPr>
        <w:t>對於</w:t>
      </w:r>
      <w:r w:rsidRPr="00F60F46">
        <w:rPr>
          <w:rFonts w:hint="eastAsia"/>
        </w:rPr>
        <w:t xml:space="preserve"> D </w:t>
      </w:r>
      <w:r w:rsidRPr="00F60F46">
        <w:rPr>
          <w:rFonts w:hint="eastAsia"/>
        </w:rPr>
        <w:t>部分處方藥您須支付的費用</w:t>
      </w:r>
    </w:p>
    <w:p w14:paraId="33EED2CF" w14:textId="5A749973" w:rsidR="00675612" w:rsidRPr="00F60F46" w:rsidRDefault="00675612" w:rsidP="00C7387D">
      <w:pPr>
        <w:pStyle w:val="Heading2"/>
        <w:autoSpaceDE w:val="0"/>
        <w:autoSpaceDN w:val="0"/>
        <w:rPr>
          <w:i w:val="0"/>
          <w:u w:val="single"/>
        </w:rPr>
      </w:pPr>
      <w:bookmarkStart w:id="1200" w:name="Ch4"/>
      <w:r w:rsidRPr="00F60F46">
        <w:rPr>
          <w:rFonts w:hint="eastAsia"/>
          <w:i w:val="0"/>
          <w:u w:val="single"/>
        </w:rPr>
        <w:lastRenderedPageBreak/>
        <w:t>第</w:t>
      </w:r>
      <w:r w:rsidRPr="00F60F46">
        <w:rPr>
          <w:rFonts w:hint="eastAsia"/>
          <w:i w:val="0"/>
          <w:u w:val="single"/>
        </w:rPr>
        <w:t xml:space="preserve"> 4 </w:t>
      </w:r>
      <w:r w:rsidRPr="00F60F46">
        <w:rPr>
          <w:rFonts w:hint="eastAsia"/>
          <w:i w:val="0"/>
          <w:u w:val="single"/>
        </w:rPr>
        <w:t>章</w:t>
      </w:r>
      <w:r w:rsidRPr="00F60F46">
        <w:rPr>
          <w:rFonts w:hint="eastAsia"/>
          <w:i w:val="0"/>
          <w:u w:val="single"/>
        </w:rPr>
        <w:tab/>
      </w:r>
      <w:r w:rsidRPr="00F60F46">
        <w:rPr>
          <w:rFonts w:hint="eastAsia"/>
          <w:i w:val="0"/>
          <w:u w:val="single"/>
        </w:rPr>
        <w:t>對於</w:t>
      </w:r>
      <w:r w:rsidRPr="00F60F46">
        <w:rPr>
          <w:rFonts w:hint="eastAsia"/>
          <w:i w:val="0"/>
          <w:u w:val="single"/>
        </w:rPr>
        <w:t xml:space="preserve"> D </w:t>
      </w:r>
      <w:r w:rsidRPr="00F60F46">
        <w:rPr>
          <w:rFonts w:hint="eastAsia"/>
          <w:i w:val="0"/>
          <w:u w:val="single"/>
        </w:rPr>
        <w:t>部分處方藥您須支付的費用</w:t>
      </w:r>
      <w:bookmarkEnd w:id="1198"/>
      <w:bookmarkEnd w:id="1200"/>
    </w:p>
    <w:p w14:paraId="3873FFDE" w14:textId="720AC887" w:rsidR="00300EF8" w:rsidRDefault="009900E1">
      <w:pPr>
        <w:pStyle w:val="TOC3"/>
        <w:rPr>
          <w:rFonts w:asciiTheme="minorHAnsi" w:eastAsiaTheme="minorEastAsia" w:hAnsiTheme="minorHAnsi" w:cstheme="minorBidi"/>
          <w:b w:val="0"/>
          <w:sz w:val="22"/>
          <w:szCs w:val="22"/>
          <w:lang w:eastAsia="zh-CN"/>
        </w:rPr>
      </w:pPr>
      <w:r w:rsidRPr="00F60F46">
        <w:fldChar w:fldCharType="begin"/>
      </w:r>
      <w:r w:rsidRPr="00F60F46">
        <w:instrText xml:space="preserve"> </w:instrText>
      </w:r>
      <w:r w:rsidRPr="00F60F46">
        <w:rPr>
          <w:rFonts w:hint="eastAsia"/>
        </w:rPr>
        <w:instrText>TOC \o "3-4" \h \z</w:instrText>
      </w:r>
      <w:r w:rsidRPr="00F60F46">
        <w:instrText xml:space="preserve"> \b S4</w:instrText>
      </w:r>
      <w:r w:rsidRPr="00F60F46">
        <w:fldChar w:fldCharType="separate"/>
      </w:r>
      <w:hyperlink w:anchor="_Toc518915898" w:history="1">
        <w:r w:rsidR="00300EF8" w:rsidRPr="00EC67B6">
          <w:rPr>
            <w:rStyle w:val="Hyperlink"/>
            <w:rFonts w:hint="eastAsia"/>
          </w:rPr>
          <w:t>第</w:t>
        </w:r>
        <w:r w:rsidR="00300EF8" w:rsidRPr="00EC67B6">
          <w:rPr>
            <w:rStyle w:val="Hyperlink"/>
          </w:rPr>
          <w:t xml:space="preserve"> 1 </w:t>
        </w:r>
        <w:r w:rsidR="00300EF8" w:rsidRPr="00EC67B6">
          <w:rPr>
            <w:rStyle w:val="Hyperlink"/>
            <w:rFonts w:hint="eastAsia"/>
          </w:rPr>
          <w:t>節</w:t>
        </w:r>
        <w:r w:rsidR="00300EF8">
          <w:rPr>
            <w:rFonts w:asciiTheme="minorHAnsi" w:eastAsiaTheme="minorEastAsia" w:hAnsiTheme="minorHAnsi" w:cstheme="minorBidi"/>
            <w:b w:val="0"/>
            <w:sz w:val="22"/>
            <w:szCs w:val="22"/>
            <w:lang w:eastAsia="zh-CN"/>
          </w:rPr>
          <w:tab/>
        </w:r>
        <w:r w:rsidR="00300EF8" w:rsidRPr="00EC67B6">
          <w:rPr>
            <w:rStyle w:val="Hyperlink"/>
            <w:rFonts w:hint="eastAsia"/>
          </w:rPr>
          <w:t>簡介</w:t>
        </w:r>
        <w:r w:rsidR="00300EF8">
          <w:rPr>
            <w:webHidden/>
          </w:rPr>
          <w:tab/>
        </w:r>
        <w:r w:rsidR="00300EF8">
          <w:rPr>
            <w:webHidden/>
          </w:rPr>
          <w:fldChar w:fldCharType="begin"/>
        </w:r>
        <w:r w:rsidR="00300EF8">
          <w:rPr>
            <w:webHidden/>
          </w:rPr>
          <w:instrText xml:space="preserve"> PAGEREF _Toc518915898 \h </w:instrText>
        </w:r>
        <w:r w:rsidR="00300EF8">
          <w:rPr>
            <w:webHidden/>
          </w:rPr>
        </w:r>
        <w:r w:rsidR="00300EF8">
          <w:rPr>
            <w:webHidden/>
          </w:rPr>
          <w:fldChar w:fldCharType="separate"/>
        </w:r>
        <w:r w:rsidR="00BD5C44">
          <w:rPr>
            <w:webHidden/>
          </w:rPr>
          <w:t>70</w:t>
        </w:r>
        <w:r w:rsidR="00300EF8">
          <w:rPr>
            <w:webHidden/>
          </w:rPr>
          <w:fldChar w:fldCharType="end"/>
        </w:r>
      </w:hyperlink>
    </w:p>
    <w:p w14:paraId="552BC994" w14:textId="63F979C0" w:rsidR="00300EF8" w:rsidRDefault="00BD5C44">
      <w:pPr>
        <w:pStyle w:val="TOC4"/>
        <w:rPr>
          <w:rFonts w:asciiTheme="minorHAnsi" w:hAnsiTheme="minorHAnsi" w:cstheme="minorBidi"/>
          <w:sz w:val="22"/>
          <w:szCs w:val="22"/>
          <w:lang w:eastAsia="zh-CN"/>
        </w:rPr>
      </w:pPr>
      <w:hyperlink w:anchor="_Toc518915899" w:history="1">
        <w:r w:rsidR="00300EF8" w:rsidRPr="00EC67B6">
          <w:rPr>
            <w:rStyle w:val="Hyperlink"/>
            <w:rFonts w:hint="eastAsia"/>
          </w:rPr>
          <w:t>第</w:t>
        </w:r>
        <w:r w:rsidR="00300EF8" w:rsidRPr="00EC67B6">
          <w:rPr>
            <w:rStyle w:val="Hyperlink"/>
          </w:rPr>
          <w:t xml:space="preserve"> 1.1 </w:t>
        </w:r>
        <w:r w:rsidR="00300EF8" w:rsidRPr="00EC67B6">
          <w:rPr>
            <w:rStyle w:val="Hyperlink"/>
            <w:rFonts w:hint="eastAsia"/>
          </w:rPr>
          <w:t>節</w:t>
        </w:r>
        <w:r w:rsidR="00300EF8">
          <w:rPr>
            <w:rFonts w:asciiTheme="minorHAnsi" w:hAnsiTheme="minorHAnsi" w:cstheme="minorBidi"/>
            <w:sz w:val="22"/>
            <w:szCs w:val="22"/>
            <w:lang w:eastAsia="zh-CN"/>
          </w:rPr>
          <w:tab/>
        </w:r>
        <w:r w:rsidR="00300EF8" w:rsidRPr="00EC67B6">
          <w:rPr>
            <w:rStyle w:val="Hyperlink"/>
            <w:rFonts w:hint="eastAsia"/>
          </w:rPr>
          <w:t>將本章和其他說明您藥物承保範圍的資料一起使用</w:t>
        </w:r>
        <w:r w:rsidR="00300EF8">
          <w:rPr>
            <w:webHidden/>
          </w:rPr>
          <w:tab/>
        </w:r>
        <w:r w:rsidR="00300EF8">
          <w:rPr>
            <w:webHidden/>
          </w:rPr>
          <w:fldChar w:fldCharType="begin"/>
        </w:r>
        <w:r w:rsidR="00300EF8">
          <w:rPr>
            <w:webHidden/>
          </w:rPr>
          <w:instrText xml:space="preserve"> PAGEREF _Toc518915899 \h </w:instrText>
        </w:r>
        <w:r w:rsidR="00300EF8">
          <w:rPr>
            <w:webHidden/>
          </w:rPr>
        </w:r>
        <w:r w:rsidR="00300EF8">
          <w:rPr>
            <w:webHidden/>
          </w:rPr>
          <w:fldChar w:fldCharType="separate"/>
        </w:r>
        <w:r>
          <w:rPr>
            <w:webHidden/>
          </w:rPr>
          <w:t>70</w:t>
        </w:r>
        <w:r w:rsidR="00300EF8">
          <w:rPr>
            <w:webHidden/>
          </w:rPr>
          <w:fldChar w:fldCharType="end"/>
        </w:r>
      </w:hyperlink>
    </w:p>
    <w:p w14:paraId="0BE11C1E" w14:textId="5A7611C9" w:rsidR="00300EF8" w:rsidRDefault="00BD5C44">
      <w:pPr>
        <w:pStyle w:val="TOC4"/>
        <w:rPr>
          <w:rFonts w:asciiTheme="minorHAnsi" w:hAnsiTheme="minorHAnsi" w:cstheme="minorBidi"/>
          <w:sz w:val="22"/>
          <w:szCs w:val="22"/>
          <w:lang w:eastAsia="zh-CN"/>
        </w:rPr>
      </w:pPr>
      <w:hyperlink w:anchor="_Toc518915900" w:history="1">
        <w:r w:rsidR="00300EF8" w:rsidRPr="00EC67B6">
          <w:rPr>
            <w:rStyle w:val="Hyperlink"/>
            <w:rFonts w:hint="eastAsia"/>
          </w:rPr>
          <w:t>第</w:t>
        </w:r>
        <w:r w:rsidR="00300EF8" w:rsidRPr="00EC67B6">
          <w:rPr>
            <w:rStyle w:val="Hyperlink"/>
          </w:rPr>
          <w:t xml:space="preserve"> 1.2 </w:t>
        </w:r>
        <w:r w:rsidR="00300EF8" w:rsidRPr="00EC67B6">
          <w:rPr>
            <w:rStyle w:val="Hyperlink"/>
            <w:rFonts w:hint="eastAsia"/>
          </w:rPr>
          <w:t>節</w:t>
        </w:r>
        <w:r w:rsidR="00300EF8">
          <w:rPr>
            <w:rFonts w:asciiTheme="minorHAnsi" w:hAnsiTheme="minorHAnsi" w:cstheme="minorBidi"/>
            <w:sz w:val="22"/>
            <w:szCs w:val="22"/>
            <w:lang w:eastAsia="zh-CN"/>
          </w:rPr>
          <w:tab/>
        </w:r>
        <w:r w:rsidR="00300EF8" w:rsidRPr="00EC67B6">
          <w:rPr>
            <w:rStyle w:val="Hyperlink"/>
            <w:rFonts w:hint="eastAsia"/>
          </w:rPr>
          <w:t>您為承保藥物支付的自付費用類型</w:t>
        </w:r>
        <w:r w:rsidR="00300EF8">
          <w:rPr>
            <w:webHidden/>
          </w:rPr>
          <w:tab/>
        </w:r>
        <w:r w:rsidR="00300EF8">
          <w:rPr>
            <w:webHidden/>
          </w:rPr>
          <w:fldChar w:fldCharType="begin"/>
        </w:r>
        <w:r w:rsidR="00300EF8">
          <w:rPr>
            <w:webHidden/>
          </w:rPr>
          <w:instrText xml:space="preserve"> PAGEREF _Toc518915900 \h </w:instrText>
        </w:r>
        <w:r w:rsidR="00300EF8">
          <w:rPr>
            <w:webHidden/>
          </w:rPr>
        </w:r>
        <w:r w:rsidR="00300EF8">
          <w:rPr>
            <w:webHidden/>
          </w:rPr>
          <w:fldChar w:fldCharType="separate"/>
        </w:r>
        <w:r>
          <w:rPr>
            <w:webHidden/>
          </w:rPr>
          <w:t>71</w:t>
        </w:r>
        <w:r w:rsidR="00300EF8">
          <w:rPr>
            <w:webHidden/>
          </w:rPr>
          <w:fldChar w:fldCharType="end"/>
        </w:r>
      </w:hyperlink>
    </w:p>
    <w:p w14:paraId="56006D35" w14:textId="4F0EE25C" w:rsidR="00300EF8" w:rsidRDefault="00BD5C44">
      <w:pPr>
        <w:pStyle w:val="TOC3"/>
        <w:rPr>
          <w:rFonts w:asciiTheme="minorHAnsi" w:eastAsiaTheme="minorEastAsia" w:hAnsiTheme="minorHAnsi" w:cstheme="minorBidi"/>
          <w:b w:val="0"/>
          <w:sz w:val="22"/>
          <w:szCs w:val="22"/>
          <w:lang w:eastAsia="zh-CN"/>
        </w:rPr>
      </w:pPr>
      <w:hyperlink w:anchor="_Toc518915901" w:history="1">
        <w:r w:rsidR="00300EF8" w:rsidRPr="00EC67B6">
          <w:rPr>
            <w:rStyle w:val="Hyperlink"/>
            <w:rFonts w:hint="eastAsia"/>
          </w:rPr>
          <w:t>第</w:t>
        </w:r>
        <w:r w:rsidR="00300EF8" w:rsidRPr="00EC67B6">
          <w:rPr>
            <w:rStyle w:val="Hyperlink"/>
          </w:rPr>
          <w:t xml:space="preserve"> 2 </w:t>
        </w:r>
        <w:r w:rsidR="00300EF8" w:rsidRPr="00EC67B6">
          <w:rPr>
            <w:rStyle w:val="Hyperlink"/>
            <w:rFonts w:hint="eastAsia"/>
          </w:rPr>
          <w:t>節</w:t>
        </w:r>
        <w:r w:rsidR="00300EF8">
          <w:rPr>
            <w:rFonts w:asciiTheme="minorHAnsi" w:eastAsiaTheme="minorEastAsia" w:hAnsiTheme="minorHAnsi" w:cstheme="minorBidi"/>
            <w:b w:val="0"/>
            <w:sz w:val="22"/>
            <w:szCs w:val="22"/>
            <w:lang w:eastAsia="zh-CN"/>
          </w:rPr>
          <w:tab/>
        </w:r>
        <w:r w:rsidR="00300EF8" w:rsidRPr="00EC67B6">
          <w:rPr>
            <w:rStyle w:val="Hyperlink"/>
            <w:rFonts w:hint="eastAsia"/>
          </w:rPr>
          <w:t>您須為藥物支付的金額，視您取得該藥時的「藥物付款階段」</w:t>
        </w:r>
        <w:r w:rsidR="00300EF8">
          <w:rPr>
            <w:rStyle w:val="Hyperlink"/>
          </w:rPr>
          <w:br/>
        </w:r>
        <w:r w:rsidR="00300EF8" w:rsidRPr="00EC67B6">
          <w:rPr>
            <w:rStyle w:val="Hyperlink"/>
            <w:rFonts w:hint="eastAsia"/>
          </w:rPr>
          <w:t>而定</w:t>
        </w:r>
        <w:r w:rsidR="00300EF8">
          <w:rPr>
            <w:webHidden/>
          </w:rPr>
          <w:tab/>
        </w:r>
        <w:r w:rsidR="00300EF8">
          <w:rPr>
            <w:webHidden/>
          </w:rPr>
          <w:fldChar w:fldCharType="begin"/>
        </w:r>
        <w:r w:rsidR="00300EF8">
          <w:rPr>
            <w:webHidden/>
          </w:rPr>
          <w:instrText xml:space="preserve"> PAGEREF _Toc518915901 \h </w:instrText>
        </w:r>
        <w:r w:rsidR="00300EF8">
          <w:rPr>
            <w:webHidden/>
          </w:rPr>
        </w:r>
        <w:r w:rsidR="00300EF8">
          <w:rPr>
            <w:webHidden/>
          </w:rPr>
          <w:fldChar w:fldCharType="separate"/>
        </w:r>
        <w:r>
          <w:rPr>
            <w:webHidden/>
          </w:rPr>
          <w:t>71</w:t>
        </w:r>
        <w:r w:rsidR="00300EF8">
          <w:rPr>
            <w:webHidden/>
          </w:rPr>
          <w:fldChar w:fldCharType="end"/>
        </w:r>
      </w:hyperlink>
    </w:p>
    <w:p w14:paraId="696A80F0" w14:textId="3C661EA0" w:rsidR="00300EF8" w:rsidRDefault="00BD5C44">
      <w:pPr>
        <w:pStyle w:val="TOC4"/>
        <w:rPr>
          <w:rFonts w:asciiTheme="minorHAnsi" w:hAnsiTheme="minorHAnsi" w:cstheme="minorBidi"/>
          <w:sz w:val="22"/>
          <w:szCs w:val="22"/>
          <w:lang w:eastAsia="zh-CN"/>
        </w:rPr>
      </w:pPr>
      <w:hyperlink w:anchor="_Toc518915902" w:history="1">
        <w:r w:rsidR="00300EF8" w:rsidRPr="00EC67B6">
          <w:rPr>
            <w:rStyle w:val="Hyperlink"/>
            <w:rFonts w:hint="eastAsia"/>
          </w:rPr>
          <w:t>第</w:t>
        </w:r>
        <w:r w:rsidR="00300EF8" w:rsidRPr="00EC67B6">
          <w:rPr>
            <w:rStyle w:val="Hyperlink"/>
          </w:rPr>
          <w:t xml:space="preserve"> 2.1 </w:t>
        </w:r>
        <w:r w:rsidR="00300EF8" w:rsidRPr="00EC67B6">
          <w:rPr>
            <w:rStyle w:val="Hyperlink"/>
            <w:rFonts w:hint="eastAsia"/>
          </w:rPr>
          <w:t>節</w:t>
        </w:r>
        <w:r w:rsidR="00300EF8">
          <w:rPr>
            <w:rFonts w:asciiTheme="minorHAnsi" w:hAnsiTheme="minorHAnsi" w:cstheme="minorBidi"/>
            <w:sz w:val="22"/>
            <w:szCs w:val="22"/>
            <w:lang w:eastAsia="zh-CN"/>
          </w:rPr>
          <w:tab/>
        </w:r>
        <w:r w:rsidR="00300EF8" w:rsidRPr="00300EF8">
          <w:rPr>
            <w:rStyle w:val="Hyperlink"/>
            <w:i/>
            <w:color w:val="0000FE"/>
          </w:rPr>
          <w:t>[insert 2019 plan name]</w:t>
        </w:r>
        <w:r w:rsidR="00300EF8" w:rsidRPr="00EC67B6">
          <w:rPr>
            <w:rStyle w:val="Hyperlink"/>
            <w:i/>
          </w:rPr>
          <w:t xml:space="preserve"> </w:t>
        </w:r>
        <w:r w:rsidR="00300EF8" w:rsidRPr="00EC67B6">
          <w:rPr>
            <w:rStyle w:val="Hyperlink"/>
            <w:rFonts w:hint="eastAsia"/>
          </w:rPr>
          <w:t>會員的藥物付款階段有哪些？</w:t>
        </w:r>
        <w:r w:rsidR="00300EF8">
          <w:rPr>
            <w:webHidden/>
          </w:rPr>
          <w:tab/>
        </w:r>
        <w:r w:rsidR="00300EF8">
          <w:rPr>
            <w:webHidden/>
          </w:rPr>
          <w:fldChar w:fldCharType="begin"/>
        </w:r>
        <w:r w:rsidR="00300EF8">
          <w:rPr>
            <w:webHidden/>
          </w:rPr>
          <w:instrText xml:space="preserve"> PAGEREF _Toc518915902 \h </w:instrText>
        </w:r>
        <w:r w:rsidR="00300EF8">
          <w:rPr>
            <w:webHidden/>
          </w:rPr>
        </w:r>
        <w:r w:rsidR="00300EF8">
          <w:rPr>
            <w:webHidden/>
          </w:rPr>
          <w:fldChar w:fldCharType="separate"/>
        </w:r>
        <w:r>
          <w:rPr>
            <w:webHidden/>
          </w:rPr>
          <w:t>71</w:t>
        </w:r>
        <w:r w:rsidR="00300EF8">
          <w:rPr>
            <w:webHidden/>
          </w:rPr>
          <w:fldChar w:fldCharType="end"/>
        </w:r>
      </w:hyperlink>
    </w:p>
    <w:p w14:paraId="35E16C9A" w14:textId="21E38B75" w:rsidR="00300EF8" w:rsidRDefault="00BD5C44">
      <w:pPr>
        <w:pStyle w:val="TOC3"/>
        <w:rPr>
          <w:rFonts w:asciiTheme="minorHAnsi" w:eastAsiaTheme="minorEastAsia" w:hAnsiTheme="minorHAnsi" w:cstheme="minorBidi"/>
          <w:b w:val="0"/>
          <w:sz w:val="22"/>
          <w:szCs w:val="22"/>
          <w:lang w:eastAsia="zh-CN"/>
        </w:rPr>
      </w:pPr>
      <w:hyperlink w:anchor="_Toc518915903" w:history="1">
        <w:r w:rsidR="00300EF8" w:rsidRPr="00EC67B6">
          <w:rPr>
            <w:rStyle w:val="Hyperlink"/>
            <w:rFonts w:hint="eastAsia"/>
          </w:rPr>
          <w:t>第</w:t>
        </w:r>
        <w:r w:rsidR="00300EF8" w:rsidRPr="00EC67B6">
          <w:rPr>
            <w:rStyle w:val="Hyperlink"/>
          </w:rPr>
          <w:t xml:space="preserve"> 3 </w:t>
        </w:r>
        <w:r w:rsidR="00300EF8" w:rsidRPr="00EC67B6">
          <w:rPr>
            <w:rStyle w:val="Hyperlink"/>
            <w:rFonts w:hint="eastAsia"/>
          </w:rPr>
          <w:t>節</w:t>
        </w:r>
        <w:r w:rsidR="00300EF8">
          <w:rPr>
            <w:rFonts w:asciiTheme="minorHAnsi" w:eastAsiaTheme="minorEastAsia" w:hAnsiTheme="minorHAnsi" w:cstheme="minorBidi"/>
            <w:b w:val="0"/>
            <w:sz w:val="22"/>
            <w:szCs w:val="22"/>
            <w:lang w:eastAsia="zh-CN"/>
          </w:rPr>
          <w:tab/>
        </w:r>
        <w:r w:rsidR="00300EF8" w:rsidRPr="00EC67B6">
          <w:rPr>
            <w:rStyle w:val="Hyperlink"/>
            <w:rFonts w:hint="eastAsia"/>
          </w:rPr>
          <w:t>我們會寄一份報告給您，說明您藥物的付款與您的付款</w:t>
        </w:r>
        <w:r w:rsidR="00300EF8" w:rsidRPr="00EC67B6">
          <w:rPr>
            <w:rStyle w:val="Hyperlink"/>
          </w:rPr>
          <w:t xml:space="preserve"> </w:t>
        </w:r>
        <w:r w:rsidR="00300EF8" w:rsidRPr="00EC67B6">
          <w:rPr>
            <w:rStyle w:val="Hyperlink"/>
            <w:rFonts w:hint="eastAsia"/>
          </w:rPr>
          <w:t>階段</w:t>
        </w:r>
        <w:r w:rsidR="00300EF8">
          <w:rPr>
            <w:webHidden/>
          </w:rPr>
          <w:tab/>
        </w:r>
        <w:r w:rsidR="00300EF8">
          <w:rPr>
            <w:webHidden/>
          </w:rPr>
          <w:fldChar w:fldCharType="begin"/>
        </w:r>
        <w:r w:rsidR="00300EF8">
          <w:rPr>
            <w:webHidden/>
          </w:rPr>
          <w:instrText xml:space="preserve"> PAGEREF _Toc518915903 \h </w:instrText>
        </w:r>
        <w:r w:rsidR="00300EF8">
          <w:rPr>
            <w:webHidden/>
          </w:rPr>
        </w:r>
        <w:r w:rsidR="00300EF8">
          <w:rPr>
            <w:webHidden/>
          </w:rPr>
          <w:fldChar w:fldCharType="separate"/>
        </w:r>
        <w:r>
          <w:rPr>
            <w:webHidden/>
          </w:rPr>
          <w:t>73</w:t>
        </w:r>
        <w:r w:rsidR="00300EF8">
          <w:rPr>
            <w:webHidden/>
          </w:rPr>
          <w:fldChar w:fldCharType="end"/>
        </w:r>
      </w:hyperlink>
    </w:p>
    <w:p w14:paraId="24101BA0" w14:textId="2EB00930" w:rsidR="00300EF8" w:rsidRDefault="00BD5C44">
      <w:pPr>
        <w:pStyle w:val="TOC4"/>
        <w:rPr>
          <w:rFonts w:asciiTheme="minorHAnsi" w:hAnsiTheme="minorHAnsi" w:cstheme="minorBidi"/>
          <w:sz w:val="22"/>
          <w:szCs w:val="22"/>
          <w:lang w:eastAsia="zh-CN"/>
        </w:rPr>
      </w:pPr>
      <w:hyperlink w:anchor="_Toc518915904" w:history="1">
        <w:r w:rsidR="00300EF8" w:rsidRPr="00EC67B6">
          <w:rPr>
            <w:rStyle w:val="Hyperlink"/>
            <w:rFonts w:hint="eastAsia"/>
          </w:rPr>
          <w:t>第</w:t>
        </w:r>
        <w:r w:rsidR="00300EF8" w:rsidRPr="00EC67B6">
          <w:rPr>
            <w:rStyle w:val="Hyperlink"/>
          </w:rPr>
          <w:t xml:space="preserve"> 3.1 </w:t>
        </w:r>
        <w:r w:rsidR="00300EF8" w:rsidRPr="00EC67B6">
          <w:rPr>
            <w:rStyle w:val="Hyperlink"/>
            <w:rFonts w:hint="eastAsia"/>
          </w:rPr>
          <w:t>節</w:t>
        </w:r>
        <w:r w:rsidR="00300EF8">
          <w:rPr>
            <w:rFonts w:asciiTheme="minorHAnsi" w:hAnsiTheme="minorHAnsi" w:cstheme="minorBidi"/>
            <w:sz w:val="22"/>
            <w:szCs w:val="22"/>
            <w:lang w:eastAsia="zh-CN"/>
          </w:rPr>
          <w:tab/>
        </w:r>
        <w:r w:rsidR="00300EF8" w:rsidRPr="00EC67B6">
          <w:rPr>
            <w:rStyle w:val="Hyperlink"/>
            <w:rFonts w:hint="eastAsia"/>
          </w:rPr>
          <w:t>我們寄給您的每月報告稱為「</w:t>
        </w:r>
        <w:r w:rsidR="00300EF8" w:rsidRPr="00EC67B6">
          <w:rPr>
            <w:rStyle w:val="Hyperlink"/>
          </w:rPr>
          <w:t xml:space="preserve">D </w:t>
        </w:r>
        <w:r w:rsidR="00300EF8" w:rsidRPr="00EC67B6">
          <w:rPr>
            <w:rStyle w:val="Hyperlink"/>
            <w:rFonts w:hint="eastAsia"/>
          </w:rPr>
          <w:t>部分福利說明」（「</w:t>
        </w:r>
        <w:r w:rsidR="00300EF8" w:rsidRPr="00EC67B6">
          <w:rPr>
            <w:rStyle w:val="Hyperlink"/>
          </w:rPr>
          <w:t xml:space="preserve">D </w:t>
        </w:r>
        <w:r w:rsidR="00300EF8" w:rsidRPr="00EC67B6">
          <w:rPr>
            <w:rStyle w:val="Hyperlink"/>
            <w:rFonts w:hint="eastAsia"/>
          </w:rPr>
          <w:t>部分</w:t>
        </w:r>
        <w:r w:rsidR="00300EF8" w:rsidRPr="00EC67B6">
          <w:rPr>
            <w:rStyle w:val="Hyperlink"/>
          </w:rPr>
          <w:t xml:space="preserve"> EOB</w:t>
        </w:r>
        <w:r w:rsidR="00300EF8" w:rsidRPr="00EC67B6">
          <w:rPr>
            <w:rStyle w:val="Hyperlink"/>
            <w:rFonts w:hint="eastAsia"/>
          </w:rPr>
          <w:t>」）</w:t>
        </w:r>
        <w:r w:rsidR="00300EF8">
          <w:rPr>
            <w:webHidden/>
          </w:rPr>
          <w:tab/>
        </w:r>
        <w:r w:rsidR="00300EF8">
          <w:rPr>
            <w:webHidden/>
          </w:rPr>
          <w:fldChar w:fldCharType="begin"/>
        </w:r>
        <w:r w:rsidR="00300EF8">
          <w:rPr>
            <w:webHidden/>
          </w:rPr>
          <w:instrText xml:space="preserve"> PAGEREF _Toc518915904 \h </w:instrText>
        </w:r>
        <w:r w:rsidR="00300EF8">
          <w:rPr>
            <w:webHidden/>
          </w:rPr>
        </w:r>
        <w:r w:rsidR="00300EF8">
          <w:rPr>
            <w:webHidden/>
          </w:rPr>
          <w:fldChar w:fldCharType="separate"/>
        </w:r>
        <w:r>
          <w:rPr>
            <w:webHidden/>
          </w:rPr>
          <w:t>73</w:t>
        </w:r>
        <w:r w:rsidR="00300EF8">
          <w:rPr>
            <w:webHidden/>
          </w:rPr>
          <w:fldChar w:fldCharType="end"/>
        </w:r>
      </w:hyperlink>
    </w:p>
    <w:p w14:paraId="19008E23" w14:textId="2784F1BC" w:rsidR="00300EF8" w:rsidRDefault="00BD5C44">
      <w:pPr>
        <w:pStyle w:val="TOC4"/>
        <w:rPr>
          <w:rFonts w:asciiTheme="minorHAnsi" w:hAnsiTheme="minorHAnsi" w:cstheme="minorBidi"/>
          <w:sz w:val="22"/>
          <w:szCs w:val="22"/>
          <w:lang w:eastAsia="zh-CN"/>
        </w:rPr>
      </w:pPr>
      <w:hyperlink w:anchor="_Toc518915905" w:history="1">
        <w:r w:rsidR="00300EF8" w:rsidRPr="00EC67B6">
          <w:rPr>
            <w:rStyle w:val="Hyperlink"/>
            <w:rFonts w:hint="eastAsia"/>
          </w:rPr>
          <w:t>第</w:t>
        </w:r>
        <w:r w:rsidR="00300EF8" w:rsidRPr="00EC67B6">
          <w:rPr>
            <w:rStyle w:val="Hyperlink"/>
          </w:rPr>
          <w:t xml:space="preserve"> 3.2 </w:t>
        </w:r>
        <w:r w:rsidR="00300EF8" w:rsidRPr="00EC67B6">
          <w:rPr>
            <w:rStyle w:val="Hyperlink"/>
            <w:rFonts w:hint="eastAsia"/>
          </w:rPr>
          <w:t>節</w:t>
        </w:r>
        <w:r w:rsidR="00300EF8">
          <w:rPr>
            <w:rFonts w:asciiTheme="minorHAnsi" w:hAnsiTheme="minorHAnsi" w:cstheme="minorBidi"/>
            <w:sz w:val="22"/>
            <w:szCs w:val="22"/>
            <w:lang w:eastAsia="zh-CN"/>
          </w:rPr>
          <w:tab/>
        </w:r>
        <w:r w:rsidR="00300EF8" w:rsidRPr="00EC67B6">
          <w:rPr>
            <w:rStyle w:val="Hyperlink"/>
            <w:rFonts w:hint="eastAsia"/>
          </w:rPr>
          <w:t>協助我們及時更新關於您藥物付款的資訊</w:t>
        </w:r>
        <w:r w:rsidR="00300EF8">
          <w:rPr>
            <w:webHidden/>
          </w:rPr>
          <w:tab/>
        </w:r>
        <w:r w:rsidR="00300EF8">
          <w:rPr>
            <w:webHidden/>
          </w:rPr>
          <w:fldChar w:fldCharType="begin"/>
        </w:r>
        <w:r w:rsidR="00300EF8">
          <w:rPr>
            <w:webHidden/>
          </w:rPr>
          <w:instrText xml:space="preserve"> PAGEREF _Toc518915905 \h </w:instrText>
        </w:r>
        <w:r w:rsidR="00300EF8">
          <w:rPr>
            <w:webHidden/>
          </w:rPr>
        </w:r>
        <w:r w:rsidR="00300EF8">
          <w:rPr>
            <w:webHidden/>
          </w:rPr>
          <w:fldChar w:fldCharType="separate"/>
        </w:r>
        <w:r>
          <w:rPr>
            <w:webHidden/>
          </w:rPr>
          <w:t>73</w:t>
        </w:r>
        <w:r w:rsidR="00300EF8">
          <w:rPr>
            <w:webHidden/>
          </w:rPr>
          <w:fldChar w:fldCharType="end"/>
        </w:r>
      </w:hyperlink>
    </w:p>
    <w:p w14:paraId="4559935B" w14:textId="5F53DFED" w:rsidR="00300EF8" w:rsidRDefault="00BD5C44">
      <w:pPr>
        <w:pStyle w:val="TOC3"/>
        <w:rPr>
          <w:rFonts w:asciiTheme="minorHAnsi" w:eastAsiaTheme="minorEastAsia" w:hAnsiTheme="minorHAnsi" w:cstheme="minorBidi"/>
          <w:b w:val="0"/>
          <w:sz w:val="22"/>
          <w:szCs w:val="22"/>
          <w:lang w:eastAsia="zh-CN"/>
        </w:rPr>
      </w:pPr>
      <w:hyperlink w:anchor="_Toc518915906" w:history="1">
        <w:r w:rsidR="00300EF8" w:rsidRPr="00EC67B6">
          <w:rPr>
            <w:rStyle w:val="Hyperlink"/>
            <w:rFonts w:hint="eastAsia"/>
            <w:spacing w:val="-4"/>
          </w:rPr>
          <w:t>第</w:t>
        </w:r>
        <w:r w:rsidR="00300EF8" w:rsidRPr="00EC67B6">
          <w:rPr>
            <w:rStyle w:val="Hyperlink"/>
            <w:spacing w:val="-4"/>
          </w:rPr>
          <w:t xml:space="preserve"> 4 </w:t>
        </w:r>
        <w:r w:rsidR="00300EF8" w:rsidRPr="00EC67B6">
          <w:rPr>
            <w:rStyle w:val="Hyperlink"/>
            <w:rFonts w:hint="eastAsia"/>
            <w:spacing w:val="-4"/>
          </w:rPr>
          <w:t>節</w:t>
        </w:r>
        <w:r w:rsidR="00300EF8">
          <w:rPr>
            <w:rFonts w:asciiTheme="minorHAnsi" w:eastAsiaTheme="minorEastAsia" w:hAnsiTheme="minorHAnsi" w:cstheme="minorBidi"/>
            <w:b w:val="0"/>
            <w:sz w:val="22"/>
            <w:szCs w:val="22"/>
            <w:lang w:eastAsia="zh-CN"/>
          </w:rPr>
          <w:tab/>
        </w:r>
        <w:r w:rsidR="00300EF8" w:rsidRPr="00EC67B6">
          <w:rPr>
            <w:rStyle w:val="Hyperlink"/>
            <w:rFonts w:hint="eastAsia"/>
            <w:spacing w:val="-4"/>
          </w:rPr>
          <w:t>在自付扣除金階段，您支付</w:t>
        </w:r>
        <w:r w:rsidR="00300EF8" w:rsidRPr="00300EF8">
          <w:rPr>
            <w:rStyle w:val="Hyperlink"/>
            <w:color w:val="0000FE"/>
            <w:spacing w:val="-4"/>
            <w:lang w:eastAsia="zh-CN"/>
          </w:rPr>
          <w:t xml:space="preserve"> </w:t>
        </w:r>
        <w:r w:rsidR="00300EF8" w:rsidRPr="00300EF8">
          <w:rPr>
            <w:rStyle w:val="Hyperlink"/>
            <w:i/>
            <w:color w:val="0000FE"/>
            <w:spacing w:val="-4"/>
          </w:rPr>
          <w:t xml:space="preserve">[insert drug tiers if applicable] </w:t>
        </w:r>
        <w:r w:rsidR="00300EF8" w:rsidRPr="00EC67B6">
          <w:rPr>
            <w:rStyle w:val="Hyperlink"/>
            <w:rFonts w:hint="eastAsia"/>
            <w:spacing w:val="-4"/>
          </w:rPr>
          <w:t>藥物的全部費用</w:t>
        </w:r>
        <w:r w:rsidR="00300EF8">
          <w:rPr>
            <w:webHidden/>
          </w:rPr>
          <w:tab/>
        </w:r>
        <w:r w:rsidR="00300EF8">
          <w:rPr>
            <w:webHidden/>
          </w:rPr>
          <w:fldChar w:fldCharType="begin"/>
        </w:r>
        <w:r w:rsidR="00300EF8">
          <w:rPr>
            <w:webHidden/>
          </w:rPr>
          <w:instrText xml:space="preserve"> PAGEREF _Toc518915906 \h </w:instrText>
        </w:r>
        <w:r w:rsidR="00300EF8">
          <w:rPr>
            <w:webHidden/>
          </w:rPr>
        </w:r>
        <w:r w:rsidR="00300EF8">
          <w:rPr>
            <w:webHidden/>
          </w:rPr>
          <w:fldChar w:fldCharType="separate"/>
        </w:r>
        <w:r>
          <w:rPr>
            <w:webHidden/>
          </w:rPr>
          <w:t>74</w:t>
        </w:r>
        <w:r w:rsidR="00300EF8">
          <w:rPr>
            <w:webHidden/>
          </w:rPr>
          <w:fldChar w:fldCharType="end"/>
        </w:r>
      </w:hyperlink>
    </w:p>
    <w:p w14:paraId="1876DE35" w14:textId="26ED1828" w:rsidR="00300EF8" w:rsidRDefault="00BD5C44">
      <w:pPr>
        <w:pStyle w:val="TOC4"/>
        <w:rPr>
          <w:rFonts w:asciiTheme="minorHAnsi" w:hAnsiTheme="minorHAnsi" w:cstheme="minorBidi"/>
          <w:sz w:val="22"/>
          <w:szCs w:val="22"/>
          <w:lang w:eastAsia="zh-CN"/>
        </w:rPr>
      </w:pPr>
      <w:hyperlink w:anchor="_Toc518915907" w:history="1">
        <w:r w:rsidR="00300EF8" w:rsidRPr="00EC67B6">
          <w:rPr>
            <w:rStyle w:val="Hyperlink"/>
            <w:rFonts w:hint="eastAsia"/>
            <w:spacing w:val="-2"/>
          </w:rPr>
          <w:t>第</w:t>
        </w:r>
        <w:r w:rsidR="00300EF8" w:rsidRPr="00EC67B6">
          <w:rPr>
            <w:rStyle w:val="Hyperlink"/>
            <w:spacing w:val="-2"/>
          </w:rPr>
          <w:t xml:space="preserve"> 4.1 </w:t>
        </w:r>
        <w:r w:rsidR="00300EF8" w:rsidRPr="00EC67B6">
          <w:rPr>
            <w:rStyle w:val="Hyperlink"/>
            <w:rFonts w:hint="eastAsia"/>
            <w:spacing w:val="-2"/>
          </w:rPr>
          <w:t>節</w:t>
        </w:r>
        <w:r w:rsidR="00300EF8">
          <w:rPr>
            <w:rFonts w:asciiTheme="minorHAnsi" w:hAnsiTheme="minorHAnsi" w:cstheme="minorBidi"/>
            <w:sz w:val="22"/>
            <w:szCs w:val="22"/>
            <w:lang w:eastAsia="zh-CN"/>
          </w:rPr>
          <w:tab/>
        </w:r>
        <w:r w:rsidR="00300EF8" w:rsidRPr="00EC67B6">
          <w:rPr>
            <w:rStyle w:val="Hyperlink"/>
            <w:rFonts w:hint="eastAsia"/>
            <w:spacing w:val="-2"/>
          </w:rPr>
          <w:t>您將停留在自付扣除金階段，直到您為您的</w:t>
        </w:r>
        <w:r w:rsidR="00300EF8" w:rsidRPr="00EC67B6">
          <w:rPr>
            <w:rStyle w:val="Hyperlink"/>
            <w:spacing w:val="-2"/>
          </w:rPr>
          <w:t xml:space="preserve"> </w:t>
        </w:r>
        <w:r w:rsidR="00300EF8" w:rsidRPr="00300EF8">
          <w:rPr>
            <w:rStyle w:val="Hyperlink"/>
            <w:i/>
            <w:color w:val="0000FE"/>
            <w:spacing w:val="-2"/>
          </w:rPr>
          <w:t xml:space="preserve">[insert drug tiers if applicable] </w:t>
        </w:r>
        <w:r w:rsidR="00300EF8" w:rsidRPr="00EC67B6">
          <w:rPr>
            <w:rStyle w:val="Hyperlink"/>
            <w:rFonts w:hint="eastAsia"/>
            <w:spacing w:val="-2"/>
          </w:rPr>
          <w:t>藥物支付</w:t>
        </w:r>
        <w:r w:rsidR="00300EF8" w:rsidRPr="00EC67B6">
          <w:rPr>
            <w:rStyle w:val="Hyperlink"/>
            <w:spacing w:val="-2"/>
          </w:rPr>
          <w:t xml:space="preserve"> $</w:t>
        </w:r>
        <w:r w:rsidR="00300EF8" w:rsidRPr="00300EF8">
          <w:rPr>
            <w:rStyle w:val="Hyperlink"/>
            <w:i/>
            <w:color w:val="0000FE"/>
            <w:spacing w:val="-2"/>
          </w:rPr>
          <w:t>[insert deductible amount]</w:t>
        </w:r>
        <w:r w:rsidR="00300EF8">
          <w:rPr>
            <w:webHidden/>
          </w:rPr>
          <w:tab/>
        </w:r>
        <w:r w:rsidR="00300EF8">
          <w:rPr>
            <w:webHidden/>
          </w:rPr>
          <w:fldChar w:fldCharType="begin"/>
        </w:r>
        <w:r w:rsidR="00300EF8">
          <w:rPr>
            <w:webHidden/>
          </w:rPr>
          <w:instrText xml:space="preserve"> PAGEREF _Toc518915907 \h </w:instrText>
        </w:r>
        <w:r w:rsidR="00300EF8">
          <w:rPr>
            <w:webHidden/>
          </w:rPr>
        </w:r>
        <w:r w:rsidR="00300EF8">
          <w:rPr>
            <w:webHidden/>
          </w:rPr>
          <w:fldChar w:fldCharType="separate"/>
        </w:r>
        <w:r>
          <w:rPr>
            <w:webHidden/>
          </w:rPr>
          <w:t>74</w:t>
        </w:r>
        <w:r w:rsidR="00300EF8">
          <w:rPr>
            <w:webHidden/>
          </w:rPr>
          <w:fldChar w:fldCharType="end"/>
        </w:r>
      </w:hyperlink>
    </w:p>
    <w:p w14:paraId="23374A0F" w14:textId="4C3D27B3" w:rsidR="00300EF8" w:rsidRDefault="00BD5C44">
      <w:pPr>
        <w:pStyle w:val="TOC3"/>
        <w:rPr>
          <w:rFonts w:asciiTheme="minorHAnsi" w:eastAsiaTheme="minorEastAsia" w:hAnsiTheme="minorHAnsi" w:cstheme="minorBidi"/>
          <w:b w:val="0"/>
          <w:sz w:val="22"/>
          <w:szCs w:val="22"/>
          <w:lang w:eastAsia="zh-CN"/>
        </w:rPr>
      </w:pPr>
      <w:hyperlink w:anchor="_Toc518915908" w:history="1">
        <w:r w:rsidR="00300EF8" w:rsidRPr="00EC67B6">
          <w:rPr>
            <w:rStyle w:val="Hyperlink"/>
            <w:rFonts w:hint="eastAsia"/>
          </w:rPr>
          <w:t>第</w:t>
        </w:r>
        <w:r w:rsidR="00300EF8" w:rsidRPr="00EC67B6">
          <w:rPr>
            <w:rStyle w:val="Hyperlink"/>
          </w:rPr>
          <w:t xml:space="preserve"> 5 </w:t>
        </w:r>
        <w:r w:rsidR="00300EF8" w:rsidRPr="00EC67B6">
          <w:rPr>
            <w:rStyle w:val="Hyperlink"/>
            <w:rFonts w:hint="eastAsia"/>
          </w:rPr>
          <w:t>節</w:t>
        </w:r>
        <w:r w:rsidR="00300EF8">
          <w:rPr>
            <w:rFonts w:asciiTheme="minorHAnsi" w:eastAsiaTheme="minorEastAsia" w:hAnsiTheme="minorHAnsi" w:cstheme="minorBidi"/>
            <w:b w:val="0"/>
            <w:sz w:val="22"/>
            <w:szCs w:val="22"/>
            <w:lang w:eastAsia="zh-CN"/>
          </w:rPr>
          <w:tab/>
        </w:r>
        <w:r w:rsidR="00300EF8" w:rsidRPr="00EC67B6">
          <w:rPr>
            <w:rStyle w:val="Hyperlink"/>
            <w:rFonts w:hint="eastAsia"/>
          </w:rPr>
          <w:t>在初始承保階段期間，本計劃將為您的藥物費用支付其應承擔的部分，而您也將支付您應承擔的部分</w:t>
        </w:r>
        <w:r w:rsidR="00300EF8">
          <w:rPr>
            <w:webHidden/>
          </w:rPr>
          <w:tab/>
        </w:r>
        <w:r w:rsidR="00300EF8">
          <w:rPr>
            <w:webHidden/>
          </w:rPr>
          <w:fldChar w:fldCharType="begin"/>
        </w:r>
        <w:r w:rsidR="00300EF8">
          <w:rPr>
            <w:webHidden/>
          </w:rPr>
          <w:instrText xml:space="preserve"> PAGEREF _Toc518915908 \h </w:instrText>
        </w:r>
        <w:r w:rsidR="00300EF8">
          <w:rPr>
            <w:webHidden/>
          </w:rPr>
        </w:r>
        <w:r w:rsidR="00300EF8">
          <w:rPr>
            <w:webHidden/>
          </w:rPr>
          <w:fldChar w:fldCharType="separate"/>
        </w:r>
        <w:r>
          <w:rPr>
            <w:webHidden/>
          </w:rPr>
          <w:t>75</w:t>
        </w:r>
        <w:r w:rsidR="00300EF8">
          <w:rPr>
            <w:webHidden/>
          </w:rPr>
          <w:fldChar w:fldCharType="end"/>
        </w:r>
      </w:hyperlink>
    </w:p>
    <w:p w14:paraId="1B20DAC6" w14:textId="466134D2" w:rsidR="00300EF8" w:rsidRDefault="00BD5C44">
      <w:pPr>
        <w:pStyle w:val="TOC4"/>
        <w:rPr>
          <w:rFonts w:asciiTheme="minorHAnsi" w:hAnsiTheme="minorHAnsi" w:cstheme="minorBidi"/>
          <w:sz w:val="22"/>
          <w:szCs w:val="22"/>
          <w:lang w:eastAsia="zh-CN"/>
        </w:rPr>
      </w:pPr>
      <w:hyperlink w:anchor="_Toc518915909" w:history="1">
        <w:r w:rsidR="00300EF8" w:rsidRPr="00EC67B6">
          <w:rPr>
            <w:rStyle w:val="Hyperlink"/>
            <w:rFonts w:hint="eastAsia"/>
          </w:rPr>
          <w:t>第</w:t>
        </w:r>
        <w:r w:rsidR="00300EF8" w:rsidRPr="00EC67B6">
          <w:rPr>
            <w:rStyle w:val="Hyperlink"/>
          </w:rPr>
          <w:t xml:space="preserve"> 5.1 </w:t>
        </w:r>
        <w:r w:rsidR="00300EF8" w:rsidRPr="00EC67B6">
          <w:rPr>
            <w:rStyle w:val="Hyperlink"/>
            <w:rFonts w:hint="eastAsia"/>
          </w:rPr>
          <w:t>節</w:t>
        </w:r>
        <w:r w:rsidR="00300EF8">
          <w:rPr>
            <w:rFonts w:asciiTheme="minorHAnsi" w:hAnsiTheme="minorHAnsi" w:cstheme="minorBidi"/>
            <w:sz w:val="22"/>
            <w:szCs w:val="22"/>
            <w:lang w:eastAsia="zh-CN"/>
          </w:rPr>
          <w:tab/>
        </w:r>
        <w:r w:rsidR="00300EF8" w:rsidRPr="00EC67B6">
          <w:rPr>
            <w:rStyle w:val="Hyperlink"/>
            <w:rFonts w:hint="eastAsia"/>
          </w:rPr>
          <w:t>您須為藥物支付的費用視該藥本身及您配取處方藥的地點而定</w:t>
        </w:r>
        <w:r w:rsidR="00300EF8">
          <w:rPr>
            <w:webHidden/>
          </w:rPr>
          <w:tab/>
        </w:r>
        <w:r w:rsidR="00300EF8">
          <w:rPr>
            <w:webHidden/>
          </w:rPr>
          <w:fldChar w:fldCharType="begin"/>
        </w:r>
        <w:r w:rsidR="00300EF8">
          <w:rPr>
            <w:webHidden/>
          </w:rPr>
          <w:instrText xml:space="preserve"> PAGEREF _Toc518915909 \h </w:instrText>
        </w:r>
        <w:r w:rsidR="00300EF8">
          <w:rPr>
            <w:webHidden/>
          </w:rPr>
        </w:r>
        <w:r w:rsidR="00300EF8">
          <w:rPr>
            <w:webHidden/>
          </w:rPr>
          <w:fldChar w:fldCharType="separate"/>
        </w:r>
        <w:r>
          <w:rPr>
            <w:webHidden/>
          </w:rPr>
          <w:t>75</w:t>
        </w:r>
        <w:r w:rsidR="00300EF8">
          <w:rPr>
            <w:webHidden/>
          </w:rPr>
          <w:fldChar w:fldCharType="end"/>
        </w:r>
      </w:hyperlink>
    </w:p>
    <w:p w14:paraId="56758FAE" w14:textId="1DB677BA" w:rsidR="00300EF8" w:rsidRDefault="00BD5C44">
      <w:pPr>
        <w:pStyle w:val="TOC4"/>
        <w:rPr>
          <w:rFonts w:asciiTheme="minorHAnsi" w:hAnsiTheme="minorHAnsi" w:cstheme="minorBidi"/>
          <w:sz w:val="22"/>
          <w:szCs w:val="22"/>
          <w:lang w:eastAsia="zh-CN"/>
        </w:rPr>
      </w:pPr>
      <w:hyperlink w:anchor="_Toc518915910" w:history="1">
        <w:r w:rsidR="00300EF8" w:rsidRPr="00EC67B6">
          <w:rPr>
            <w:rStyle w:val="Hyperlink"/>
            <w:rFonts w:hint="eastAsia"/>
          </w:rPr>
          <w:t>第</w:t>
        </w:r>
        <w:r w:rsidR="00300EF8" w:rsidRPr="00EC67B6">
          <w:rPr>
            <w:rStyle w:val="Hyperlink"/>
          </w:rPr>
          <w:t xml:space="preserve"> 5.2 </w:t>
        </w:r>
        <w:r w:rsidR="00300EF8" w:rsidRPr="00EC67B6">
          <w:rPr>
            <w:rStyle w:val="Hyperlink"/>
            <w:rFonts w:hint="eastAsia"/>
          </w:rPr>
          <w:t>節</w:t>
        </w:r>
        <w:r w:rsidR="00300EF8">
          <w:rPr>
            <w:rFonts w:asciiTheme="minorHAnsi" w:hAnsiTheme="minorHAnsi" w:cstheme="minorBidi"/>
            <w:sz w:val="22"/>
            <w:szCs w:val="22"/>
            <w:lang w:eastAsia="zh-CN"/>
          </w:rPr>
          <w:tab/>
        </w:r>
        <w:r w:rsidR="00300EF8" w:rsidRPr="00EC67B6">
          <w:rPr>
            <w:rStyle w:val="Hyperlink"/>
            <w:rFonts w:hint="eastAsia"/>
            <w:i/>
          </w:rPr>
          <w:t>一個月</w:t>
        </w:r>
        <w:r w:rsidR="00300EF8" w:rsidRPr="00EC67B6">
          <w:rPr>
            <w:rStyle w:val="Hyperlink"/>
            <w:rFonts w:hint="eastAsia"/>
          </w:rPr>
          <w:t>份量藥物補給的費用表</w:t>
        </w:r>
        <w:r w:rsidR="00300EF8">
          <w:rPr>
            <w:webHidden/>
          </w:rPr>
          <w:tab/>
        </w:r>
        <w:r w:rsidR="00300EF8">
          <w:rPr>
            <w:webHidden/>
          </w:rPr>
          <w:fldChar w:fldCharType="begin"/>
        </w:r>
        <w:r w:rsidR="00300EF8">
          <w:rPr>
            <w:webHidden/>
          </w:rPr>
          <w:instrText xml:space="preserve"> PAGEREF _Toc518915910 \h </w:instrText>
        </w:r>
        <w:r w:rsidR="00300EF8">
          <w:rPr>
            <w:webHidden/>
          </w:rPr>
        </w:r>
        <w:r w:rsidR="00300EF8">
          <w:rPr>
            <w:webHidden/>
          </w:rPr>
          <w:fldChar w:fldCharType="separate"/>
        </w:r>
        <w:r>
          <w:rPr>
            <w:webHidden/>
          </w:rPr>
          <w:t>76</w:t>
        </w:r>
        <w:r w:rsidR="00300EF8">
          <w:rPr>
            <w:webHidden/>
          </w:rPr>
          <w:fldChar w:fldCharType="end"/>
        </w:r>
      </w:hyperlink>
    </w:p>
    <w:p w14:paraId="7715F76D" w14:textId="27A05906" w:rsidR="00300EF8" w:rsidRDefault="00BD5C44">
      <w:pPr>
        <w:pStyle w:val="TOC4"/>
        <w:rPr>
          <w:rFonts w:asciiTheme="minorHAnsi" w:hAnsiTheme="minorHAnsi" w:cstheme="minorBidi"/>
          <w:sz w:val="22"/>
          <w:szCs w:val="22"/>
          <w:lang w:eastAsia="zh-CN"/>
        </w:rPr>
      </w:pPr>
      <w:hyperlink w:anchor="_Toc518915911" w:history="1">
        <w:r w:rsidR="00300EF8" w:rsidRPr="00EC67B6">
          <w:rPr>
            <w:rStyle w:val="Hyperlink"/>
            <w:rFonts w:hint="eastAsia"/>
          </w:rPr>
          <w:t>第</w:t>
        </w:r>
        <w:r w:rsidR="00300EF8" w:rsidRPr="00EC67B6">
          <w:rPr>
            <w:rStyle w:val="Hyperlink"/>
          </w:rPr>
          <w:t xml:space="preserve"> 5.3 </w:t>
        </w:r>
        <w:r w:rsidR="00300EF8" w:rsidRPr="00EC67B6">
          <w:rPr>
            <w:rStyle w:val="Hyperlink"/>
            <w:rFonts w:hint="eastAsia"/>
          </w:rPr>
          <w:t>節</w:t>
        </w:r>
        <w:r w:rsidR="00300EF8">
          <w:rPr>
            <w:rFonts w:asciiTheme="minorHAnsi" w:hAnsiTheme="minorHAnsi" w:cstheme="minorBidi"/>
            <w:sz w:val="22"/>
            <w:szCs w:val="22"/>
            <w:lang w:eastAsia="zh-CN"/>
          </w:rPr>
          <w:tab/>
        </w:r>
        <w:r w:rsidR="00300EF8" w:rsidRPr="00EC67B6">
          <w:rPr>
            <w:rStyle w:val="Hyperlink"/>
            <w:rFonts w:hint="eastAsia"/>
          </w:rPr>
          <w:t>若您的醫生開立的處方藥不足一個月份量，您可能無需支付整個月份量的藥費</w:t>
        </w:r>
        <w:r w:rsidR="00300EF8">
          <w:rPr>
            <w:webHidden/>
          </w:rPr>
          <w:tab/>
        </w:r>
        <w:r w:rsidR="00300EF8">
          <w:rPr>
            <w:webHidden/>
          </w:rPr>
          <w:fldChar w:fldCharType="begin"/>
        </w:r>
        <w:r w:rsidR="00300EF8">
          <w:rPr>
            <w:webHidden/>
          </w:rPr>
          <w:instrText xml:space="preserve"> PAGEREF _Toc518915911 \h </w:instrText>
        </w:r>
        <w:r w:rsidR="00300EF8">
          <w:rPr>
            <w:webHidden/>
          </w:rPr>
        </w:r>
        <w:r w:rsidR="00300EF8">
          <w:rPr>
            <w:webHidden/>
          </w:rPr>
          <w:fldChar w:fldCharType="separate"/>
        </w:r>
        <w:r>
          <w:rPr>
            <w:webHidden/>
          </w:rPr>
          <w:t>77</w:t>
        </w:r>
        <w:r w:rsidR="00300EF8">
          <w:rPr>
            <w:webHidden/>
          </w:rPr>
          <w:fldChar w:fldCharType="end"/>
        </w:r>
      </w:hyperlink>
    </w:p>
    <w:p w14:paraId="20C1FC0C" w14:textId="0BB48CC9" w:rsidR="00300EF8" w:rsidRDefault="00BD5C44">
      <w:pPr>
        <w:pStyle w:val="TOC4"/>
        <w:rPr>
          <w:rFonts w:asciiTheme="minorHAnsi" w:hAnsiTheme="minorHAnsi" w:cstheme="minorBidi"/>
          <w:sz w:val="22"/>
          <w:szCs w:val="22"/>
          <w:lang w:eastAsia="zh-CN"/>
        </w:rPr>
      </w:pPr>
      <w:hyperlink w:anchor="_Toc518915912" w:history="1">
        <w:r w:rsidR="00300EF8" w:rsidRPr="00EC67B6">
          <w:rPr>
            <w:rStyle w:val="Hyperlink"/>
            <w:rFonts w:hint="eastAsia"/>
          </w:rPr>
          <w:t>第</w:t>
        </w:r>
        <w:r w:rsidR="00300EF8" w:rsidRPr="00EC67B6">
          <w:rPr>
            <w:rStyle w:val="Hyperlink"/>
          </w:rPr>
          <w:t xml:space="preserve"> 5.4 </w:t>
        </w:r>
        <w:r w:rsidR="00300EF8" w:rsidRPr="00EC67B6">
          <w:rPr>
            <w:rStyle w:val="Hyperlink"/>
            <w:rFonts w:hint="eastAsia"/>
          </w:rPr>
          <w:t>節</w:t>
        </w:r>
        <w:r w:rsidR="00300EF8">
          <w:rPr>
            <w:rFonts w:asciiTheme="minorHAnsi" w:hAnsiTheme="minorHAnsi" w:cstheme="minorBidi"/>
            <w:sz w:val="22"/>
            <w:szCs w:val="22"/>
            <w:lang w:eastAsia="zh-CN"/>
          </w:rPr>
          <w:tab/>
        </w:r>
        <w:r w:rsidR="00300EF8" w:rsidRPr="00EC67B6">
          <w:rPr>
            <w:rStyle w:val="Hyperlink"/>
            <w:rFonts w:hint="eastAsia"/>
          </w:rPr>
          <w:t>您的</w:t>
        </w:r>
        <w:r w:rsidR="00300EF8" w:rsidRPr="00EC67B6">
          <w:rPr>
            <w:rStyle w:val="Hyperlink"/>
            <w:lang w:eastAsia="zh-CN"/>
          </w:rPr>
          <w:t xml:space="preserve"> </w:t>
        </w:r>
        <w:r w:rsidR="00300EF8" w:rsidRPr="00300EF8">
          <w:rPr>
            <w:rStyle w:val="Hyperlink"/>
            <w:color w:val="0000FE"/>
          </w:rPr>
          <w:t>[</w:t>
        </w:r>
        <w:r w:rsidR="00300EF8" w:rsidRPr="00300EF8">
          <w:rPr>
            <w:rStyle w:val="Hyperlink"/>
            <w:i/>
            <w:color w:val="0000FE"/>
          </w:rPr>
          <w:t xml:space="preserve">insert if applicable: </w:t>
        </w:r>
        <w:r w:rsidR="00300EF8" w:rsidRPr="00300EF8">
          <w:rPr>
            <w:rStyle w:val="Hyperlink"/>
            <w:rFonts w:hint="eastAsia"/>
            <w:color w:val="0000FE"/>
          </w:rPr>
          <w:t>最多</w:t>
        </w:r>
        <w:r w:rsidR="00300EF8" w:rsidRPr="00300EF8">
          <w:rPr>
            <w:rStyle w:val="Hyperlink"/>
            <w:color w:val="0000FE"/>
          </w:rPr>
          <w:t xml:space="preserve">] </w:t>
        </w:r>
        <w:r w:rsidR="00300EF8" w:rsidRPr="00300EF8">
          <w:rPr>
            <w:rStyle w:val="Hyperlink"/>
            <w:i/>
            <w:color w:val="0000FE"/>
          </w:rPr>
          <w:t>[insert number of days]</w:t>
        </w:r>
        <w:r w:rsidR="00300EF8" w:rsidRPr="00300EF8">
          <w:rPr>
            <w:rStyle w:val="Hyperlink"/>
            <w:color w:val="0000FE"/>
          </w:rPr>
          <w:t xml:space="preserve"> </w:t>
        </w:r>
        <w:r w:rsidR="00300EF8" w:rsidRPr="00EC67B6">
          <w:rPr>
            <w:rStyle w:val="Hyperlink"/>
            <w:rFonts w:hint="eastAsia"/>
          </w:rPr>
          <w:t>天</w:t>
        </w:r>
        <w:r w:rsidR="00300EF8" w:rsidRPr="00EC67B6">
          <w:rPr>
            <w:rStyle w:val="Hyperlink"/>
            <w:rFonts w:hint="eastAsia"/>
            <w:i/>
          </w:rPr>
          <w:t>長期</w:t>
        </w:r>
        <w:r w:rsidR="00300EF8" w:rsidRPr="00EC67B6">
          <w:rPr>
            <w:rStyle w:val="Hyperlink"/>
            <w:rFonts w:hint="eastAsia"/>
          </w:rPr>
          <w:t>供藥費用表</w:t>
        </w:r>
        <w:r w:rsidR="00300EF8">
          <w:rPr>
            <w:webHidden/>
          </w:rPr>
          <w:tab/>
        </w:r>
        <w:r w:rsidR="00300EF8">
          <w:rPr>
            <w:webHidden/>
          </w:rPr>
          <w:fldChar w:fldCharType="begin"/>
        </w:r>
        <w:r w:rsidR="00300EF8">
          <w:rPr>
            <w:webHidden/>
          </w:rPr>
          <w:instrText xml:space="preserve"> PAGEREF _Toc518915912 \h </w:instrText>
        </w:r>
        <w:r w:rsidR="00300EF8">
          <w:rPr>
            <w:webHidden/>
          </w:rPr>
        </w:r>
        <w:r w:rsidR="00300EF8">
          <w:rPr>
            <w:webHidden/>
          </w:rPr>
          <w:fldChar w:fldCharType="separate"/>
        </w:r>
        <w:r>
          <w:rPr>
            <w:webHidden/>
          </w:rPr>
          <w:t>78</w:t>
        </w:r>
        <w:r w:rsidR="00300EF8">
          <w:rPr>
            <w:webHidden/>
          </w:rPr>
          <w:fldChar w:fldCharType="end"/>
        </w:r>
      </w:hyperlink>
    </w:p>
    <w:p w14:paraId="4CEF1E1E" w14:textId="09500278" w:rsidR="00300EF8" w:rsidRDefault="00BD5C44">
      <w:pPr>
        <w:pStyle w:val="TOC4"/>
        <w:rPr>
          <w:rFonts w:asciiTheme="minorHAnsi" w:hAnsiTheme="minorHAnsi" w:cstheme="minorBidi"/>
          <w:sz w:val="22"/>
          <w:szCs w:val="22"/>
          <w:lang w:eastAsia="zh-CN"/>
        </w:rPr>
      </w:pPr>
      <w:hyperlink w:anchor="_Toc518915913" w:history="1">
        <w:r w:rsidR="00300EF8" w:rsidRPr="00EC67B6">
          <w:rPr>
            <w:rStyle w:val="Hyperlink"/>
            <w:rFonts w:hint="eastAsia"/>
          </w:rPr>
          <w:t>第</w:t>
        </w:r>
        <w:r w:rsidR="00300EF8" w:rsidRPr="00EC67B6">
          <w:rPr>
            <w:rStyle w:val="Hyperlink"/>
          </w:rPr>
          <w:t xml:space="preserve"> 5.5 </w:t>
        </w:r>
        <w:r w:rsidR="00300EF8" w:rsidRPr="00EC67B6">
          <w:rPr>
            <w:rStyle w:val="Hyperlink"/>
            <w:rFonts w:hint="eastAsia"/>
          </w:rPr>
          <w:t>節</w:t>
        </w:r>
        <w:r w:rsidR="00300EF8">
          <w:rPr>
            <w:rFonts w:asciiTheme="minorHAnsi" w:hAnsiTheme="minorHAnsi" w:cstheme="minorBidi"/>
            <w:sz w:val="22"/>
            <w:szCs w:val="22"/>
            <w:lang w:eastAsia="zh-CN"/>
          </w:rPr>
          <w:tab/>
        </w:r>
        <w:r w:rsidR="00300EF8" w:rsidRPr="00EC67B6">
          <w:rPr>
            <w:rStyle w:val="Hyperlink"/>
            <w:rFonts w:hint="eastAsia"/>
          </w:rPr>
          <w:t>您將停留在初始承保階段，直到您</w:t>
        </w:r>
        <w:r w:rsidR="00300EF8" w:rsidRPr="00EC67B6">
          <w:rPr>
            <w:rStyle w:val="Hyperlink"/>
            <w:lang w:eastAsia="zh-CN"/>
          </w:rPr>
          <w:t xml:space="preserve"> </w:t>
        </w:r>
        <w:r w:rsidR="00300EF8" w:rsidRPr="00300EF8">
          <w:rPr>
            <w:rStyle w:val="Hyperlink"/>
            <w:color w:val="0000FE"/>
          </w:rPr>
          <w:t>[</w:t>
        </w:r>
        <w:r w:rsidR="00300EF8" w:rsidRPr="00300EF8">
          <w:rPr>
            <w:rStyle w:val="Hyperlink"/>
            <w:i/>
            <w:color w:val="0000FE"/>
          </w:rPr>
          <w:t xml:space="preserve">insert as applicable: </w:t>
        </w:r>
        <w:r w:rsidR="00300EF8" w:rsidRPr="00300EF8">
          <w:rPr>
            <w:rStyle w:val="Hyperlink"/>
            <w:rFonts w:hint="eastAsia"/>
            <w:color w:val="0000FE"/>
          </w:rPr>
          <w:t>一年內的總藥費達到</w:t>
        </w:r>
        <w:r w:rsidR="00300EF8" w:rsidRPr="00300EF8">
          <w:rPr>
            <w:rStyle w:val="Hyperlink"/>
            <w:color w:val="0000FE"/>
          </w:rPr>
          <w:t xml:space="preserve"> $</w:t>
        </w:r>
        <w:r w:rsidR="00300EF8" w:rsidRPr="00300EF8">
          <w:rPr>
            <w:rStyle w:val="Hyperlink"/>
            <w:i/>
            <w:color w:val="0000FE"/>
          </w:rPr>
          <w:t>[insert 2019 initial coverage limit]</w:t>
        </w:r>
        <w:r w:rsidR="00300EF8" w:rsidRPr="00300EF8">
          <w:rPr>
            <w:rStyle w:val="Hyperlink"/>
            <w:color w:val="0000FE"/>
          </w:rPr>
          <w:t xml:space="preserve"> </w:t>
        </w:r>
        <w:r w:rsidR="00300EF8" w:rsidRPr="00300EF8">
          <w:rPr>
            <w:rStyle w:val="Hyperlink"/>
            <w:i/>
            <w:color w:val="0000FE"/>
          </w:rPr>
          <w:t xml:space="preserve">OR </w:t>
        </w:r>
        <w:r w:rsidR="00300EF8" w:rsidRPr="00300EF8">
          <w:rPr>
            <w:rStyle w:val="Hyperlink"/>
            <w:rFonts w:hint="eastAsia"/>
            <w:color w:val="0000FE"/>
          </w:rPr>
          <w:t>一年內的自付費用達到</w:t>
        </w:r>
        <w:r w:rsidR="00300EF8" w:rsidRPr="00300EF8">
          <w:rPr>
            <w:rStyle w:val="Hyperlink"/>
            <w:color w:val="0000FE"/>
          </w:rPr>
          <w:t xml:space="preserve"> $</w:t>
        </w:r>
        <w:r w:rsidR="00300EF8" w:rsidRPr="00300EF8">
          <w:rPr>
            <w:rStyle w:val="Hyperlink"/>
            <w:i/>
            <w:color w:val="0000FE"/>
          </w:rPr>
          <w:t>[insert 2019 out-of-pocket threshold]</w:t>
        </w:r>
        <w:r w:rsidR="00300EF8" w:rsidRPr="00300EF8">
          <w:rPr>
            <w:rStyle w:val="Hyperlink"/>
            <w:color w:val="0000FE"/>
          </w:rPr>
          <w:t>]</w:t>
        </w:r>
        <w:r w:rsidR="00300EF8">
          <w:rPr>
            <w:webHidden/>
          </w:rPr>
          <w:tab/>
        </w:r>
        <w:r w:rsidR="00300EF8">
          <w:rPr>
            <w:webHidden/>
          </w:rPr>
          <w:fldChar w:fldCharType="begin"/>
        </w:r>
        <w:r w:rsidR="00300EF8">
          <w:rPr>
            <w:webHidden/>
          </w:rPr>
          <w:instrText xml:space="preserve"> PAGEREF _Toc518915913 \h </w:instrText>
        </w:r>
        <w:r w:rsidR="00300EF8">
          <w:rPr>
            <w:webHidden/>
          </w:rPr>
        </w:r>
        <w:r w:rsidR="00300EF8">
          <w:rPr>
            <w:webHidden/>
          </w:rPr>
          <w:fldChar w:fldCharType="separate"/>
        </w:r>
        <w:r>
          <w:rPr>
            <w:webHidden/>
          </w:rPr>
          <w:t>79</w:t>
        </w:r>
        <w:r w:rsidR="00300EF8">
          <w:rPr>
            <w:webHidden/>
          </w:rPr>
          <w:fldChar w:fldCharType="end"/>
        </w:r>
      </w:hyperlink>
    </w:p>
    <w:p w14:paraId="0C6342DD" w14:textId="1717AD55" w:rsidR="00300EF8" w:rsidRDefault="00BD5C44">
      <w:pPr>
        <w:pStyle w:val="TOC4"/>
        <w:rPr>
          <w:rFonts w:asciiTheme="minorHAnsi" w:hAnsiTheme="minorHAnsi" w:cstheme="minorBidi"/>
          <w:sz w:val="22"/>
          <w:szCs w:val="22"/>
          <w:lang w:eastAsia="zh-CN"/>
        </w:rPr>
      </w:pPr>
      <w:hyperlink w:anchor="_Toc518915914" w:history="1">
        <w:r w:rsidR="00300EF8" w:rsidRPr="00EC67B6">
          <w:rPr>
            <w:rStyle w:val="Hyperlink"/>
            <w:rFonts w:hint="eastAsia"/>
          </w:rPr>
          <w:t>第</w:t>
        </w:r>
        <w:r w:rsidR="00300EF8" w:rsidRPr="00EC67B6">
          <w:rPr>
            <w:rStyle w:val="Hyperlink"/>
          </w:rPr>
          <w:t xml:space="preserve"> 5.6 </w:t>
        </w:r>
        <w:r w:rsidR="00300EF8" w:rsidRPr="00EC67B6">
          <w:rPr>
            <w:rStyle w:val="Hyperlink"/>
            <w:rFonts w:hint="eastAsia"/>
          </w:rPr>
          <w:t>節</w:t>
        </w:r>
        <w:r w:rsidR="00300EF8">
          <w:rPr>
            <w:rFonts w:asciiTheme="minorHAnsi" w:hAnsiTheme="minorHAnsi" w:cstheme="minorBidi"/>
            <w:sz w:val="22"/>
            <w:szCs w:val="22"/>
            <w:lang w:eastAsia="zh-CN"/>
          </w:rPr>
          <w:tab/>
        </w:r>
        <w:r w:rsidR="00300EF8" w:rsidRPr="00EC67B6">
          <w:rPr>
            <w:rStyle w:val="Hyperlink"/>
          </w:rPr>
          <w:t xml:space="preserve">Medicare </w:t>
        </w:r>
        <w:r w:rsidR="00300EF8" w:rsidRPr="00EC67B6">
          <w:rPr>
            <w:rStyle w:val="Hyperlink"/>
            <w:rFonts w:hint="eastAsia"/>
          </w:rPr>
          <w:t>如何計算您的處方藥自付費用</w:t>
        </w:r>
        <w:r w:rsidR="00300EF8">
          <w:rPr>
            <w:webHidden/>
          </w:rPr>
          <w:tab/>
        </w:r>
        <w:r w:rsidR="00300EF8">
          <w:rPr>
            <w:webHidden/>
          </w:rPr>
          <w:fldChar w:fldCharType="begin"/>
        </w:r>
        <w:r w:rsidR="00300EF8">
          <w:rPr>
            <w:webHidden/>
          </w:rPr>
          <w:instrText xml:space="preserve"> PAGEREF _Toc518915914 \h </w:instrText>
        </w:r>
        <w:r w:rsidR="00300EF8">
          <w:rPr>
            <w:webHidden/>
          </w:rPr>
        </w:r>
        <w:r w:rsidR="00300EF8">
          <w:rPr>
            <w:webHidden/>
          </w:rPr>
          <w:fldChar w:fldCharType="separate"/>
        </w:r>
        <w:r>
          <w:rPr>
            <w:webHidden/>
          </w:rPr>
          <w:t>80</w:t>
        </w:r>
        <w:r w:rsidR="00300EF8">
          <w:rPr>
            <w:webHidden/>
          </w:rPr>
          <w:fldChar w:fldCharType="end"/>
        </w:r>
      </w:hyperlink>
    </w:p>
    <w:p w14:paraId="5708C338" w14:textId="601C7BEA" w:rsidR="00300EF8" w:rsidRDefault="00BD5C44">
      <w:pPr>
        <w:pStyle w:val="TOC3"/>
        <w:rPr>
          <w:rFonts w:asciiTheme="minorHAnsi" w:eastAsiaTheme="minorEastAsia" w:hAnsiTheme="minorHAnsi" w:cstheme="minorBidi"/>
          <w:b w:val="0"/>
          <w:sz w:val="22"/>
          <w:szCs w:val="22"/>
          <w:lang w:eastAsia="zh-CN"/>
        </w:rPr>
      </w:pPr>
      <w:hyperlink w:anchor="_Toc518915915" w:history="1">
        <w:r w:rsidR="00300EF8" w:rsidRPr="00EC67B6">
          <w:rPr>
            <w:rStyle w:val="Hyperlink"/>
            <w:rFonts w:hint="eastAsia"/>
          </w:rPr>
          <w:t>第</w:t>
        </w:r>
        <w:r w:rsidR="00300EF8" w:rsidRPr="00EC67B6">
          <w:rPr>
            <w:rStyle w:val="Hyperlink"/>
          </w:rPr>
          <w:t xml:space="preserve"> 6 </w:t>
        </w:r>
        <w:r w:rsidR="00300EF8" w:rsidRPr="00EC67B6">
          <w:rPr>
            <w:rStyle w:val="Hyperlink"/>
            <w:rFonts w:hint="eastAsia"/>
          </w:rPr>
          <w:t>節</w:t>
        </w:r>
        <w:r w:rsidR="00300EF8">
          <w:rPr>
            <w:rFonts w:asciiTheme="minorHAnsi" w:eastAsiaTheme="minorEastAsia" w:hAnsiTheme="minorHAnsi" w:cstheme="minorBidi"/>
            <w:b w:val="0"/>
            <w:sz w:val="22"/>
            <w:szCs w:val="22"/>
            <w:lang w:eastAsia="zh-CN"/>
          </w:rPr>
          <w:tab/>
        </w:r>
        <w:r w:rsidR="00300EF8" w:rsidRPr="00EC67B6">
          <w:rPr>
            <w:rStyle w:val="Hyperlink"/>
            <w:rFonts w:hint="eastAsia"/>
          </w:rPr>
          <w:t>在承保缺口階段，</w:t>
        </w:r>
        <w:r w:rsidR="00300EF8" w:rsidRPr="00300EF8">
          <w:rPr>
            <w:rStyle w:val="Hyperlink"/>
            <w:color w:val="0000FE"/>
          </w:rPr>
          <w:t>[</w:t>
        </w:r>
        <w:r w:rsidR="00300EF8" w:rsidRPr="00300EF8">
          <w:rPr>
            <w:rStyle w:val="Hyperlink"/>
            <w:i/>
            <w:color w:val="0000FE"/>
          </w:rPr>
          <w:t xml:space="preserve">insert as appropriate: </w:t>
        </w:r>
        <w:r w:rsidR="00300EF8" w:rsidRPr="00300EF8">
          <w:rPr>
            <w:rStyle w:val="Hyperlink"/>
            <w:rFonts w:hint="eastAsia"/>
            <w:color w:val="0000FE"/>
          </w:rPr>
          <w:t>您的原廠藥將有折扣，並且您須支付的副廠藥費用不會超過</w:t>
        </w:r>
        <w:r w:rsidR="00300EF8" w:rsidRPr="00300EF8">
          <w:rPr>
            <w:rStyle w:val="Hyperlink"/>
            <w:color w:val="0000FE"/>
          </w:rPr>
          <w:t xml:space="preserve"> 37% </w:t>
        </w:r>
        <w:r w:rsidR="00300EF8" w:rsidRPr="00300EF8">
          <w:rPr>
            <w:rStyle w:val="Hyperlink"/>
            <w:i/>
            <w:color w:val="0000FE"/>
          </w:rPr>
          <w:t xml:space="preserve">OR </w:t>
        </w:r>
        <w:r w:rsidR="00300EF8" w:rsidRPr="00300EF8">
          <w:rPr>
            <w:rStyle w:val="Hyperlink"/>
            <w:rFonts w:hint="eastAsia"/>
            <w:color w:val="0000FE"/>
          </w:rPr>
          <w:t>計劃會提供某些藥物承保</w:t>
        </w:r>
        <w:r w:rsidR="00300EF8" w:rsidRPr="00300EF8">
          <w:rPr>
            <w:rStyle w:val="Hyperlink"/>
            <w:color w:val="0000FE"/>
          </w:rPr>
          <w:t>]</w:t>
        </w:r>
        <w:r w:rsidR="00300EF8">
          <w:rPr>
            <w:webHidden/>
          </w:rPr>
          <w:tab/>
        </w:r>
        <w:r w:rsidR="00300EF8">
          <w:rPr>
            <w:webHidden/>
          </w:rPr>
          <w:fldChar w:fldCharType="begin"/>
        </w:r>
        <w:r w:rsidR="00300EF8">
          <w:rPr>
            <w:webHidden/>
          </w:rPr>
          <w:instrText xml:space="preserve"> PAGEREF _Toc518915915 \h </w:instrText>
        </w:r>
        <w:r w:rsidR="00300EF8">
          <w:rPr>
            <w:webHidden/>
          </w:rPr>
        </w:r>
        <w:r w:rsidR="00300EF8">
          <w:rPr>
            <w:webHidden/>
          </w:rPr>
          <w:fldChar w:fldCharType="separate"/>
        </w:r>
        <w:r>
          <w:rPr>
            <w:webHidden/>
          </w:rPr>
          <w:t>82</w:t>
        </w:r>
        <w:r w:rsidR="00300EF8">
          <w:rPr>
            <w:webHidden/>
          </w:rPr>
          <w:fldChar w:fldCharType="end"/>
        </w:r>
      </w:hyperlink>
    </w:p>
    <w:p w14:paraId="06361842" w14:textId="3E3EFA9A" w:rsidR="00300EF8" w:rsidRDefault="00BD5C44">
      <w:pPr>
        <w:pStyle w:val="TOC4"/>
        <w:rPr>
          <w:rFonts w:asciiTheme="minorHAnsi" w:hAnsiTheme="minorHAnsi" w:cstheme="minorBidi"/>
          <w:sz w:val="22"/>
          <w:szCs w:val="22"/>
          <w:lang w:eastAsia="zh-CN"/>
        </w:rPr>
      </w:pPr>
      <w:hyperlink w:anchor="_Toc518915916" w:history="1">
        <w:r w:rsidR="00300EF8" w:rsidRPr="00EC67B6">
          <w:rPr>
            <w:rStyle w:val="Hyperlink"/>
            <w:rFonts w:hint="eastAsia"/>
          </w:rPr>
          <w:t>第</w:t>
        </w:r>
        <w:r w:rsidR="00300EF8" w:rsidRPr="00EC67B6">
          <w:rPr>
            <w:rStyle w:val="Hyperlink"/>
          </w:rPr>
          <w:t xml:space="preserve"> 6.1 </w:t>
        </w:r>
        <w:r w:rsidR="00300EF8" w:rsidRPr="00EC67B6">
          <w:rPr>
            <w:rStyle w:val="Hyperlink"/>
            <w:rFonts w:hint="eastAsia"/>
          </w:rPr>
          <w:t>節</w:t>
        </w:r>
        <w:r w:rsidR="00300EF8">
          <w:rPr>
            <w:rFonts w:asciiTheme="minorHAnsi" w:hAnsiTheme="minorHAnsi" w:cstheme="minorBidi"/>
            <w:sz w:val="22"/>
            <w:szCs w:val="22"/>
            <w:lang w:eastAsia="zh-CN"/>
          </w:rPr>
          <w:tab/>
        </w:r>
        <w:r w:rsidR="00300EF8" w:rsidRPr="00EC67B6">
          <w:rPr>
            <w:rStyle w:val="Hyperlink"/>
            <w:rFonts w:hint="eastAsia"/>
          </w:rPr>
          <w:t>您停留在承保缺口階段，直到您的自付費用達到</w:t>
        </w:r>
        <w:r w:rsidR="00300EF8" w:rsidRPr="00EC67B6">
          <w:rPr>
            <w:rStyle w:val="Hyperlink"/>
          </w:rPr>
          <w:t xml:space="preserve"> $</w:t>
        </w:r>
        <w:r w:rsidR="00300EF8" w:rsidRPr="00300EF8">
          <w:rPr>
            <w:rStyle w:val="Hyperlink"/>
            <w:i/>
            <w:color w:val="0000FE"/>
          </w:rPr>
          <w:t>[insert 2019 out-of-pocket threshold]</w:t>
        </w:r>
        <w:r w:rsidR="00300EF8">
          <w:rPr>
            <w:webHidden/>
          </w:rPr>
          <w:tab/>
        </w:r>
        <w:r w:rsidR="00300EF8">
          <w:rPr>
            <w:webHidden/>
          </w:rPr>
          <w:fldChar w:fldCharType="begin"/>
        </w:r>
        <w:r w:rsidR="00300EF8">
          <w:rPr>
            <w:webHidden/>
          </w:rPr>
          <w:instrText xml:space="preserve"> PAGEREF _Toc518915916 \h </w:instrText>
        </w:r>
        <w:r w:rsidR="00300EF8">
          <w:rPr>
            <w:webHidden/>
          </w:rPr>
        </w:r>
        <w:r w:rsidR="00300EF8">
          <w:rPr>
            <w:webHidden/>
          </w:rPr>
          <w:fldChar w:fldCharType="separate"/>
        </w:r>
        <w:r>
          <w:rPr>
            <w:webHidden/>
          </w:rPr>
          <w:t>82</w:t>
        </w:r>
        <w:r w:rsidR="00300EF8">
          <w:rPr>
            <w:webHidden/>
          </w:rPr>
          <w:fldChar w:fldCharType="end"/>
        </w:r>
      </w:hyperlink>
    </w:p>
    <w:p w14:paraId="644D5871" w14:textId="44ECC45D" w:rsidR="00300EF8" w:rsidRDefault="00BD5C44">
      <w:pPr>
        <w:pStyle w:val="TOC4"/>
        <w:rPr>
          <w:rFonts w:asciiTheme="minorHAnsi" w:hAnsiTheme="minorHAnsi" w:cstheme="minorBidi"/>
          <w:sz w:val="22"/>
          <w:szCs w:val="22"/>
          <w:lang w:eastAsia="zh-CN"/>
        </w:rPr>
      </w:pPr>
      <w:hyperlink w:anchor="_Toc518915917" w:history="1">
        <w:r w:rsidR="00300EF8" w:rsidRPr="00EC67B6">
          <w:rPr>
            <w:rStyle w:val="Hyperlink"/>
            <w:rFonts w:hint="eastAsia"/>
          </w:rPr>
          <w:t>第</w:t>
        </w:r>
        <w:r w:rsidR="00300EF8" w:rsidRPr="00EC67B6">
          <w:rPr>
            <w:rStyle w:val="Hyperlink"/>
          </w:rPr>
          <w:t xml:space="preserve"> 6.2 </w:t>
        </w:r>
        <w:r w:rsidR="00300EF8" w:rsidRPr="00EC67B6">
          <w:rPr>
            <w:rStyle w:val="Hyperlink"/>
            <w:rFonts w:hint="eastAsia"/>
          </w:rPr>
          <w:t>節</w:t>
        </w:r>
        <w:r w:rsidR="00300EF8">
          <w:rPr>
            <w:rFonts w:asciiTheme="minorHAnsi" w:hAnsiTheme="minorHAnsi" w:cstheme="minorBidi"/>
            <w:sz w:val="22"/>
            <w:szCs w:val="22"/>
            <w:lang w:eastAsia="zh-CN"/>
          </w:rPr>
          <w:tab/>
        </w:r>
        <w:r w:rsidR="00300EF8" w:rsidRPr="00EC67B6">
          <w:rPr>
            <w:rStyle w:val="Hyperlink"/>
          </w:rPr>
          <w:t xml:space="preserve">Medicare </w:t>
        </w:r>
        <w:r w:rsidR="00300EF8" w:rsidRPr="00EC67B6">
          <w:rPr>
            <w:rStyle w:val="Hyperlink"/>
            <w:rFonts w:hint="eastAsia"/>
          </w:rPr>
          <w:t>如何計算您的處方藥自付費用</w:t>
        </w:r>
        <w:r w:rsidR="00300EF8">
          <w:rPr>
            <w:webHidden/>
          </w:rPr>
          <w:tab/>
        </w:r>
        <w:r w:rsidR="00300EF8">
          <w:rPr>
            <w:webHidden/>
          </w:rPr>
          <w:fldChar w:fldCharType="begin"/>
        </w:r>
        <w:r w:rsidR="00300EF8">
          <w:rPr>
            <w:webHidden/>
          </w:rPr>
          <w:instrText xml:space="preserve"> PAGEREF _Toc518915917 \h </w:instrText>
        </w:r>
        <w:r w:rsidR="00300EF8">
          <w:rPr>
            <w:webHidden/>
          </w:rPr>
        </w:r>
        <w:r w:rsidR="00300EF8">
          <w:rPr>
            <w:webHidden/>
          </w:rPr>
          <w:fldChar w:fldCharType="separate"/>
        </w:r>
        <w:r>
          <w:rPr>
            <w:webHidden/>
          </w:rPr>
          <w:t>83</w:t>
        </w:r>
        <w:r w:rsidR="00300EF8">
          <w:rPr>
            <w:webHidden/>
          </w:rPr>
          <w:fldChar w:fldCharType="end"/>
        </w:r>
      </w:hyperlink>
    </w:p>
    <w:p w14:paraId="0646D74C" w14:textId="0255E6CF" w:rsidR="00300EF8" w:rsidRDefault="00BD5C44">
      <w:pPr>
        <w:pStyle w:val="TOC3"/>
        <w:rPr>
          <w:rFonts w:asciiTheme="minorHAnsi" w:eastAsiaTheme="minorEastAsia" w:hAnsiTheme="minorHAnsi" w:cstheme="minorBidi"/>
          <w:b w:val="0"/>
          <w:sz w:val="22"/>
          <w:szCs w:val="22"/>
          <w:lang w:eastAsia="zh-CN"/>
        </w:rPr>
      </w:pPr>
      <w:hyperlink w:anchor="_Toc518915918" w:history="1">
        <w:r w:rsidR="00300EF8" w:rsidRPr="00EC67B6">
          <w:rPr>
            <w:rStyle w:val="Hyperlink"/>
            <w:rFonts w:hint="eastAsia"/>
          </w:rPr>
          <w:t>第</w:t>
        </w:r>
        <w:r w:rsidR="00300EF8" w:rsidRPr="00EC67B6">
          <w:rPr>
            <w:rStyle w:val="Hyperlink"/>
          </w:rPr>
          <w:t xml:space="preserve"> 7 </w:t>
        </w:r>
        <w:r w:rsidR="00300EF8" w:rsidRPr="00EC67B6">
          <w:rPr>
            <w:rStyle w:val="Hyperlink"/>
            <w:rFonts w:hint="eastAsia"/>
          </w:rPr>
          <w:t>節</w:t>
        </w:r>
        <w:r w:rsidR="00300EF8">
          <w:rPr>
            <w:rFonts w:asciiTheme="minorHAnsi" w:eastAsiaTheme="minorEastAsia" w:hAnsiTheme="minorHAnsi" w:cstheme="minorBidi"/>
            <w:b w:val="0"/>
            <w:sz w:val="22"/>
            <w:szCs w:val="22"/>
            <w:lang w:eastAsia="zh-CN"/>
          </w:rPr>
          <w:tab/>
        </w:r>
        <w:r w:rsidR="00300EF8" w:rsidRPr="00EC67B6">
          <w:rPr>
            <w:rStyle w:val="Hyperlink"/>
            <w:rFonts w:hint="eastAsia"/>
          </w:rPr>
          <w:t>在災難承保階段期間，本計劃將為您支付大部分的藥費</w:t>
        </w:r>
        <w:r w:rsidR="00300EF8">
          <w:rPr>
            <w:webHidden/>
          </w:rPr>
          <w:tab/>
        </w:r>
        <w:r w:rsidR="00300EF8">
          <w:rPr>
            <w:webHidden/>
          </w:rPr>
          <w:fldChar w:fldCharType="begin"/>
        </w:r>
        <w:r w:rsidR="00300EF8">
          <w:rPr>
            <w:webHidden/>
          </w:rPr>
          <w:instrText xml:space="preserve"> PAGEREF _Toc518915918 \h </w:instrText>
        </w:r>
        <w:r w:rsidR="00300EF8">
          <w:rPr>
            <w:webHidden/>
          </w:rPr>
        </w:r>
        <w:r w:rsidR="00300EF8">
          <w:rPr>
            <w:webHidden/>
          </w:rPr>
          <w:fldChar w:fldCharType="separate"/>
        </w:r>
        <w:r>
          <w:rPr>
            <w:webHidden/>
          </w:rPr>
          <w:t>86</w:t>
        </w:r>
        <w:r w:rsidR="00300EF8">
          <w:rPr>
            <w:webHidden/>
          </w:rPr>
          <w:fldChar w:fldCharType="end"/>
        </w:r>
      </w:hyperlink>
    </w:p>
    <w:p w14:paraId="66BE35D4" w14:textId="226CC23C" w:rsidR="00300EF8" w:rsidRDefault="00BD5C44">
      <w:pPr>
        <w:pStyle w:val="TOC4"/>
        <w:rPr>
          <w:rFonts w:asciiTheme="minorHAnsi" w:hAnsiTheme="minorHAnsi" w:cstheme="minorBidi"/>
          <w:sz w:val="22"/>
          <w:szCs w:val="22"/>
          <w:lang w:eastAsia="zh-CN"/>
        </w:rPr>
      </w:pPr>
      <w:hyperlink w:anchor="_Toc518915919" w:history="1">
        <w:r w:rsidR="00300EF8" w:rsidRPr="00EC67B6">
          <w:rPr>
            <w:rStyle w:val="Hyperlink"/>
            <w:rFonts w:hint="eastAsia"/>
          </w:rPr>
          <w:t>第</w:t>
        </w:r>
        <w:r w:rsidR="00300EF8" w:rsidRPr="00EC67B6">
          <w:rPr>
            <w:rStyle w:val="Hyperlink"/>
          </w:rPr>
          <w:t xml:space="preserve"> 7.1 </w:t>
        </w:r>
        <w:r w:rsidR="00300EF8" w:rsidRPr="00EC67B6">
          <w:rPr>
            <w:rStyle w:val="Hyperlink"/>
            <w:rFonts w:hint="eastAsia"/>
          </w:rPr>
          <w:t>節</w:t>
        </w:r>
        <w:r w:rsidR="00300EF8">
          <w:rPr>
            <w:rFonts w:asciiTheme="minorHAnsi" w:hAnsiTheme="minorHAnsi" w:cstheme="minorBidi"/>
            <w:sz w:val="22"/>
            <w:szCs w:val="22"/>
            <w:lang w:eastAsia="zh-CN"/>
          </w:rPr>
          <w:tab/>
        </w:r>
        <w:r w:rsidR="00300EF8" w:rsidRPr="00EC67B6">
          <w:rPr>
            <w:rStyle w:val="Hyperlink"/>
            <w:rFonts w:hint="eastAsia"/>
          </w:rPr>
          <w:t>一旦您進入了災難承保階段，您在該年剩下的時間內將會繼續維持在此階段</w:t>
        </w:r>
        <w:r w:rsidR="00300EF8">
          <w:rPr>
            <w:webHidden/>
          </w:rPr>
          <w:tab/>
        </w:r>
        <w:r w:rsidR="00300EF8">
          <w:rPr>
            <w:webHidden/>
          </w:rPr>
          <w:fldChar w:fldCharType="begin"/>
        </w:r>
        <w:r w:rsidR="00300EF8">
          <w:rPr>
            <w:webHidden/>
          </w:rPr>
          <w:instrText xml:space="preserve"> PAGEREF _Toc518915919 \h </w:instrText>
        </w:r>
        <w:r w:rsidR="00300EF8">
          <w:rPr>
            <w:webHidden/>
          </w:rPr>
        </w:r>
        <w:r w:rsidR="00300EF8">
          <w:rPr>
            <w:webHidden/>
          </w:rPr>
          <w:fldChar w:fldCharType="separate"/>
        </w:r>
        <w:r>
          <w:rPr>
            <w:webHidden/>
          </w:rPr>
          <w:t>86</w:t>
        </w:r>
        <w:r w:rsidR="00300EF8">
          <w:rPr>
            <w:webHidden/>
          </w:rPr>
          <w:fldChar w:fldCharType="end"/>
        </w:r>
      </w:hyperlink>
    </w:p>
    <w:p w14:paraId="2A240133" w14:textId="5654C89A" w:rsidR="00300EF8" w:rsidRDefault="00BD5C44">
      <w:pPr>
        <w:pStyle w:val="TOC3"/>
        <w:rPr>
          <w:rFonts w:asciiTheme="minorHAnsi" w:eastAsiaTheme="minorEastAsia" w:hAnsiTheme="minorHAnsi" w:cstheme="minorBidi"/>
          <w:b w:val="0"/>
          <w:sz w:val="22"/>
          <w:szCs w:val="22"/>
          <w:lang w:eastAsia="zh-CN"/>
        </w:rPr>
      </w:pPr>
      <w:hyperlink w:anchor="_Toc518915920" w:history="1">
        <w:r w:rsidR="00300EF8" w:rsidRPr="00EC67B6">
          <w:rPr>
            <w:rStyle w:val="Hyperlink"/>
            <w:rFonts w:hint="eastAsia"/>
          </w:rPr>
          <w:t>第</w:t>
        </w:r>
        <w:r w:rsidR="00300EF8" w:rsidRPr="00EC67B6">
          <w:rPr>
            <w:rStyle w:val="Hyperlink"/>
          </w:rPr>
          <w:t xml:space="preserve"> 8 </w:t>
        </w:r>
        <w:r w:rsidR="00300EF8" w:rsidRPr="00EC67B6">
          <w:rPr>
            <w:rStyle w:val="Hyperlink"/>
            <w:rFonts w:hint="eastAsia"/>
          </w:rPr>
          <w:t>節</w:t>
        </w:r>
        <w:r w:rsidR="00300EF8">
          <w:rPr>
            <w:rFonts w:asciiTheme="minorHAnsi" w:eastAsiaTheme="minorEastAsia" w:hAnsiTheme="minorHAnsi" w:cstheme="minorBidi"/>
            <w:b w:val="0"/>
            <w:sz w:val="22"/>
            <w:szCs w:val="22"/>
            <w:lang w:eastAsia="zh-CN"/>
          </w:rPr>
          <w:tab/>
        </w:r>
        <w:r w:rsidR="00300EF8" w:rsidRPr="00EC67B6">
          <w:rPr>
            <w:rStyle w:val="Hyperlink"/>
            <w:rFonts w:hint="eastAsia"/>
          </w:rPr>
          <w:t>附加福利資訊</w:t>
        </w:r>
        <w:r w:rsidR="00300EF8">
          <w:rPr>
            <w:webHidden/>
          </w:rPr>
          <w:tab/>
        </w:r>
        <w:r w:rsidR="00300EF8">
          <w:rPr>
            <w:webHidden/>
          </w:rPr>
          <w:fldChar w:fldCharType="begin"/>
        </w:r>
        <w:r w:rsidR="00300EF8">
          <w:rPr>
            <w:webHidden/>
          </w:rPr>
          <w:instrText xml:space="preserve"> PAGEREF _Toc518915920 \h </w:instrText>
        </w:r>
        <w:r w:rsidR="00300EF8">
          <w:rPr>
            <w:webHidden/>
          </w:rPr>
        </w:r>
        <w:r w:rsidR="00300EF8">
          <w:rPr>
            <w:webHidden/>
          </w:rPr>
          <w:fldChar w:fldCharType="separate"/>
        </w:r>
        <w:r>
          <w:rPr>
            <w:webHidden/>
          </w:rPr>
          <w:t>86</w:t>
        </w:r>
        <w:r w:rsidR="00300EF8">
          <w:rPr>
            <w:webHidden/>
          </w:rPr>
          <w:fldChar w:fldCharType="end"/>
        </w:r>
      </w:hyperlink>
    </w:p>
    <w:p w14:paraId="424ECCAE" w14:textId="4538527A" w:rsidR="00300EF8" w:rsidRDefault="00BD5C44">
      <w:pPr>
        <w:pStyle w:val="TOC4"/>
        <w:rPr>
          <w:rFonts w:asciiTheme="minorHAnsi" w:hAnsiTheme="minorHAnsi" w:cstheme="minorBidi"/>
          <w:sz w:val="22"/>
          <w:szCs w:val="22"/>
          <w:lang w:eastAsia="zh-CN"/>
        </w:rPr>
      </w:pPr>
      <w:hyperlink w:anchor="_Toc518915921" w:history="1">
        <w:r w:rsidR="00300EF8" w:rsidRPr="00EC67B6">
          <w:rPr>
            <w:rStyle w:val="Hyperlink"/>
            <w:rFonts w:hint="eastAsia"/>
          </w:rPr>
          <w:t>第</w:t>
        </w:r>
        <w:r w:rsidR="00300EF8" w:rsidRPr="00EC67B6">
          <w:rPr>
            <w:rStyle w:val="Hyperlink"/>
          </w:rPr>
          <w:t xml:space="preserve"> 8.1 </w:t>
        </w:r>
        <w:r w:rsidR="00300EF8" w:rsidRPr="00EC67B6">
          <w:rPr>
            <w:rStyle w:val="Hyperlink"/>
            <w:rFonts w:hint="eastAsia"/>
          </w:rPr>
          <w:t>節</w:t>
        </w:r>
        <w:r w:rsidR="00300EF8">
          <w:rPr>
            <w:rFonts w:asciiTheme="minorHAnsi" w:hAnsiTheme="minorHAnsi" w:cstheme="minorBidi"/>
            <w:sz w:val="22"/>
            <w:szCs w:val="22"/>
            <w:lang w:eastAsia="zh-CN"/>
          </w:rPr>
          <w:tab/>
        </w:r>
        <w:r w:rsidR="00300EF8" w:rsidRPr="00EC67B6">
          <w:rPr>
            <w:rStyle w:val="Hyperlink"/>
            <w:rFonts w:hint="eastAsia"/>
          </w:rPr>
          <w:t>我們的計劃提供附加福利</w:t>
        </w:r>
        <w:r w:rsidR="00300EF8">
          <w:rPr>
            <w:webHidden/>
          </w:rPr>
          <w:tab/>
        </w:r>
        <w:r w:rsidR="00300EF8">
          <w:rPr>
            <w:webHidden/>
          </w:rPr>
          <w:fldChar w:fldCharType="begin"/>
        </w:r>
        <w:r w:rsidR="00300EF8">
          <w:rPr>
            <w:webHidden/>
          </w:rPr>
          <w:instrText xml:space="preserve"> PAGEREF _Toc518915921 \h </w:instrText>
        </w:r>
        <w:r w:rsidR="00300EF8">
          <w:rPr>
            <w:webHidden/>
          </w:rPr>
        </w:r>
        <w:r w:rsidR="00300EF8">
          <w:rPr>
            <w:webHidden/>
          </w:rPr>
          <w:fldChar w:fldCharType="separate"/>
        </w:r>
        <w:r>
          <w:rPr>
            <w:webHidden/>
          </w:rPr>
          <w:t>86</w:t>
        </w:r>
        <w:r w:rsidR="00300EF8">
          <w:rPr>
            <w:webHidden/>
          </w:rPr>
          <w:fldChar w:fldCharType="end"/>
        </w:r>
      </w:hyperlink>
    </w:p>
    <w:p w14:paraId="640F102B" w14:textId="049235EE" w:rsidR="00300EF8" w:rsidRDefault="00BD5C44">
      <w:pPr>
        <w:pStyle w:val="TOC3"/>
        <w:rPr>
          <w:rFonts w:asciiTheme="minorHAnsi" w:eastAsiaTheme="minorEastAsia" w:hAnsiTheme="minorHAnsi" w:cstheme="minorBidi"/>
          <w:b w:val="0"/>
          <w:sz w:val="22"/>
          <w:szCs w:val="22"/>
          <w:lang w:eastAsia="zh-CN"/>
        </w:rPr>
      </w:pPr>
      <w:hyperlink w:anchor="_Toc518915922" w:history="1">
        <w:r w:rsidR="00300EF8" w:rsidRPr="00EC67B6">
          <w:rPr>
            <w:rStyle w:val="Hyperlink"/>
            <w:rFonts w:hint="eastAsia"/>
          </w:rPr>
          <w:t>第</w:t>
        </w:r>
        <w:r w:rsidR="00300EF8" w:rsidRPr="00EC67B6">
          <w:rPr>
            <w:rStyle w:val="Hyperlink"/>
          </w:rPr>
          <w:t xml:space="preserve"> 9 </w:t>
        </w:r>
        <w:r w:rsidR="00300EF8" w:rsidRPr="00EC67B6">
          <w:rPr>
            <w:rStyle w:val="Hyperlink"/>
            <w:rFonts w:hint="eastAsia"/>
          </w:rPr>
          <w:t>節</w:t>
        </w:r>
        <w:r w:rsidR="00300EF8">
          <w:rPr>
            <w:rFonts w:asciiTheme="minorHAnsi" w:eastAsiaTheme="minorEastAsia" w:hAnsiTheme="minorHAnsi" w:cstheme="minorBidi"/>
            <w:b w:val="0"/>
            <w:sz w:val="22"/>
            <w:szCs w:val="22"/>
            <w:lang w:eastAsia="zh-CN"/>
          </w:rPr>
          <w:tab/>
        </w:r>
        <w:r w:rsidR="00300EF8" w:rsidRPr="00EC67B6">
          <w:rPr>
            <w:rStyle w:val="Hyperlink"/>
            <w:rFonts w:hint="eastAsia"/>
          </w:rPr>
          <w:t>您須為</w:t>
        </w:r>
        <w:r w:rsidR="00300EF8" w:rsidRPr="00EC67B6">
          <w:rPr>
            <w:rStyle w:val="Hyperlink"/>
          </w:rPr>
          <w:t xml:space="preserve"> D </w:t>
        </w:r>
        <w:r w:rsidR="00300EF8" w:rsidRPr="00EC67B6">
          <w:rPr>
            <w:rStyle w:val="Hyperlink"/>
            <w:rFonts w:hint="eastAsia"/>
          </w:rPr>
          <w:t>部分承保之疫苗接種支付的費用視您如何及於何處取得而定</w:t>
        </w:r>
        <w:r w:rsidR="00300EF8">
          <w:rPr>
            <w:webHidden/>
          </w:rPr>
          <w:tab/>
        </w:r>
        <w:r w:rsidR="00300EF8">
          <w:rPr>
            <w:webHidden/>
          </w:rPr>
          <w:fldChar w:fldCharType="begin"/>
        </w:r>
        <w:r w:rsidR="00300EF8">
          <w:rPr>
            <w:webHidden/>
          </w:rPr>
          <w:instrText xml:space="preserve"> PAGEREF _Toc518915922 \h </w:instrText>
        </w:r>
        <w:r w:rsidR="00300EF8">
          <w:rPr>
            <w:webHidden/>
          </w:rPr>
        </w:r>
        <w:r w:rsidR="00300EF8">
          <w:rPr>
            <w:webHidden/>
          </w:rPr>
          <w:fldChar w:fldCharType="separate"/>
        </w:r>
        <w:r>
          <w:rPr>
            <w:webHidden/>
          </w:rPr>
          <w:t>87</w:t>
        </w:r>
        <w:r w:rsidR="00300EF8">
          <w:rPr>
            <w:webHidden/>
          </w:rPr>
          <w:fldChar w:fldCharType="end"/>
        </w:r>
      </w:hyperlink>
    </w:p>
    <w:p w14:paraId="30EC1D1C" w14:textId="477841B4" w:rsidR="00300EF8" w:rsidRDefault="00BD5C44">
      <w:pPr>
        <w:pStyle w:val="TOC4"/>
        <w:rPr>
          <w:rFonts w:asciiTheme="minorHAnsi" w:hAnsiTheme="minorHAnsi" w:cstheme="minorBidi"/>
          <w:sz w:val="22"/>
          <w:szCs w:val="22"/>
          <w:lang w:eastAsia="zh-CN"/>
        </w:rPr>
      </w:pPr>
      <w:hyperlink w:anchor="_Toc518915923" w:history="1">
        <w:r w:rsidR="00300EF8" w:rsidRPr="00EC67B6">
          <w:rPr>
            <w:rStyle w:val="Hyperlink"/>
            <w:rFonts w:hint="eastAsia"/>
          </w:rPr>
          <w:t>第</w:t>
        </w:r>
        <w:r w:rsidR="00300EF8" w:rsidRPr="00EC67B6">
          <w:rPr>
            <w:rStyle w:val="Hyperlink"/>
          </w:rPr>
          <w:t xml:space="preserve"> 9.1 </w:t>
        </w:r>
        <w:r w:rsidR="00300EF8" w:rsidRPr="00EC67B6">
          <w:rPr>
            <w:rStyle w:val="Hyperlink"/>
            <w:rFonts w:hint="eastAsia"/>
          </w:rPr>
          <w:t>節</w:t>
        </w:r>
        <w:r w:rsidR="00300EF8">
          <w:rPr>
            <w:rFonts w:asciiTheme="minorHAnsi" w:hAnsiTheme="minorHAnsi" w:cstheme="minorBidi"/>
            <w:sz w:val="22"/>
            <w:szCs w:val="22"/>
            <w:lang w:eastAsia="zh-CN"/>
          </w:rPr>
          <w:tab/>
        </w:r>
        <w:r w:rsidR="00300EF8" w:rsidRPr="00EC67B6">
          <w:rPr>
            <w:rStyle w:val="Hyperlink"/>
            <w:rFonts w:hint="eastAsia"/>
          </w:rPr>
          <w:t>我們的計劃對於</w:t>
        </w:r>
        <w:r w:rsidR="00300EF8" w:rsidRPr="00EC67B6">
          <w:rPr>
            <w:rStyle w:val="Hyperlink"/>
          </w:rPr>
          <w:t xml:space="preserve"> D </w:t>
        </w:r>
        <w:r w:rsidR="00300EF8" w:rsidRPr="00EC67B6">
          <w:rPr>
            <w:rStyle w:val="Hyperlink"/>
            <w:rFonts w:hint="eastAsia"/>
          </w:rPr>
          <w:t>部分疫苗藥物本身及疫苗接種的費用有分別獨立的承保</w:t>
        </w:r>
        <w:r w:rsidR="00300EF8">
          <w:rPr>
            <w:webHidden/>
          </w:rPr>
          <w:tab/>
        </w:r>
        <w:r w:rsidR="00300EF8">
          <w:rPr>
            <w:webHidden/>
          </w:rPr>
          <w:fldChar w:fldCharType="begin"/>
        </w:r>
        <w:r w:rsidR="00300EF8">
          <w:rPr>
            <w:webHidden/>
          </w:rPr>
          <w:instrText xml:space="preserve"> PAGEREF _Toc518915923 \h </w:instrText>
        </w:r>
        <w:r w:rsidR="00300EF8">
          <w:rPr>
            <w:webHidden/>
          </w:rPr>
        </w:r>
        <w:r w:rsidR="00300EF8">
          <w:rPr>
            <w:webHidden/>
          </w:rPr>
          <w:fldChar w:fldCharType="separate"/>
        </w:r>
        <w:r>
          <w:rPr>
            <w:webHidden/>
          </w:rPr>
          <w:t>87</w:t>
        </w:r>
        <w:r w:rsidR="00300EF8">
          <w:rPr>
            <w:webHidden/>
          </w:rPr>
          <w:fldChar w:fldCharType="end"/>
        </w:r>
      </w:hyperlink>
    </w:p>
    <w:p w14:paraId="6D258CB1" w14:textId="44504020" w:rsidR="00300EF8" w:rsidRDefault="00BD5C44">
      <w:pPr>
        <w:pStyle w:val="TOC4"/>
        <w:rPr>
          <w:rFonts w:asciiTheme="minorHAnsi" w:hAnsiTheme="minorHAnsi" w:cstheme="minorBidi"/>
          <w:sz w:val="22"/>
          <w:szCs w:val="22"/>
          <w:lang w:eastAsia="zh-CN"/>
        </w:rPr>
      </w:pPr>
      <w:hyperlink w:anchor="_Toc518915924" w:history="1">
        <w:r w:rsidR="00300EF8" w:rsidRPr="00EC67B6">
          <w:rPr>
            <w:rStyle w:val="Hyperlink"/>
            <w:rFonts w:hint="eastAsia"/>
          </w:rPr>
          <w:t>第</w:t>
        </w:r>
        <w:r w:rsidR="00300EF8" w:rsidRPr="00EC67B6">
          <w:rPr>
            <w:rStyle w:val="Hyperlink"/>
          </w:rPr>
          <w:t xml:space="preserve"> 9.2 </w:t>
        </w:r>
        <w:r w:rsidR="00300EF8" w:rsidRPr="00EC67B6">
          <w:rPr>
            <w:rStyle w:val="Hyperlink"/>
            <w:rFonts w:hint="eastAsia"/>
          </w:rPr>
          <w:t>節</w:t>
        </w:r>
        <w:r w:rsidR="00300EF8">
          <w:rPr>
            <w:rFonts w:asciiTheme="minorHAnsi" w:hAnsiTheme="minorHAnsi" w:cstheme="minorBidi"/>
            <w:sz w:val="22"/>
            <w:szCs w:val="22"/>
            <w:lang w:eastAsia="zh-CN"/>
          </w:rPr>
          <w:tab/>
        </w:r>
        <w:r w:rsidR="00300EF8" w:rsidRPr="00EC67B6">
          <w:rPr>
            <w:rStyle w:val="Hyperlink"/>
            <w:rFonts w:hint="eastAsia"/>
          </w:rPr>
          <w:t>在疫苗接種前，您可能會需要致電會員服務部</w:t>
        </w:r>
        <w:r w:rsidR="00300EF8">
          <w:rPr>
            <w:webHidden/>
          </w:rPr>
          <w:tab/>
        </w:r>
        <w:r w:rsidR="00300EF8">
          <w:rPr>
            <w:webHidden/>
          </w:rPr>
          <w:fldChar w:fldCharType="begin"/>
        </w:r>
        <w:r w:rsidR="00300EF8">
          <w:rPr>
            <w:webHidden/>
          </w:rPr>
          <w:instrText xml:space="preserve"> PAGEREF _Toc518915924 \h </w:instrText>
        </w:r>
        <w:r w:rsidR="00300EF8">
          <w:rPr>
            <w:webHidden/>
          </w:rPr>
        </w:r>
        <w:r w:rsidR="00300EF8">
          <w:rPr>
            <w:webHidden/>
          </w:rPr>
          <w:fldChar w:fldCharType="separate"/>
        </w:r>
        <w:r>
          <w:rPr>
            <w:webHidden/>
          </w:rPr>
          <w:t>88</w:t>
        </w:r>
        <w:r w:rsidR="00300EF8">
          <w:rPr>
            <w:webHidden/>
          </w:rPr>
          <w:fldChar w:fldCharType="end"/>
        </w:r>
      </w:hyperlink>
    </w:p>
    <w:p w14:paraId="3F14C514" w14:textId="2F3FAA46" w:rsidR="008A0301" w:rsidRPr="00F60F46" w:rsidRDefault="009900E1" w:rsidP="00C7387D">
      <w:pPr>
        <w:autoSpaceDE w:val="0"/>
        <w:autoSpaceDN w:val="0"/>
      </w:pPr>
      <w:r w:rsidRPr="00F60F46">
        <w:rPr>
          <w:b/>
        </w:rPr>
        <w:fldChar w:fldCharType="end"/>
      </w:r>
      <w:r w:rsidR="008A0301" w:rsidRPr="00F60F46">
        <w:rPr>
          <w:rFonts w:hint="eastAsia"/>
        </w:rPr>
        <w:br w:type="page"/>
      </w:r>
    </w:p>
    <w:p w14:paraId="1AD95A99" w14:textId="77777777" w:rsidR="00185320" w:rsidRPr="00F60F46" w:rsidRDefault="00600AA5" w:rsidP="00C7387D">
      <w:pPr>
        <w:autoSpaceDE w:val="0"/>
        <w:autoSpaceDN w:val="0"/>
        <w:ind w:left="720" w:hanging="720"/>
      </w:pPr>
      <w:r w:rsidRPr="00F60F46">
        <w:rPr>
          <w:rFonts w:hint="eastAsia"/>
          <w:noProof/>
          <w:lang w:eastAsia="zh-CN"/>
        </w:rPr>
        <w:lastRenderedPageBreak/>
        <w:drawing>
          <wp:inline distT="0" distB="0" distL="0" distR="0" wp14:anchorId="4F1B1A92" wp14:editId="5DD72250">
            <wp:extent cx="238125" cy="238125"/>
            <wp:effectExtent l="0" t="0" r="9525" b="9525"/>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F60F46">
        <w:rPr>
          <w:rFonts w:hint="eastAsia"/>
        </w:rPr>
        <w:tab/>
      </w:r>
      <w:r w:rsidRPr="00F60F46">
        <w:rPr>
          <w:rFonts w:ascii="Arial" w:hAnsi="Arial" w:hint="eastAsia"/>
          <w:b/>
        </w:rPr>
        <w:t>您是否知道有計劃可以幫助人們支付他們的藥費？</w:t>
      </w:r>
    </w:p>
    <w:p w14:paraId="1F755A41" w14:textId="0AE6FEC5" w:rsidR="008068B0" w:rsidRPr="00F60F46" w:rsidRDefault="008068B0" w:rsidP="00C7387D">
      <w:pPr>
        <w:autoSpaceDE w:val="0"/>
        <w:autoSpaceDN w:val="0"/>
        <w:ind w:left="720"/>
      </w:pPr>
      <w:r w:rsidRPr="00F60F46">
        <w:rPr>
          <w:rFonts w:hint="eastAsia"/>
          <w:color w:val="0000FF"/>
        </w:rPr>
        <w:t>[</w:t>
      </w:r>
      <w:r w:rsidRPr="00F60F46">
        <w:rPr>
          <w:rFonts w:hint="eastAsia"/>
          <w:i/>
          <w:color w:val="0000FF"/>
        </w:rPr>
        <w:t>Insert as appropriate, depending on whether SPAPs are discussed in Chapter 2</w:t>
      </w:r>
      <w:r w:rsidR="00154D4C" w:rsidRPr="00F60F46">
        <w:rPr>
          <w:rFonts w:hint="eastAsia"/>
          <w:i/>
          <w:color w:val="0000FF"/>
        </w:rPr>
        <w:t xml:space="preserve">: </w:t>
      </w:r>
      <w:r w:rsidRPr="00F60F46">
        <w:rPr>
          <w:rFonts w:hint="eastAsia"/>
          <w:color w:val="0000FF"/>
        </w:rPr>
        <w:t>有一些計劃可以幫助資源有限的人士支付他們的藥費</w:t>
      </w:r>
      <w:r w:rsidR="009A5603" w:rsidRPr="00F60F46">
        <w:rPr>
          <w:rFonts w:hint="eastAsia"/>
          <w:color w:val="0000FF"/>
        </w:rPr>
        <w:t>。</w:t>
      </w:r>
      <w:r w:rsidRPr="00F60F46">
        <w:rPr>
          <w:rFonts w:hint="eastAsia"/>
          <w:color w:val="0000FF"/>
        </w:rPr>
        <w:t>這些計劃包括「額外補助」和州政府醫藥補助計劃</w:t>
      </w:r>
      <w:r w:rsidR="009A5603" w:rsidRPr="00F60F46">
        <w:rPr>
          <w:rFonts w:hint="eastAsia"/>
          <w:color w:val="0000FF"/>
        </w:rPr>
        <w:t>。</w:t>
      </w:r>
      <w:r w:rsidRPr="00F60F46">
        <w:rPr>
          <w:rFonts w:hint="eastAsia"/>
          <w:i/>
          <w:color w:val="0000FF"/>
        </w:rPr>
        <w:t>OR</w:t>
      </w:r>
      <w:r w:rsidRPr="00F60F46">
        <w:rPr>
          <w:rFonts w:hint="eastAsia"/>
          <w:color w:val="0000FF"/>
        </w:rPr>
        <w:t>「額外補助」計劃可協助資源有限的人士支付他們的藥費</w:t>
      </w:r>
      <w:r w:rsidR="009A5603" w:rsidRPr="00F60F46">
        <w:rPr>
          <w:rFonts w:hint="eastAsia"/>
          <w:color w:val="0000FF"/>
        </w:rPr>
        <w:t>。</w:t>
      </w:r>
      <w:r w:rsidRPr="00F60F46">
        <w:rPr>
          <w:rFonts w:hint="eastAsia"/>
          <w:color w:val="0000FF"/>
        </w:rPr>
        <w:t>]</w:t>
      </w:r>
      <w:r w:rsidRPr="00F60F46">
        <w:rPr>
          <w:rFonts w:hint="eastAsia"/>
        </w:rPr>
        <w:t>如需更多資訊，請參見第</w:t>
      </w:r>
      <w:r w:rsidRPr="00F60F46">
        <w:rPr>
          <w:rFonts w:hint="eastAsia"/>
        </w:rPr>
        <w:t xml:space="preserve"> 2 </w:t>
      </w:r>
      <w:r w:rsidRPr="00F60F46">
        <w:rPr>
          <w:rFonts w:hint="eastAsia"/>
        </w:rPr>
        <w:t>章第</w:t>
      </w:r>
      <w:r w:rsidRPr="00F60F46">
        <w:rPr>
          <w:rFonts w:hint="eastAsia"/>
        </w:rPr>
        <w:t xml:space="preserve"> 7 </w:t>
      </w:r>
      <w:r w:rsidRPr="00F60F46">
        <w:rPr>
          <w:rFonts w:hint="eastAsia"/>
        </w:rPr>
        <w:t>節</w:t>
      </w:r>
      <w:r w:rsidR="009A5603" w:rsidRPr="00F60F46">
        <w:rPr>
          <w:rFonts w:hint="eastAsia"/>
        </w:rPr>
        <w:t>。</w:t>
      </w:r>
    </w:p>
    <w:p w14:paraId="74142BB4" w14:textId="77777777" w:rsidR="008068B0" w:rsidRPr="00F60F46" w:rsidRDefault="008068B0" w:rsidP="00C7387D">
      <w:pPr>
        <w:autoSpaceDE w:val="0"/>
        <w:autoSpaceDN w:val="0"/>
        <w:ind w:left="720"/>
        <w:rPr>
          <w:rFonts w:ascii="Arial" w:hAnsi="Arial" w:cs="Arial"/>
          <w:b/>
        </w:rPr>
      </w:pPr>
      <w:r w:rsidRPr="00F60F46">
        <w:rPr>
          <w:rFonts w:ascii="Arial" w:hAnsi="Arial" w:hint="eastAsia"/>
          <w:b/>
        </w:rPr>
        <w:t>您當前是否領取補助以支付您的藥費？</w:t>
      </w:r>
    </w:p>
    <w:p w14:paraId="44DD8C28" w14:textId="44723C81" w:rsidR="008068B0" w:rsidRPr="00F60F46" w:rsidRDefault="008068B0" w:rsidP="00C7387D">
      <w:pPr>
        <w:autoSpaceDE w:val="0"/>
        <w:autoSpaceDN w:val="0"/>
        <w:ind w:left="720"/>
      </w:pPr>
      <w:r w:rsidRPr="00F60F46">
        <w:rPr>
          <w:rFonts w:hint="eastAsia"/>
        </w:rPr>
        <w:t>若您加入了某些幫助支付您的藥費的計劃，</w:t>
      </w:r>
      <w:r w:rsidRPr="00F60F46">
        <w:rPr>
          <w:rFonts w:hint="eastAsia"/>
          <w:b/>
        </w:rPr>
        <w:t>則本</w:t>
      </w:r>
      <w:r w:rsidRPr="00F60F46">
        <w:rPr>
          <w:rFonts w:hint="eastAsia"/>
          <w:b/>
          <w:i/>
        </w:rPr>
        <w:t>承保範圍說明書</w:t>
      </w:r>
      <w:r w:rsidRPr="00F60F46">
        <w:rPr>
          <w:rFonts w:hint="eastAsia"/>
          <w:b/>
        </w:rPr>
        <w:t>中關於</w:t>
      </w:r>
      <w:r w:rsidRPr="00F60F46">
        <w:rPr>
          <w:rFonts w:hint="eastAsia"/>
          <w:b/>
        </w:rPr>
        <w:t xml:space="preserve"> D </w:t>
      </w:r>
      <w:r w:rsidRPr="00F60F46">
        <w:rPr>
          <w:rFonts w:hint="eastAsia"/>
          <w:b/>
        </w:rPr>
        <w:t>部分處方藥費用的某些資訊</w:t>
      </w:r>
      <w:r w:rsidR="002F601F" w:rsidRPr="00F60F46">
        <w:rPr>
          <w:rFonts w:hint="eastAsia"/>
          <w:b/>
        </w:rPr>
        <w:t xml:space="preserve"> </w:t>
      </w:r>
      <w:r w:rsidRPr="00F60F46">
        <w:rPr>
          <w:rFonts w:hint="eastAsia"/>
          <w:color w:val="0000FF"/>
        </w:rPr>
        <w:t>[</w:t>
      </w:r>
      <w:r w:rsidRPr="00F60F46">
        <w:rPr>
          <w:rFonts w:hint="eastAsia"/>
          <w:i/>
          <w:color w:val="0000FF"/>
        </w:rPr>
        <w:t xml:space="preserve">insert as </w:t>
      </w:r>
      <w:r w:rsidRPr="00F60F46">
        <w:rPr>
          <w:rFonts w:hint="eastAsia"/>
          <w:i/>
          <w:color w:val="0000FF"/>
          <w:szCs w:val="26"/>
        </w:rPr>
        <w:t>applicable</w:t>
      </w:r>
      <w:r w:rsidR="00154D4C" w:rsidRPr="00F60F46">
        <w:rPr>
          <w:rFonts w:hint="eastAsia"/>
          <w:i/>
          <w:color w:val="0000FF"/>
          <w:szCs w:val="26"/>
        </w:rPr>
        <w:t xml:space="preserve">: </w:t>
      </w:r>
      <w:r w:rsidRPr="00F60F46">
        <w:rPr>
          <w:rFonts w:hint="eastAsia"/>
          <w:b/>
          <w:color w:val="0000FF"/>
          <w:szCs w:val="26"/>
        </w:rPr>
        <w:t>可能</w:t>
      </w:r>
      <w:r w:rsidR="00154D4C" w:rsidRPr="00F60F46">
        <w:rPr>
          <w:rFonts w:hint="eastAsia"/>
          <w:b/>
          <w:color w:val="0000FF"/>
          <w:szCs w:val="26"/>
        </w:rPr>
        <w:t>不</w:t>
      </w:r>
      <w:r w:rsidR="00154D4C" w:rsidRPr="00F60F46">
        <w:rPr>
          <w:rFonts w:hint="eastAsia"/>
          <w:b/>
          <w:color w:val="0000FF"/>
          <w:szCs w:val="26"/>
        </w:rPr>
        <w:t xml:space="preserve"> </w:t>
      </w:r>
      <w:r w:rsidR="00154D4C" w:rsidRPr="00F60F46">
        <w:rPr>
          <w:rFonts w:hint="eastAsia"/>
          <w:i/>
          <w:color w:val="0000FF"/>
          <w:szCs w:val="26"/>
        </w:rPr>
        <w:t xml:space="preserve">OR </w:t>
      </w:r>
      <w:r w:rsidR="00154D4C" w:rsidRPr="00F60F46">
        <w:rPr>
          <w:rFonts w:hint="eastAsia"/>
          <w:b/>
          <w:color w:val="0000FF"/>
          <w:szCs w:val="26"/>
        </w:rPr>
        <w:t>並</w:t>
      </w:r>
      <w:r w:rsidRPr="00F60F46">
        <w:rPr>
          <w:rFonts w:hint="eastAsia"/>
          <w:b/>
          <w:color w:val="0000FF"/>
          <w:szCs w:val="26"/>
        </w:rPr>
        <w:t>不</w:t>
      </w:r>
      <w:r w:rsidRPr="00F60F46">
        <w:rPr>
          <w:rFonts w:hint="eastAsia"/>
          <w:color w:val="0000FF"/>
          <w:szCs w:val="26"/>
        </w:rPr>
        <w:t>]</w:t>
      </w:r>
      <w:r w:rsidR="002F601F" w:rsidRPr="00F60F46">
        <w:rPr>
          <w:color w:val="0000FF"/>
          <w:szCs w:val="26"/>
        </w:rPr>
        <w:t xml:space="preserve"> </w:t>
      </w:r>
      <w:r w:rsidRPr="00F60F46">
        <w:rPr>
          <w:rFonts w:hint="eastAsia"/>
          <w:b/>
        </w:rPr>
        <w:t>適用於您</w:t>
      </w:r>
      <w:r w:rsidR="009A5603" w:rsidRPr="00F60F46">
        <w:rPr>
          <w:rFonts w:hint="eastAsia"/>
          <w:b/>
        </w:rPr>
        <w:t>。</w:t>
      </w:r>
      <w:r w:rsidRPr="00F60F46">
        <w:rPr>
          <w:rFonts w:hint="eastAsia"/>
          <w:i/>
          <w:color w:val="0000FF"/>
        </w:rPr>
        <w:t>[If not applicable, omit information about the LIS Rider.]</w:t>
      </w:r>
      <w:r w:rsidR="002F601F" w:rsidRPr="00F60F46">
        <w:rPr>
          <w:i/>
          <w:color w:val="0000FF"/>
        </w:rPr>
        <w:t xml:space="preserve"> </w:t>
      </w:r>
      <w:r w:rsidRPr="00F60F46">
        <w:rPr>
          <w:rFonts w:hint="eastAsia"/>
        </w:rPr>
        <w:t>我們</w:t>
      </w:r>
      <w:r w:rsidR="002F601F" w:rsidRPr="00F60F46">
        <w:rPr>
          <w:rFonts w:hint="eastAsia"/>
        </w:rPr>
        <w:t xml:space="preserve"> </w:t>
      </w:r>
      <w:r w:rsidRPr="00F60F46">
        <w:rPr>
          <w:rFonts w:hint="eastAsia"/>
          <w:color w:val="0000FF"/>
        </w:rPr>
        <w:t>[</w:t>
      </w:r>
      <w:r w:rsidRPr="00F60F46">
        <w:rPr>
          <w:rFonts w:hint="eastAsia"/>
          <w:i/>
          <w:color w:val="0000FF"/>
        </w:rPr>
        <w:t>insert as appropriate</w:t>
      </w:r>
      <w:r w:rsidR="00154D4C" w:rsidRPr="00F60F46">
        <w:rPr>
          <w:rFonts w:hint="eastAsia"/>
          <w:i/>
          <w:color w:val="0000FF"/>
        </w:rPr>
        <w:t xml:space="preserve">: </w:t>
      </w:r>
      <w:r w:rsidRPr="00F60F46">
        <w:rPr>
          <w:rFonts w:hint="eastAsia"/>
          <w:color w:val="0000FF"/>
        </w:rPr>
        <w:t>已附</w:t>
      </w:r>
      <w:r w:rsidR="00154D4C" w:rsidRPr="00F60F46">
        <w:rPr>
          <w:rFonts w:hint="eastAsia"/>
          <w:color w:val="0000FF"/>
        </w:rPr>
        <w:t>上</w:t>
      </w:r>
      <w:r w:rsidR="00154D4C" w:rsidRPr="00F60F46">
        <w:rPr>
          <w:rFonts w:hint="eastAsia"/>
          <w:color w:val="0000FF"/>
        </w:rPr>
        <w:t xml:space="preserve"> </w:t>
      </w:r>
      <w:r w:rsidR="00154D4C" w:rsidRPr="00F60F46">
        <w:rPr>
          <w:rFonts w:hint="eastAsia"/>
          <w:i/>
          <w:color w:val="0000FF"/>
        </w:rPr>
        <w:t xml:space="preserve">OR </w:t>
      </w:r>
      <w:r w:rsidR="00154D4C" w:rsidRPr="00F60F46">
        <w:rPr>
          <w:rFonts w:hint="eastAsia"/>
          <w:color w:val="0000FF"/>
        </w:rPr>
        <w:t>已</w:t>
      </w:r>
      <w:r w:rsidRPr="00F60F46">
        <w:rPr>
          <w:rFonts w:hint="eastAsia"/>
          <w:color w:val="0000FF"/>
        </w:rPr>
        <w:t>向您寄送</w:t>
      </w:r>
      <w:r w:rsidRPr="00F60F46">
        <w:rPr>
          <w:rFonts w:hint="eastAsia"/>
          <w:color w:val="0000FF"/>
        </w:rPr>
        <w:t>]</w:t>
      </w:r>
      <w:r w:rsidR="002F601F" w:rsidRPr="00F60F46">
        <w:rPr>
          <w:color w:val="0000FF"/>
        </w:rPr>
        <w:t xml:space="preserve"> </w:t>
      </w:r>
      <w:r w:rsidRPr="00F60F46">
        <w:rPr>
          <w:rFonts w:hint="eastAsia"/>
        </w:rPr>
        <w:t>一份單獨的插頁來說明您的藥物保險，該插頁稱為「取得額外補助支付處方藥之人士的承保範圍說明書附則」（也稱為「低收入補貼附則」或「</w:t>
      </w:r>
      <w:r w:rsidRPr="00F60F46">
        <w:rPr>
          <w:rFonts w:hint="eastAsia"/>
        </w:rPr>
        <w:t xml:space="preserve">LIS </w:t>
      </w:r>
      <w:r w:rsidRPr="00F60F46">
        <w:rPr>
          <w:rFonts w:hint="eastAsia"/>
        </w:rPr>
        <w:t>附則」）</w:t>
      </w:r>
      <w:r w:rsidR="009A5603" w:rsidRPr="00F60F46">
        <w:rPr>
          <w:rFonts w:hint="eastAsia"/>
        </w:rPr>
        <w:t>。</w:t>
      </w:r>
      <w:r w:rsidRPr="00F60F46">
        <w:rPr>
          <w:rFonts w:hint="eastAsia"/>
        </w:rPr>
        <w:t>如果您尚未收到此插頁，請致電會員服務部索要「</w:t>
      </w:r>
      <w:r w:rsidRPr="00F60F46">
        <w:rPr>
          <w:rFonts w:hint="eastAsia"/>
        </w:rPr>
        <w:t xml:space="preserve">LIS </w:t>
      </w:r>
      <w:r w:rsidRPr="00F60F46">
        <w:rPr>
          <w:rFonts w:hint="eastAsia"/>
        </w:rPr>
        <w:t>附則」</w:t>
      </w:r>
      <w:r w:rsidR="009A5603" w:rsidRPr="00F60F46">
        <w:rPr>
          <w:rFonts w:hint="eastAsia"/>
        </w:rPr>
        <w:t>。</w:t>
      </w:r>
      <w:r w:rsidRPr="00F60F46">
        <w:rPr>
          <w:rFonts w:hint="eastAsia"/>
        </w:rPr>
        <w:t>（會員服務部電話號碼印在本手冊封底</w:t>
      </w:r>
      <w:r w:rsidR="009A5603" w:rsidRPr="00F60F46">
        <w:rPr>
          <w:rFonts w:hint="eastAsia"/>
        </w:rPr>
        <w:t>。</w:t>
      </w:r>
      <w:r w:rsidRPr="00F60F46">
        <w:rPr>
          <w:rFonts w:hint="eastAsia"/>
        </w:rPr>
        <w:t>）</w:t>
      </w:r>
    </w:p>
    <w:p w14:paraId="0256A670" w14:textId="77777777" w:rsidR="00675612" w:rsidRPr="00F60F46" w:rsidRDefault="00675612" w:rsidP="00C7387D">
      <w:pPr>
        <w:pStyle w:val="Heading3"/>
        <w:autoSpaceDE w:val="0"/>
        <w:autoSpaceDN w:val="0"/>
        <w:rPr>
          <w:sz w:val="12"/>
        </w:rPr>
      </w:pPr>
      <w:bookmarkStart w:id="1201" w:name="_Toc228559018"/>
      <w:bookmarkStart w:id="1202" w:name="_Toc471767031"/>
      <w:bookmarkStart w:id="1203" w:name="_Toc517856610"/>
      <w:bookmarkStart w:id="1204" w:name="_Toc517856793"/>
      <w:bookmarkStart w:id="1205" w:name="_Toc517856976"/>
      <w:bookmarkStart w:id="1206" w:name="_Toc517857159"/>
      <w:bookmarkStart w:id="1207" w:name="_Toc517857342"/>
      <w:bookmarkStart w:id="1208" w:name="_Toc517857525"/>
      <w:bookmarkStart w:id="1209" w:name="_Toc517857708"/>
      <w:bookmarkStart w:id="1210" w:name="_Toc517857891"/>
      <w:bookmarkStart w:id="1211" w:name="_Toc517858074"/>
      <w:bookmarkStart w:id="1212" w:name="_Toc518915898"/>
      <w:r w:rsidRPr="00F60F46">
        <w:rPr>
          <w:rFonts w:hint="eastAsia"/>
        </w:rPr>
        <w:t>第</w:t>
      </w:r>
      <w:r w:rsidRPr="00F60F46">
        <w:rPr>
          <w:rFonts w:hint="eastAsia"/>
        </w:rPr>
        <w:t xml:space="preserve"> 1 </w:t>
      </w:r>
      <w:r w:rsidRPr="00F60F46">
        <w:rPr>
          <w:rFonts w:hint="eastAsia"/>
        </w:rPr>
        <w:t>節</w:t>
      </w:r>
      <w:r w:rsidRPr="00F60F46">
        <w:rPr>
          <w:rFonts w:hint="eastAsia"/>
        </w:rPr>
        <w:tab/>
      </w:r>
      <w:r w:rsidRPr="00F60F46">
        <w:rPr>
          <w:rFonts w:hint="eastAsia"/>
        </w:rPr>
        <w:t>簡介</w:t>
      </w:r>
      <w:bookmarkEnd w:id="1201"/>
      <w:bookmarkEnd w:id="1202"/>
      <w:bookmarkEnd w:id="1203"/>
      <w:bookmarkEnd w:id="1204"/>
      <w:bookmarkEnd w:id="1205"/>
      <w:bookmarkEnd w:id="1206"/>
      <w:bookmarkEnd w:id="1207"/>
      <w:bookmarkEnd w:id="1208"/>
      <w:bookmarkEnd w:id="1209"/>
      <w:bookmarkEnd w:id="1210"/>
      <w:bookmarkEnd w:id="1211"/>
      <w:bookmarkEnd w:id="1212"/>
    </w:p>
    <w:p w14:paraId="513BCA3D" w14:textId="28D29BCD" w:rsidR="00675612" w:rsidRPr="00F60F46" w:rsidRDefault="00675612" w:rsidP="00C7387D">
      <w:pPr>
        <w:pStyle w:val="Heading4"/>
        <w:autoSpaceDE w:val="0"/>
        <w:autoSpaceDN w:val="0"/>
      </w:pPr>
      <w:bookmarkStart w:id="1213" w:name="_Toc228559019"/>
      <w:bookmarkStart w:id="1214" w:name="_Toc471767032"/>
      <w:bookmarkStart w:id="1215" w:name="_Toc517856611"/>
      <w:bookmarkStart w:id="1216" w:name="_Toc517856794"/>
      <w:bookmarkStart w:id="1217" w:name="_Toc517856977"/>
      <w:bookmarkStart w:id="1218" w:name="_Toc517857160"/>
      <w:bookmarkStart w:id="1219" w:name="_Toc517857343"/>
      <w:bookmarkStart w:id="1220" w:name="_Toc517857526"/>
      <w:bookmarkStart w:id="1221" w:name="_Toc517857709"/>
      <w:bookmarkStart w:id="1222" w:name="_Toc517857892"/>
      <w:bookmarkStart w:id="1223" w:name="_Toc517858075"/>
      <w:bookmarkStart w:id="1224" w:name="_Toc518915899"/>
      <w:r w:rsidRPr="00F60F46">
        <w:rPr>
          <w:rFonts w:hint="eastAsia"/>
        </w:rPr>
        <w:t>第</w:t>
      </w:r>
      <w:r w:rsidRPr="00F60F46">
        <w:rPr>
          <w:rFonts w:hint="eastAsia"/>
        </w:rPr>
        <w:t xml:space="preserve"> 1.1 </w:t>
      </w:r>
      <w:r w:rsidRPr="00F60F46">
        <w:rPr>
          <w:rFonts w:hint="eastAsia"/>
        </w:rPr>
        <w:t>節</w:t>
      </w:r>
      <w:r w:rsidRPr="00F60F46">
        <w:rPr>
          <w:rFonts w:hint="eastAsia"/>
        </w:rPr>
        <w:tab/>
      </w:r>
      <w:r w:rsidRPr="00F60F46">
        <w:rPr>
          <w:rFonts w:hint="eastAsia"/>
        </w:rPr>
        <w:t>將本章和其他說明您藥物承保範圍的資料一起使用</w:t>
      </w:r>
      <w:bookmarkEnd w:id="1213"/>
      <w:bookmarkEnd w:id="1214"/>
      <w:bookmarkEnd w:id="1215"/>
      <w:bookmarkEnd w:id="1216"/>
      <w:bookmarkEnd w:id="1217"/>
      <w:bookmarkEnd w:id="1218"/>
      <w:bookmarkEnd w:id="1219"/>
      <w:bookmarkEnd w:id="1220"/>
      <w:bookmarkEnd w:id="1221"/>
      <w:bookmarkEnd w:id="1222"/>
      <w:bookmarkEnd w:id="1223"/>
      <w:bookmarkEnd w:id="1224"/>
    </w:p>
    <w:p w14:paraId="7DCA5ECD" w14:textId="2FFEE954" w:rsidR="00675612" w:rsidRPr="00F60F46" w:rsidRDefault="00675612" w:rsidP="00C7387D">
      <w:pPr>
        <w:autoSpaceDE w:val="0"/>
        <w:autoSpaceDN w:val="0"/>
        <w:spacing w:before="240" w:beforeAutospacing="0" w:after="0" w:afterAutospacing="0"/>
        <w:rPr>
          <w:color w:val="0000FF"/>
        </w:rPr>
      </w:pPr>
      <w:r w:rsidRPr="00F60F46">
        <w:rPr>
          <w:rFonts w:hint="eastAsia"/>
        </w:rPr>
        <w:t>本章將著重介紹對於</w:t>
      </w:r>
      <w:r w:rsidRPr="00F60F46">
        <w:rPr>
          <w:rFonts w:hint="eastAsia"/>
        </w:rPr>
        <w:t xml:space="preserve"> D </w:t>
      </w:r>
      <w:r w:rsidRPr="00F60F46">
        <w:rPr>
          <w:rFonts w:hint="eastAsia"/>
        </w:rPr>
        <w:t>部分處方藥您須支付的費用</w:t>
      </w:r>
      <w:r w:rsidR="009A5603" w:rsidRPr="00F60F46">
        <w:rPr>
          <w:rFonts w:hint="eastAsia"/>
        </w:rPr>
        <w:t>。</w:t>
      </w:r>
      <w:r w:rsidRPr="00F60F46">
        <w:rPr>
          <w:rFonts w:hint="eastAsia"/>
        </w:rPr>
        <w:t>為了簡單起見，我們在本章中使用「藥物」來表示</w:t>
      </w:r>
      <w:r w:rsidRPr="00F60F46">
        <w:rPr>
          <w:rFonts w:hint="eastAsia"/>
        </w:rPr>
        <w:t xml:space="preserve"> D </w:t>
      </w:r>
      <w:r w:rsidRPr="00F60F46">
        <w:rPr>
          <w:rFonts w:hint="eastAsia"/>
        </w:rPr>
        <w:t>部分處方藥</w:t>
      </w:r>
      <w:r w:rsidR="009A5603" w:rsidRPr="00F60F46">
        <w:rPr>
          <w:rFonts w:hint="eastAsia"/>
        </w:rPr>
        <w:t>。</w:t>
      </w:r>
      <w:r w:rsidRPr="00F60F46">
        <w:rPr>
          <w:rFonts w:hint="eastAsia"/>
        </w:rPr>
        <w:t>如第</w:t>
      </w:r>
      <w:r w:rsidRPr="00F60F46">
        <w:rPr>
          <w:rFonts w:hint="eastAsia"/>
        </w:rPr>
        <w:t xml:space="preserve"> 3 </w:t>
      </w:r>
      <w:r w:rsidRPr="00F60F46">
        <w:rPr>
          <w:rFonts w:hint="eastAsia"/>
        </w:rPr>
        <w:t>章所述，並非所有藥物均屬於</w:t>
      </w:r>
      <w:r w:rsidRPr="00F60F46">
        <w:rPr>
          <w:rFonts w:hint="eastAsia"/>
        </w:rPr>
        <w:t xml:space="preserve"> D </w:t>
      </w:r>
      <w:r w:rsidRPr="00F60F46">
        <w:rPr>
          <w:rFonts w:hint="eastAsia"/>
        </w:rPr>
        <w:t>部分承保藥物，某些藥物屬於</w:t>
      </w:r>
      <w:r w:rsidRPr="00F60F46">
        <w:rPr>
          <w:rFonts w:hint="eastAsia"/>
        </w:rPr>
        <w:t xml:space="preserve"> Medicare A </w:t>
      </w:r>
      <w:r w:rsidRPr="00F60F46">
        <w:rPr>
          <w:rFonts w:hint="eastAsia"/>
        </w:rPr>
        <w:t>部分或</w:t>
      </w:r>
      <w:r w:rsidRPr="00F60F46">
        <w:rPr>
          <w:rFonts w:hint="eastAsia"/>
        </w:rPr>
        <w:t xml:space="preserve"> B </w:t>
      </w:r>
      <w:r w:rsidRPr="00F60F46">
        <w:rPr>
          <w:rFonts w:hint="eastAsia"/>
        </w:rPr>
        <w:t>部分承保藥物，還有些藥物在法律上屬於不受</w:t>
      </w:r>
      <w:r w:rsidRPr="00F60F46">
        <w:rPr>
          <w:rFonts w:hint="eastAsia"/>
        </w:rPr>
        <w:t xml:space="preserve"> Medicare </w:t>
      </w:r>
      <w:r w:rsidRPr="00F60F46">
        <w:rPr>
          <w:rFonts w:hint="eastAsia"/>
        </w:rPr>
        <w:t>承保的藥物</w:t>
      </w:r>
      <w:r w:rsidR="009A5603" w:rsidRPr="00F60F46">
        <w:rPr>
          <w:rFonts w:hint="eastAsia"/>
        </w:rPr>
        <w:t>。</w:t>
      </w:r>
      <w:r w:rsidRPr="00F60F46">
        <w:rPr>
          <w:rFonts w:hint="eastAsia"/>
          <w:color w:val="0000FF"/>
        </w:rPr>
        <w:t>[</w:t>
      </w:r>
      <w:r w:rsidRPr="00F60F46">
        <w:rPr>
          <w:rFonts w:hint="eastAsia"/>
          <w:i/>
          <w:color w:val="0000FF"/>
        </w:rPr>
        <w:t>Optional for plans that provide supplemental coverage</w:t>
      </w:r>
      <w:r w:rsidR="00154D4C" w:rsidRPr="00F60F46">
        <w:rPr>
          <w:rFonts w:hint="eastAsia"/>
          <w:i/>
          <w:color w:val="0000FF"/>
        </w:rPr>
        <w:t xml:space="preserve">: </w:t>
      </w:r>
      <w:r w:rsidRPr="00F60F46">
        <w:rPr>
          <w:rFonts w:hint="eastAsia"/>
          <w:color w:val="0000FF"/>
        </w:rPr>
        <w:t>如果您已購買補充藥物保險，我們的計劃可能會承保一些不保藥物</w:t>
      </w:r>
      <w:r w:rsidRPr="00F60F46">
        <w:rPr>
          <w:rFonts w:hint="eastAsia"/>
          <w:color w:val="0000FF"/>
        </w:rPr>
        <w:t>]</w:t>
      </w:r>
      <w:r w:rsidR="009A5603" w:rsidRPr="00F60F46">
        <w:rPr>
          <w:rFonts w:hint="eastAsia"/>
          <w:color w:val="0000FF"/>
        </w:rPr>
        <w:t>。</w:t>
      </w:r>
    </w:p>
    <w:p w14:paraId="57A3CABE" w14:textId="6B966C6C" w:rsidR="00675612" w:rsidRPr="00F60F46" w:rsidRDefault="00675612" w:rsidP="00C7387D">
      <w:pPr>
        <w:autoSpaceDE w:val="0"/>
        <w:autoSpaceDN w:val="0"/>
      </w:pPr>
      <w:r w:rsidRPr="00F60F46">
        <w:rPr>
          <w:rFonts w:hint="eastAsia"/>
        </w:rPr>
        <w:t>要瞭解我們在本章中為您提供的支付資訊，您需要瞭解承保藥物有哪些、哪裡可以配取處方藥以及取得承保藥物需要遵守的規則的基本資訊</w:t>
      </w:r>
      <w:r w:rsidR="009A5603" w:rsidRPr="00F60F46">
        <w:rPr>
          <w:rFonts w:hint="eastAsia"/>
        </w:rPr>
        <w:t>。</w:t>
      </w:r>
      <w:r w:rsidRPr="00F60F46">
        <w:rPr>
          <w:rFonts w:hint="eastAsia"/>
        </w:rPr>
        <w:t>以下資料將說明這些基本資訊</w:t>
      </w:r>
      <w:r w:rsidR="00924ABC" w:rsidRPr="00F60F46">
        <w:rPr>
          <w:rFonts w:hint="eastAsia"/>
        </w:rPr>
        <w:t>：</w:t>
      </w:r>
    </w:p>
    <w:p w14:paraId="41A5C6FF" w14:textId="5BBF9519" w:rsidR="00675612" w:rsidRPr="00F60F46" w:rsidRDefault="00675612" w:rsidP="00C7387D">
      <w:pPr>
        <w:pStyle w:val="ListBullet"/>
        <w:autoSpaceDE w:val="0"/>
        <w:autoSpaceDN w:val="0"/>
      </w:pPr>
      <w:r w:rsidRPr="00F60F46">
        <w:rPr>
          <w:rFonts w:hint="eastAsia"/>
          <w:b/>
        </w:rPr>
        <w:t>計劃的</w:t>
      </w:r>
      <w:r w:rsidRPr="00F60F46">
        <w:rPr>
          <w:rFonts w:hint="eastAsia"/>
          <w:b/>
          <w:i/>
        </w:rPr>
        <w:t>承保藥物清單（處方藥一覽表）</w:t>
      </w:r>
      <w:r w:rsidR="009A5603" w:rsidRPr="00F60F46">
        <w:rPr>
          <w:rFonts w:hint="eastAsia"/>
          <w:b/>
          <w:i/>
        </w:rPr>
        <w:t>。</w:t>
      </w:r>
      <w:r w:rsidRPr="00F60F46">
        <w:rPr>
          <w:rFonts w:hint="eastAsia"/>
        </w:rPr>
        <w:t>為了簡單起見，我們將其稱為「藥物</w:t>
      </w:r>
      <w:r w:rsidR="002F601F" w:rsidRPr="00F60F46">
        <w:br/>
      </w:r>
      <w:r w:rsidRPr="00F60F46">
        <w:rPr>
          <w:rFonts w:hint="eastAsia"/>
        </w:rPr>
        <w:t>清單」</w:t>
      </w:r>
      <w:r w:rsidR="009A5603" w:rsidRPr="00F60F46">
        <w:rPr>
          <w:rFonts w:hint="eastAsia"/>
        </w:rPr>
        <w:t>。</w:t>
      </w:r>
    </w:p>
    <w:p w14:paraId="0FCFF4AA" w14:textId="76D58F3B" w:rsidR="00675612" w:rsidRPr="00F60F46" w:rsidRDefault="00675612" w:rsidP="00C7387D">
      <w:pPr>
        <w:pStyle w:val="ListBullet2"/>
        <w:autoSpaceDE w:val="0"/>
        <w:autoSpaceDN w:val="0"/>
      </w:pPr>
      <w:r w:rsidRPr="00F60F46">
        <w:rPr>
          <w:rFonts w:hint="eastAsia"/>
        </w:rPr>
        <w:t>此「藥物清單」說明了為您承保何種藥物</w:t>
      </w:r>
      <w:r w:rsidR="009A5603" w:rsidRPr="00F60F46">
        <w:rPr>
          <w:rFonts w:hint="eastAsia"/>
        </w:rPr>
        <w:t>。</w:t>
      </w:r>
    </w:p>
    <w:p w14:paraId="37E9D0EF" w14:textId="48757DE7" w:rsidR="00675612" w:rsidRPr="00F60F46" w:rsidRDefault="00675612" w:rsidP="00C7387D">
      <w:pPr>
        <w:pStyle w:val="ListBullet2"/>
        <w:autoSpaceDE w:val="0"/>
        <w:autoSpaceDN w:val="0"/>
      </w:pPr>
      <w:r w:rsidRPr="00F60F46">
        <w:rPr>
          <w:rFonts w:hint="eastAsia"/>
          <w:i/>
          <w:color w:val="0000FF"/>
        </w:rPr>
        <w:t>[Plans that do not use tiers, omit]</w:t>
      </w:r>
      <w:r w:rsidRPr="00F60F46">
        <w:rPr>
          <w:rFonts w:hint="eastAsia"/>
          <w:color w:val="0000FF"/>
        </w:rPr>
        <w:t xml:space="preserve"> </w:t>
      </w:r>
      <w:r w:rsidRPr="00F60F46">
        <w:rPr>
          <w:rFonts w:hint="eastAsia"/>
          <w:color w:val="000000"/>
        </w:rPr>
        <w:t>另外還說明了該藥屬於</w:t>
      </w:r>
      <w:r w:rsidRPr="00F60F46">
        <w:rPr>
          <w:rFonts w:hint="eastAsia"/>
          <w:color w:val="000000"/>
        </w:rPr>
        <w:t xml:space="preserve"> </w:t>
      </w:r>
      <w:r w:rsidRPr="00F60F46">
        <w:rPr>
          <w:rFonts w:hint="eastAsia"/>
          <w:i/>
          <w:color w:val="0000FF"/>
        </w:rPr>
        <w:t>[insert number of tiers]</w:t>
      </w:r>
      <w:r w:rsidRPr="00F60F46">
        <w:rPr>
          <w:rFonts w:hint="eastAsia"/>
          <w:color w:val="000000"/>
        </w:rPr>
        <w:t xml:space="preserve"> </w:t>
      </w:r>
      <w:r w:rsidRPr="00F60F46">
        <w:rPr>
          <w:rFonts w:hint="eastAsia"/>
          <w:color w:val="000000"/>
        </w:rPr>
        <w:t>種「分攤費用等級」中的哪一種，以及該藥的承保範圍是否有任何</w:t>
      </w:r>
      <w:r w:rsidR="002F601F" w:rsidRPr="00F60F46">
        <w:rPr>
          <w:color w:val="000000"/>
        </w:rPr>
        <w:br/>
      </w:r>
      <w:r w:rsidRPr="00F60F46">
        <w:rPr>
          <w:rFonts w:hint="eastAsia"/>
          <w:color w:val="000000"/>
        </w:rPr>
        <w:t>限制</w:t>
      </w:r>
      <w:r w:rsidR="009A5603" w:rsidRPr="00F60F46">
        <w:rPr>
          <w:rFonts w:hint="eastAsia"/>
          <w:color w:val="000000"/>
        </w:rPr>
        <w:t>。</w:t>
      </w:r>
    </w:p>
    <w:p w14:paraId="20013CFD" w14:textId="0B3E900A" w:rsidR="00675612" w:rsidRPr="00F60F46" w:rsidRDefault="00675612" w:rsidP="00C7387D">
      <w:pPr>
        <w:pStyle w:val="ListBullet2"/>
        <w:autoSpaceDE w:val="0"/>
        <w:autoSpaceDN w:val="0"/>
      </w:pPr>
      <w:r w:rsidRPr="00F60F46">
        <w:rPr>
          <w:rFonts w:hint="eastAsia"/>
        </w:rPr>
        <w:t>如您需要藥物清單的副本，請致電會員服務部（電話號碼印在本手冊封底）</w:t>
      </w:r>
      <w:r w:rsidR="009A5603" w:rsidRPr="00F60F46">
        <w:rPr>
          <w:rFonts w:hint="eastAsia"/>
        </w:rPr>
        <w:t>。</w:t>
      </w:r>
      <w:r w:rsidRPr="00F60F46">
        <w:rPr>
          <w:rFonts w:hint="eastAsia"/>
        </w:rPr>
        <w:t>您也可以透過我們的網站：</w:t>
      </w:r>
      <w:r w:rsidRPr="00F60F46">
        <w:rPr>
          <w:rFonts w:hint="eastAsia"/>
          <w:i/>
          <w:color w:val="0000FF"/>
        </w:rPr>
        <w:t>[insert URL]</w:t>
      </w:r>
      <w:r w:rsidRPr="00F60F46">
        <w:rPr>
          <w:rFonts w:hint="eastAsia"/>
        </w:rPr>
        <w:t xml:space="preserve"> </w:t>
      </w:r>
      <w:r w:rsidRPr="00F60F46">
        <w:rPr>
          <w:rFonts w:hint="eastAsia"/>
        </w:rPr>
        <w:t>取得藥物清單</w:t>
      </w:r>
      <w:r w:rsidR="009A5603" w:rsidRPr="00F60F46">
        <w:rPr>
          <w:rFonts w:hint="eastAsia"/>
        </w:rPr>
        <w:t>。</w:t>
      </w:r>
      <w:r w:rsidRPr="00F60F46">
        <w:rPr>
          <w:rFonts w:hint="eastAsia"/>
        </w:rPr>
        <w:t>網站上的藥物清單始終為最新版本</w:t>
      </w:r>
      <w:r w:rsidR="009A5603" w:rsidRPr="00F60F46">
        <w:rPr>
          <w:rFonts w:hint="eastAsia"/>
        </w:rPr>
        <w:t>。</w:t>
      </w:r>
    </w:p>
    <w:p w14:paraId="6A8D796B" w14:textId="45439B80" w:rsidR="00675612" w:rsidRPr="00F60F46" w:rsidRDefault="00675612" w:rsidP="00C7387D">
      <w:pPr>
        <w:pStyle w:val="ListBullet"/>
        <w:autoSpaceDE w:val="0"/>
        <w:autoSpaceDN w:val="0"/>
      </w:pPr>
      <w:r w:rsidRPr="00F60F46">
        <w:rPr>
          <w:rFonts w:hint="eastAsia"/>
          <w:b/>
        </w:rPr>
        <w:lastRenderedPageBreak/>
        <w:t>本手冊第</w:t>
      </w:r>
      <w:r w:rsidRPr="00F60F46">
        <w:rPr>
          <w:rFonts w:hint="eastAsia"/>
          <w:b/>
        </w:rPr>
        <w:t xml:space="preserve"> 3 </w:t>
      </w:r>
      <w:r w:rsidRPr="00F60F46">
        <w:rPr>
          <w:rFonts w:hint="eastAsia"/>
          <w:b/>
        </w:rPr>
        <w:t>章</w:t>
      </w:r>
      <w:r w:rsidR="009A5603" w:rsidRPr="00F60F46">
        <w:rPr>
          <w:rFonts w:hint="eastAsia"/>
          <w:b/>
        </w:rPr>
        <w:t>。</w:t>
      </w:r>
      <w:r w:rsidRPr="00F60F46">
        <w:rPr>
          <w:rFonts w:hint="eastAsia"/>
        </w:rPr>
        <w:t>第</w:t>
      </w:r>
      <w:r w:rsidRPr="00F60F46">
        <w:rPr>
          <w:rFonts w:hint="eastAsia"/>
        </w:rPr>
        <w:t xml:space="preserve"> 3 </w:t>
      </w:r>
      <w:r w:rsidRPr="00F60F46">
        <w:rPr>
          <w:rFonts w:hint="eastAsia"/>
        </w:rPr>
        <w:t>章為您詳細介紹了您的處方藥保險，包含您在取得承保藥物時需要遵守的規則</w:t>
      </w:r>
      <w:r w:rsidR="009A5603" w:rsidRPr="00F60F46">
        <w:rPr>
          <w:rFonts w:hint="eastAsia"/>
        </w:rPr>
        <w:t>。</w:t>
      </w:r>
      <w:r w:rsidRPr="00F60F46">
        <w:rPr>
          <w:rFonts w:hint="eastAsia"/>
        </w:rPr>
        <w:t>第</w:t>
      </w:r>
      <w:r w:rsidRPr="00F60F46">
        <w:rPr>
          <w:rFonts w:hint="eastAsia"/>
        </w:rPr>
        <w:t xml:space="preserve"> 3 </w:t>
      </w:r>
      <w:r w:rsidRPr="00F60F46">
        <w:rPr>
          <w:rFonts w:hint="eastAsia"/>
        </w:rPr>
        <w:t>章也將介紹何種類型的處方藥未受我們的計劃承保</w:t>
      </w:r>
      <w:r w:rsidR="009A5603" w:rsidRPr="00F60F46">
        <w:rPr>
          <w:rFonts w:hint="eastAsia"/>
        </w:rPr>
        <w:t>。</w:t>
      </w:r>
    </w:p>
    <w:p w14:paraId="5077F0F6" w14:textId="4618415E" w:rsidR="00675612" w:rsidRPr="00F60F46" w:rsidRDefault="00675612" w:rsidP="00C7387D">
      <w:pPr>
        <w:pStyle w:val="ListBullet"/>
        <w:autoSpaceDE w:val="0"/>
        <w:autoSpaceDN w:val="0"/>
      </w:pPr>
      <w:r w:rsidRPr="00F60F46">
        <w:rPr>
          <w:rFonts w:hint="eastAsia"/>
          <w:b/>
        </w:rPr>
        <w:t>本計劃的</w:t>
      </w:r>
      <w:r w:rsidRPr="00F60F46">
        <w:rPr>
          <w:rFonts w:hint="eastAsia"/>
          <w:b/>
          <w:i/>
        </w:rPr>
        <w:t>藥房目錄</w:t>
      </w:r>
      <w:r w:rsidR="009A5603" w:rsidRPr="00F60F46">
        <w:rPr>
          <w:rFonts w:hint="eastAsia"/>
          <w:b/>
          <w:iCs/>
        </w:rPr>
        <w:t>。</w:t>
      </w:r>
      <w:r w:rsidRPr="00F60F46">
        <w:rPr>
          <w:rFonts w:hint="eastAsia"/>
        </w:rPr>
        <w:t>在大多數情況下，您必須使用網絡內藥房來取得您的承保藥物（如需詳細資訊，請參見第</w:t>
      </w:r>
      <w:r w:rsidRPr="00F60F46">
        <w:rPr>
          <w:rFonts w:hint="eastAsia"/>
        </w:rPr>
        <w:t xml:space="preserve"> 3 </w:t>
      </w:r>
      <w:r w:rsidRPr="00F60F46">
        <w:rPr>
          <w:rFonts w:hint="eastAsia"/>
        </w:rPr>
        <w:t>章）</w:t>
      </w:r>
      <w:r w:rsidR="009A5603" w:rsidRPr="00F60F46">
        <w:rPr>
          <w:rFonts w:hint="eastAsia"/>
        </w:rPr>
        <w:t>。</w:t>
      </w:r>
      <w:r w:rsidRPr="00F60F46">
        <w:rPr>
          <w:rFonts w:hint="eastAsia"/>
          <w:i/>
        </w:rPr>
        <w:t>藥房目錄</w:t>
      </w:r>
      <w:r w:rsidRPr="00F60F46">
        <w:rPr>
          <w:rFonts w:hint="eastAsia"/>
        </w:rPr>
        <w:t>包含計劃網絡內藥房的清單</w:t>
      </w:r>
      <w:r w:rsidR="009A5603" w:rsidRPr="00F60F46">
        <w:rPr>
          <w:rFonts w:hint="eastAsia"/>
        </w:rPr>
        <w:t>。</w:t>
      </w:r>
      <w:r w:rsidRPr="00F60F46">
        <w:rPr>
          <w:rFonts w:hint="eastAsia"/>
        </w:rPr>
        <w:t>並且還為您說明了哪些網絡內藥房可提供您藥物的長期補給（例如配取三個月份量的處方藥）</w:t>
      </w:r>
      <w:r w:rsidR="009A5603" w:rsidRPr="00F60F46">
        <w:rPr>
          <w:rFonts w:hint="eastAsia"/>
        </w:rPr>
        <w:t>。</w:t>
      </w:r>
    </w:p>
    <w:p w14:paraId="2463E735" w14:textId="77777777" w:rsidR="00C81514" w:rsidRPr="00F60F46" w:rsidRDefault="00C81514" w:rsidP="00C7387D">
      <w:pPr>
        <w:pStyle w:val="Heading4"/>
        <w:autoSpaceDE w:val="0"/>
        <w:autoSpaceDN w:val="0"/>
      </w:pPr>
      <w:bookmarkStart w:id="1225" w:name="_Toc228559020"/>
      <w:bookmarkStart w:id="1226" w:name="_Toc471767033"/>
      <w:bookmarkStart w:id="1227" w:name="_Toc517856612"/>
      <w:bookmarkStart w:id="1228" w:name="_Toc517856795"/>
      <w:bookmarkStart w:id="1229" w:name="_Toc517856978"/>
      <w:bookmarkStart w:id="1230" w:name="_Toc517857161"/>
      <w:bookmarkStart w:id="1231" w:name="_Toc517857344"/>
      <w:bookmarkStart w:id="1232" w:name="_Toc517857527"/>
      <w:bookmarkStart w:id="1233" w:name="_Toc517857710"/>
      <w:bookmarkStart w:id="1234" w:name="_Toc517857893"/>
      <w:bookmarkStart w:id="1235" w:name="_Toc517858076"/>
      <w:bookmarkStart w:id="1236" w:name="_Toc518915900"/>
      <w:r w:rsidRPr="00F60F46">
        <w:rPr>
          <w:rFonts w:hint="eastAsia"/>
        </w:rPr>
        <w:t>第</w:t>
      </w:r>
      <w:r w:rsidRPr="00F60F46">
        <w:rPr>
          <w:rFonts w:hint="eastAsia"/>
        </w:rPr>
        <w:t xml:space="preserve"> 1.2 </w:t>
      </w:r>
      <w:r w:rsidRPr="00F60F46">
        <w:rPr>
          <w:rFonts w:hint="eastAsia"/>
        </w:rPr>
        <w:t>節</w:t>
      </w:r>
      <w:r w:rsidRPr="00F60F46">
        <w:rPr>
          <w:rFonts w:hint="eastAsia"/>
        </w:rPr>
        <w:tab/>
      </w:r>
      <w:r w:rsidRPr="00F60F46">
        <w:rPr>
          <w:rFonts w:hint="eastAsia"/>
        </w:rPr>
        <w:t>您為承保藥物支付的自付費用類型</w:t>
      </w:r>
      <w:bookmarkEnd w:id="1225"/>
      <w:bookmarkEnd w:id="1226"/>
      <w:bookmarkEnd w:id="1227"/>
      <w:bookmarkEnd w:id="1228"/>
      <w:bookmarkEnd w:id="1229"/>
      <w:bookmarkEnd w:id="1230"/>
      <w:bookmarkEnd w:id="1231"/>
      <w:bookmarkEnd w:id="1232"/>
      <w:bookmarkEnd w:id="1233"/>
      <w:bookmarkEnd w:id="1234"/>
      <w:bookmarkEnd w:id="1235"/>
      <w:bookmarkEnd w:id="1236"/>
    </w:p>
    <w:p w14:paraId="27A9ADED" w14:textId="598CB72D" w:rsidR="00C81514" w:rsidRPr="00F60F46" w:rsidRDefault="00C81514" w:rsidP="00C7387D">
      <w:pPr>
        <w:autoSpaceDE w:val="0"/>
        <w:autoSpaceDN w:val="0"/>
      </w:pPr>
      <w:r w:rsidRPr="00F60F46">
        <w:rPr>
          <w:rFonts w:hint="eastAsia"/>
        </w:rPr>
        <w:t>要瞭解我們在本章中為您提供的支付資訊，您需要瞭解您可能會為承保服務支付的自付費用類型</w:t>
      </w:r>
      <w:r w:rsidR="009A5603" w:rsidRPr="00F60F46">
        <w:rPr>
          <w:rFonts w:hint="eastAsia"/>
        </w:rPr>
        <w:t>。</w:t>
      </w:r>
      <w:r w:rsidRPr="00F60F46">
        <w:rPr>
          <w:rFonts w:hint="eastAsia"/>
        </w:rPr>
        <w:t>您為藥物支付的金額稱為「分攤費用」，可能需以三種方式支付</w:t>
      </w:r>
      <w:r w:rsidR="009A5603" w:rsidRPr="00F60F46">
        <w:rPr>
          <w:rFonts w:hint="eastAsia"/>
        </w:rPr>
        <w:t>。</w:t>
      </w:r>
    </w:p>
    <w:p w14:paraId="3382367D" w14:textId="17E28CE2" w:rsidR="00C81514" w:rsidRPr="00F60F46" w:rsidRDefault="00C81514" w:rsidP="00C7387D">
      <w:pPr>
        <w:pStyle w:val="ListBullet"/>
        <w:autoSpaceDE w:val="0"/>
        <w:autoSpaceDN w:val="0"/>
      </w:pPr>
      <w:r w:rsidRPr="00F60F46">
        <w:rPr>
          <w:rFonts w:hint="eastAsia"/>
          <w:b/>
        </w:rPr>
        <w:t>「自付扣除金」</w:t>
      </w:r>
      <w:r w:rsidRPr="00F60F46">
        <w:rPr>
          <w:rFonts w:hint="eastAsia"/>
        </w:rPr>
        <w:t>是指在本計劃開始支付其應承擔費用前，您必須先為藥物支付的金額</w:t>
      </w:r>
      <w:r w:rsidR="009A5603" w:rsidRPr="00F60F46">
        <w:rPr>
          <w:rFonts w:hint="eastAsia"/>
        </w:rPr>
        <w:t>。</w:t>
      </w:r>
    </w:p>
    <w:p w14:paraId="257127A3" w14:textId="5EE5E95C" w:rsidR="00C81514" w:rsidRPr="00F60F46" w:rsidRDefault="00C81514" w:rsidP="00C7387D">
      <w:pPr>
        <w:pStyle w:val="ListBullet"/>
        <w:autoSpaceDE w:val="0"/>
        <w:autoSpaceDN w:val="0"/>
      </w:pPr>
      <w:r w:rsidRPr="00F60F46">
        <w:rPr>
          <w:rFonts w:hint="eastAsia"/>
          <w:b/>
        </w:rPr>
        <w:t>「定額手續費」</w:t>
      </w:r>
      <w:r w:rsidRPr="00F60F46">
        <w:rPr>
          <w:rFonts w:hint="eastAsia"/>
        </w:rPr>
        <w:t>表示您每次配取處方藥時支付的固定金額</w:t>
      </w:r>
      <w:r w:rsidR="009A5603" w:rsidRPr="00F60F46">
        <w:rPr>
          <w:rFonts w:hint="eastAsia"/>
        </w:rPr>
        <w:t>。</w:t>
      </w:r>
    </w:p>
    <w:p w14:paraId="010A63F9" w14:textId="0398094D" w:rsidR="00C81514" w:rsidRPr="00F60F46" w:rsidRDefault="00C81514" w:rsidP="00C7387D">
      <w:pPr>
        <w:pStyle w:val="ListBullet"/>
        <w:autoSpaceDE w:val="0"/>
        <w:autoSpaceDN w:val="0"/>
      </w:pPr>
      <w:r w:rsidRPr="00F60F46">
        <w:rPr>
          <w:rFonts w:hint="eastAsia"/>
          <w:b/>
        </w:rPr>
        <w:t>「共同保險」</w:t>
      </w:r>
      <w:r w:rsidRPr="00F60F46">
        <w:rPr>
          <w:rFonts w:hint="eastAsia"/>
        </w:rPr>
        <w:t>表示您每次配取處方藥時支付一定比例的藥費總額</w:t>
      </w:r>
      <w:r w:rsidR="009A5603" w:rsidRPr="00F60F46">
        <w:rPr>
          <w:rFonts w:hint="eastAsia"/>
        </w:rPr>
        <w:t>。</w:t>
      </w:r>
    </w:p>
    <w:p w14:paraId="06A9ED13" w14:textId="77777777" w:rsidR="00675612" w:rsidRPr="00F60F46" w:rsidRDefault="00675612" w:rsidP="00C7387D">
      <w:pPr>
        <w:pStyle w:val="Heading3"/>
        <w:autoSpaceDE w:val="0"/>
        <w:autoSpaceDN w:val="0"/>
        <w:rPr>
          <w:sz w:val="12"/>
        </w:rPr>
      </w:pPr>
      <w:bookmarkStart w:id="1237" w:name="_Toc109315881"/>
      <w:bookmarkStart w:id="1238" w:name="_Toc228559021"/>
      <w:bookmarkStart w:id="1239" w:name="_Toc471767034"/>
      <w:bookmarkStart w:id="1240" w:name="_Toc517856613"/>
      <w:bookmarkStart w:id="1241" w:name="_Toc517856796"/>
      <w:bookmarkStart w:id="1242" w:name="_Toc517856979"/>
      <w:bookmarkStart w:id="1243" w:name="_Toc517857162"/>
      <w:bookmarkStart w:id="1244" w:name="_Toc517857345"/>
      <w:bookmarkStart w:id="1245" w:name="_Toc517857528"/>
      <w:bookmarkStart w:id="1246" w:name="_Toc517857711"/>
      <w:bookmarkStart w:id="1247" w:name="_Toc517857894"/>
      <w:bookmarkStart w:id="1248" w:name="_Toc517858077"/>
      <w:bookmarkStart w:id="1249" w:name="_Toc518915901"/>
      <w:r w:rsidRPr="00F60F46">
        <w:rPr>
          <w:rFonts w:hint="eastAsia"/>
        </w:rPr>
        <w:t>第</w:t>
      </w:r>
      <w:r w:rsidRPr="00F60F46">
        <w:rPr>
          <w:rFonts w:hint="eastAsia"/>
        </w:rPr>
        <w:t xml:space="preserve"> 2 </w:t>
      </w:r>
      <w:r w:rsidRPr="00F60F46">
        <w:rPr>
          <w:rFonts w:hint="eastAsia"/>
        </w:rPr>
        <w:t>節</w:t>
      </w:r>
      <w:r w:rsidRPr="00F60F46">
        <w:rPr>
          <w:rFonts w:hint="eastAsia"/>
        </w:rPr>
        <w:tab/>
      </w:r>
      <w:r w:rsidRPr="00F60F46">
        <w:rPr>
          <w:rFonts w:hint="eastAsia"/>
        </w:rPr>
        <w:t>您須為藥物支付的金額，視您取得該藥時的「藥物付款階段」而定</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14:paraId="3FF8AC6C" w14:textId="7A4C056C" w:rsidR="00675612" w:rsidRPr="00F60F46" w:rsidRDefault="00675612" w:rsidP="00C7387D">
      <w:pPr>
        <w:pStyle w:val="Heading4"/>
        <w:autoSpaceDE w:val="0"/>
        <w:autoSpaceDN w:val="0"/>
      </w:pPr>
      <w:bookmarkStart w:id="1250" w:name="_Toc109315882"/>
      <w:bookmarkStart w:id="1251" w:name="_Toc228559022"/>
      <w:bookmarkStart w:id="1252" w:name="_Toc471767035"/>
      <w:bookmarkStart w:id="1253" w:name="_Toc517856614"/>
      <w:bookmarkStart w:id="1254" w:name="_Toc517856797"/>
      <w:bookmarkStart w:id="1255" w:name="_Toc517856980"/>
      <w:bookmarkStart w:id="1256" w:name="_Toc517857163"/>
      <w:bookmarkStart w:id="1257" w:name="_Toc517857346"/>
      <w:bookmarkStart w:id="1258" w:name="_Toc517857529"/>
      <w:bookmarkStart w:id="1259" w:name="_Toc517857712"/>
      <w:bookmarkStart w:id="1260" w:name="_Toc517857895"/>
      <w:bookmarkStart w:id="1261" w:name="_Toc517858078"/>
      <w:bookmarkStart w:id="1262" w:name="_Toc518915902"/>
      <w:r w:rsidRPr="00F60F46">
        <w:rPr>
          <w:rFonts w:hint="eastAsia"/>
        </w:rPr>
        <w:t>第</w:t>
      </w:r>
      <w:r w:rsidRPr="00F60F46">
        <w:rPr>
          <w:rFonts w:hint="eastAsia"/>
        </w:rPr>
        <w:t xml:space="preserve"> 2.1 </w:t>
      </w:r>
      <w:r w:rsidRPr="00F60F46">
        <w:rPr>
          <w:rFonts w:hint="eastAsia"/>
        </w:rPr>
        <w:t>節</w:t>
      </w:r>
      <w:r w:rsidRPr="00F60F46">
        <w:rPr>
          <w:rFonts w:hint="eastAsia"/>
        </w:rPr>
        <w:tab/>
      </w:r>
      <w:r w:rsidRPr="00F60F46">
        <w:rPr>
          <w:rFonts w:hint="eastAsia"/>
          <w:i/>
          <w:color w:val="0000FF"/>
        </w:rPr>
        <w:t xml:space="preserve">[insert 2019 plan name] </w:t>
      </w:r>
      <w:r w:rsidRPr="00F60F46">
        <w:rPr>
          <w:rFonts w:hint="eastAsia"/>
        </w:rPr>
        <w:t>會員的藥物付款階段有哪些？</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14:paraId="41FB8B40" w14:textId="4BAC7083" w:rsidR="00675612" w:rsidRPr="00F60F46" w:rsidRDefault="00675612" w:rsidP="00C7387D">
      <w:pPr>
        <w:autoSpaceDE w:val="0"/>
        <w:autoSpaceDN w:val="0"/>
        <w:spacing w:before="240" w:beforeAutospacing="0" w:after="120" w:afterAutospacing="0"/>
      </w:pPr>
      <w:r w:rsidRPr="00F60F46">
        <w:rPr>
          <w:rFonts w:hint="eastAsia"/>
        </w:rPr>
        <w:t>如同下表所示，</w:t>
      </w:r>
      <w:r w:rsidRPr="00F60F46">
        <w:rPr>
          <w:rFonts w:hint="eastAsia"/>
          <w:bCs/>
          <w:i/>
          <w:color w:val="0000FF"/>
        </w:rPr>
        <w:t>[insert 2019 plan name]</w:t>
      </w:r>
      <w:r w:rsidR="002F601F" w:rsidRPr="00F60F46">
        <w:rPr>
          <w:bCs/>
          <w:i/>
          <w:color w:val="0000FF"/>
        </w:rPr>
        <w:t xml:space="preserve"> </w:t>
      </w:r>
      <w:r w:rsidRPr="00F60F46">
        <w:rPr>
          <w:rFonts w:hint="eastAsia"/>
        </w:rPr>
        <w:t>在您的處方藥保險上設有「藥物付款階段」</w:t>
      </w:r>
      <w:r w:rsidR="009A5603" w:rsidRPr="00F60F46">
        <w:rPr>
          <w:rFonts w:hint="eastAsia"/>
        </w:rPr>
        <w:t>。</w:t>
      </w:r>
      <w:r w:rsidRPr="00F60F46">
        <w:rPr>
          <w:rFonts w:hint="eastAsia"/>
        </w:rPr>
        <w:t>您須為藥物支付的金額，視您為處方配藥或重新配藥時所屬的階段而定</w:t>
      </w:r>
      <w:r w:rsidR="009A5603" w:rsidRPr="00F60F46">
        <w:rPr>
          <w:rFonts w:hint="eastAsia"/>
        </w:rPr>
        <w:t>。</w:t>
      </w:r>
      <w:r w:rsidRPr="00F60F46">
        <w:rPr>
          <w:rFonts w:hint="eastAsia"/>
          <w:i/>
          <w:color w:val="0000FF"/>
        </w:rPr>
        <w:t>[Plans with no premium delete the following sentence]</w:t>
      </w:r>
      <w:r w:rsidR="002F601F" w:rsidRPr="00F60F46">
        <w:rPr>
          <w:i/>
          <w:color w:val="0000FF"/>
        </w:rPr>
        <w:t xml:space="preserve"> </w:t>
      </w:r>
      <w:r w:rsidRPr="00F60F46">
        <w:rPr>
          <w:rFonts w:hint="eastAsia"/>
        </w:rPr>
        <w:t>請記住，無論在哪個藥物付費階段，您始終需要支付計劃的月繳保費</w:t>
      </w:r>
      <w:r w:rsidR="009A5603" w:rsidRPr="00F60F46">
        <w:rPr>
          <w:rFonts w:hint="eastAsia"/>
        </w:rPr>
        <w:t>。</w:t>
      </w:r>
    </w:p>
    <w:p w14:paraId="6A19F2EF" w14:textId="71C339FF" w:rsidR="00185320" w:rsidRPr="00F60F46" w:rsidRDefault="00675612" w:rsidP="00C7387D">
      <w:pPr>
        <w:autoSpaceDE w:val="0"/>
        <w:autoSpaceDN w:val="0"/>
        <w:spacing w:before="240" w:beforeAutospacing="0" w:after="120" w:afterAutospacing="0"/>
        <w:rPr>
          <w:i/>
          <w:color w:val="0000FF"/>
        </w:rPr>
      </w:pPr>
      <w:r w:rsidRPr="00F60F46">
        <w:rPr>
          <w:rFonts w:hint="eastAsia"/>
          <w:i/>
          <w:color w:val="0000FF"/>
        </w:rPr>
        <w:t>[Plans</w:t>
      </w:r>
      <w:r w:rsidR="00154D4C" w:rsidRPr="00F60F46">
        <w:rPr>
          <w:rFonts w:hint="eastAsia"/>
          <w:i/>
          <w:color w:val="0000FF"/>
        </w:rPr>
        <w:t xml:space="preserve">: </w:t>
      </w:r>
      <w:r w:rsidRPr="00F60F46">
        <w:rPr>
          <w:rFonts w:hint="eastAsia"/>
          <w:i/>
          <w:color w:val="0000FF"/>
        </w:rPr>
        <w:t>Ensure entire table appears on the same page.]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50"/>
        <w:gridCol w:w="2520"/>
        <w:gridCol w:w="2430"/>
        <w:gridCol w:w="2160"/>
      </w:tblGrid>
      <w:tr w:rsidR="00185320" w:rsidRPr="00F60F46" w14:paraId="7C518EA7" w14:textId="77777777" w:rsidTr="002F601F">
        <w:trPr>
          <w:tblHeader/>
        </w:trPr>
        <w:tc>
          <w:tcPr>
            <w:tcW w:w="2250" w:type="dxa"/>
            <w:tcBorders>
              <w:top w:val="single" w:sz="48" w:space="0" w:color="808080"/>
              <w:left w:val="single" w:sz="18" w:space="0" w:color="A6A6A6"/>
              <w:bottom w:val="single" w:sz="18" w:space="0" w:color="A6A6A6"/>
              <w:right w:val="single" w:sz="18" w:space="0" w:color="A6A6A6"/>
            </w:tcBorders>
            <w:shd w:val="clear" w:color="auto" w:fill="D9D9D9" w:themeFill="background1" w:themeFillShade="D9"/>
          </w:tcPr>
          <w:p w14:paraId="0089AF1E" w14:textId="77777777" w:rsidR="00185320" w:rsidRPr="00F60F46" w:rsidRDefault="00185320" w:rsidP="00AF3BBE">
            <w:pPr>
              <w:keepNext/>
              <w:autoSpaceDE w:val="0"/>
              <w:autoSpaceDN w:val="0"/>
              <w:spacing w:before="80" w:beforeAutospacing="0" w:after="80" w:afterAutospacing="0"/>
              <w:jc w:val="center"/>
              <w:rPr>
                <w:b/>
                <w:sz w:val="20"/>
                <w:szCs w:val="20"/>
              </w:rPr>
            </w:pPr>
            <w:r w:rsidRPr="00F60F46">
              <w:rPr>
                <w:rFonts w:hint="eastAsia"/>
                <w:b/>
                <w:sz w:val="20"/>
                <w:szCs w:val="20"/>
              </w:rPr>
              <w:t>第</w:t>
            </w:r>
            <w:r w:rsidRPr="00F60F46">
              <w:rPr>
                <w:rFonts w:hint="eastAsia"/>
                <w:b/>
                <w:sz w:val="20"/>
                <w:szCs w:val="20"/>
              </w:rPr>
              <w:t xml:space="preserve"> 1 </w:t>
            </w:r>
            <w:r w:rsidRPr="00F60F46">
              <w:rPr>
                <w:rFonts w:hint="eastAsia"/>
                <w:b/>
                <w:sz w:val="20"/>
                <w:szCs w:val="20"/>
              </w:rPr>
              <w:t>階段</w:t>
            </w:r>
          </w:p>
          <w:p w14:paraId="3D0FC1C7" w14:textId="77777777" w:rsidR="00185320" w:rsidRPr="00F60F46" w:rsidRDefault="00185320" w:rsidP="00AF3BBE">
            <w:pPr>
              <w:keepNext/>
              <w:autoSpaceDE w:val="0"/>
              <w:autoSpaceDN w:val="0"/>
              <w:spacing w:before="80" w:beforeAutospacing="0" w:after="80" w:afterAutospacing="0"/>
              <w:jc w:val="center"/>
              <w:rPr>
                <w:b/>
                <w:sz w:val="20"/>
                <w:szCs w:val="20"/>
              </w:rPr>
            </w:pPr>
            <w:r w:rsidRPr="00F60F46">
              <w:rPr>
                <w:rFonts w:hint="eastAsia"/>
                <w:i/>
                <w:sz w:val="20"/>
                <w:szCs w:val="20"/>
              </w:rPr>
              <w:t>年度自付扣除金階段</w:t>
            </w:r>
          </w:p>
        </w:tc>
        <w:tc>
          <w:tcPr>
            <w:tcW w:w="2520" w:type="dxa"/>
            <w:tcBorders>
              <w:top w:val="single" w:sz="48" w:space="0" w:color="808080"/>
              <w:left w:val="single" w:sz="18" w:space="0" w:color="A6A6A6"/>
              <w:bottom w:val="single" w:sz="18" w:space="0" w:color="A6A6A6"/>
              <w:right w:val="single" w:sz="18" w:space="0" w:color="A6A6A6"/>
            </w:tcBorders>
            <w:shd w:val="clear" w:color="auto" w:fill="D9D9D9" w:themeFill="background1" w:themeFillShade="D9"/>
          </w:tcPr>
          <w:p w14:paraId="2089CBC2" w14:textId="77777777" w:rsidR="00185320" w:rsidRPr="00F60F46" w:rsidRDefault="00185320" w:rsidP="00AF3BBE">
            <w:pPr>
              <w:keepNext/>
              <w:autoSpaceDE w:val="0"/>
              <w:autoSpaceDN w:val="0"/>
              <w:spacing w:before="80" w:beforeAutospacing="0" w:after="80" w:afterAutospacing="0"/>
              <w:jc w:val="center"/>
              <w:rPr>
                <w:b/>
                <w:sz w:val="20"/>
                <w:szCs w:val="20"/>
              </w:rPr>
            </w:pPr>
            <w:r w:rsidRPr="00F60F46">
              <w:rPr>
                <w:rFonts w:hint="eastAsia"/>
                <w:b/>
                <w:sz w:val="20"/>
                <w:szCs w:val="20"/>
              </w:rPr>
              <w:t>第</w:t>
            </w:r>
            <w:r w:rsidRPr="00F60F46">
              <w:rPr>
                <w:rFonts w:hint="eastAsia"/>
                <w:b/>
                <w:sz w:val="20"/>
                <w:szCs w:val="20"/>
              </w:rPr>
              <w:t xml:space="preserve"> 2 </w:t>
            </w:r>
            <w:r w:rsidRPr="00F60F46">
              <w:rPr>
                <w:rFonts w:hint="eastAsia"/>
                <w:b/>
                <w:sz w:val="20"/>
                <w:szCs w:val="20"/>
              </w:rPr>
              <w:t>階段</w:t>
            </w:r>
          </w:p>
          <w:p w14:paraId="615A95F6" w14:textId="77777777" w:rsidR="00185320" w:rsidRPr="00F60F46" w:rsidRDefault="00185320" w:rsidP="00AF3BBE">
            <w:pPr>
              <w:keepNext/>
              <w:autoSpaceDE w:val="0"/>
              <w:autoSpaceDN w:val="0"/>
              <w:spacing w:before="80" w:beforeAutospacing="0" w:after="80" w:afterAutospacing="0"/>
              <w:jc w:val="center"/>
              <w:rPr>
                <w:b/>
                <w:sz w:val="20"/>
                <w:szCs w:val="20"/>
              </w:rPr>
            </w:pPr>
            <w:r w:rsidRPr="00F60F46">
              <w:rPr>
                <w:rFonts w:hint="eastAsia"/>
                <w:i/>
                <w:sz w:val="20"/>
                <w:szCs w:val="20"/>
              </w:rPr>
              <w:t>初始承保階段</w:t>
            </w:r>
          </w:p>
        </w:tc>
        <w:tc>
          <w:tcPr>
            <w:tcW w:w="2430" w:type="dxa"/>
            <w:tcBorders>
              <w:top w:val="single" w:sz="48" w:space="0" w:color="808080"/>
              <w:left w:val="single" w:sz="18" w:space="0" w:color="A6A6A6"/>
              <w:bottom w:val="single" w:sz="18" w:space="0" w:color="A6A6A6"/>
              <w:right w:val="single" w:sz="18" w:space="0" w:color="A6A6A6"/>
            </w:tcBorders>
            <w:shd w:val="clear" w:color="auto" w:fill="D9D9D9" w:themeFill="background1" w:themeFillShade="D9"/>
          </w:tcPr>
          <w:p w14:paraId="6B37D8F4" w14:textId="77777777" w:rsidR="00185320" w:rsidRPr="00F60F46" w:rsidRDefault="00185320" w:rsidP="00AF3BBE">
            <w:pPr>
              <w:keepNext/>
              <w:autoSpaceDE w:val="0"/>
              <w:autoSpaceDN w:val="0"/>
              <w:spacing w:before="80" w:beforeAutospacing="0" w:after="80" w:afterAutospacing="0"/>
              <w:jc w:val="center"/>
              <w:rPr>
                <w:b/>
                <w:sz w:val="20"/>
                <w:szCs w:val="20"/>
              </w:rPr>
            </w:pPr>
            <w:r w:rsidRPr="00F60F46">
              <w:rPr>
                <w:rFonts w:hint="eastAsia"/>
                <w:b/>
                <w:sz w:val="20"/>
                <w:szCs w:val="20"/>
              </w:rPr>
              <w:t>第</w:t>
            </w:r>
            <w:r w:rsidRPr="00F60F46">
              <w:rPr>
                <w:rFonts w:hint="eastAsia"/>
                <w:b/>
                <w:sz w:val="20"/>
                <w:szCs w:val="20"/>
              </w:rPr>
              <w:t xml:space="preserve"> 3 </w:t>
            </w:r>
            <w:r w:rsidRPr="00F60F46">
              <w:rPr>
                <w:rFonts w:hint="eastAsia"/>
                <w:b/>
                <w:sz w:val="20"/>
                <w:szCs w:val="20"/>
              </w:rPr>
              <w:t>階段</w:t>
            </w:r>
          </w:p>
          <w:p w14:paraId="588AF9A2" w14:textId="77777777" w:rsidR="00185320" w:rsidRPr="00F60F46" w:rsidRDefault="00185320" w:rsidP="00AF3BBE">
            <w:pPr>
              <w:keepNext/>
              <w:autoSpaceDE w:val="0"/>
              <w:autoSpaceDN w:val="0"/>
              <w:spacing w:before="80" w:beforeAutospacing="0" w:after="80" w:afterAutospacing="0"/>
              <w:jc w:val="center"/>
              <w:rPr>
                <w:b/>
                <w:sz w:val="20"/>
                <w:szCs w:val="20"/>
              </w:rPr>
            </w:pPr>
            <w:r w:rsidRPr="00F60F46">
              <w:rPr>
                <w:rFonts w:hint="eastAsia"/>
                <w:i/>
                <w:sz w:val="20"/>
                <w:szCs w:val="20"/>
              </w:rPr>
              <w:t>承保缺口階段</w:t>
            </w:r>
          </w:p>
        </w:tc>
        <w:tc>
          <w:tcPr>
            <w:tcW w:w="2160" w:type="dxa"/>
            <w:tcBorders>
              <w:top w:val="single" w:sz="48" w:space="0" w:color="808080"/>
              <w:left w:val="single" w:sz="18" w:space="0" w:color="A6A6A6"/>
              <w:bottom w:val="single" w:sz="18" w:space="0" w:color="A6A6A6"/>
              <w:right w:val="single" w:sz="18" w:space="0" w:color="A6A6A6"/>
            </w:tcBorders>
            <w:shd w:val="clear" w:color="auto" w:fill="D9D9D9" w:themeFill="background1" w:themeFillShade="D9"/>
          </w:tcPr>
          <w:p w14:paraId="66979264" w14:textId="77777777" w:rsidR="00185320" w:rsidRPr="00F60F46" w:rsidRDefault="00185320" w:rsidP="00AF3BBE">
            <w:pPr>
              <w:keepNext/>
              <w:autoSpaceDE w:val="0"/>
              <w:autoSpaceDN w:val="0"/>
              <w:spacing w:before="80" w:beforeAutospacing="0" w:after="80" w:afterAutospacing="0"/>
              <w:jc w:val="center"/>
              <w:rPr>
                <w:b/>
                <w:sz w:val="20"/>
                <w:szCs w:val="20"/>
              </w:rPr>
            </w:pPr>
            <w:r w:rsidRPr="00F60F46">
              <w:rPr>
                <w:rFonts w:hint="eastAsia"/>
                <w:b/>
                <w:sz w:val="20"/>
                <w:szCs w:val="20"/>
              </w:rPr>
              <w:t>第</w:t>
            </w:r>
            <w:r w:rsidRPr="00F60F46">
              <w:rPr>
                <w:rFonts w:hint="eastAsia"/>
                <w:b/>
                <w:sz w:val="20"/>
                <w:szCs w:val="20"/>
              </w:rPr>
              <w:t xml:space="preserve"> 4 </w:t>
            </w:r>
            <w:r w:rsidRPr="00F60F46">
              <w:rPr>
                <w:rFonts w:hint="eastAsia"/>
                <w:b/>
                <w:sz w:val="20"/>
                <w:szCs w:val="20"/>
              </w:rPr>
              <w:t>階段</w:t>
            </w:r>
          </w:p>
          <w:p w14:paraId="5FD7FEA9" w14:textId="77777777" w:rsidR="00185320" w:rsidRPr="00F60F46" w:rsidRDefault="00185320" w:rsidP="00AF3BBE">
            <w:pPr>
              <w:keepNext/>
              <w:autoSpaceDE w:val="0"/>
              <w:autoSpaceDN w:val="0"/>
              <w:spacing w:before="80" w:beforeAutospacing="0" w:after="80" w:afterAutospacing="0"/>
              <w:jc w:val="center"/>
              <w:rPr>
                <w:b/>
                <w:sz w:val="20"/>
                <w:szCs w:val="20"/>
              </w:rPr>
            </w:pPr>
            <w:r w:rsidRPr="00F60F46">
              <w:rPr>
                <w:rFonts w:hint="eastAsia"/>
                <w:i/>
                <w:sz w:val="20"/>
                <w:szCs w:val="20"/>
              </w:rPr>
              <w:t>災難承保階段</w:t>
            </w:r>
          </w:p>
        </w:tc>
      </w:tr>
      <w:tr w:rsidR="00185320" w:rsidRPr="00F60F46" w14:paraId="74AD8554" w14:textId="77777777" w:rsidTr="002F601F">
        <w:tc>
          <w:tcPr>
            <w:tcW w:w="2250" w:type="dxa"/>
            <w:tcBorders>
              <w:top w:val="single" w:sz="18" w:space="0" w:color="A6A6A6"/>
              <w:left w:val="single" w:sz="18" w:space="0" w:color="A6A6A6"/>
              <w:bottom w:val="single" w:sz="18" w:space="0" w:color="A6A6A6"/>
              <w:right w:val="single" w:sz="18" w:space="0" w:color="A6A6A6"/>
            </w:tcBorders>
          </w:tcPr>
          <w:p w14:paraId="5FDAA722" w14:textId="4EF60C4E" w:rsidR="00185320" w:rsidRPr="00F60F46" w:rsidRDefault="00185320" w:rsidP="00AF3BBE">
            <w:pPr>
              <w:autoSpaceDE w:val="0"/>
              <w:autoSpaceDN w:val="0"/>
              <w:spacing w:before="80" w:beforeAutospacing="0" w:after="80" w:afterAutospacing="0"/>
              <w:jc w:val="left"/>
              <w:rPr>
                <w:color w:val="0000FF"/>
                <w:sz w:val="20"/>
                <w:szCs w:val="20"/>
              </w:rPr>
            </w:pPr>
            <w:r w:rsidRPr="00F60F46">
              <w:rPr>
                <w:rFonts w:hint="eastAsia"/>
                <w:color w:val="0000FF"/>
                <w:sz w:val="20"/>
                <w:szCs w:val="20"/>
              </w:rPr>
              <w:t>[</w:t>
            </w:r>
            <w:r w:rsidRPr="00F60F46">
              <w:rPr>
                <w:rFonts w:hint="eastAsia"/>
                <w:i/>
                <w:color w:val="0000FF"/>
                <w:sz w:val="20"/>
                <w:szCs w:val="20"/>
              </w:rPr>
              <w:t>If plan has a deductible for all tiers insert</w:t>
            </w:r>
            <w:r w:rsidR="00154D4C" w:rsidRPr="00F60F46">
              <w:rPr>
                <w:rFonts w:hint="eastAsia"/>
                <w:i/>
                <w:color w:val="0000FF"/>
                <w:sz w:val="20"/>
                <w:szCs w:val="20"/>
              </w:rPr>
              <w:t xml:space="preserve">: </w:t>
            </w:r>
            <w:r w:rsidRPr="00F60F46">
              <w:rPr>
                <w:rFonts w:hint="eastAsia"/>
                <w:color w:val="0000FF"/>
                <w:sz w:val="20"/>
                <w:szCs w:val="20"/>
              </w:rPr>
              <w:t>當您在一年中首次配取處方藥時，此付費階段開始</w:t>
            </w:r>
            <w:r w:rsidR="009A5603" w:rsidRPr="00F60F46">
              <w:rPr>
                <w:rFonts w:hint="eastAsia"/>
                <w:color w:val="0000FF"/>
                <w:sz w:val="20"/>
                <w:szCs w:val="20"/>
              </w:rPr>
              <w:t>。</w:t>
            </w:r>
            <w:r w:rsidRPr="00F60F46">
              <w:rPr>
                <w:rFonts w:hint="eastAsia"/>
                <w:color w:val="0000FF"/>
                <w:sz w:val="20"/>
                <w:szCs w:val="20"/>
              </w:rPr>
              <w:t>]</w:t>
            </w:r>
          </w:p>
          <w:p w14:paraId="624AB6F7" w14:textId="581110AB" w:rsidR="00185320" w:rsidRPr="00F60F46" w:rsidRDefault="00185320" w:rsidP="00AF3BBE">
            <w:pPr>
              <w:keepNext/>
              <w:autoSpaceDE w:val="0"/>
              <w:autoSpaceDN w:val="0"/>
              <w:spacing w:before="80" w:beforeAutospacing="0" w:after="80" w:afterAutospacing="0"/>
              <w:jc w:val="left"/>
              <w:rPr>
                <w:sz w:val="20"/>
                <w:szCs w:val="20"/>
              </w:rPr>
            </w:pPr>
            <w:r w:rsidRPr="00F60F46">
              <w:rPr>
                <w:rFonts w:hint="eastAsia"/>
                <w:sz w:val="20"/>
                <w:szCs w:val="20"/>
              </w:rPr>
              <w:t>在此階段中，</w:t>
            </w:r>
            <w:r w:rsidRPr="00F60F46">
              <w:rPr>
                <w:rFonts w:hint="eastAsia"/>
                <w:b/>
                <w:sz w:val="20"/>
                <w:szCs w:val="20"/>
              </w:rPr>
              <w:t>您需全額支付</w:t>
            </w:r>
            <w:r w:rsidR="00AF3BBE" w:rsidRPr="00F60F46">
              <w:rPr>
                <w:rFonts w:hint="eastAsia"/>
                <w:b/>
                <w:sz w:val="20"/>
                <w:szCs w:val="20"/>
                <w:lang w:eastAsia="zh-CN"/>
              </w:rPr>
              <w:t xml:space="preserve"> </w:t>
            </w:r>
            <w:r w:rsidRPr="00F60F46">
              <w:rPr>
                <w:rFonts w:hint="eastAsia"/>
                <w:color w:val="0000FF"/>
                <w:sz w:val="20"/>
                <w:szCs w:val="20"/>
              </w:rPr>
              <w:t>[</w:t>
            </w:r>
            <w:r w:rsidRPr="00F60F46">
              <w:rPr>
                <w:rFonts w:hint="eastAsia"/>
                <w:i/>
                <w:color w:val="0000FF"/>
                <w:sz w:val="20"/>
                <w:szCs w:val="20"/>
              </w:rPr>
              <w:t>insert if applicable</w:t>
            </w:r>
            <w:r w:rsidR="00154D4C" w:rsidRPr="00F60F46">
              <w:rPr>
                <w:rFonts w:hint="eastAsia"/>
                <w:i/>
                <w:color w:val="0000FF"/>
                <w:sz w:val="20"/>
                <w:szCs w:val="20"/>
              </w:rPr>
              <w:t xml:space="preserve">: </w:t>
            </w:r>
            <w:r w:rsidRPr="00F60F46">
              <w:rPr>
                <w:rFonts w:hint="eastAsia"/>
                <w:color w:val="0000FF"/>
                <w:sz w:val="20"/>
                <w:szCs w:val="20"/>
              </w:rPr>
              <w:t>原廠</w:t>
            </w:r>
            <w:r w:rsidR="00154D4C" w:rsidRPr="00F60F46">
              <w:rPr>
                <w:rFonts w:hint="eastAsia"/>
                <w:color w:val="0000FF"/>
                <w:sz w:val="20"/>
                <w:szCs w:val="20"/>
              </w:rPr>
              <w:t>藥</w:t>
            </w:r>
            <w:r w:rsidR="00154D4C" w:rsidRPr="00F60F46">
              <w:rPr>
                <w:rFonts w:hint="eastAsia"/>
                <w:color w:val="0000FF"/>
                <w:sz w:val="20"/>
                <w:szCs w:val="20"/>
              </w:rPr>
              <w:t xml:space="preserve"> </w:t>
            </w:r>
            <w:r w:rsidR="00154D4C" w:rsidRPr="00F60F46">
              <w:rPr>
                <w:rFonts w:hint="eastAsia"/>
                <w:i/>
                <w:color w:val="0000FF"/>
                <w:sz w:val="20"/>
                <w:szCs w:val="20"/>
              </w:rPr>
              <w:t xml:space="preserve">OR </w:t>
            </w:r>
            <w:r w:rsidR="00154D4C" w:rsidRPr="00F60F46">
              <w:rPr>
                <w:rFonts w:hint="eastAsia"/>
                <w:color w:val="0000FF"/>
                <w:sz w:val="20"/>
                <w:szCs w:val="20"/>
              </w:rPr>
              <w:lastRenderedPageBreak/>
              <w:t>第</w:t>
            </w:r>
            <w:r w:rsidRPr="00F60F46">
              <w:rPr>
                <w:rFonts w:hint="eastAsia"/>
                <w:i/>
                <w:color w:val="0000FF"/>
                <w:sz w:val="20"/>
                <w:szCs w:val="20"/>
              </w:rPr>
              <w:t>[tier name(s)]</w:t>
            </w:r>
            <w:r w:rsidRPr="00F60F46">
              <w:rPr>
                <w:rFonts w:hint="eastAsia"/>
                <w:color w:val="0000FF"/>
                <w:sz w:val="20"/>
                <w:szCs w:val="20"/>
              </w:rPr>
              <w:t>]</w:t>
            </w:r>
            <w:r w:rsidR="00832C4F" w:rsidRPr="00F60F46">
              <w:rPr>
                <w:color w:val="0000FF"/>
                <w:sz w:val="20"/>
                <w:szCs w:val="20"/>
              </w:rPr>
              <w:t xml:space="preserve"> </w:t>
            </w:r>
            <w:r w:rsidRPr="00F60F46">
              <w:rPr>
                <w:rFonts w:hint="eastAsia"/>
                <w:sz w:val="20"/>
                <w:szCs w:val="20"/>
              </w:rPr>
              <w:t>級藥物的費用</w:t>
            </w:r>
            <w:r w:rsidR="009A5603" w:rsidRPr="00F60F46">
              <w:rPr>
                <w:rFonts w:hint="eastAsia"/>
                <w:sz w:val="20"/>
                <w:szCs w:val="20"/>
              </w:rPr>
              <w:t>。</w:t>
            </w:r>
          </w:p>
          <w:p w14:paraId="675A05FC" w14:textId="0E114CFC" w:rsidR="00185320" w:rsidRPr="00F60F46" w:rsidRDefault="00185320" w:rsidP="00AF3BBE">
            <w:pPr>
              <w:keepNext/>
              <w:autoSpaceDE w:val="0"/>
              <w:autoSpaceDN w:val="0"/>
              <w:spacing w:before="80" w:beforeAutospacing="0" w:after="80" w:afterAutospacing="0"/>
              <w:jc w:val="left"/>
              <w:rPr>
                <w:sz w:val="20"/>
                <w:szCs w:val="20"/>
              </w:rPr>
            </w:pPr>
            <w:r w:rsidRPr="00F60F46">
              <w:rPr>
                <w:rFonts w:hint="eastAsia"/>
                <w:sz w:val="20"/>
                <w:szCs w:val="20"/>
              </w:rPr>
              <w:t>您將停留在此階段，</w:t>
            </w:r>
            <w:r w:rsidR="00832C4F" w:rsidRPr="00F60F46">
              <w:rPr>
                <w:sz w:val="20"/>
                <w:szCs w:val="20"/>
              </w:rPr>
              <w:br/>
            </w:r>
            <w:r w:rsidRPr="00F60F46">
              <w:rPr>
                <w:rFonts w:hint="eastAsia"/>
                <w:sz w:val="20"/>
                <w:szCs w:val="20"/>
              </w:rPr>
              <w:t>直至您為您的</w:t>
            </w:r>
            <w:r w:rsidR="00832C4F" w:rsidRPr="00F60F46">
              <w:rPr>
                <w:rFonts w:hint="eastAsia"/>
                <w:sz w:val="20"/>
                <w:szCs w:val="20"/>
                <w:lang w:eastAsia="zh-CN"/>
              </w:rPr>
              <w:t xml:space="preserve"> </w:t>
            </w:r>
            <w:r w:rsidRPr="00F60F46">
              <w:rPr>
                <w:rFonts w:hint="eastAsia"/>
                <w:color w:val="0000FF"/>
                <w:sz w:val="20"/>
                <w:szCs w:val="20"/>
              </w:rPr>
              <w:t>[</w:t>
            </w:r>
            <w:r w:rsidRPr="00F60F46">
              <w:rPr>
                <w:rFonts w:hint="eastAsia"/>
                <w:i/>
                <w:color w:val="0000FF"/>
                <w:sz w:val="20"/>
                <w:szCs w:val="20"/>
              </w:rPr>
              <w:t>insert if applicable</w:t>
            </w:r>
            <w:r w:rsidR="00154D4C" w:rsidRPr="00F60F46">
              <w:rPr>
                <w:rFonts w:hint="eastAsia"/>
                <w:i/>
                <w:color w:val="0000FF"/>
                <w:sz w:val="20"/>
                <w:szCs w:val="20"/>
              </w:rPr>
              <w:t xml:space="preserve">: </w:t>
            </w:r>
            <w:r w:rsidRPr="00F60F46">
              <w:rPr>
                <w:rFonts w:hint="eastAsia"/>
                <w:color w:val="0000FF"/>
                <w:sz w:val="20"/>
                <w:szCs w:val="20"/>
              </w:rPr>
              <w:t>原廠</w:t>
            </w:r>
            <w:r w:rsidR="00154D4C" w:rsidRPr="00F60F46">
              <w:rPr>
                <w:rFonts w:hint="eastAsia"/>
                <w:color w:val="0000FF"/>
                <w:sz w:val="20"/>
                <w:szCs w:val="20"/>
              </w:rPr>
              <w:t>藥</w:t>
            </w:r>
            <w:r w:rsidR="00154D4C" w:rsidRPr="00F60F46">
              <w:rPr>
                <w:rFonts w:hint="eastAsia"/>
                <w:color w:val="0000FF"/>
                <w:sz w:val="20"/>
                <w:szCs w:val="20"/>
              </w:rPr>
              <w:t xml:space="preserve"> </w:t>
            </w:r>
            <w:r w:rsidR="00154D4C" w:rsidRPr="00F60F46">
              <w:rPr>
                <w:rFonts w:hint="eastAsia"/>
                <w:i/>
                <w:color w:val="0000FF"/>
                <w:sz w:val="20"/>
                <w:szCs w:val="20"/>
              </w:rPr>
              <w:t xml:space="preserve">OR </w:t>
            </w:r>
            <w:r w:rsidR="00154D4C" w:rsidRPr="00F60F46">
              <w:rPr>
                <w:rFonts w:hint="eastAsia"/>
                <w:color w:val="0000FF"/>
                <w:sz w:val="20"/>
                <w:szCs w:val="20"/>
              </w:rPr>
              <w:t>第</w:t>
            </w:r>
            <w:r w:rsidRPr="00F60F46">
              <w:rPr>
                <w:rFonts w:hint="eastAsia"/>
                <w:color w:val="0000FF"/>
                <w:sz w:val="20"/>
                <w:szCs w:val="20"/>
              </w:rPr>
              <w:t xml:space="preserve"> </w:t>
            </w:r>
            <w:r w:rsidRPr="00F60F46">
              <w:rPr>
                <w:rFonts w:hint="eastAsia"/>
                <w:i/>
                <w:color w:val="0000FF"/>
                <w:sz w:val="20"/>
                <w:szCs w:val="20"/>
              </w:rPr>
              <w:t>[tier name(s)]</w:t>
            </w:r>
            <w:r w:rsidRPr="00F60F46">
              <w:rPr>
                <w:rFonts w:hint="eastAsia"/>
                <w:color w:val="0000FF"/>
                <w:sz w:val="20"/>
                <w:szCs w:val="20"/>
              </w:rPr>
              <w:t>]</w:t>
            </w:r>
            <w:r w:rsidRPr="00F60F46">
              <w:rPr>
                <w:rFonts w:hint="eastAsia"/>
                <w:sz w:val="20"/>
                <w:szCs w:val="20"/>
              </w:rPr>
              <w:t xml:space="preserve"> </w:t>
            </w:r>
            <w:r w:rsidRPr="00F60F46">
              <w:rPr>
                <w:rFonts w:hint="eastAsia"/>
                <w:sz w:val="20"/>
                <w:szCs w:val="20"/>
              </w:rPr>
              <w:t>級藥物支付的費用達到</w:t>
            </w:r>
            <w:r w:rsidRPr="00F60F46">
              <w:rPr>
                <w:rFonts w:hint="eastAsia"/>
                <w:sz w:val="20"/>
                <w:szCs w:val="20"/>
              </w:rPr>
              <w:t xml:space="preserve"> $</w:t>
            </w:r>
            <w:r w:rsidRPr="00F60F46">
              <w:rPr>
                <w:rFonts w:hint="eastAsia"/>
                <w:i/>
                <w:color w:val="0000FF"/>
                <w:sz w:val="20"/>
                <w:szCs w:val="20"/>
              </w:rPr>
              <w:t>[insert deductible amount]</w:t>
            </w:r>
            <w:r w:rsidRPr="00F60F46">
              <w:rPr>
                <w:rFonts w:hint="eastAsia"/>
                <w:sz w:val="20"/>
                <w:szCs w:val="20"/>
              </w:rPr>
              <w:t>（</w:t>
            </w:r>
            <w:r w:rsidRPr="00F60F46">
              <w:rPr>
                <w:rFonts w:hint="eastAsia"/>
                <w:sz w:val="20"/>
                <w:szCs w:val="20"/>
              </w:rPr>
              <w:t>$</w:t>
            </w:r>
            <w:r w:rsidRPr="00F60F46">
              <w:rPr>
                <w:rFonts w:hint="eastAsia"/>
                <w:i/>
                <w:color w:val="0000FF"/>
                <w:sz w:val="20"/>
                <w:szCs w:val="20"/>
              </w:rPr>
              <w:t>[insert deductible amount]</w:t>
            </w:r>
            <w:r w:rsidRPr="00F60F46">
              <w:rPr>
                <w:rFonts w:hint="eastAsia"/>
                <w:color w:val="0000FF"/>
                <w:sz w:val="20"/>
                <w:szCs w:val="20"/>
              </w:rPr>
              <w:t xml:space="preserve"> </w:t>
            </w:r>
            <w:r w:rsidRPr="00F60F46">
              <w:rPr>
                <w:rFonts w:hint="eastAsia"/>
                <w:sz w:val="20"/>
                <w:szCs w:val="20"/>
              </w:rPr>
              <w:t>是您的</w:t>
            </w:r>
            <w:r w:rsidR="00832C4F" w:rsidRPr="00F60F46">
              <w:rPr>
                <w:rFonts w:hint="eastAsia"/>
                <w:sz w:val="20"/>
                <w:szCs w:val="20"/>
                <w:lang w:eastAsia="zh-CN"/>
              </w:rPr>
              <w:t xml:space="preserve"> </w:t>
            </w:r>
            <w:r w:rsidRPr="00F60F46">
              <w:rPr>
                <w:rFonts w:hint="eastAsia"/>
                <w:color w:val="0000FF"/>
                <w:sz w:val="20"/>
                <w:szCs w:val="20"/>
              </w:rPr>
              <w:t>[</w:t>
            </w:r>
            <w:r w:rsidRPr="00F60F46">
              <w:rPr>
                <w:rFonts w:hint="eastAsia"/>
                <w:i/>
                <w:color w:val="0000FF"/>
                <w:sz w:val="20"/>
                <w:szCs w:val="20"/>
              </w:rPr>
              <w:t>insert if applicable</w:t>
            </w:r>
            <w:r w:rsidR="00154D4C" w:rsidRPr="00F60F46">
              <w:rPr>
                <w:rFonts w:hint="eastAsia"/>
                <w:i/>
                <w:color w:val="0000FF"/>
                <w:sz w:val="20"/>
                <w:szCs w:val="20"/>
              </w:rPr>
              <w:t xml:space="preserve">: </w:t>
            </w:r>
            <w:r w:rsidRPr="00F60F46">
              <w:rPr>
                <w:rFonts w:hint="eastAsia"/>
                <w:color w:val="0000FF"/>
                <w:sz w:val="20"/>
                <w:szCs w:val="20"/>
              </w:rPr>
              <w:t>原廠</w:t>
            </w:r>
            <w:r w:rsidR="00154D4C" w:rsidRPr="00F60F46">
              <w:rPr>
                <w:rFonts w:hint="eastAsia"/>
                <w:color w:val="0000FF"/>
                <w:sz w:val="20"/>
                <w:szCs w:val="20"/>
              </w:rPr>
              <w:t>藥</w:t>
            </w:r>
            <w:r w:rsidR="00154D4C" w:rsidRPr="00F60F46">
              <w:rPr>
                <w:rFonts w:hint="eastAsia"/>
                <w:color w:val="0000FF"/>
                <w:sz w:val="20"/>
                <w:szCs w:val="20"/>
              </w:rPr>
              <w:t xml:space="preserve"> </w:t>
            </w:r>
            <w:r w:rsidR="00154D4C" w:rsidRPr="00F60F46">
              <w:rPr>
                <w:rFonts w:hint="eastAsia"/>
                <w:i/>
                <w:color w:val="0000FF"/>
                <w:sz w:val="20"/>
                <w:szCs w:val="20"/>
              </w:rPr>
              <w:t xml:space="preserve">OR </w:t>
            </w:r>
            <w:r w:rsidR="00154D4C" w:rsidRPr="00F60F46">
              <w:rPr>
                <w:rFonts w:hint="eastAsia"/>
                <w:color w:val="0000FF"/>
                <w:sz w:val="20"/>
                <w:szCs w:val="20"/>
              </w:rPr>
              <w:t>第</w:t>
            </w:r>
            <w:r w:rsidRPr="00F60F46">
              <w:rPr>
                <w:rFonts w:hint="eastAsia"/>
                <w:color w:val="0000FF"/>
                <w:sz w:val="20"/>
                <w:szCs w:val="20"/>
              </w:rPr>
              <w:t xml:space="preserve"> </w:t>
            </w:r>
            <w:r w:rsidRPr="00F60F46">
              <w:rPr>
                <w:rFonts w:hint="eastAsia"/>
                <w:i/>
                <w:color w:val="0000FF"/>
                <w:sz w:val="20"/>
                <w:szCs w:val="20"/>
              </w:rPr>
              <w:t>[tier name(s)]</w:t>
            </w:r>
            <w:r w:rsidRPr="00F60F46">
              <w:rPr>
                <w:rFonts w:hint="eastAsia"/>
                <w:color w:val="0000FF"/>
                <w:sz w:val="20"/>
                <w:szCs w:val="20"/>
              </w:rPr>
              <w:t xml:space="preserve"> </w:t>
            </w:r>
            <w:r w:rsidRPr="00F60F46">
              <w:rPr>
                <w:rFonts w:hint="eastAsia"/>
                <w:color w:val="0000FF"/>
                <w:sz w:val="20"/>
                <w:szCs w:val="20"/>
              </w:rPr>
              <w:t>級</w:t>
            </w:r>
            <w:r w:rsidRPr="00F60F46">
              <w:rPr>
                <w:rFonts w:hint="eastAsia"/>
                <w:color w:val="0000FF"/>
                <w:sz w:val="20"/>
                <w:szCs w:val="20"/>
              </w:rPr>
              <w:t>]</w:t>
            </w:r>
            <w:r w:rsidR="00832C4F" w:rsidRPr="00F60F46">
              <w:rPr>
                <w:color w:val="0000FF"/>
                <w:sz w:val="20"/>
                <w:szCs w:val="20"/>
              </w:rPr>
              <w:t xml:space="preserve"> </w:t>
            </w:r>
            <w:r w:rsidRPr="00F60F46">
              <w:rPr>
                <w:rFonts w:hint="eastAsia"/>
                <w:sz w:val="20"/>
                <w:szCs w:val="20"/>
              </w:rPr>
              <w:t>藥物的自付扣除金）</w:t>
            </w:r>
            <w:r w:rsidR="009A5603" w:rsidRPr="00F60F46">
              <w:rPr>
                <w:rFonts w:hint="eastAsia"/>
                <w:sz w:val="20"/>
                <w:szCs w:val="20"/>
              </w:rPr>
              <w:t>。</w:t>
            </w:r>
          </w:p>
          <w:p w14:paraId="03A46FBD" w14:textId="1EED675B" w:rsidR="00185320" w:rsidRPr="00F60F46" w:rsidRDefault="00185320" w:rsidP="00AF3BBE">
            <w:pPr>
              <w:keepNext/>
              <w:autoSpaceDE w:val="0"/>
              <w:autoSpaceDN w:val="0"/>
              <w:spacing w:before="80" w:beforeAutospacing="0" w:after="80" w:afterAutospacing="0"/>
              <w:jc w:val="left"/>
              <w:rPr>
                <w:sz w:val="20"/>
                <w:szCs w:val="20"/>
              </w:rPr>
            </w:pPr>
            <w:r w:rsidRPr="00F60F46">
              <w:rPr>
                <w:rFonts w:hint="eastAsia"/>
                <w:sz w:val="20"/>
                <w:szCs w:val="20"/>
              </w:rPr>
              <w:t>（如需詳細資訊，請參見本章第</w:t>
            </w:r>
            <w:r w:rsidRPr="00F60F46">
              <w:rPr>
                <w:rFonts w:hint="eastAsia"/>
                <w:sz w:val="20"/>
                <w:szCs w:val="20"/>
              </w:rPr>
              <w:t xml:space="preserve"> 4 </w:t>
            </w:r>
            <w:r w:rsidRPr="00F60F46">
              <w:rPr>
                <w:rFonts w:hint="eastAsia"/>
                <w:sz w:val="20"/>
                <w:szCs w:val="20"/>
              </w:rPr>
              <w:t>節</w:t>
            </w:r>
            <w:r w:rsidR="009A5603" w:rsidRPr="00F60F46">
              <w:rPr>
                <w:rFonts w:hint="eastAsia"/>
                <w:sz w:val="20"/>
                <w:szCs w:val="20"/>
              </w:rPr>
              <w:t>。</w:t>
            </w:r>
            <w:r w:rsidRPr="00F60F46">
              <w:rPr>
                <w:rFonts w:hint="eastAsia"/>
                <w:sz w:val="20"/>
                <w:szCs w:val="20"/>
              </w:rPr>
              <w:t>）</w:t>
            </w:r>
          </w:p>
          <w:p w14:paraId="565F5B4F" w14:textId="10291EE8" w:rsidR="00185320" w:rsidRPr="00F60F46" w:rsidRDefault="00185320" w:rsidP="00AF3BBE">
            <w:pPr>
              <w:keepNext/>
              <w:autoSpaceDE w:val="0"/>
              <w:autoSpaceDN w:val="0"/>
              <w:spacing w:before="80" w:beforeAutospacing="0" w:after="80" w:afterAutospacing="0"/>
              <w:jc w:val="left"/>
              <w:rPr>
                <w:color w:val="0000FF"/>
                <w:sz w:val="20"/>
                <w:szCs w:val="20"/>
              </w:rPr>
            </w:pPr>
            <w:r w:rsidRPr="00F60F46">
              <w:rPr>
                <w:rFonts w:hint="eastAsia"/>
                <w:color w:val="0000FF"/>
                <w:sz w:val="20"/>
                <w:szCs w:val="20"/>
              </w:rPr>
              <w:t>[</w:t>
            </w:r>
            <w:r w:rsidRPr="00F60F46">
              <w:rPr>
                <w:rFonts w:hint="eastAsia"/>
                <w:i/>
                <w:color w:val="0000FF"/>
                <w:sz w:val="20"/>
                <w:szCs w:val="20"/>
              </w:rPr>
              <w:t>Plans with no deductible replace the text above with</w:t>
            </w:r>
            <w:r w:rsidR="00154D4C" w:rsidRPr="00F60F46">
              <w:rPr>
                <w:rFonts w:hint="eastAsia"/>
                <w:i/>
                <w:color w:val="0000FF"/>
                <w:sz w:val="20"/>
                <w:szCs w:val="20"/>
              </w:rPr>
              <w:t xml:space="preserve">: </w:t>
            </w:r>
            <w:r w:rsidRPr="00F60F46">
              <w:rPr>
                <w:rFonts w:hint="eastAsia"/>
                <w:color w:val="0000FF"/>
                <w:sz w:val="20"/>
                <w:szCs w:val="20"/>
              </w:rPr>
              <w:t>由於本計劃沒有自付扣除金，此付款階段不適用於您</w:t>
            </w:r>
            <w:r w:rsidR="009A5603" w:rsidRPr="00F60F46">
              <w:rPr>
                <w:rFonts w:hint="eastAsia"/>
                <w:color w:val="0000FF"/>
                <w:sz w:val="20"/>
                <w:szCs w:val="20"/>
              </w:rPr>
              <w:t>。</w:t>
            </w:r>
            <w:r w:rsidRPr="00F60F46">
              <w:rPr>
                <w:rFonts w:hint="eastAsia"/>
                <w:color w:val="0000FF"/>
                <w:sz w:val="20"/>
                <w:szCs w:val="20"/>
              </w:rPr>
              <w:t>]</w:t>
            </w:r>
          </w:p>
        </w:tc>
        <w:tc>
          <w:tcPr>
            <w:tcW w:w="2520" w:type="dxa"/>
            <w:tcBorders>
              <w:top w:val="single" w:sz="18" w:space="0" w:color="A6A6A6"/>
              <w:left w:val="single" w:sz="18" w:space="0" w:color="A6A6A6"/>
              <w:bottom w:val="single" w:sz="18" w:space="0" w:color="A6A6A6"/>
              <w:right w:val="single" w:sz="18" w:space="0" w:color="A6A6A6"/>
            </w:tcBorders>
          </w:tcPr>
          <w:p w14:paraId="233EC1A3" w14:textId="76B413CC" w:rsidR="00185320" w:rsidRPr="00F60F46" w:rsidRDefault="00185320" w:rsidP="00AF3BBE">
            <w:pPr>
              <w:keepNext/>
              <w:autoSpaceDE w:val="0"/>
              <w:autoSpaceDN w:val="0"/>
              <w:spacing w:before="80" w:beforeAutospacing="0" w:after="80" w:afterAutospacing="0"/>
              <w:jc w:val="left"/>
              <w:rPr>
                <w:color w:val="0000FF"/>
                <w:sz w:val="20"/>
                <w:szCs w:val="20"/>
              </w:rPr>
            </w:pPr>
            <w:r w:rsidRPr="00F60F46">
              <w:rPr>
                <w:rFonts w:hint="eastAsia"/>
                <w:color w:val="0000FF"/>
                <w:sz w:val="20"/>
                <w:szCs w:val="20"/>
              </w:rPr>
              <w:lastRenderedPageBreak/>
              <w:t>[</w:t>
            </w:r>
            <w:r w:rsidRPr="00F60F46">
              <w:rPr>
                <w:rFonts w:hint="eastAsia"/>
                <w:i/>
                <w:color w:val="0000FF"/>
                <w:sz w:val="20"/>
                <w:szCs w:val="20"/>
              </w:rPr>
              <w:t>Insert if plan has no deductible</w:t>
            </w:r>
            <w:r w:rsidR="00154D4C" w:rsidRPr="00F60F46">
              <w:rPr>
                <w:rFonts w:hint="eastAsia"/>
                <w:i/>
                <w:color w:val="0000FF"/>
                <w:sz w:val="20"/>
                <w:szCs w:val="20"/>
              </w:rPr>
              <w:t xml:space="preserve">: </w:t>
            </w:r>
            <w:r w:rsidRPr="00F60F46">
              <w:rPr>
                <w:rFonts w:hint="eastAsia"/>
                <w:color w:val="0000FF"/>
                <w:sz w:val="20"/>
                <w:szCs w:val="20"/>
              </w:rPr>
              <w:t>當您在一年中首次配取處方藥時，此階段開始</w:t>
            </w:r>
            <w:r w:rsidR="009A5603" w:rsidRPr="00F60F46">
              <w:rPr>
                <w:rFonts w:hint="eastAsia"/>
                <w:color w:val="0000FF"/>
                <w:sz w:val="20"/>
                <w:szCs w:val="20"/>
              </w:rPr>
              <w:t>。</w:t>
            </w:r>
            <w:r w:rsidRPr="00F60F46">
              <w:rPr>
                <w:rFonts w:hint="eastAsia"/>
                <w:color w:val="0000FF"/>
                <w:sz w:val="20"/>
                <w:szCs w:val="20"/>
              </w:rPr>
              <w:t>]</w:t>
            </w:r>
          </w:p>
          <w:p w14:paraId="39975F2F" w14:textId="602C7E2D" w:rsidR="00185320" w:rsidRPr="00F60F46" w:rsidRDefault="00185320" w:rsidP="00AF3BBE">
            <w:pPr>
              <w:keepNext/>
              <w:autoSpaceDE w:val="0"/>
              <w:autoSpaceDN w:val="0"/>
              <w:spacing w:before="80" w:beforeAutospacing="0" w:after="80" w:afterAutospacing="0"/>
              <w:jc w:val="left"/>
              <w:rPr>
                <w:b/>
                <w:color w:val="0000FF"/>
                <w:sz w:val="20"/>
                <w:szCs w:val="20"/>
              </w:rPr>
            </w:pPr>
            <w:r w:rsidRPr="00F60F46">
              <w:rPr>
                <w:rFonts w:hint="eastAsia"/>
                <w:color w:val="0000FF"/>
                <w:sz w:val="20"/>
                <w:szCs w:val="20"/>
              </w:rPr>
              <w:t>[</w:t>
            </w:r>
            <w:r w:rsidRPr="00F60F46">
              <w:rPr>
                <w:rFonts w:hint="eastAsia"/>
                <w:i/>
                <w:color w:val="0000FF"/>
                <w:sz w:val="20"/>
                <w:szCs w:val="20"/>
              </w:rPr>
              <w:t>Insert if plan has no deductible or a deductible that applies to all drugs</w:t>
            </w:r>
            <w:r w:rsidR="00154D4C" w:rsidRPr="00F60F46">
              <w:rPr>
                <w:rFonts w:hint="eastAsia"/>
                <w:i/>
                <w:color w:val="0000FF"/>
                <w:sz w:val="20"/>
                <w:szCs w:val="20"/>
              </w:rPr>
              <w:t xml:space="preserve">: </w:t>
            </w:r>
            <w:r w:rsidRPr="00F60F46">
              <w:rPr>
                <w:rFonts w:hint="eastAsia"/>
                <w:color w:val="0000FF"/>
                <w:sz w:val="20"/>
                <w:szCs w:val="20"/>
              </w:rPr>
              <w:t>在此階段期間，本計劃將支</w:t>
            </w:r>
            <w:r w:rsidRPr="00F60F46">
              <w:rPr>
                <w:rFonts w:hint="eastAsia"/>
                <w:color w:val="0000FF"/>
                <w:sz w:val="20"/>
                <w:szCs w:val="20"/>
              </w:rPr>
              <w:lastRenderedPageBreak/>
              <w:t>付其應承擔的藥物費用，</w:t>
            </w:r>
            <w:r w:rsidRPr="00F60F46">
              <w:rPr>
                <w:rFonts w:hint="eastAsia"/>
                <w:b/>
                <w:color w:val="0000FF"/>
                <w:sz w:val="20"/>
                <w:szCs w:val="20"/>
              </w:rPr>
              <w:t>而您也將支付您應承擔的費用</w:t>
            </w:r>
            <w:r w:rsidR="009A5603" w:rsidRPr="00F60F46">
              <w:rPr>
                <w:rFonts w:hint="eastAsia"/>
                <w:b/>
                <w:color w:val="0000FF"/>
                <w:sz w:val="20"/>
                <w:szCs w:val="20"/>
              </w:rPr>
              <w:t>。</w:t>
            </w:r>
            <w:r w:rsidRPr="00F60F46">
              <w:rPr>
                <w:rFonts w:hint="eastAsia"/>
                <w:color w:val="0000FF"/>
                <w:sz w:val="20"/>
                <w:szCs w:val="20"/>
              </w:rPr>
              <w:t>]</w:t>
            </w:r>
          </w:p>
          <w:p w14:paraId="7F2B6729" w14:textId="4594135B" w:rsidR="00185320" w:rsidRPr="00F60F46" w:rsidRDefault="00185320" w:rsidP="00AF3BBE">
            <w:pPr>
              <w:keepNext/>
              <w:autoSpaceDE w:val="0"/>
              <w:autoSpaceDN w:val="0"/>
              <w:spacing w:before="80" w:beforeAutospacing="0" w:after="80" w:afterAutospacing="0"/>
              <w:jc w:val="left"/>
              <w:rPr>
                <w:b/>
                <w:color w:val="0000FF"/>
                <w:sz w:val="20"/>
                <w:szCs w:val="20"/>
              </w:rPr>
            </w:pPr>
            <w:r w:rsidRPr="00F60F46">
              <w:rPr>
                <w:rFonts w:hint="eastAsia"/>
                <w:color w:val="0000FF"/>
                <w:sz w:val="20"/>
                <w:szCs w:val="20"/>
              </w:rPr>
              <w:t>[</w:t>
            </w:r>
            <w:r w:rsidRPr="00F60F46">
              <w:rPr>
                <w:rFonts w:hint="eastAsia"/>
                <w:i/>
                <w:color w:val="0000FF"/>
                <w:sz w:val="20"/>
                <w:szCs w:val="20"/>
              </w:rPr>
              <w:t>Insert if plan has a deductible that applies to some drugs</w:t>
            </w:r>
            <w:r w:rsidR="00154D4C" w:rsidRPr="00F60F46">
              <w:rPr>
                <w:rFonts w:hint="eastAsia"/>
                <w:i/>
                <w:color w:val="0000FF"/>
                <w:sz w:val="20"/>
                <w:szCs w:val="20"/>
              </w:rPr>
              <w:t xml:space="preserve">: </w:t>
            </w:r>
            <w:r w:rsidRPr="00F60F46">
              <w:rPr>
                <w:rFonts w:hint="eastAsia"/>
                <w:color w:val="0000FF"/>
                <w:sz w:val="20"/>
                <w:szCs w:val="20"/>
              </w:rPr>
              <w:t>在此階段期間，本計劃將為您的</w:t>
            </w:r>
            <w:r w:rsidR="00832C4F" w:rsidRPr="00F60F46">
              <w:rPr>
                <w:rFonts w:hint="eastAsia"/>
                <w:color w:val="0000FF"/>
                <w:sz w:val="20"/>
                <w:szCs w:val="20"/>
                <w:lang w:eastAsia="zh-CN"/>
              </w:rPr>
              <w:t xml:space="preserve"> </w:t>
            </w:r>
            <w:r w:rsidRPr="00F60F46">
              <w:rPr>
                <w:rFonts w:hint="eastAsia"/>
                <w:color w:val="0000FF"/>
                <w:sz w:val="20"/>
                <w:szCs w:val="20"/>
              </w:rPr>
              <w:t>[</w:t>
            </w:r>
            <w:r w:rsidRPr="00F60F46">
              <w:rPr>
                <w:rFonts w:hint="eastAsia"/>
                <w:i/>
                <w:color w:val="0000FF"/>
                <w:sz w:val="20"/>
                <w:szCs w:val="20"/>
              </w:rPr>
              <w:t>insert if applicable</w:t>
            </w:r>
            <w:r w:rsidR="00154D4C" w:rsidRPr="00F60F46">
              <w:rPr>
                <w:rFonts w:hint="eastAsia"/>
                <w:i/>
                <w:color w:val="0000FF"/>
                <w:sz w:val="20"/>
                <w:szCs w:val="20"/>
              </w:rPr>
              <w:t xml:space="preserve">: </w:t>
            </w:r>
            <w:r w:rsidRPr="00F60F46">
              <w:rPr>
                <w:rFonts w:hint="eastAsia"/>
                <w:color w:val="0000FF"/>
                <w:sz w:val="20"/>
                <w:szCs w:val="20"/>
              </w:rPr>
              <w:t>副廠</w:t>
            </w:r>
            <w:r w:rsidR="00154D4C" w:rsidRPr="00F60F46">
              <w:rPr>
                <w:rFonts w:hint="eastAsia"/>
                <w:color w:val="0000FF"/>
                <w:sz w:val="20"/>
                <w:szCs w:val="20"/>
              </w:rPr>
              <w:t>藥</w:t>
            </w:r>
            <w:r w:rsidR="00154D4C" w:rsidRPr="00F60F46">
              <w:rPr>
                <w:rFonts w:hint="eastAsia"/>
                <w:color w:val="0000FF"/>
                <w:sz w:val="20"/>
                <w:szCs w:val="20"/>
              </w:rPr>
              <w:t xml:space="preserve"> </w:t>
            </w:r>
            <w:r w:rsidR="00154D4C" w:rsidRPr="00F60F46">
              <w:rPr>
                <w:rFonts w:hint="eastAsia"/>
                <w:i/>
                <w:color w:val="0000FF"/>
                <w:sz w:val="20"/>
                <w:szCs w:val="20"/>
              </w:rPr>
              <w:t xml:space="preserve">OR </w:t>
            </w:r>
            <w:r w:rsidR="00154D4C" w:rsidRPr="00F60F46">
              <w:rPr>
                <w:rFonts w:hint="eastAsia"/>
                <w:color w:val="0000FF"/>
                <w:sz w:val="20"/>
                <w:szCs w:val="20"/>
              </w:rPr>
              <w:t>第</w:t>
            </w:r>
            <w:r w:rsidRPr="00F60F46">
              <w:rPr>
                <w:rFonts w:hint="eastAsia"/>
                <w:color w:val="0000FF"/>
                <w:sz w:val="20"/>
                <w:szCs w:val="20"/>
              </w:rPr>
              <w:t xml:space="preserve"> </w:t>
            </w:r>
            <w:r w:rsidRPr="00F60F46">
              <w:rPr>
                <w:rFonts w:hint="eastAsia"/>
                <w:i/>
                <w:color w:val="0000FF"/>
                <w:sz w:val="20"/>
                <w:szCs w:val="20"/>
              </w:rPr>
              <w:t>[tier name(s)]</w:t>
            </w:r>
            <w:r w:rsidRPr="00F60F46">
              <w:rPr>
                <w:rFonts w:hint="eastAsia"/>
                <w:color w:val="0000FF"/>
                <w:sz w:val="20"/>
                <w:szCs w:val="20"/>
              </w:rPr>
              <w:t>]</w:t>
            </w:r>
            <w:r w:rsidR="00832C4F" w:rsidRPr="00F60F46">
              <w:rPr>
                <w:color w:val="0000FF"/>
                <w:sz w:val="20"/>
                <w:szCs w:val="20"/>
              </w:rPr>
              <w:t xml:space="preserve"> </w:t>
            </w:r>
            <w:r w:rsidRPr="00F60F46">
              <w:rPr>
                <w:rFonts w:hint="eastAsia"/>
                <w:color w:val="0000FF"/>
                <w:sz w:val="20"/>
                <w:szCs w:val="20"/>
              </w:rPr>
              <w:t>級藥物支付其應承擔的費用，</w:t>
            </w:r>
            <w:r w:rsidRPr="00F60F46">
              <w:rPr>
                <w:rFonts w:hint="eastAsia"/>
                <w:b/>
                <w:color w:val="0000FF"/>
                <w:sz w:val="20"/>
                <w:szCs w:val="20"/>
              </w:rPr>
              <w:t>而您也將支付您應承擔的費用</w:t>
            </w:r>
            <w:r w:rsidR="009A5603" w:rsidRPr="00F60F46">
              <w:rPr>
                <w:rFonts w:hint="eastAsia"/>
                <w:b/>
                <w:color w:val="0000FF"/>
                <w:sz w:val="20"/>
                <w:szCs w:val="20"/>
              </w:rPr>
              <w:t>。</w:t>
            </w:r>
          </w:p>
          <w:p w14:paraId="3F218EF9" w14:textId="6BBF81FD" w:rsidR="00185320" w:rsidRPr="00F60F46" w:rsidRDefault="00185320" w:rsidP="00AF3BBE">
            <w:pPr>
              <w:keepNext/>
              <w:autoSpaceDE w:val="0"/>
              <w:autoSpaceDN w:val="0"/>
              <w:spacing w:before="80" w:beforeAutospacing="0" w:after="80" w:afterAutospacing="0"/>
              <w:jc w:val="left"/>
              <w:rPr>
                <w:color w:val="0000FF"/>
                <w:sz w:val="20"/>
                <w:szCs w:val="20"/>
              </w:rPr>
            </w:pPr>
            <w:r w:rsidRPr="00F60F46">
              <w:rPr>
                <w:rFonts w:hint="eastAsia"/>
                <w:color w:val="0000FF"/>
                <w:sz w:val="20"/>
                <w:szCs w:val="20"/>
              </w:rPr>
              <w:t>在您（或為您支付藥費的其他方）達到</w:t>
            </w:r>
            <w:r w:rsidR="00832C4F" w:rsidRPr="00F60F46">
              <w:rPr>
                <w:rFonts w:hint="eastAsia"/>
                <w:color w:val="0000FF"/>
                <w:sz w:val="20"/>
                <w:szCs w:val="20"/>
                <w:lang w:eastAsia="zh-CN"/>
              </w:rPr>
              <w:t xml:space="preserve"> </w:t>
            </w:r>
            <w:r w:rsidRPr="00F60F46">
              <w:rPr>
                <w:rFonts w:hint="eastAsia"/>
                <w:color w:val="0000FF"/>
                <w:sz w:val="20"/>
                <w:szCs w:val="20"/>
              </w:rPr>
              <w:t>[</w:t>
            </w:r>
            <w:r w:rsidRPr="00F60F46">
              <w:rPr>
                <w:rFonts w:hint="eastAsia"/>
                <w:i/>
                <w:color w:val="0000FF"/>
                <w:sz w:val="20"/>
                <w:szCs w:val="20"/>
              </w:rPr>
              <w:t>insert if applicable</w:t>
            </w:r>
            <w:r w:rsidR="00154D4C" w:rsidRPr="00F60F46">
              <w:rPr>
                <w:rFonts w:hint="eastAsia"/>
                <w:i/>
                <w:color w:val="0000FF"/>
                <w:sz w:val="20"/>
                <w:szCs w:val="20"/>
              </w:rPr>
              <w:t xml:space="preserve">: </w:t>
            </w:r>
            <w:r w:rsidRPr="00F60F46">
              <w:rPr>
                <w:rFonts w:hint="eastAsia"/>
                <w:color w:val="0000FF"/>
                <w:sz w:val="20"/>
                <w:szCs w:val="20"/>
              </w:rPr>
              <w:t>原廠</w:t>
            </w:r>
            <w:r w:rsidR="00154D4C" w:rsidRPr="00F60F46">
              <w:rPr>
                <w:rFonts w:hint="eastAsia"/>
                <w:color w:val="0000FF"/>
                <w:sz w:val="20"/>
                <w:szCs w:val="20"/>
              </w:rPr>
              <w:t>藥</w:t>
            </w:r>
            <w:r w:rsidR="00154D4C" w:rsidRPr="00F60F46">
              <w:rPr>
                <w:rFonts w:hint="eastAsia"/>
                <w:color w:val="0000FF"/>
                <w:sz w:val="20"/>
                <w:szCs w:val="20"/>
              </w:rPr>
              <w:t xml:space="preserve"> </w:t>
            </w:r>
            <w:r w:rsidR="00154D4C" w:rsidRPr="00F60F46">
              <w:rPr>
                <w:rFonts w:hint="eastAsia"/>
                <w:i/>
                <w:color w:val="0000FF"/>
                <w:sz w:val="20"/>
                <w:szCs w:val="20"/>
              </w:rPr>
              <w:t xml:space="preserve">OR </w:t>
            </w:r>
            <w:r w:rsidR="00154D4C" w:rsidRPr="00F60F46">
              <w:rPr>
                <w:rFonts w:hint="eastAsia"/>
                <w:color w:val="0000FF"/>
                <w:sz w:val="20"/>
                <w:szCs w:val="20"/>
              </w:rPr>
              <w:t>第</w:t>
            </w:r>
            <w:r w:rsidRPr="00F60F46">
              <w:rPr>
                <w:rFonts w:hint="eastAsia"/>
                <w:i/>
                <w:color w:val="0000FF"/>
                <w:sz w:val="20"/>
                <w:szCs w:val="20"/>
              </w:rPr>
              <w:t>[tier name(s)]</w:t>
            </w:r>
            <w:r w:rsidRPr="00F60F46">
              <w:rPr>
                <w:rFonts w:hint="eastAsia"/>
                <w:color w:val="0000FF"/>
                <w:sz w:val="20"/>
                <w:szCs w:val="20"/>
              </w:rPr>
              <w:t>]</w:t>
            </w:r>
            <w:r w:rsidR="00832C4F" w:rsidRPr="00F60F46">
              <w:rPr>
                <w:color w:val="0000FF"/>
                <w:sz w:val="20"/>
                <w:szCs w:val="20"/>
              </w:rPr>
              <w:t xml:space="preserve"> </w:t>
            </w:r>
            <w:r w:rsidRPr="00F60F46">
              <w:rPr>
                <w:rFonts w:hint="eastAsia"/>
                <w:color w:val="0000FF"/>
                <w:sz w:val="20"/>
                <w:szCs w:val="20"/>
              </w:rPr>
              <w:t>級藥物的自付扣除金之後，本計劃將為您的</w:t>
            </w:r>
            <w:r w:rsidR="00832C4F" w:rsidRPr="00F60F46">
              <w:rPr>
                <w:rFonts w:hint="eastAsia"/>
                <w:color w:val="0000FF"/>
                <w:sz w:val="20"/>
                <w:szCs w:val="20"/>
                <w:lang w:eastAsia="zh-CN"/>
              </w:rPr>
              <w:t xml:space="preserve"> </w:t>
            </w:r>
            <w:r w:rsidRPr="00F60F46">
              <w:rPr>
                <w:rFonts w:hint="eastAsia"/>
                <w:color w:val="0000FF"/>
                <w:sz w:val="20"/>
                <w:szCs w:val="20"/>
              </w:rPr>
              <w:t>[</w:t>
            </w:r>
            <w:r w:rsidRPr="00F60F46">
              <w:rPr>
                <w:rFonts w:hint="eastAsia"/>
                <w:i/>
                <w:color w:val="0000FF"/>
                <w:sz w:val="20"/>
                <w:szCs w:val="20"/>
              </w:rPr>
              <w:t>insert if applicable</w:t>
            </w:r>
            <w:r w:rsidR="00154D4C" w:rsidRPr="00F60F46">
              <w:rPr>
                <w:rFonts w:hint="eastAsia"/>
                <w:i/>
                <w:color w:val="0000FF"/>
                <w:sz w:val="20"/>
                <w:szCs w:val="20"/>
              </w:rPr>
              <w:t xml:space="preserve">: </w:t>
            </w:r>
            <w:r w:rsidRPr="00F60F46">
              <w:rPr>
                <w:rFonts w:hint="eastAsia"/>
                <w:color w:val="0000FF"/>
                <w:sz w:val="20"/>
                <w:szCs w:val="20"/>
              </w:rPr>
              <w:t>原廠</w:t>
            </w:r>
            <w:r w:rsidR="00154D4C" w:rsidRPr="00F60F46">
              <w:rPr>
                <w:rFonts w:hint="eastAsia"/>
                <w:color w:val="0000FF"/>
                <w:sz w:val="20"/>
                <w:szCs w:val="20"/>
              </w:rPr>
              <w:t>藥</w:t>
            </w:r>
            <w:r w:rsidR="00154D4C" w:rsidRPr="00F60F46">
              <w:rPr>
                <w:rFonts w:hint="eastAsia"/>
                <w:color w:val="0000FF"/>
                <w:sz w:val="20"/>
                <w:szCs w:val="20"/>
              </w:rPr>
              <w:t xml:space="preserve"> </w:t>
            </w:r>
            <w:r w:rsidR="00154D4C" w:rsidRPr="00F60F46">
              <w:rPr>
                <w:rFonts w:hint="eastAsia"/>
                <w:i/>
                <w:color w:val="0000FF"/>
                <w:sz w:val="20"/>
                <w:szCs w:val="20"/>
              </w:rPr>
              <w:t xml:space="preserve">OR </w:t>
            </w:r>
            <w:r w:rsidR="00154D4C" w:rsidRPr="00F60F46">
              <w:rPr>
                <w:rFonts w:hint="eastAsia"/>
                <w:color w:val="0000FF"/>
                <w:sz w:val="20"/>
                <w:szCs w:val="20"/>
              </w:rPr>
              <w:t>第</w:t>
            </w:r>
            <w:r w:rsidRPr="00F60F46">
              <w:rPr>
                <w:rFonts w:hint="eastAsia"/>
                <w:i/>
                <w:color w:val="0000FF"/>
                <w:sz w:val="20"/>
                <w:szCs w:val="20"/>
              </w:rPr>
              <w:t>[tier name(s)]</w:t>
            </w:r>
            <w:r w:rsidRPr="00F60F46">
              <w:rPr>
                <w:rFonts w:hint="eastAsia"/>
                <w:color w:val="0000FF"/>
                <w:sz w:val="20"/>
                <w:szCs w:val="20"/>
              </w:rPr>
              <w:t>]</w:t>
            </w:r>
            <w:r w:rsidR="00832C4F" w:rsidRPr="00F60F46">
              <w:rPr>
                <w:color w:val="0000FF"/>
                <w:sz w:val="20"/>
                <w:szCs w:val="20"/>
              </w:rPr>
              <w:t xml:space="preserve"> </w:t>
            </w:r>
            <w:r w:rsidRPr="00F60F46">
              <w:rPr>
                <w:rFonts w:hint="eastAsia"/>
                <w:color w:val="0000FF"/>
                <w:sz w:val="20"/>
                <w:szCs w:val="20"/>
              </w:rPr>
              <w:t>級藥物支付其應承擔的費用，而您也將支付您應承擔的費用</w:t>
            </w:r>
            <w:r w:rsidR="009A5603" w:rsidRPr="00F60F46">
              <w:rPr>
                <w:rFonts w:hint="eastAsia"/>
                <w:color w:val="0000FF"/>
                <w:sz w:val="20"/>
                <w:szCs w:val="20"/>
              </w:rPr>
              <w:t>。</w:t>
            </w:r>
            <w:r w:rsidRPr="00F60F46">
              <w:rPr>
                <w:rFonts w:hint="eastAsia"/>
                <w:color w:val="0000FF"/>
                <w:sz w:val="20"/>
                <w:szCs w:val="20"/>
              </w:rPr>
              <w:t xml:space="preserve">] </w:t>
            </w:r>
          </w:p>
          <w:p w14:paraId="0576C2B3" w14:textId="456B1499" w:rsidR="00185320" w:rsidRPr="00F60F46" w:rsidRDefault="00185320" w:rsidP="00AF3BBE">
            <w:pPr>
              <w:keepNext/>
              <w:autoSpaceDE w:val="0"/>
              <w:autoSpaceDN w:val="0"/>
              <w:spacing w:before="80" w:beforeAutospacing="0" w:after="80" w:afterAutospacing="0"/>
              <w:jc w:val="left"/>
              <w:rPr>
                <w:sz w:val="20"/>
                <w:szCs w:val="20"/>
              </w:rPr>
            </w:pPr>
            <w:r w:rsidRPr="00F60F46">
              <w:rPr>
                <w:rFonts w:hint="eastAsia"/>
                <w:sz w:val="20"/>
                <w:szCs w:val="20"/>
              </w:rPr>
              <w:t>您將停留在此階段，直到您年初至今的</w:t>
            </w:r>
            <w:r w:rsidR="00832C4F" w:rsidRPr="00F60F46">
              <w:rPr>
                <w:rFonts w:hint="eastAsia"/>
                <w:sz w:val="20"/>
                <w:szCs w:val="20"/>
                <w:lang w:eastAsia="zh-CN"/>
              </w:rPr>
              <w:t xml:space="preserve"> </w:t>
            </w:r>
            <w:r w:rsidRPr="00F60F46">
              <w:rPr>
                <w:rFonts w:hint="eastAsia"/>
                <w:color w:val="0000FF"/>
                <w:sz w:val="20"/>
                <w:szCs w:val="20"/>
              </w:rPr>
              <w:t>[</w:t>
            </w:r>
            <w:r w:rsidRPr="00F60F46">
              <w:rPr>
                <w:rFonts w:hint="eastAsia"/>
                <w:i/>
                <w:color w:val="0000FF"/>
                <w:sz w:val="20"/>
                <w:szCs w:val="20"/>
              </w:rPr>
              <w:t>insert as applicable</w:t>
            </w:r>
            <w:r w:rsidR="00154D4C" w:rsidRPr="00F60F46">
              <w:rPr>
                <w:rFonts w:hint="eastAsia"/>
                <w:i/>
                <w:color w:val="0000FF"/>
                <w:sz w:val="20"/>
                <w:szCs w:val="20"/>
              </w:rPr>
              <w:t xml:space="preserve">: </w:t>
            </w:r>
            <w:r w:rsidR="005A6CAB" w:rsidRPr="00F60F46">
              <w:rPr>
                <w:rFonts w:hint="eastAsia"/>
                <w:b/>
                <w:color w:val="0000FF"/>
                <w:sz w:val="20"/>
                <w:szCs w:val="20"/>
              </w:rPr>
              <w:t>「</w:t>
            </w:r>
            <w:r w:rsidRPr="00F60F46">
              <w:rPr>
                <w:rFonts w:hint="eastAsia"/>
                <w:b/>
                <w:color w:val="0000FF"/>
                <w:sz w:val="20"/>
                <w:szCs w:val="20"/>
              </w:rPr>
              <w:t>總藥費</w:t>
            </w:r>
            <w:r w:rsidR="005A6CAB" w:rsidRPr="00F60F46">
              <w:rPr>
                <w:rFonts w:hint="eastAsia"/>
                <w:b/>
                <w:color w:val="0000FF"/>
                <w:sz w:val="20"/>
                <w:szCs w:val="20"/>
              </w:rPr>
              <w:t>」</w:t>
            </w:r>
            <w:r w:rsidRPr="00F60F46">
              <w:rPr>
                <w:rFonts w:hint="eastAsia"/>
                <w:color w:val="0000FF"/>
                <w:sz w:val="20"/>
                <w:szCs w:val="20"/>
              </w:rPr>
              <w:t>（您的付款加上任何</w:t>
            </w:r>
            <w:r w:rsidRPr="00F60F46">
              <w:rPr>
                <w:rFonts w:hint="eastAsia"/>
                <w:color w:val="0000FF"/>
                <w:sz w:val="20"/>
                <w:szCs w:val="20"/>
              </w:rPr>
              <w:t xml:space="preserve"> D </w:t>
            </w:r>
            <w:r w:rsidRPr="00F60F46">
              <w:rPr>
                <w:rFonts w:hint="eastAsia"/>
                <w:color w:val="0000FF"/>
                <w:sz w:val="20"/>
                <w:szCs w:val="20"/>
              </w:rPr>
              <w:t>部分計劃的付款）達到</w:t>
            </w:r>
            <w:r w:rsidRPr="00F60F46">
              <w:rPr>
                <w:rFonts w:hint="eastAsia"/>
                <w:color w:val="0000FF"/>
                <w:sz w:val="20"/>
                <w:szCs w:val="20"/>
              </w:rPr>
              <w:t xml:space="preserve"> $</w:t>
            </w:r>
            <w:r w:rsidRPr="00F60F46">
              <w:rPr>
                <w:rFonts w:hint="eastAsia"/>
                <w:i/>
                <w:color w:val="0000FF"/>
                <w:sz w:val="20"/>
                <w:szCs w:val="20"/>
              </w:rPr>
              <w:t>[insert 2019 initial coverage limit]</w:t>
            </w:r>
            <w:r w:rsidR="009A5603" w:rsidRPr="00F60F46">
              <w:rPr>
                <w:rFonts w:hint="eastAsia"/>
                <w:color w:val="0000FF"/>
                <w:sz w:val="20"/>
                <w:szCs w:val="20"/>
              </w:rPr>
              <w:t>。</w:t>
            </w:r>
            <w:r w:rsidRPr="00F60F46">
              <w:rPr>
                <w:rFonts w:hint="eastAsia"/>
                <w:i/>
                <w:color w:val="0000FF"/>
                <w:sz w:val="20"/>
                <w:szCs w:val="20"/>
              </w:rPr>
              <w:t>OR</w:t>
            </w:r>
            <w:r w:rsidRPr="00F60F46">
              <w:rPr>
                <w:rFonts w:hint="eastAsia"/>
                <w:color w:val="0000FF"/>
                <w:sz w:val="20"/>
                <w:szCs w:val="20"/>
              </w:rPr>
              <w:t xml:space="preserve"> </w:t>
            </w:r>
            <w:r w:rsidRPr="00F60F46">
              <w:rPr>
                <w:rFonts w:hint="eastAsia"/>
                <w:b/>
                <w:color w:val="0000FF"/>
                <w:sz w:val="20"/>
                <w:szCs w:val="20"/>
              </w:rPr>
              <w:t>「自付費用」</w:t>
            </w:r>
            <w:r w:rsidRPr="00F60F46">
              <w:rPr>
                <w:rFonts w:hint="eastAsia"/>
                <w:color w:val="0000FF"/>
                <w:sz w:val="20"/>
                <w:szCs w:val="20"/>
              </w:rPr>
              <w:t>（您的付款）達到</w:t>
            </w:r>
            <w:r w:rsidRPr="00F60F46">
              <w:rPr>
                <w:rFonts w:hint="eastAsia"/>
                <w:color w:val="0000FF"/>
                <w:sz w:val="20"/>
                <w:szCs w:val="20"/>
              </w:rPr>
              <w:t xml:space="preserve"> $</w:t>
            </w:r>
            <w:r w:rsidRPr="00F60F46">
              <w:rPr>
                <w:rFonts w:hint="eastAsia"/>
                <w:i/>
                <w:color w:val="0000FF"/>
                <w:sz w:val="20"/>
                <w:szCs w:val="20"/>
              </w:rPr>
              <w:t>[insert 2019 out-of-pocket threshold]</w:t>
            </w:r>
            <w:r w:rsidR="009A5603" w:rsidRPr="00F60F46">
              <w:rPr>
                <w:rFonts w:hint="eastAsia"/>
                <w:color w:val="0000FF"/>
                <w:sz w:val="20"/>
                <w:szCs w:val="20"/>
              </w:rPr>
              <w:t>。</w:t>
            </w:r>
            <w:r w:rsidRPr="00F60F46">
              <w:rPr>
                <w:rFonts w:hint="eastAsia"/>
                <w:color w:val="0000FF"/>
                <w:sz w:val="20"/>
                <w:szCs w:val="20"/>
              </w:rPr>
              <w:t>]</w:t>
            </w:r>
          </w:p>
          <w:p w14:paraId="3817F125" w14:textId="489A3A8E" w:rsidR="00185320" w:rsidRPr="00F60F46" w:rsidRDefault="00185320" w:rsidP="00AF3BBE">
            <w:pPr>
              <w:keepNext/>
              <w:autoSpaceDE w:val="0"/>
              <w:autoSpaceDN w:val="0"/>
              <w:spacing w:before="80" w:beforeAutospacing="0" w:after="80" w:afterAutospacing="0"/>
              <w:jc w:val="left"/>
              <w:rPr>
                <w:color w:val="0000FF"/>
                <w:sz w:val="20"/>
                <w:szCs w:val="20"/>
              </w:rPr>
            </w:pPr>
            <w:r w:rsidRPr="00F60F46">
              <w:rPr>
                <w:rFonts w:hint="eastAsia"/>
                <w:sz w:val="20"/>
                <w:szCs w:val="20"/>
              </w:rPr>
              <w:t>（如需詳細資訊，請參見本章第</w:t>
            </w:r>
            <w:r w:rsidRPr="00F60F46">
              <w:rPr>
                <w:rFonts w:hint="eastAsia"/>
                <w:sz w:val="20"/>
                <w:szCs w:val="20"/>
              </w:rPr>
              <w:t xml:space="preserve"> 5 </w:t>
            </w:r>
            <w:r w:rsidRPr="00F60F46">
              <w:rPr>
                <w:rFonts w:hint="eastAsia"/>
                <w:sz w:val="20"/>
                <w:szCs w:val="20"/>
              </w:rPr>
              <w:t>節</w:t>
            </w:r>
            <w:r w:rsidR="009A5603" w:rsidRPr="00F60F46">
              <w:rPr>
                <w:rFonts w:hint="eastAsia"/>
                <w:sz w:val="20"/>
                <w:szCs w:val="20"/>
              </w:rPr>
              <w:t>。</w:t>
            </w:r>
            <w:r w:rsidRPr="00F60F46">
              <w:rPr>
                <w:rFonts w:hint="eastAsia"/>
                <w:sz w:val="20"/>
                <w:szCs w:val="20"/>
              </w:rPr>
              <w:t>）</w:t>
            </w:r>
          </w:p>
        </w:tc>
        <w:tc>
          <w:tcPr>
            <w:tcW w:w="2430" w:type="dxa"/>
            <w:tcBorders>
              <w:top w:val="single" w:sz="18" w:space="0" w:color="A6A6A6"/>
              <w:left w:val="single" w:sz="18" w:space="0" w:color="A6A6A6"/>
              <w:bottom w:val="single" w:sz="18" w:space="0" w:color="A6A6A6"/>
              <w:right w:val="single" w:sz="18" w:space="0" w:color="A6A6A6"/>
            </w:tcBorders>
          </w:tcPr>
          <w:p w14:paraId="098AE10D" w14:textId="62203948" w:rsidR="00185320" w:rsidRPr="00F60F46" w:rsidRDefault="00185320" w:rsidP="00AF3BBE">
            <w:pPr>
              <w:autoSpaceDE w:val="0"/>
              <w:autoSpaceDN w:val="0"/>
              <w:spacing w:before="80" w:beforeAutospacing="0" w:after="80" w:afterAutospacing="0"/>
              <w:jc w:val="left"/>
              <w:rPr>
                <w:color w:val="0000FF"/>
                <w:sz w:val="20"/>
                <w:szCs w:val="20"/>
              </w:rPr>
            </w:pPr>
            <w:r w:rsidRPr="00F60F46">
              <w:rPr>
                <w:rFonts w:hint="eastAsia"/>
                <w:color w:val="0000FF"/>
                <w:sz w:val="20"/>
                <w:szCs w:val="20"/>
              </w:rPr>
              <w:lastRenderedPageBreak/>
              <w:t>[</w:t>
            </w:r>
            <w:r w:rsidRPr="00F60F46">
              <w:rPr>
                <w:rFonts w:hint="eastAsia"/>
                <w:i/>
                <w:color w:val="0000FF"/>
                <w:sz w:val="20"/>
                <w:szCs w:val="20"/>
              </w:rPr>
              <w:t>Plans with no additional gap coverage insert</w:t>
            </w:r>
            <w:r w:rsidR="00154D4C" w:rsidRPr="00F60F46">
              <w:rPr>
                <w:rFonts w:hint="eastAsia"/>
                <w:i/>
                <w:color w:val="0000FF"/>
                <w:sz w:val="20"/>
                <w:szCs w:val="20"/>
              </w:rPr>
              <w:t xml:space="preserve">: </w:t>
            </w:r>
            <w:r w:rsidRPr="00F60F46">
              <w:rPr>
                <w:rFonts w:hint="eastAsia"/>
                <w:color w:val="0000FF"/>
                <w:sz w:val="20"/>
                <w:szCs w:val="20"/>
              </w:rPr>
              <w:t>在本階段期間，您須支付</w:t>
            </w:r>
            <w:r w:rsidRPr="00F60F46">
              <w:rPr>
                <w:rFonts w:hint="eastAsia"/>
                <w:color w:val="0000FF"/>
                <w:sz w:val="20"/>
                <w:szCs w:val="20"/>
              </w:rPr>
              <w:t xml:space="preserve"> </w:t>
            </w:r>
            <w:r w:rsidR="00FB3ACE">
              <w:rPr>
                <w:rFonts w:eastAsia="SimSun" w:hint="eastAsia"/>
                <w:color w:val="0000FF"/>
                <w:sz w:val="20"/>
                <w:szCs w:val="20"/>
                <w:lang w:eastAsia="zh-CN"/>
              </w:rPr>
              <w:t>25</w:t>
            </w:r>
            <w:r w:rsidRPr="00F60F46">
              <w:rPr>
                <w:rFonts w:hint="eastAsia"/>
                <w:color w:val="0000FF"/>
                <w:sz w:val="20"/>
                <w:szCs w:val="20"/>
              </w:rPr>
              <w:t>%</w:t>
            </w:r>
            <w:r w:rsidRPr="00F60F46">
              <w:rPr>
                <w:rFonts w:hint="eastAsia"/>
                <w:b/>
                <w:color w:val="0000FF"/>
                <w:sz w:val="20"/>
                <w:szCs w:val="20"/>
              </w:rPr>
              <w:t xml:space="preserve"> </w:t>
            </w:r>
            <w:r w:rsidRPr="00F60F46">
              <w:rPr>
                <w:rFonts w:hint="eastAsia"/>
                <w:color w:val="0000FF"/>
                <w:sz w:val="20"/>
                <w:szCs w:val="20"/>
              </w:rPr>
              <w:t>的原廠藥價格及部分的配藥費），以及</w:t>
            </w:r>
            <w:r w:rsidRPr="00F60F46">
              <w:rPr>
                <w:rFonts w:hint="eastAsia"/>
                <w:color w:val="0000FF"/>
                <w:sz w:val="20"/>
                <w:szCs w:val="20"/>
              </w:rPr>
              <w:t xml:space="preserve"> 37% </w:t>
            </w:r>
            <w:r w:rsidRPr="00F60F46">
              <w:rPr>
                <w:rFonts w:hint="eastAsia"/>
                <w:color w:val="0000FF"/>
                <w:sz w:val="20"/>
                <w:szCs w:val="20"/>
              </w:rPr>
              <w:t>的副廠藥價格</w:t>
            </w:r>
            <w:r w:rsidR="009A5603" w:rsidRPr="00F60F46">
              <w:rPr>
                <w:rFonts w:hint="eastAsia"/>
                <w:color w:val="0000FF"/>
                <w:sz w:val="20"/>
                <w:szCs w:val="20"/>
              </w:rPr>
              <w:t>。</w:t>
            </w:r>
            <w:r w:rsidRPr="00F60F46">
              <w:rPr>
                <w:rFonts w:hint="eastAsia"/>
                <w:color w:val="0000FF"/>
                <w:sz w:val="20"/>
                <w:szCs w:val="20"/>
              </w:rPr>
              <w:t>]</w:t>
            </w:r>
          </w:p>
          <w:p w14:paraId="2FE86393" w14:textId="09427BEA" w:rsidR="00185320" w:rsidRPr="00F60F46" w:rsidRDefault="00185320" w:rsidP="00AF3BBE">
            <w:pPr>
              <w:autoSpaceDE w:val="0"/>
              <w:autoSpaceDN w:val="0"/>
              <w:spacing w:before="80" w:beforeAutospacing="0" w:after="80" w:afterAutospacing="0"/>
              <w:jc w:val="left"/>
              <w:rPr>
                <w:i/>
                <w:color w:val="0000FF"/>
                <w:sz w:val="20"/>
                <w:szCs w:val="20"/>
              </w:rPr>
            </w:pPr>
            <w:r w:rsidRPr="00F60F46">
              <w:rPr>
                <w:rFonts w:hint="eastAsia"/>
                <w:color w:val="0000FF"/>
                <w:sz w:val="20"/>
                <w:szCs w:val="20"/>
              </w:rPr>
              <w:t>[</w:t>
            </w:r>
            <w:r w:rsidRPr="00F60F46">
              <w:rPr>
                <w:rFonts w:hint="eastAsia"/>
                <w:i/>
                <w:color w:val="0000FF"/>
                <w:sz w:val="20"/>
                <w:szCs w:val="20"/>
              </w:rPr>
              <w:t>Plans with additional generic coverage only in the gap insert</w:t>
            </w:r>
            <w:r w:rsidR="00154D4C" w:rsidRPr="00F60F46">
              <w:rPr>
                <w:rFonts w:hint="eastAsia"/>
                <w:i/>
                <w:color w:val="0000FF"/>
                <w:sz w:val="20"/>
                <w:szCs w:val="20"/>
              </w:rPr>
              <w:t xml:space="preserve">: </w:t>
            </w:r>
            <w:r w:rsidRPr="00F60F46">
              <w:rPr>
                <w:rFonts w:hint="eastAsia"/>
                <w:color w:val="0000FF"/>
                <w:sz w:val="20"/>
                <w:szCs w:val="20"/>
              </w:rPr>
              <w:br/>
            </w:r>
            <w:r w:rsidRPr="00F60F46">
              <w:rPr>
                <w:rFonts w:hint="eastAsia"/>
                <w:color w:val="0000FF"/>
                <w:sz w:val="20"/>
                <w:szCs w:val="20"/>
              </w:rPr>
              <w:lastRenderedPageBreak/>
              <w:t>對於副廠藥，您需支付</w:t>
            </w:r>
            <w:r w:rsidR="00832C4F" w:rsidRPr="00F60F46">
              <w:rPr>
                <w:rFonts w:hint="eastAsia"/>
                <w:color w:val="0000FF"/>
                <w:sz w:val="20"/>
                <w:szCs w:val="20"/>
                <w:lang w:eastAsia="zh-CN"/>
              </w:rPr>
              <w:t xml:space="preserve"> </w:t>
            </w:r>
            <w:r w:rsidRPr="00F60F46">
              <w:rPr>
                <w:rFonts w:hint="eastAsia"/>
                <w:i/>
                <w:color w:val="0000FF"/>
                <w:sz w:val="20"/>
                <w:szCs w:val="20"/>
              </w:rPr>
              <w:t>[plans should briefly describe generic coverage</w:t>
            </w:r>
            <w:r w:rsidR="009A5603" w:rsidRPr="00F60F46">
              <w:rPr>
                <w:rFonts w:hint="eastAsia"/>
                <w:i/>
                <w:color w:val="0000FF"/>
                <w:sz w:val="20"/>
                <w:szCs w:val="20"/>
              </w:rPr>
              <w:t>。</w:t>
            </w:r>
            <w:r w:rsidRPr="00F60F46">
              <w:rPr>
                <w:rFonts w:hint="eastAsia"/>
                <w:i/>
                <w:color w:val="0000FF"/>
                <w:sz w:val="20"/>
                <w:szCs w:val="20"/>
              </w:rPr>
              <w:t>E.g., either a $10 copayment or 37% of the costs, whichever is lower]</w:t>
            </w:r>
            <w:r w:rsidR="009A5603" w:rsidRPr="00F60F46">
              <w:rPr>
                <w:rFonts w:hint="eastAsia"/>
                <w:i/>
                <w:color w:val="0000FF"/>
                <w:sz w:val="20"/>
                <w:szCs w:val="20"/>
              </w:rPr>
              <w:t>。</w:t>
            </w:r>
            <w:r w:rsidRPr="00F60F46">
              <w:rPr>
                <w:rFonts w:hint="eastAsia"/>
                <w:color w:val="0000FF"/>
                <w:sz w:val="20"/>
                <w:szCs w:val="20"/>
              </w:rPr>
              <w:t>對於原廠藥，</w:t>
            </w:r>
            <w:r w:rsidR="00832C4F" w:rsidRPr="00F60F46">
              <w:rPr>
                <w:color w:val="0000FF"/>
                <w:sz w:val="20"/>
                <w:szCs w:val="20"/>
              </w:rPr>
              <w:br/>
            </w:r>
            <w:r w:rsidRPr="00F60F46">
              <w:rPr>
                <w:rFonts w:hint="eastAsia"/>
                <w:color w:val="0000FF"/>
                <w:sz w:val="20"/>
                <w:szCs w:val="20"/>
              </w:rPr>
              <w:t>您需支付</w:t>
            </w:r>
            <w:r w:rsidRPr="00F60F46">
              <w:rPr>
                <w:rFonts w:hint="eastAsia"/>
                <w:color w:val="0000FF"/>
                <w:sz w:val="20"/>
                <w:szCs w:val="20"/>
              </w:rPr>
              <w:t xml:space="preserve"> </w:t>
            </w:r>
            <w:r w:rsidR="00FB3ACE">
              <w:rPr>
                <w:rFonts w:eastAsia="SimSun" w:hint="eastAsia"/>
                <w:color w:val="0000FF"/>
                <w:sz w:val="20"/>
                <w:szCs w:val="20"/>
                <w:lang w:eastAsia="zh-CN"/>
              </w:rPr>
              <w:t>25</w:t>
            </w:r>
            <w:r w:rsidRPr="00F60F46">
              <w:rPr>
                <w:rFonts w:hint="eastAsia"/>
                <w:color w:val="0000FF"/>
                <w:sz w:val="20"/>
                <w:szCs w:val="20"/>
              </w:rPr>
              <w:t xml:space="preserve">% </w:t>
            </w:r>
            <w:r w:rsidRPr="00F60F46">
              <w:rPr>
                <w:rFonts w:hint="eastAsia"/>
                <w:color w:val="0000FF"/>
                <w:sz w:val="20"/>
                <w:szCs w:val="20"/>
              </w:rPr>
              <w:t>的價格（及部分的配藥費）</w:t>
            </w:r>
            <w:r w:rsidR="009A5603" w:rsidRPr="00F60F46">
              <w:rPr>
                <w:rFonts w:hint="eastAsia"/>
                <w:color w:val="0000FF"/>
                <w:sz w:val="20"/>
                <w:szCs w:val="20"/>
              </w:rPr>
              <w:t>。</w:t>
            </w:r>
            <w:r w:rsidRPr="00F60F46">
              <w:rPr>
                <w:rFonts w:hint="eastAsia"/>
                <w:color w:val="0000FF"/>
                <w:sz w:val="20"/>
                <w:szCs w:val="20"/>
              </w:rPr>
              <w:t>]</w:t>
            </w:r>
          </w:p>
          <w:p w14:paraId="0140CC8F" w14:textId="4A67C0E4" w:rsidR="00185320" w:rsidRPr="00F60F46" w:rsidRDefault="00185320" w:rsidP="00AF3BBE">
            <w:pPr>
              <w:autoSpaceDE w:val="0"/>
              <w:autoSpaceDN w:val="0"/>
              <w:spacing w:before="80" w:beforeAutospacing="0" w:after="80" w:afterAutospacing="0"/>
              <w:jc w:val="left"/>
              <w:rPr>
                <w:color w:val="0000FF"/>
                <w:sz w:val="20"/>
                <w:szCs w:val="20"/>
              </w:rPr>
            </w:pPr>
            <w:r w:rsidRPr="00F60F46">
              <w:rPr>
                <w:rFonts w:hint="eastAsia"/>
                <w:i/>
                <w:color w:val="0000FF"/>
                <w:sz w:val="20"/>
                <w:szCs w:val="20"/>
              </w:rPr>
              <w:t>[Plans with some coverage in the gap</w:t>
            </w:r>
            <w:r w:rsidR="00154D4C" w:rsidRPr="00F60F46">
              <w:rPr>
                <w:rFonts w:hint="eastAsia"/>
                <w:i/>
                <w:color w:val="0000FF"/>
                <w:sz w:val="20"/>
                <w:szCs w:val="20"/>
              </w:rPr>
              <w:t xml:space="preserve">: </w:t>
            </w:r>
            <w:r w:rsidRPr="00F60F46">
              <w:rPr>
                <w:rFonts w:hint="eastAsia"/>
                <w:i/>
                <w:color w:val="0000FF"/>
                <w:sz w:val="20"/>
                <w:szCs w:val="20"/>
              </w:rPr>
              <w:t>insert description of gap coverage using standard terminology.]</w:t>
            </w:r>
          </w:p>
          <w:p w14:paraId="2DF4285F" w14:textId="6470FE56" w:rsidR="00185320" w:rsidRPr="00F60F46" w:rsidRDefault="00185320" w:rsidP="00AF3BBE">
            <w:pPr>
              <w:keepNext/>
              <w:autoSpaceDE w:val="0"/>
              <w:autoSpaceDN w:val="0"/>
              <w:spacing w:before="80" w:beforeAutospacing="0" w:after="80" w:afterAutospacing="0"/>
              <w:jc w:val="left"/>
              <w:rPr>
                <w:sz w:val="20"/>
                <w:szCs w:val="20"/>
              </w:rPr>
            </w:pPr>
            <w:r w:rsidRPr="00F60F46">
              <w:rPr>
                <w:rFonts w:hint="eastAsia"/>
                <w:sz w:val="20"/>
                <w:szCs w:val="20"/>
              </w:rPr>
              <w:t>您將停留在這個階段，</w:t>
            </w:r>
            <w:r w:rsidR="00832C4F" w:rsidRPr="00F60F46">
              <w:rPr>
                <w:sz w:val="20"/>
                <w:szCs w:val="20"/>
              </w:rPr>
              <w:br/>
            </w:r>
            <w:r w:rsidRPr="00F60F46">
              <w:rPr>
                <w:rFonts w:hint="eastAsia"/>
                <w:sz w:val="20"/>
                <w:szCs w:val="20"/>
              </w:rPr>
              <w:t>直到您年初至今的</w:t>
            </w:r>
            <w:r w:rsidRPr="00F60F46">
              <w:rPr>
                <w:rFonts w:hint="eastAsia"/>
                <w:b/>
                <w:sz w:val="20"/>
                <w:szCs w:val="20"/>
              </w:rPr>
              <w:t>「自付費用」</w:t>
            </w:r>
            <w:r w:rsidRPr="00F60F46">
              <w:rPr>
                <w:rFonts w:hint="eastAsia"/>
                <w:sz w:val="20"/>
                <w:szCs w:val="20"/>
              </w:rPr>
              <w:t>（您的付款）總額達到</w:t>
            </w:r>
            <w:r w:rsidRPr="00F60F46">
              <w:rPr>
                <w:rFonts w:hint="eastAsia"/>
                <w:sz w:val="20"/>
                <w:szCs w:val="20"/>
              </w:rPr>
              <w:t xml:space="preserve"> $</w:t>
            </w:r>
            <w:r w:rsidRPr="00F60F46">
              <w:rPr>
                <w:rFonts w:hint="eastAsia"/>
                <w:i/>
                <w:color w:val="0000FF"/>
                <w:sz w:val="20"/>
                <w:szCs w:val="20"/>
              </w:rPr>
              <w:t>[insert 2019 out-of-pocket threshold]</w:t>
            </w:r>
            <w:r w:rsidR="009A5603" w:rsidRPr="00F60F46">
              <w:rPr>
                <w:rFonts w:hint="eastAsia"/>
                <w:sz w:val="20"/>
                <w:szCs w:val="20"/>
              </w:rPr>
              <w:t>。</w:t>
            </w:r>
            <w:r w:rsidRPr="00F60F46">
              <w:rPr>
                <w:rFonts w:hint="eastAsia"/>
                <w:sz w:val="20"/>
                <w:szCs w:val="20"/>
              </w:rPr>
              <w:t>計入此金額的費用和規則由</w:t>
            </w:r>
            <w:r w:rsidRPr="00F60F46">
              <w:rPr>
                <w:rFonts w:hint="eastAsia"/>
                <w:sz w:val="20"/>
                <w:szCs w:val="20"/>
              </w:rPr>
              <w:t xml:space="preserve"> Medicare </w:t>
            </w:r>
            <w:r w:rsidRPr="00F60F46">
              <w:rPr>
                <w:rFonts w:hint="eastAsia"/>
                <w:sz w:val="20"/>
                <w:szCs w:val="20"/>
              </w:rPr>
              <w:t>規定</w:t>
            </w:r>
            <w:r w:rsidR="009A5603" w:rsidRPr="00F60F46">
              <w:rPr>
                <w:rFonts w:hint="eastAsia"/>
                <w:sz w:val="20"/>
                <w:szCs w:val="20"/>
              </w:rPr>
              <w:t>。</w:t>
            </w:r>
          </w:p>
          <w:p w14:paraId="0ABD949D" w14:textId="134545C2" w:rsidR="00185320" w:rsidRPr="00F60F46" w:rsidRDefault="00185320" w:rsidP="00AF3BBE">
            <w:pPr>
              <w:keepNext/>
              <w:autoSpaceDE w:val="0"/>
              <w:autoSpaceDN w:val="0"/>
              <w:spacing w:before="80" w:beforeAutospacing="0" w:after="80" w:afterAutospacing="0"/>
              <w:jc w:val="left"/>
              <w:rPr>
                <w:color w:val="000000"/>
                <w:sz w:val="20"/>
                <w:szCs w:val="20"/>
              </w:rPr>
            </w:pPr>
            <w:r w:rsidRPr="00F60F46">
              <w:rPr>
                <w:rFonts w:hint="eastAsia"/>
                <w:sz w:val="20"/>
                <w:szCs w:val="20"/>
              </w:rPr>
              <w:t>（如需詳細資訊，請參見本章第</w:t>
            </w:r>
            <w:r w:rsidRPr="00F60F46">
              <w:rPr>
                <w:rFonts w:hint="eastAsia"/>
                <w:sz w:val="20"/>
                <w:szCs w:val="20"/>
              </w:rPr>
              <w:t xml:space="preserve"> 6 </w:t>
            </w:r>
            <w:r w:rsidRPr="00F60F46">
              <w:rPr>
                <w:rFonts w:hint="eastAsia"/>
                <w:sz w:val="20"/>
                <w:szCs w:val="20"/>
              </w:rPr>
              <w:t>節</w:t>
            </w:r>
            <w:r w:rsidR="009A5603" w:rsidRPr="00F60F46">
              <w:rPr>
                <w:rFonts w:hint="eastAsia"/>
                <w:sz w:val="20"/>
                <w:szCs w:val="20"/>
              </w:rPr>
              <w:t>。</w:t>
            </w:r>
            <w:r w:rsidRPr="00F60F46">
              <w:rPr>
                <w:rFonts w:hint="eastAsia"/>
                <w:sz w:val="20"/>
                <w:szCs w:val="20"/>
              </w:rPr>
              <w:t>）</w:t>
            </w:r>
          </w:p>
          <w:p w14:paraId="25FB10AF" w14:textId="3D0DEE78" w:rsidR="00185320" w:rsidRPr="00F60F46" w:rsidRDefault="00185320" w:rsidP="00AF3BBE">
            <w:pPr>
              <w:keepNext/>
              <w:autoSpaceDE w:val="0"/>
              <w:autoSpaceDN w:val="0"/>
              <w:spacing w:before="80" w:beforeAutospacing="0" w:after="80" w:afterAutospacing="0"/>
              <w:jc w:val="left"/>
              <w:rPr>
                <w:i/>
                <w:color w:val="0000FF"/>
                <w:sz w:val="20"/>
                <w:szCs w:val="20"/>
              </w:rPr>
            </w:pPr>
            <w:r w:rsidRPr="00F60F46">
              <w:rPr>
                <w:rFonts w:hint="eastAsia"/>
                <w:color w:val="0000FF"/>
                <w:sz w:val="20"/>
                <w:szCs w:val="20"/>
              </w:rPr>
              <w:t>[</w:t>
            </w:r>
            <w:r w:rsidRPr="00F60F46">
              <w:rPr>
                <w:rFonts w:hint="eastAsia"/>
                <w:i/>
                <w:color w:val="0000FF"/>
                <w:sz w:val="20"/>
                <w:szCs w:val="20"/>
              </w:rPr>
              <w:t>Plans with no coverage gap replace the text above with</w:t>
            </w:r>
            <w:r w:rsidR="00154D4C" w:rsidRPr="00F60F46">
              <w:rPr>
                <w:rFonts w:hint="eastAsia"/>
                <w:i/>
                <w:color w:val="0000FF"/>
                <w:sz w:val="20"/>
                <w:szCs w:val="20"/>
              </w:rPr>
              <w:t xml:space="preserve">: </w:t>
            </w:r>
            <w:r w:rsidRPr="00F60F46">
              <w:rPr>
                <w:rFonts w:hint="eastAsia"/>
                <w:color w:val="0000FF"/>
                <w:sz w:val="20"/>
                <w:szCs w:val="20"/>
              </w:rPr>
              <w:t>由於本計劃沒有承保缺口，此付款階段不適用於您</w:t>
            </w:r>
            <w:r w:rsidR="009A5603" w:rsidRPr="00F60F46">
              <w:rPr>
                <w:rFonts w:hint="eastAsia"/>
                <w:color w:val="0000FF"/>
                <w:sz w:val="20"/>
                <w:szCs w:val="20"/>
              </w:rPr>
              <w:t>。</w:t>
            </w:r>
            <w:r w:rsidRPr="00F60F46">
              <w:rPr>
                <w:rFonts w:hint="eastAsia"/>
                <w:color w:val="0000FF"/>
                <w:sz w:val="20"/>
                <w:szCs w:val="20"/>
              </w:rPr>
              <w:t xml:space="preserve">] </w:t>
            </w:r>
          </w:p>
        </w:tc>
        <w:tc>
          <w:tcPr>
            <w:tcW w:w="2160" w:type="dxa"/>
            <w:tcBorders>
              <w:top w:val="single" w:sz="18" w:space="0" w:color="A6A6A6"/>
              <w:left w:val="single" w:sz="18" w:space="0" w:color="A6A6A6"/>
              <w:bottom w:val="single" w:sz="18" w:space="0" w:color="A6A6A6"/>
              <w:right w:val="single" w:sz="18" w:space="0" w:color="A6A6A6"/>
            </w:tcBorders>
          </w:tcPr>
          <w:p w14:paraId="2BBBC9E7" w14:textId="22364F9B" w:rsidR="00185320" w:rsidRPr="00F60F46" w:rsidRDefault="00185320" w:rsidP="00AF3BBE">
            <w:pPr>
              <w:keepNext/>
              <w:autoSpaceDE w:val="0"/>
              <w:autoSpaceDN w:val="0"/>
              <w:spacing w:before="80" w:beforeAutospacing="0" w:after="80" w:afterAutospacing="0"/>
              <w:jc w:val="left"/>
              <w:rPr>
                <w:sz w:val="20"/>
                <w:szCs w:val="20"/>
              </w:rPr>
            </w:pPr>
            <w:r w:rsidRPr="00F60F46">
              <w:rPr>
                <w:rFonts w:hint="eastAsia"/>
                <w:sz w:val="20"/>
                <w:szCs w:val="20"/>
              </w:rPr>
              <w:lastRenderedPageBreak/>
              <w:t>在此階段期間，</w:t>
            </w:r>
            <w:r w:rsidR="00AF3BBE" w:rsidRPr="00F60F46">
              <w:rPr>
                <w:sz w:val="20"/>
                <w:szCs w:val="20"/>
              </w:rPr>
              <w:br/>
            </w:r>
            <w:r w:rsidRPr="00F60F46">
              <w:rPr>
                <w:rFonts w:hint="eastAsia"/>
                <w:sz w:val="20"/>
                <w:szCs w:val="20"/>
              </w:rPr>
              <w:t>本計劃將在該日曆</w:t>
            </w:r>
            <w:r w:rsidR="00AF3BBE" w:rsidRPr="00F60F46">
              <w:rPr>
                <w:sz w:val="20"/>
                <w:szCs w:val="20"/>
              </w:rPr>
              <w:br/>
            </w:r>
            <w:r w:rsidRPr="00F60F46">
              <w:rPr>
                <w:rFonts w:hint="eastAsia"/>
                <w:sz w:val="20"/>
                <w:szCs w:val="20"/>
              </w:rPr>
              <w:t>年剩下的時間內，</w:t>
            </w:r>
            <w:r w:rsidR="00AF3BBE" w:rsidRPr="00F60F46">
              <w:rPr>
                <w:sz w:val="20"/>
                <w:szCs w:val="20"/>
              </w:rPr>
              <w:br/>
            </w:r>
            <w:r w:rsidRPr="00F60F46">
              <w:rPr>
                <w:rFonts w:hint="eastAsia"/>
                <w:sz w:val="20"/>
                <w:szCs w:val="20"/>
              </w:rPr>
              <w:t>支付</w:t>
            </w:r>
            <w:r w:rsidRPr="00F60F46">
              <w:rPr>
                <w:rFonts w:hint="eastAsia"/>
                <w:b/>
                <w:sz w:val="20"/>
                <w:szCs w:val="20"/>
              </w:rPr>
              <w:t>大部分</w:t>
            </w:r>
            <w:r w:rsidRPr="00F60F46">
              <w:rPr>
                <w:rFonts w:hint="eastAsia"/>
                <w:sz w:val="20"/>
                <w:szCs w:val="20"/>
              </w:rPr>
              <w:t>的藥物費用（至</w:t>
            </w:r>
            <w:r w:rsidRPr="00F60F46">
              <w:rPr>
                <w:rFonts w:hint="eastAsia"/>
                <w:sz w:val="20"/>
                <w:szCs w:val="20"/>
              </w:rPr>
              <w:t xml:space="preserve"> 2019 </w:t>
            </w:r>
            <w:r w:rsidRPr="00F60F46">
              <w:rPr>
                <w:rFonts w:hint="eastAsia"/>
                <w:sz w:val="20"/>
                <w:szCs w:val="20"/>
              </w:rPr>
              <w:t>年</w:t>
            </w:r>
            <w:r w:rsidRPr="00F60F46">
              <w:rPr>
                <w:rFonts w:hint="eastAsia"/>
                <w:sz w:val="20"/>
                <w:szCs w:val="20"/>
              </w:rPr>
              <w:t xml:space="preserve"> 12 </w:t>
            </w:r>
            <w:r w:rsidRPr="00F60F46">
              <w:rPr>
                <w:rFonts w:hint="eastAsia"/>
                <w:sz w:val="20"/>
                <w:szCs w:val="20"/>
              </w:rPr>
              <w:t>月</w:t>
            </w:r>
            <w:r w:rsidRPr="00F60F46">
              <w:rPr>
                <w:rFonts w:hint="eastAsia"/>
                <w:sz w:val="20"/>
                <w:szCs w:val="20"/>
              </w:rPr>
              <w:t xml:space="preserve"> 31 </w:t>
            </w:r>
            <w:r w:rsidRPr="00F60F46">
              <w:rPr>
                <w:rFonts w:hint="eastAsia"/>
                <w:sz w:val="20"/>
                <w:szCs w:val="20"/>
              </w:rPr>
              <w:t>日）</w:t>
            </w:r>
            <w:r w:rsidR="009A5603" w:rsidRPr="00F60F46">
              <w:rPr>
                <w:rFonts w:hint="eastAsia"/>
                <w:sz w:val="20"/>
                <w:szCs w:val="20"/>
              </w:rPr>
              <w:t>。</w:t>
            </w:r>
          </w:p>
          <w:p w14:paraId="5E3D6737" w14:textId="1060AB30" w:rsidR="00185320" w:rsidRPr="00F60F46" w:rsidRDefault="00185320" w:rsidP="00AF3BBE">
            <w:pPr>
              <w:keepNext/>
              <w:autoSpaceDE w:val="0"/>
              <w:autoSpaceDN w:val="0"/>
              <w:spacing w:before="80" w:beforeAutospacing="0" w:after="80" w:afterAutospacing="0"/>
              <w:jc w:val="left"/>
              <w:rPr>
                <w:sz w:val="20"/>
                <w:szCs w:val="20"/>
              </w:rPr>
            </w:pPr>
            <w:r w:rsidRPr="00F60F46">
              <w:rPr>
                <w:rFonts w:hint="eastAsia"/>
                <w:sz w:val="20"/>
                <w:szCs w:val="20"/>
              </w:rPr>
              <w:t>（如需詳細資訊，請參見本章第</w:t>
            </w:r>
            <w:r w:rsidRPr="00F60F46">
              <w:rPr>
                <w:rFonts w:hint="eastAsia"/>
                <w:sz w:val="20"/>
                <w:szCs w:val="20"/>
              </w:rPr>
              <w:t xml:space="preserve"> 7 </w:t>
            </w:r>
            <w:r w:rsidRPr="00F60F46">
              <w:rPr>
                <w:rFonts w:hint="eastAsia"/>
                <w:sz w:val="20"/>
                <w:szCs w:val="20"/>
              </w:rPr>
              <w:t>節</w:t>
            </w:r>
            <w:r w:rsidR="009A5603" w:rsidRPr="00F60F46">
              <w:rPr>
                <w:rFonts w:hint="eastAsia"/>
                <w:sz w:val="20"/>
                <w:szCs w:val="20"/>
              </w:rPr>
              <w:t>。</w:t>
            </w:r>
            <w:r w:rsidRPr="00F60F46">
              <w:rPr>
                <w:rFonts w:hint="eastAsia"/>
                <w:sz w:val="20"/>
                <w:szCs w:val="20"/>
              </w:rPr>
              <w:t>）</w:t>
            </w:r>
          </w:p>
        </w:tc>
      </w:tr>
    </w:tbl>
    <w:p w14:paraId="3FE0CFAB" w14:textId="06921B5F" w:rsidR="00675612" w:rsidRPr="00F60F46" w:rsidRDefault="00675612" w:rsidP="00C7387D">
      <w:pPr>
        <w:pStyle w:val="Heading3"/>
        <w:autoSpaceDE w:val="0"/>
        <w:autoSpaceDN w:val="0"/>
        <w:rPr>
          <w:sz w:val="12"/>
        </w:rPr>
      </w:pPr>
      <w:bookmarkStart w:id="1263" w:name="_Toc109315883"/>
      <w:bookmarkStart w:id="1264" w:name="_Toc228559023"/>
      <w:bookmarkStart w:id="1265" w:name="_Toc471767036"/>
      <w:bookmarkStart w:id="1266" w:name="_Toc517856615"/>
      <w:bookmarkStart w:id="1267" w:name="_Toc517856798"/>
      <w:bookmarkStart w:id="1268" w:name="_Toc517856981"/>
      <w:bookmarkStart w:id="1269" w:name="_Toc517857164"/>
      <w:bookmarkStart w:id="1270" w:name="_Toc517857347"/>
      <w:bookmarkStart w:id="1271" w:name="_Toc517857530"/>
      <w:bookmarkStart w:id="1272" w:name="_Toc517857713"/>
      <w:bookmarkStart w:id="1273" w:name="_Toc517857896"/>
      <w:bookmarkStart w:id="1274" w:name="_Toc517858079"/>
      <w:bookmarkStart w:id="1275" w:name="_Toc518915903"/>
      <w:r w:rsidRPr="00F60F46">
        <w:rPr>
          <w:rFonts w:hint="eastAsia"/>
        </w:rPr>
        <w:lastRenderedPageBreak/>
        <w:t>第</w:t>
      </w:r>
      <w:r w:rsidRPr="00F60F46">
        <w:rPr>
          <w:rFonts w:hint="eastAsia"/>
        </w:rPr>
        <w:t xml:space="preserve"> 3 </w:t>
      </w:r>
      <w:r w:rsidRPr="00F60F46">
        <w:rPr>
          <w:rFonts w:hint="eastAsia"/>
        </w:rPr>
        <w:t>節</w:t>
      </w:r>
      <w:r w:rsidRPr="00F60F46">
        <w:rPr>
          <w:rFonts w:hint="eastAsia"/>
        </w:rPr>
        <w:tab/>
      </w:r>
      <w:r w:rsidRPr="00F60F46">
        <w:rPr>
          <w:rFonts w:hint="eastAsia"/>
        </w:rPr>
        <w:t>我們會寄一份報告給您，說明您藥物的付款與您的付款</w:t>
      </w:r>
      <w:r w:rsidR="00002170">
        <w:br/>
      </w:r>
      <w:r w:rsidRPr="00F60F46">
        <w:rPr>
          <w:rFonts w:hint="eastAsia"/>
        </w:rPr>
        <w:t>階段</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14:paraId="2E8B992E" w14:textId="77777777" w:rsidR="00675612" w:rsidRPr="00F60F46" w:rsidRDefault="00675612" w:rsidP="00C7387D">
      <w:pPr>
        <w:pStyle w:val="Heading4"/>
        <w:autoSpaceDE w:val="0"/>
        <w:autoSpaceDN w:val="0"/>
      </w:pPr>
      <w:bookmarkStart w:id="1276" w:name="_Toc109315884"/>
      <w:bookmarkStart w:id="1277" w:name="_Toc228559024"/>
      <w:bookmarkStart w:id="1278" w:name="_Toc471767037"/>
      <w:bookmarkStart w:id="1279" w:name="_Toc517856616"/>
      <w:bookmarkStart w:id="1280" w:name="_Toc517856799"/>
      <w:bookmarkStart w:id="1281" w:name="_Toc517856982"/>
      <w:bookmarkStart w:id="1282" w:name="_Toc517857165"/>
      <w:bookmarkStart w:id="1283" w:name="_Toc517857348"/>
      <w:bookmarkStart w:id="1284" w:name="_Toc517857531"/>
      <w:bookmarkStart w:id="1285" w:name="_Toc517857714"/>
      <w:bookmarkStart w:id="1286" w:name="_Toc517857897"/>
      <w:bookmarkStart w:id="1287" w:name="_Toc517858080"/>
      <w:bookmarkStart w:id="1288" w:name="_Toc518915904"/>
      <w:r w:rsidRPr="00F60F46">
        <w:rPr>
          <w:rFonts w:hint="eastAsia"/>
        </w:rPr>
        <w:t>第</w:t>
      </w:r>
      <w:r w:rsidRPr="00F60F46">
        <w:rPr>
          <w:rFonts w:hint="eastAsia"/>
        </w:rPr>
        <w:t xml:space="preserve"> 3.1 </w:t>
      </w:r>
      <w:r w:rsidRPr="00F60F46">
        <w:rPr>
          <w:rFonts w:hint="eastAsia"/>
        </w:rPr>
        <w:t>節</w:t>
      </w:r>
      <w:r w:rsidRPr="00F60F46">
        <w:rPr>
          <w:rFonts w:hint="eastAsia"/>
        </w:rPr>
        <w:tab/>
      </w:r>
      <w:r w:rsidRPr="00F60F46">
        <w:rPr>
          <w:rFonts w:hint="eastAsia"/>
        </w:rPr>
        <w:t>我們寄給您的每月報告稱為「</w:t>
      </w:r>
      <w:r w:rsidRPr="00F60F46">
        <w:rPr>
          <w:rFonts w:hint="eastAsia"/>
        </w:rPr>
        <w:t xml:space="preserve">D </w:t>
      </w:r>
      <w:r w:rsidRPr="00F60F46">
        <w:rPr>
          <w:rFonts w:hint="eastAsia"/>
        </w:rPr>
        <w:t>部分福利說明」</w:t>
      </w:r>
      <w:bookmarkEnd w:id="1276"/>
      <w:r w:rsidRPr="00F60F46">
        <w:rPr>
          <w:rFonts w:hint="eastAsia"/>
        </w:rPr>
        <w:t>（「</w:t>
      </w:r>
      <w:r w:rsidRPr="00F60F46">
        <w:rPr>
          <w:rFonts w:hint="eastAsia"/>
        </w:rPr>
        <w:t xml:space="preserve">D </w:t>
      </w:r>
      <w:r w:rsidRPr="00F60F46">
        <w:rPr>
          <w:rFonts w:hint="eastAsia"/>
        </w:rPr>
        <w:t>部分</w:t>
      </w:r>
      <w:r w:rsidRPr="00F60F46">
        <w:rPr>
          <w:rFonts w:hint="eastAsia"/>
        </w:rPr>
        <w:t xml:space="preserve"> EOB</w:t>
      </w:r>
      <w:r w:rsidRPr="00F60F46">
        <w:rPr>
          <w:rFonts w:hint="eastAsia"/>
        </w:rPr>
        <w:t>」）</w:t>
      </w:r>
      <w:bookmarkEnd w:id="1277"/>
      <w:bookmarkEnd w:id="1278"/>
      <w:bookmarkEnd w:id="1279"/>
      <w:bookmarkEnd w:id="1280"/>
      <w:bookmarkEnd w:id="1281"/>
      <w:bookmarkEnd w:id="1282"/>
      <w:bookmarkEnd w:id="1283"/>
      <w:bookmarkEnd w:id="1284"/>
      <w:bookmarkEnd w:id="1285"/>
      <w:bookmarkEnd w:id="1286"/>
      <w:bookmarkEnd w:id="1287"/>
      <w:bookmarkEnd w:id="1288"/>
    </w:p>
    <w:p w14:paraId="3C804D2E" w14:textId="3ECF97E4" w:rsidR="00675612" w:rsidRPr="00F60F46" w:rsidRDefault="00675612" w:rsidP="00C7387D">
      <w:pPr>
        <w:autoSpaceDE w:val="0"/>
        <w:autoSpaceDN w:val="0"/>
        <w:rPr>
          <w:strike/>
        </w:rPr>
      </w:pPr>
      <w:r w:rsidRPr="00F60F46">
        <w:rPr>
          <w:rFonts w:hint="eastAsia"/>
        </w:rPr>
        <w:t>我們的計劃將追蹤您處方藥的費用，以及您在藥房為處方配藥或重新配藥時已支付的款項</w:t>
      </w:r>
      <w:r w:rsidR="009A5603" w:rsidRPr="00F60F46">
        <w:rPr>
          <w:rFonts w:hint="eastAsia"/>
        </w:rPr>
        <w:t>。</w:t>
      </w:r>
      <w:r w:rsidRPr="00F60F46">
        <w:rPr>
          <w:rFonts w:hint="eastAsia"/>
        </w:rPr>
        <w:t>藉此，我們將可在您進入下一個藥物付款階段時告知您</w:t>
      </w:r>
      <w:r w:rsidR="009A5603" w:rsidRPr="00F60F46">
        <w:rPr>
          <w:rFonts w:hint="eastAsia"/>
        </w:rPr>
        <w:t>。</w:t>
      </w:r>
      <w:r w:rsidRPr="00F60F46">
        <w:rPr>
          <w:rFonts w:hint="eastAsia"/>
        </w:rPr>
        <w:t>特別的是，我們會追蹤兩種類型的費用：</w:t>
      </w:r>
    </w:p>
    <w:p w14:paraId="211DC4E4" w14:textId="14381180" w:rsidR="00675612" w:rsidRPr="00F60F46" w:rsidRDefault="00675612" w:rsidP="00C7387D">
      <w:pPr>
        <w:pStyle w:val="ListBullet"/>
        <w:autoSpaceDE w:val="0"/>
        <w:autoSpaceDN w:val="0"/>
      </w:pPr>
      <w:r w:rsidRPr="00F60F46">
        <w:rPr>
          <w:rFonts w:hint="eastAsia"/>
        </w:rPr>
        <w:t>我們會追蹤您支付了多少費用</w:t>
      </w:r>
      <w:r w:rsidR="009A5603" w:rsidRPr="00F60F46">
        <w:rPr>
          <w:rFonts w:hint="eastAsia"/>
        </w:rPr>
        <w:t>。</w:t>
      </w:r>
      <w:r w:rsidRPr="00F60F46">
        <w:rPr>
          <w:rFonts w:hint="eastAsia"/>
        </w:rPr>
        <w:t>這稱為</w:t>
      </w:r>
      <w:r w:rsidRPr="00F60F46">
        <w:rPr>
          <w:rFonts w:hint="eastAsia"/>
          <w:b/>
        </w:rPr>
        <w:t>「自付費用」</w:t>
      </w:r>
      <w:r w:rsidRPr="00F60F46">
        <w:rPr>
          <w:rFonts w:hint="eastAsia"/>
        </w:rPr>
        <w:t>金額</w:t>
      </w:r>
      <w:r w:rsidR="009A5603" w:rsidRPr="00F60F46">
        <w:rPr>
          <w:rFonts w:hint="eastAsia"/>
        </w:rPr>
        <w:t>。</w:t>
      </w:r>
    </w:p>
    <w:p w14:paraId="0E1716E1" w14:textId="125B5F5C" w:rsidR="00675612" w:rsidRPr="00F60F46" w:rsidRDefault="00675612" w:rsidP="00C7387D">
      <w:pPr>
        <w:pStyle w:val="ListBullet"/>
        <w:autoSpaceDE w:val="0"/>
        <w:autoSpaceDN w:val="0"/>
      </w:pPr>
      <w:r w:rsidRPr="00F60F46">
        <w:rPr>
          <w:rFonts w:hint="eastAsia"/>
        </w:rPr>
        <w:t>我們會追蹤您的</w:t>
      </w:r>
      <w:r w:rsidRPr="00F60F46">
        <w:rPr>
          <w:rFonts w:hint="eastAsia"/>
          <w:b/>
        </w:rPr>
        <w:t>「藥費總額」</w:t>
      </w:r>
      <w:r w:rsidR="009A5603" w:rsidRPr="00F60F46">
        <w:rPr>
          <w:rFonts w:hint="eastAsia"/>
        </w:rPr>
        <w:t>。</w:t>
      </w:r>
      <w:r w:rsidRPr="00F60F46">
        <w:rPr>
          <w:rFonts w:hint="eastAsia"/>
        </w:rPr>
        <w:t>這包含了您的自付費用或其他人代表您支付的金額，另外再加上計劃支付的金額</w:t>
      </w:r>
      <w:r w:rsidR="009A5603" w:rsidRPr="00F60F46">
        <w:rPr>
          <w:rFonts w:hint="eastAsia"/>
        </w:rPr>
        <w:t>。</w:t>
      </w:r>
    </w:p>
    <w:p w14:paraId="26D5641F" w14:textId="64EFF4C7" w:rsidR="00675612" w:rsidRPr="00F60F46" w:rsidRDefault="00675612" w:rsidP="00C7387D">
      <w:pPr>
        <w:autoSpaceDE w:val="0"/>
        <w:autoSpaceDN w:val="0"/>
      </w:pPr>
      <w:r w:rsidRPr="00F60F46">
        <w:rPr>
          <w:rFonts w:hint="eastAsia"/>
        </w:rPr>
        <w:t>當您上個月透過計劃配取了一次以上的處方藥時，我們的計劃將會準備一份稱為</w:t>
      </w:r>
      <w:r w:rsidRPr="00F60F46">
        <w:rPr>
          <w:rFonts w:hint="eastAsia"/>
        </w:rPr>
        <w:t xml:space="preserve"> </w:t>
      </w:r>
      <w:r w:rsidRPr="00F60F46">
        <w:rPr>
          <w:rFonts w:hint="eastAsia"/>
          <w:i/>
        </w:rPr>
        <w:t xml:space="preserve">D </w:t>
      </w:r>
      <w:r w:rsidRPr="00F60F46">
        <w:rPr>
          <w:rFonts w:hint="eastAsia"/>
          <w:i/>
        </w:rPr>
        <w:t>部分福利說明</w:t>
      </w:r>
      <w:r w:rsidRPr="00F60F46">
        <w:rPr>
          <w:rFonts w:hint="eastAsia"/>
        </w:rPr>
        <w:t>（有時稱為「</w:t>
      </w:r>
      <w:r w:rsidRPr="00F60F46">
        <w:rPr>
          <w:rFonts w:hint="eastAsia"/>
        </w:rPr>
        <w:t>EOB</w:t>
      </w:r>
      <w:r w:rsidRPr="00F60F46">
        <w:rPr>
          <w:rFonts w:hint="eastAsia"/>
        </w:rPr>
        <w:t>」）的書面報告</w:t>
      </w:r>
      <w:r w:rsidR="009A5603" w:rsidRPr="00F60F46">
        <w:rPr>
          <w:rFonts w:hint="eastAsia"/>
        </w:rPr>
        <w:t>。</w:t>
      </w:r>
      <w:r w:rsidRPr="00F60F46">
        <w:rPr>
          <w:rFonts w:hint="eastAsia"/>
        </w:rPr>
        <w:t>其中包含</w:t>
      </w:r>
      <w:r w:rsidR="00924ABC" w:rsidRPr="00F60F46">
        <w:rPr>
          <w:rFonts w:hint="eastAsia"/>
        </w:rPr>
        <w:t>：</w:t>
      </w:r>
    </w:p>
    <w:p w14:paraId="636EBD72" w14:textId="45C2C4CE" w:rsidR="00675612" w:rsidRPr="00F60F46" w:rsidRDefault="00675612" w:rsidP="00C7387D">
      <w:pPr>
        <w:pStyle w:val="ListBullet"/>
        <w:autoSpaceDE w:val="0"/>
        <w:autoSpaceDN w:val="0"/>
      </w:pPr>
      <w:r w:rsidRPr="00F60F46">
        <w:rPr>
          <w:rFonts w:hint="eastAsia"/>
          <w:b/>
        </w:rPr>
        <w:t>該月的相關資訊</w:t>
      </w:r>
      <w:r w:rsidR="009A5603" w:rsidRPr="00F60F46">
        <w:rPr>
          <w:rFonts w:hint="eastAsia"/>
          <w:b/>
          <w:bCs/>
        </w:rPr>
        <w:t>。</w:t>
      </w:r>
      <w:r w:rsidRPr="00F60F46">
        <w:rPr>
          <w:rFonts w:hint="eastAsia"/>
        </w:rPr>
        <w:t>此份報告說明了您上個月配取處方藥的付款細節</w:t>
      </w:r>
      <w:r w:rsidR="009A5603" w:rsidRPr="00F60F46">
        <w:rPr>
          <w:rFonts w:hint="eastAsia"/>
        </w:rPr>
        <w:t>。</w:t>
      </w:r>
      <w:r w:rsidRPr="00F60F46">
        <w:rPr>
          <w:rFonts w:hint="eastAsia"/>
        </w:rPr>
        <w:t>這包含了藥費總額、計劃支付的金額，以及您和其他人代表您支付的金額</w:t>
      </w:r>
      <w:r w:rsidR="009A5603" w:rsidRPr="00F60F46">
        <w:rPr>
          <w:rFonts w:hint="eastAsia"/>
        </w:rPr>
        <w:t>。</w:t>
      </w:r>
    </w:p>
    <w:p w14:paraId="2A66A37E" w14:textId="41D52839" w:rsidR="00675612" w:rsidRPr="00F60F46" w:rsidRDefault="00675612" w:rsidP="00C7387D">
      <w:pPr>
        <w:pStyle w:val="ListBullet"/>
        <w:autoSpaceDE w:val="0"/>
        <w:autoSpaceDN w:val="0"/>
      </w:pPr>
      <w:r w:rsidRPr="00F60F46">
        <w:rPr>
          <w:rFonts w:hint="eastAsia"/>
          <w:b/>
        </w:rPr>
        <w:t>自</w:t>
      </w:r>
      <w:r w:rsidRPr="00F60F46">
        <w:rPr>
          <w:rFonts w:hint="eastAsia"/>
          <w:b/>
        </w:rPr>
        <w:t xml:space="preserve"> 1 </w:t>
      </w:r>
      <w:r w:rsidRPr="00F60F46">
        <w:rPr>
          <w:rFonts w:hint="eastAsia"/>
          <w:b/>
        </w:rPr>
        <w:t>月</w:t>
      </w:r>
      <w:r w:rsidRPr="00F60F46">
        <w:rPr>
          <w:rFonts w:hint="eastAsia"/>
          <w:b/>
        </w:rPr>
        <w:t xml:space="preserve"> 1 </w:t>
      </w:r>
      <w:r w:rsidRPr="00F60F46">
        <w:rPr>
          <w:rFonts w:hint="eastAsia"/>
          <w:b/>
        </w:rPr>
        <w:t>日起當年度的全部資訊</w:t>
      </w:r>
      <w:r w:rsidR="009A5603" w:rsidRPr="00F60F46">
        <w:rPr>
          <w:rFonts w:hint="eastAsia"/>
          <w:b/>
        </w:rPr>
        <w:t>。</w:t>
      </w:r>
      <w:r w:rsidRPr="00F60F46">
        <w:rPr>
          <w:rFonts w:hint="eastAsia"/>
        </w:rPr>
        <w:t>這稱為「年初至今」資訊</w:t>
      </w:r>
      <w:r w:rsidR="009A5603" w:rsidRPr="00F60F46">
        <w:rPr>
          <w:rFonts w:hint="eastAsia"/>
        </w:rPr>
        <w:t>。</w:t>
      </w:r>
      <w:r w:rsidRPr="00F60F46">
        <w:rPr>
          <w:rFonts w:hint="eastAsia"/>
        </w:rPr>
        <w:t>該資訊顯示自年初以來，您藥物的藥費總額及付款總額</w:t>
      </w:r>
      <w:r w:rsidR="009A5603" w:rsidRPr="00F60F46">
        <w:rPr>
          <w:rFonts w:hint="eastAsia"/>
        </w:rPr>
        <w:t>。</w:t>
      </w:r>
    </w:p>
    <w:p w14:paraId="3E9AF3E3" w14:textId="77777777" w:rsidR="00675612" w:rsidRPr="00F60F46" w:rsidRDefault="00675612" w:rsidP="00C7387D">
      <w:pPr>
        <w:pStyle w:val="Heading4"/>
        <w:autoSpaceDE w:val="0"/>
        <w:autoSpaceDN w:val="0"/>
      </w:pPr>
      <w:bookmarkStart w:id="1289" w:name="_Toc109315885"/>
      <w:bookmarkStart w:id="1290" w:name="_Toc228559025"/>
      <w:bookmarkStart w:id="1291" w:name="_Toc471767038"/>
      <w:bookmarkStart w:id="1292" w:name="_Toc517856617"/>
      <w:bookmarkStart w:id="1293" w:name="_Toc517856800"/>
      <w:bookmarkStart w:id="1294" w:name="_Toc517856983"/>
      <w:bookmarkStart w:id="1295" w:name="_Toc517857166"/>
      <w:bookmarkStart w:id="1296" w:name="_Toc517857349"/>
      <w:bookmarkStart w:id="1297" w:name="_Toc517857532"/>
      <w:bookmarkStart w:id="1298" w:name="_Toc517857715"/>
      <w:bookmarkStart w:id="1299" w:name="_Toc517857898"/>
      <w:bookmarkStart w:id="1300" w:name="_Toc517858081"/>
      <w:bookmarkStart w:id="1301" w:name="_Toc518915905"/>
      <w:r w:rsidRPr="00F60F46">
        <w:rPr>
          <w:rFonts w:hint="eastAsia"/>
        </w:rPr>
        <w:t>第</w:t>
      </w:r>
      <w:r w:rsidRPr="00F60F46">
        <w:rPr>
          <w:rFonts w:hint="eastAsia"/>
        </w:rPr>
        <w:t xml:space="preserve"> 3.2 </w:t>
      </w:r>
      <w:r w:rsidRPr="00F60F46">
        <w:rPr>
          <w:rFonts w:hint="eastAsia"/>
        </w:rPr>
        <w:t>節</w:t>
      </w:r>
      <w:r w:rsidRPr="00F60F46">
        <w:rPr>
          <w:rFonts w:hint="eastAsia"/>
        </w:rPr>
        <w:tab/>
      </w:r>
      <w:r w:rsidRPr="00F60F46">
        <w:rPr>
          <w:rFonts w:hint="eastAsia"/>
        </w:rPr>
        <w:t>協助我們及時更新關於您藥物付款的資訊</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14:paraId="598B2082" w14:textId="078672CF" w:rsidR="00675612" w:rsidRPr="00F60F46" w:rsidRDefault="00675612" w:rsidP="00C7387D">
      <w:pPr>
        <w:autoSpaceDE w:val="0"/>
        <w:autoSpaceDN w:val="0"/>
      </w:pPr>
      <w:r w:rsidRPr="00F60F46">
        <w:rPr>
          <w:rFonts w:hint="eastAsia"/>
        </w:rPr>
        <w:t>為了追蹤您的藥物費用與您為藥物支付的款項，我們將利用自藥房取得的記錄</w:t>
      </w:r>
      <w:r w:rsidR="009A5603" w:rsidRPr="00F60F46">
        <w:rPr>
          <w:rFonts w:hint="eastAsia"/>
        </w:rPr>
        <w:t>。</w:t>
      </w:r>
      <w:r w:rsidRPr="00F60F46">
        <w:rPr>
          <w:rFonts w:hint="eastAsia"/>
        </w:rPr>
        <w:t>以下說明您如何協助我們及時更新您的資訊，並保持該資訊正確：</w:t>
      </w:r>
    </w:p>
    <w:p w14:paraId="496AFB49" w14:textId="7295AAE5" w:rsidR="00675612" w:rsidRPr="00F60F46" w:rsidRDefault="00675612" w:rsidP="00C7387D">
      <w:pPr>
        <w:pStyle w:val="ListBullet"/>
        <w:autoSpaceDE w:val="0"/>
        <w:autoSpaceDN w:val="0"/>
      </w:pPr>
      <w:r w:rsidRPr="00F60F46">
        <w:rPr>
          <w:rFonts w:hint="eastAsia"/>
          <w:b/>
        </w:rPr>
        <w:t>配取處方藥時，務請出示您的計劃會員卡</w:t>
      </w:r>
      <w:r w:rsidR="009A5603" w:rsidRPr="00F60F46">
        <w:rPr>
          <w:rFonts w:hint="eastAsia"/>
          <w:b/>
        </w:rPr>
        <w:t>。</w:t>
      </w:r>
      <w:r w:rsidRPr="00F60F46">
        <w:rPr>
          <w:rFonts w:hint="eastAsia"/>
        </w:rPr>
        <w:t>為了確保我們瞭解您所配取的處方藥，以及您支付的金額，請在每次配取處方藥時出示您的會員卡</w:t>
      </w:r>
      <w:r w:rsidR="009A5603" w:rsidRPr="00F60F46">
        <w:rPr>
          <w:rFonts w:hint="eastAsia"/>
        </w:rPr>
        <w:t>。</w:t>
      </w:r>
    </w:p>
    <w:p w14:paraId="2836F41E" w14:textId="446285FA" w:rsidR="00675612" w:rsidRPr="00F60F46" w:rsidRDefault="00675612" w:rsidP="00C7387D">
      <w:pPr>
        <w:pStyle w:val="ListBullet"/>
        <w:autoSpaceDE w:val="0"/>
        <w:autoSpaceDN w:val="0"/>
      </w:pPr>
      <w:r w:rsidRPr="00F60F46">
        <w:rPr>
          <w:rFonts w:hint="eastAsia"/>
          <w:b/>
        </w:rPr>
        <w:t>請確保我們能獲得所需的資訊</w:t>
      </w:r>
      <w:r w:rsidR="009A5603" w:rsidRPr="00F60F46">
        <w:rPr>
          <w:rFonts w:hint="eastAsia"/>
          <w:b/>
        </w:rPr>
        <w:t>。</w:t>
      </w:r>
      <w:r w:rsidRPr="00F60F46">
        <w:rPr>
          <w:rFonts w:hint="eastAsia"/>
        </w:rPr>
        <w:t>有時我們可能無法自動取得追蹤您自付費用所需的資訊，此時您需要為處方藥付費</w:t>
      </w:r>
      <w:r w:rsidR="009A5603" w:rsidRPr="00F60F46">
        <w:rPr>
          <w:rFonts w:hint="eastAsia"/>
        </w:rPr>
        <w:t>。</w:t>
      </w:r>
      <w:r w:rsidRPr="00F60F46">
        <w:rPr>
          <w:rFonts w:hint="eastAsia"/>
        </w:rPr>
        <w:t>為了協助我們追蹤您的自付費用，您可以給我們您購買藥物的收據副本</w:t>
      </w:r>
      <w:r w:rsidR="009A5603" w:rsidRPr="00F60F46">
        <w:rPr>
          <w:rFonts w:hint="eastAsia"/>
        </w:rPr>
        <w:t>。</w:t>
      </w:r>
      <w:r w:rsidRPr="00F60F46">
        <w:rPr>
          <w:rFonts w:hint="eastAsia"/>
        </w:rPr>
        <w:t>（如果您被收取承保藥物的費用，您可以要求我們的計劃來支付我們應承擔的費用</w:t>
      </w:r>
      <w:r w:rsidR="009A5603" w:rsidRPr="00F60F46">
        <w:rPr>
          <w:rFonts w:hint="eastAsia"/>
        </w:rPr>
        <w:t>。</w:t>
      </w:r>
      <w:r w:rsidRPr="00F60F46">
        <w:rPr>
          <w:rFonts w:hint="eastAsia"/>
        </w:rPr>
        <w:t>有關如何進行這一步驟的指示，請查閱本手冊第</w:t>
      </w:r>
      <w:r w:rsidRPr="00F60F46">
        <w:rPr>
          <w:rFonts w:hint="eastAsia"/>
        </w:rPr>
        <w:t xml:space="preserve"> 5 </w:t>
      </w:r>
      <w:r w:rsidRPr="00F60F46">
        <w:rPr>
          <w:rFonts w:hint="eastAsia"/>
        </w:rPr>
        <w:t>章第</w:t>
      </w:r>
      <w:r w:rsidRPr="00F60F46">
        <w:rPr>
          <w:rFonts w:hint="eastAsia"/>
        </w:rPr>
        <w:t xml:space="preserve"> 2 </w:t>
      </w:r>
      <w:r w:rsidRPr="00F60F46">
        <w:rPr>
          <w:rFonts w:hint="eastAsia"/>
        </w:rPr>
        <w:t>節</w:t>
      </w:r>
      <w:r w:rsidR="009A5603" w:rsidRPr="00F60F46">
        <w:rPr>
          <w:rFonts w:hint="eastAsia"/>
        </w:rPr>
        <w:t>。</w:t>
      </w:r>
      <w:r w:rsidRPr="00F60F46">
        <w:rPr>
          <w:rFonts w:hint="eastAsia"/>
        </w:rPr>
        <w:t>）以下幾種情況，為了確保我們擁有您藥物花費的完整記錄，可以給我們您購藥的收據副本</w:t>
      </w:r>
      <w:r w:rsidR="00924ABC" w:rsidRPr="00F60F46">
        <w:rPr>
          <w:rFonts w:hint="eastAsia"/>
        </w:rPr>
        <w:t>：</w:t>
      </w:r>
    </w:p>
    <w:p w14:paraId="5F3FD925" w14:textId="2569C5F3" w:rsidR="00675612" w:rsidRPr="00F60F46" w:rsidRDefault="00675612" w:rsidP="00C7387D">
      <w:pPr>
        <w:pStyle w:val="ListBullet2"/>
        <w:autoSpaceDE w:val="0"/>
        <w:autoSpaceDN w:val="0"/>
      </w:pPr>
      <w:r w:rsidRPr="00F60F46">
        <w:rPr>
          <w:rFonts w:hint="eastAsia"/>
        </w:rPr>
        <w:t>當您在網絡內藥房以特殊價格，或使用不屬於我們計劃福利的折扣卡來購買承保藥物時</w:t>
      </w:r>
      <w:r w:rsidR="009A5603" w:rsidRPr="00F60F46">
        <w:rPr>
          <w:rFonts w:hint="eastAsia"/>
        </w:rPr>
        <w:t>。</w:t>
      </w:r>
    </w:p>
    <w:p w14:paraId="2F7A4DC3" w14:textId="2F901E28" w:rsidR="00675612" w:rsidRPr="00F60F46" w:rsidRDefault="00675612" w:rsidP="00C7387D">
      <w:pPr>
        <w:pStyle w:val="ListBullet2"/>
        <w:autoSpaceDE w:val="0"/>
        <w:autoSpaceDN w:val="0"/>
      </w:pPr>
      <w:r w:rsidRPr="00F60F46">
        <w:rPr>
          <w:rFonts w:hint="eastAsia"/>
        </w:rPr>
        <w:t>當您為製藥商患者協助計劃所提供的藥物支付定額手續費時</w:t>
      </w:r>
      <w:r w:rsidR="009A5603" w:rsidRPr="00F60F46">
        <w:rPr>
          <w:rFonts w:hint="eastAsia"/>
        </w:rPr>
        <w:t>。</w:t>
      </w:r>
    </w:p>
    <w:p w14:paraId="02060C35" w14:textId="5AD01106" w:rsidR="00675612" w:rsidRPr="00F60F46" w:rsidRDefault="00675612" w:rsidP="00C7387D">
      <w:pPr>
        <w:pStyle w:val="ListBullet2"/>
        <w:autoSpaceDE w:val="0"/>
        <w:autoSpaceDN w:val="0"/>
      </w:pPr>
      <w:r w:rsidRPr="00F60F46">
        <w:rPr>
          <w:rFonts w:hint="eastAsia"/>
          <w:color w:val="000000"/>
        </w:rPr>
        <w:lastRenderedPageBreak/>
        <w:t>每當您在網絡外藥房購買承保藥物，或當您在特殊情況下為承保藥物支付全額的費用時</w:t>
      </w:r>
      <w:r w:rsidR="009A5603" w:rsidRPr="00F60F46">
        <w:rPr>
          <w:rFonts w:hint="eastAsia"/>
          <w:color w:val="000000"/>
        </w:rPr>
        <w:t>。</w:t>
      </w:r>
    </w:p>
    <w:p w14:paraId="3D0F02FA" w14:textId="0596A238" w:rsidR="00675612" w:rsidRPr="00F60F46" w:rsidRDefault="00675612" w:rsidP="00C7387D">
      <w:pPr>
        <w:pStyle w:val="ListBullet"/>
        <w:autoSpaceDE w:val="0"/>
        <w:autoSpaceDN w:val="0"/>
      </w:pPr>
      <w:r w:rsidRPr="00F60F46">
        <w:rPr>
          <w:rFonts w:hint="eastAsia"/>
          <w:b/>
        </w:rPr>
        <w:t>請將其他人替您支付的款項資訊寄送給我們</w:t>
      </w:r>
      <w:r w:rsidR="009A5603" w:rsidRPr="00F60F46">
        <w:rPr>
          <w:rFonts w:hint="eastAsia"/>
          <w:b/>
        </w:rPr>
        <w:t>。</w:t>
      </w:r>
      <w:r w:rsidRPr="00F60F46">
        <w:rPr>
          <w:rFonts w:hint="eastAsia"/>
        </w:rPr>
        <w:t>由某些其他的個人與機構所支付的款項也計入您的自付費用中，並可協助您取得災難承保資格</w:t>
      </w:r>
      <w:r w:rsidR="009A5603" w:rsidRPr="00F60F46">
        <w:rPr>
          <w:rFonts w:hint="eastAsia"/>
        </w:rPr>
        <w:t>。</w:t>
      </w:r>
      <w:r w:rsidRPr="00F60F46">
        <w:rPr>
          <w:rFonts w:hint="eastAsia"/>
        </w:rPr>
        <w:t>例如，由</w:t>
      </w:r>
      <w:r w:rsidRPr="00F60F46">
        <w:rPr>
          <w:rFonts w:hint="eastAsia"/>
        </w:rPr>
        <w:t xml:space="preserve"> </w:t>
      </w:r>
      <w:r w:rsidRPr="00F60F46">
        <w:rPr>
          <w:rFonts w:hint="eastAsia"/>
          <w:i/>
          <w:color w:val="0000FF"/>
        </w:rPr>
        <w:t>[plans without an SPAP in their state delete next item]</w:t>
      </w:r>
      <w:r w:rsidRPr="00F60F46">
        <w:rPr>
          <w:rFonts w:hint="eastAsia"/>
        </w:rPr>
        <w:t xml:space="preserve"> </w:t>
      </w:r>
      <w:r w:rsidRPr="00F60F46">
        <w:rPr>
          <w:rFonts w:hint="eastAsia"/>
        </w:rPr>
        <w:t>州政府醫藥補助計劃、</w:t>
      </w:r>
      <w:r w:rsidRPr="00F60F46">
        <w:rPr>
          <w:rFonts w:hint="eastAsia"/>
        </w:rPr>
        <w:t xml:space="preserve">AIDS </w:t>
      </w:r>
      <w:r w:rsidRPr="00F60F46">
        <w:rPr>
          <w:rFonts w:hint="eastAsia"/>
        </w:rPr>
        <w:t>藥物協助計劃</w:t>
      </w:r>
      <w:r w:rsidRPr="00F60F46">
        <w:rPr>
          <w:rFonts w:hint="eastAsia"/>
        </w:rPr>
        <w:t xml:space="preserve"> (ADAP)</w:t>
      </w:r>
      <w:r w:rsidRPr="00F60F46">
        <w:rPr>
          <w:rFonts w:hint="eastAsia"/>
        </w:rPr>
        <w:t>、印地安醫療保健服務，以及大多數的慈善機構所支付的款項皆計入您的自付費用中</w:t>
      </w:r>
      <w:r w:rsidR="009A5603" w:rsidRPr="00F60F46">
        <w:rPr>
          <w:rFonts w:hint="eastAsia"/>
        </w:rPr>
        <w:t>。</w:t>
      </w:r>
      <w:r w:rsidRPr="00F60F46">
        <w:rPr>
          <w:rFonts w:hint="eastAsia"/>
        </w:rPr>
        <w:t>您應保留這些款項的記錄，並寄給我們，以便我們追蹤您的</w:t>
      </w:r>
      <w:r w:rsidR="003D7C12" w:rsidRPr="00F60F46">
        <w:br/>
      </w:r>
      <w:r w:rsidRPr="00F60F46">
        <w:rPr>
          <w:rFonts w:hint="eastAsia"/>
        </w:rPr>
        <w:t>費用</w:t>
      </w:r>
      <w:r w:rsidR="009A5603" w:rsidRPr="00F60F46">
        <w:rPr>
          <w:rFonts w:hint="eastAsia"/>
        </w:rPr>
        <w:t>。</w:t>
      </w:r>
    </w:p>
    <w:p w14:paraId="03F213BB" w14:textId="2AD34A70" w:rsidR="00675612" w:rsidRPr="00F60F46" w:rsidRDefault="00675612" w:rsidP="00C7387D">
      <w:pPr>
        <w:pStyle w:val="ListBullet"/>
        <w:autoSpaceDE w:val="0"/>
        <w:autoSpaceDN w:val="0"/>
      </w:pPr>
      <w:r w:rsidRPr="00F60F46">
        <w:rPr>
          <w:rFonts w:hint="eastAsia"/>
          <w:b/>
        </w:rPr>
        <w:t>請查閱我們寄給您的書面報告</w:t>
      </w:r>
      <w:r w:rsidR="009A5603" w:rsidRPr="00F60F46">
        <w:rPr>
          <w:rFonts w:hint="eastAsia"/>
          <w:b/>
        </w:rPr>
        <w:t>。</w:t>
      </w:r>
      <w:r w:rsidRPr="00F60F46">
        <w:rPr>
          <w:rFonts w:hint="eastAsia"/>
        </w:rPr>
        <w:t>當您收到</w:t>
      </w:r>
      <w:r w:rsidRPr="00F60F46">
        <w:rPr>
          <w:rFonts w:hint="eastAsia"/>
        </w:rPr>
        <w:t xml:space="preserve"> </w:t>
      </w:r>
      <w:r w:rsidRPr="00F60F46">
        <w:rPr>
          <w:rFonts w:hint="eastAsia"/>
          <w:i/>
        </w:rPr>
        <w:t xml:space="preserve">D </w:t>
      </w:r>
      <w:r w:rsidRPr="00F60F46">
        <w:rPr>
          <w:rFonts w:hint="eastAsia"/>
          <w:i/>
        </w:rPr>
        <w:t>部分福利說明</w:t>
      </w:r>
      <w:r w:rsidRPr="00F60F46">
        <w:rPr>
          <w:rFonts w:hint="eastAsia"/>
        </w:rPr>
        <w:t>（</w:t>
      </w:r>
      <w:r w:rsidRPr="00F60F46">
        <w:rPr>
          <w:rFonts w:hint="eastAsia"/>
        </w:rPr>
        <w:t>EOB</w:t>
      </w:r>
      <w:r w:rsidRPr="00F60F46">
        <w:rPr>
          <w:rFonts w:hint="eastAsia"/>
        </w:rPr>
        <w:t>）的郵件時，</w:t>
      </w:r>
      <w:r w:rsidR="003D7C12" w:rsidRPr="00F60F46">
        <w:br/>
      </w:r>
      <w:r w:rsidRPr="00F60F46">
        <w:rPr>
          <w:rFonts w:hint="eastAsia"/>
        </w:rPr>
        <w:t>請仔細檢查，確保郵件的資訊完整且正確</w:t>
      </w:r>
      <w:r w:rsidR="009A5603" w:rsidRPr="00F60F46">
        <w:rPr>
          <w:rFonts w:hint="eastAsia"/>
        </w:rPr>
        <w:t>。</w:t>
      </w:r>
      <w:r w:rsidRPr="00F60F46">
        <w:rPr>
          <w:rFonts w:hint="eastAsia"/>
        </w:rPr>
        <w:t>如果您認為報告缺失了某些資訊，或您有任何疑問，請致電會員服務部（電話號碼印在本手冊封底）</w:t>
      </w:r>
      <w:r w:rsidR="009A5603" w:rsidRPr="00F60F46">
        <w:rPr>
          <w:rFonts w:hint="eastAsia"/>
        </w:rPr>
        <w:t>。</w:t>
      </w:r>
      <w:r w:rsidRPr="00F60F46">
        <w:rPr>
          <w:rFonts w:hint="eastAsia"/>
          <w:i/>
          <w:color w:val="0000FF"/>
        </w:rPr>
        <w:t>[Plans that allow members to manage this information on-line may describe that option here.]</w:t>
      </w:r>
      <w:r w:rsidR="003D7C12" w:rsidRPr="00F60F46">
        <w:rPr>
          <w:i/>
          <w:color w:val="0000FF"/>
        </w:rPr>
        <w:t xml:space="preserve"> </w:t>
      </w:r>
      <w:r w:rsidRPr="00F60F46">
        <w:rPr>
          <w:rFonts w:hint="eastAsia"/>
        </w:rPr>
        <w:t>請務必保留這些報告</w:t>
      </w:r>
      <w:r w:rsidR="009A5603" w:rsidRPr="00F60F46">
        <w:rPr>
          <w:rFonts w:hint="eastAsia"/>
        </w:rPr>
        <w:t>。</w:t>
      </w:r>
      <w:r w:rsidRPr="00F60F46">
        <w:rPr>
          <w:rFonts w:hint="eastAsia"/>
        </w:rPr>
        <w:t>這些報告是您藥物費用的重要記錄</w:t>
      </w:r>
      <w:r w:rsidR="009A5603" w:rsidRPr="00F60F46">
        <w:rPr>
          <w:rFonts w:hint="eastAsia"/>
        </w:rPr>
        <w:t>。</w:t>
      </w:r>
    </w:p>
    <w:p w14:paraId="78EBAE6B" w14:textId="60B98826" w:rsidR="00675612" w:rsidRPr="00F60F46" w:rsidRDefault="00675612" w:rsidP="00C7387D">
      <w:pPr>
        <w:pStyle w:val="Heading3"/>
        <w:autoSpaceDE w:val="0"/>
        <w:autoSpaceDN w:val="0"/>
        <w:rPr>
          <w:spacing w:val="-4"/>
          <w:sz w:val="12"/>
        </w:rPr>
      </w:pPr>
      <w:bookmarkStart w:id="1302" w:name="_Toc109315886"/>
      <w:bookmarkStart w:id="1303" w:name="_Toc228559026"/>
      <w:bookmarkStart w:id="1304" w:name="_Toc471767039"/>
      <w:bookmarkStart w:id="1305" w:name="_Toc517856618"/>
      <w:bookmarkStart w:id="1306" w:name="_Toc517856801"/>
      <w:bookmarkStart w:id="1307" w:name="_Toc517856984"/>
      <w:bookmarkStart w:id="1308" w:name="_Toc517857167"/>
      <w:bookmarkStart w:id="1309" w:name="_Toc517857350"/>
      <w:bookmarkStart w:id="1310" w:name="_Toc517857533"/>
      <w:bookmarkStart w:id="1311" w:name="_Toc517857716"/>
      <w:bookmarkStart w:id="1312" w:name="_Toc517857899"/>
      <w:bookmarkStart w:id="1313" w:name="_Toc517858082"/>
      <w:bookmarkStart w:id="1314" w:name="_Toc518915906"/>
      <w:r w:rsidRPr="00F60F46">
        <w:rPr>
          <w:rFonts w:hint="eastAsia"/>
          <w:spacing w:val="-4"/>
        </w:rPr>
        <w:t>第</w:t>
      </w:r>
      <w:r w:rsidRPr="00F60F46">
        <w:rPr>
          <w:rFonts w:hint="eastAsia"/>
          <w:spacing w:val="-4"/>
        </w:rPr>
        <w:t xml:space="preserve"> 4 </w:t>
      </w:r>
      <w:r w:rsidRPr="00F60F46">
        <w:rPr>
          <w:rFonts w:hint="eastAsia"/>
          <w:spacing w:val="-4"/>
        </w:rPr>
        <w:t>節</w:t>
      </w:r>
      <w:r w:rsidRPr="00F60F46">
        <w:rPr>
          <w:rFonts w:hint="eastAsia"/>
          <w:spacing w:val="-4"/>
        </w:rPr>
        <w:tab/>
      </w:r>
      <w:r w:rsidRPr="00F60F46">
        <w:rPr>
          <w:rFonts w:hint="eastAsia"/>
          <w:spacing w:val="-4"/>
        </w:rPr>
        <w:t>在自付扣除金階段，您支付</w:t>
      </w:r>
      <w:r w:rsidR="003D7C12" w:rsidRPr="00F60F46">
        <w:rPr>
          <w:rFonts w:hint="eastAsia"/>
          <w:spacing w:val="-4"/>
          <w:lang w:eastAsia="zh-CN"/>
        </w:rPr>
        <w:t xml:space="preserve"> </w:t>
      </w:r>
      <w:r w:rsidRPr="00F60F46">
        <w:rPr>
          <w:rFonts w:hint="eastAsia"/>
          <w:i/>
          <w:color w:val="0000FF"/>
          <w:spacing w:val="-4"/>
        </w:rPr>
        <w:t>[insert drug tiers if applicable]</w:t>
      </w:r>
      <w:r w:rsidR="003D7C12" w:rsidRPr="00F60F46">
        <w:rPr>
          <w:i/>
          <w:color w:val="0000FF"/>
          <w:spacing w:val="-4"/>
        </w:rPr>
        <w:t xml:space="preserve"> </w:t>
      </w:r>
      <w:r w:rsidRPr="00F60F46">
        <w:rPr>
          <w:rFonts w:hint="eastAsia"/>
          <w:spacing w:val="-4"/>
        </w:rPr>
        <w:t>藥物的全部費用</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14:paraId="048F35A3" w14:textId="48AB03A4" w:rsidR="00675612" w:rsidRPr="00F60F46" w:rsidRDefault="00675612" w:rsidP="00C7387D">
      <w:pPr>
        <w:pStyle w:val="Heading4"/>
        <w:autoSpaceDE w:val="0"/>
        <w:autoSpaceDN w:val="0"/>
        <w:rPr>
          <w:spacing w:val="-2"/>
        </w:rPr>
      </w:pPr>
      <w:bookmarkStart w:id="1315" w:name="_Toc109315887"/>
      <w:bookmarkStart w:id="1316" w:name="_Toc228559027"/>
      <w:bookmarkStart w:id="1317" w:name="_Toc471767040"/>
      <w:bookmarkStart w:id="1318" w:name="_Toc517856619"/>
      <w:bookmarkStart w:id="1319" w:name="_Toc517856802"/>
      <w:bookmarkStart w:id="1320" w:name="_Toc517856985"/>
      <w:bookmarkStart w:id="1321" w:name="_Toc517857168"/>
      <w:bookmarkStart w:id="1322" w:name="_Toc517857351"/>
      <w:bookmarkStart w:id="1323" w:name="_Toc517857534"/>
      <w:bookmarkStart w:id="1324" w:name="_Toc517857717"/>
      <w:bookmarkStart w:id="1325" w:name="_Toc517857900"/>
      <w:bookmarkStart w:id="1326" w:name="_Toc517858083"/>
      <w:bookmarkStart w:id="1327" w:name="_Toc518915907"/>
      <w:r w:rsidRPr="00F60F46">
        <w:rPr>
          <w:rFonts w:hint="eastAsia"/>
          <w:spacing w:val="-2"/>
        </w:rPr>
        <w:t>第</w:t>
      </w:r>
      <w:r w:rsidRPr="00F60F46">
        <w:rPr>
          <w:rFonts w:hint="eastAsia"/>
          <w:spacing w:val="-2"/>
        </w:rPr>
        <w:t xml:space="preserve"> 4.1 </w:t>
      </w:r>
      <w:r w:rsidRPr="00F60F46">
        <w:rPr>
          <w:rFonts w:hint="eastAsia"/>
          <w:spacing w:val="-2"/>
        </w:rPr>
        <w:t>節</w:t>
      </w:r>
      <w:r w:rsidRPr="00F60F46">
        <w:rPr>
          <w:rFonts w:hint="eastAsia"/>
          <w:spacing w:val="-2"/>
        </w:rPr>
        <w:tab/>
      </w:r>
      <w:r w:rsidRPr="00F60F46">
        <w:rPr>
          <w:rFonts w:hint="eastAsia"/>
          <w:spacing w:val="-2"/>
        </w:rPr>
        <w:t>您將停留在自付扣除金階段，直到您為您的</w:t>
      </w:r>
      <w:r w:rsidRPr="00F60F46">
        <w:rPr>
          <w:rFonts w:hint="eastAsia"/>
          <w:spacing w:val="-2"/>
        </w:rPr>
        <w:t xml:space="preserve"> </w:t>
      </w:r>
      <w:r w:rsidRPr="00F60F46">
        <w:rPr>
          <w:rFonts w:hint="eastAsia"/>
          <w:i/>
          <w:color w:val="0000FF"/>
          <w:spacing w:val="-2"/>
        </w:rPr>
        <w:t>[insert drug tiers if applicable]</w:t>
      </w:r>
      <w:r w:rsidR="003D7C12" w:rsidRPr="00F60F46">
        <w:rPr>
          <w:i/>
          <w:color w:val="0000FF"/>
          <w:spacing w:val="-2"/>
        </w:rPr>
        <w:t xml:space="preserve"> </w:t>
      </w:r>
      <w:r w:rsidRPr="00F60F46">
        <w:rPr>
          <w:rFonts w:hint="eastAsia"/>
          <w:spacing w:val="-2"/>
        </w:rPr>
        <w:t>藥物支付</w:t>
      </w:r>
      <w:r w:rsidRPr="00F60F46">
        <w:rPr>
          <w:rFonts w:hint="eastAsia"/>
          <w:spacing w:val="-2"/>
        </w:rPr>
        <w:t xml:space="preserve"> $</w:t>
      </w:r>
      <w:r w:rsidRPr="00F60F46">
        <w:rPr>
          <w:rFonts w:hint="eastAsia"/>
          <w:i/>
          <w:color w:val="0000FF"/>
          <w:spacing w:val="-2"/>
        </w:rPr>
        <w:t>[insert deductible amount]</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14:paraId="05095DF3" w14:textId="6000CCE5" w:rsidR="0098705E" w:rsidRPr="00F60F46" w:rsidRDefault="0098705E" w:rsidP="00C7387D">
      <w:pPr>
        <w:autoSpaceDE w:val="0"/>
        <w:autoSpaceDN w:val="0"/>
        <w:spacing w:after="0" w:afterAutospacing="0"/>
        <w:rPr>
          <w:i/>
          <w:color w:val="0000FF"/>
        </w:rPr>
      </w:pPr>
      <w:r w:rsidRPr="00F60F46">
        <w:rPr>
          <w:rFonts w:hint="eastAsia"/>
          <w:color w:val="0000FF"/>
        </w:rPr>
        <w:t>[</w:t>
      </w:r>
      <w:r w:rsidRPr="00F60F46">
        <w:rPr>
          <w:rFonts w:hint="eastAsia"/>
          <w:i/>
          <w:color w:val="0000FF"/>
        </w:rPr>
        <w:t>Plans with no deductible replace Section 4 title with</w:t>
      </w:r>
      <w:r w:rsidR="00154D4C" w:rsidRPr="00F60F46">
        <w:rPr>
          <w:rFonts w:hint="eastAsia"/>
          <w:i/>
          <w:color w:val="0000FF"/>
        </w:rPr>
        <w:t xml:space="preserve">: </w:t>
      </w:r>
      <w:r w:rsidRPr="00F60F46">
        <w:rPr>
          <w:rFonts w:hint="eastAsia"/>
          <w:i/>
          <w:color w:val="0000FF"/>
        </w:rPr>
        <w:t xml:space="preserve">[insert 2019 plan name] </w:t>
      </w:r>
      <w:r w:rsidRPr="00F60F46">
        <w:rPr>
          <w:rFonts w:hint="eastAsia"/>
          <w:color w:val="0000FF"/>
        </w:rPr>
        <w:t>沒有自付扣</w:t>
      </w:r>
      <w:r w:rsidR="003D7C12" w:rsidRPr="00F60F46">
        <w:rPr>
          <w:color w:val="0000FF"/>
        </w:rPr>
        <w:br/>
      </w:r>
      <w:r w:rsidRPr="00F60F46">
        <w:rPr>
          <w:rFonts w:hint="eastAsia"/>
          <w:color w:val="0000FF"/>
        </w:rPr>
        <w:t>除金</w:t>
      </w:r>
      <w:r w:rsidR="009A5603" w:rsidRPr="00F60F46">
        <w:rPr>
          <w:rFonts w:hint="eastAsia"/>
          <w:color w:val="0000FF"/>
        </w:rPr>
        <w:t>。</w:t>
      </w:r>
      <w:r w:rsidRPr="00F60F46">
        <w:rPr>
          <w:rFonts w:hint="eastAsia"/>
          <w:color w:val="0000FF"/>
        </w:rPr>
        <w:t>]</w:t>
      </w:r>
    </w:p>
    <w:p w14:paraId="5365DB70" w14:textId="0041A09B" w:rsidR="0098705E" w:rsidRPr="00F60F46" w:rsidRDefault="0098705E" w:rsidP="00C7387D">
      <w:pPr>
        <w:autoSpaceDE w:val="0"/>
        <w:autoSpaceDN w:val="0"/>
        <w:spacing w:after="0" w:afterAutospacing="0"/>
        <w:rPr>
          <w:color w:val="0000FF"/>
        </w:rPr>
      </w:pPr>
      <w:r w:rsidRPr="00F60F46">
        <w:rPr>
          <w:rFonts w:hint="eastAsia"/>
          <w:color w:val="0000FF"/>
        </w:rPr>
        <w:t>[</w:t>
      </w:r>
      <w:r w:rsidRPr="00F60F46">
        <w:rPr>
          <w:rFonts w:hint="eastAsia"/>
          <w:i/>
          <w:color w:val="0000FF"/>
        </w:rPr>
        <w:t>Plans with no deductible replace Section 4.1 title with</w:t>
      </w:r>
      <w:r w:rsidR="00154D4C" w:rsidRPr="00F60F46">
        <w:rPr>
          <w:rFonts w:hint="eastAsia"/>
          <w:i/>
          <w:color w:val="0000FF"/>
        </w:rPr>
        <w:t xml:space="preserve">: </w:t>
      </w:r>
      <w:r w:rsidRPr="00F60F46">
        <w:rPr>
          <w:rFonts w:hint="eastAsia"/>
          <w:color w:val="0000FF"/>
        </w:rPr>
        <w:t>您無須為</w:t>
      </w:r>
      <w:r w:rsidRPr="00F60F46">
        <w:rPr>
          <w:rFonts w:hint="eastAsia"/>
          <w:color w:val="0000FF"/>
        </w:rPr>
        <w:t xml:space="preserve"> D </w:t>
      </w:r>
      <w:r w:rsidRPr="00F60F46">
        <w:rPr>
          <w:rFonts w:hint="eastAsia"/>
          <w:color w:val="0000FF"/>
        </w:rPr>
        <w:t>部分藥物支付任何自付扣除金</w:t>
      </w:r>
      <w:r w:rsidR="009A5603" w:rsidRPr="00F60F46">
        <w:rPr>
          <w:rFonts w:hint="eastAsia"/>
          <w:color w:val="0000FF"/>
        </w:rPr>
        <w:t>。</w:t>
      </w:r>
      <w:r w:rsidRPr="00F60F46">
        <w:rPr>
          <w:rFonts w:hint="eastAsia"/>
          <w:color w:val="0000FF"/>
        </w:rPr>
        <w:t>]</w:t>
      </w:r>
    </w:p>
    <w:p w14:paraId="05A03F51" w14:textId="25E1896D" w:rsidR="0098705E" w:rsidRPr="00F60F46" w:rsidRDefault="0098705E" w:rsidP="00C7387D">
      <w:pPr>
        <w:autoSpaceDE w:val="0"/>
        <w:autoSpaceDN w:val="0"/>
        <w:spacing w:after="0" w:afterAutospacing="0"/>
        <w:rPr>
          <w:i/>
          <w:color w:val="0000FF"/>
        </w:rPr>
      </w:pPr>
      <w:r w:rsidRPr="00F60F46">
        <w:rPr>
          <w:rFonts w:hint="eastAsia"/>
          <w:color w:val="0000FF"/>
        </w:rPr>
        <w:t>[</w:t>
      </w:r>
      <w:r w:rsidRPr="00F60F46">
        <w:rPr>
          <w:rFonts w:hint="eastAsia"/>
          <w:i/>
          <w:color w:val="0000FF"/>
        </w:rPr>
        <w:t>Plans with no deductible replace text below with</w:t>
      </w:r>
      <w:r w:rsidR="00154D4C" w:rsidRPr="00F60F46">
        <w:rPr>
          <w:rFonts w:hint="eastAsia"/>
          <w:color w:val="0000FF"/>
        </w:rPr>
        <w:t xml:space="preserve">: </w:t>
      </w:r>
      <w:r w:rsidRPr="00F60F46">
        <w:rPr>
          <w:rFonts w:hint="eastAsia"/>
          <w:i/>
          <w:color w:val="0000FF"/>
        </w:rPr>
        <w:t>[insert 2019 plan name]</w:t>
      </w:r>
      <w:r w:rsidRPr="00F60F46">
        <w:rPr>
          <w:rFonts w:hint="eastAsia"/>
          <w:color w:val="0000FF"/>
        </w:rPr>
        <w:t xml:space="preserve"> </w:t>
      </w:r>
      <w:r w:rsidRPr="00F60F46">
        <w:rPr>
          <w:rFonts w:hint="eastAsia"/>
          <w:color w:val="0000FF"/>
        </w:rPr>
        <w:t>沒有自付扣除金</w:t>
      </w:r>
      <w:r w:rsidR="009A5603" w:rsidRPr="00F60F46">
        <w:rPr>
          <w:rFonts w:hint="eastAsia"/>
          <w:color w:val="0000FF"/>
        </w:rPr>
        <w:t>。</w:t>
      </w:r>
      <w:r w:rsidRPr="00F60F46">
        <w:rPr>
          <w:rFonts w:hint="eastAsia"/>
          <w:color w:val="0000FF"/>
        </w:rPr>
        <w:t>當您在一年中首次配取處方藥時，您將從初始承保階段開始</w:t>
      </w:r>
      <w:r w:rsidR="009A5603" w:rsidRPr="00F60F46">
        <w:rPr>
          <w:rFonts w:hint="eastAsia"/>
          <w:color w:val="0000FF"/>
        </w:rPr>
        <w:t>。</w:t>
      </w:r>
      <w:r w:rsidRPr="00F60F46">
        <w:rPr>
          <w:rFonts w:hint="eastAsia"/>
          <w:color w:val="0000FF"/>
        </w:rPr>
        <w:t>請參見第</w:t>
      </w:r>
      <w:r w:rsidRPr="00F60F46">
        <w:rPr>
          <w:rFonts w:hint="eastAsia"/>
          <w:color w:val="0000FF"/>
        </w:rPr>
        <w:t xml:space="preserve"> 5 </w:t>
      </w:r>
      <w:r w:rsidRPr="00F60F46">
        <w:rPr>
          <w:rFonts w:hint="eastAsia"/>
          <w:color w:val="0000FF"/>
        </w:rPr>
        <w:t>節，瞭解有關您在初始承保階段中的承保範圍的資訊</w:t>
      </w:r>
      <w:r w:rsidR="009A5603" w:rsidRPr="00F60F46">
        <w:rPr>
          <w:rFonts w:hint="eastAsia"/>
          <w:color w:val="0000FF"/>
        </w:rPr>
        <w:t>。</w:t>
      </w:r>
      <w:r w:rsidRPr="00F60F46">
        <w:rPr>
          <w:rFonts w:hint="eastAsia"/>
          <w:color w:val="0000FF"/>
        </w:rPr>
        <w:t>]</w:t>
      </w:r>
    </w:p>
    <w:p w14:paraId="6FA9C1EB" w14:textId="6082EAE0" w:rsidR="00675612" w:rsidRPr="00F60F46" w:rsidRDefault="00675612" w:rsidP="00C7387D">
      <w:pPr>
        <w:autoSpaceDE w:val="0"/>
        <w:autoSpaceDN w:val="0"/>
      </w:pPr>
      <w:r w:rsidRPr="00F60F46">
        <w:rPr>
          <w:rFonts w:hint="eastAsia"/>
        </w:rPr>
        <w:t>自付扣除金階段是您的藥物承保的第一個付款階段</w:t>
      </w:r>
      <w:r w:rsidR="009A5603" w:rsidRPr="00F60F46">
        <w:rPr>
          <w:rFonts w:hint="eastAsia"/>
        </w:rPr>
        <w:t>。</w:t>
      </w:r>
      <w:r w:rsidRPr="00F60F46">
        <w:rPr>
          <w:rFonts w:hint="eastAsia"/>
          <w:color w:val="0000FF"/>
        </w:rPr>
        <w:t>[</w:t>
      </w:r>
      <w:r w:rsidRPr="00F60F46">
        <w:rPr>
          <w:rFonts w:hint="eastAsia"/>
          <w:i/>
          <w:color w:val="0000FF"/>
        </w:rPr>
        <w:t>Plans with a deductible for all drug types/tiers, insert</w:t>
      </w:r>
      <w:r w:rsidR="00154D4C" w:rsidRPr="00F60F46">
        <w:rPr>
          <w:rFonts w:hint="eastAsia"/>
          <w:i/>
          <w:color w:val="0000FF"/>
        </w:rPr>
        <w:t xml:space="preserve">: </w:t>
      </w:r>
      <w:r w:rsidRPr="00F60F46">
        <w:rPr>
          <w:rFonts w:hint="eastAsia"/>
          <w:color w:val="0000FF"/>
        </w:rPr>
        <w:t>當您在一年中首次配取處方藥時，此階段開始</w:t>
      </w:r>
      <w:r w:rsidR="009A5603" w:rsidRPr="00F60F46">
        <w:rPr>
          <w:rFonts w:hint="eastAsia"/>
          <w:color w:val="0000FF"/>
        </w:rPr>
        <w:t>。</w:t>
      </w:r>
      <w:r w:rsidRPr="00F60F46">
        <w:rPr>
          <w:rFonts w:hint="eastAsia"/>
          <w:color w:val="0000FF"/>
        </w:rPr>
        <w:t>當您在此付款階段時，</w:t>
      </w:r>
      <w:r w:rsidRPr="00F60F46">
        <w:rPr>
          <w:rFonts w:hint="eastAsia"/>
          <w:b/>
          <w:color w:val="0000FF"/>
        </w:rPr>
        <w:t>您必須支付藥物的</w:t>
      </w:r>
      <w:r w:rsidRPr="00F60F46">
        <w:rPr>
          <w:rFonts w:hint="eastAsia"/>
          <w:b/>
          <w:bCs/>
          <w:color w:val="0000FF"/>
        </w:rPr>
        <w:t>全部費用</w:t>
      </w:r>
      <w:r w:rsidRPr="00F60F46">
        <w:rPr>
          <w:rFonts w:hint="eastAsia"/>
          <w:color w:val="0000FF"/>
        </w:rPr>
        <w:t>，直到您達到本計劃的自付扣除金，</w:t>
      </w:r>
      <w:r w:rsidRPr="00F60F46">
        <w:rPr>
          <w:rFonts w:hint="eastAsia"/>
          <w:color w:val="0000FF"/>
        </w:rPr>
        <w:t xml:space="preserve">2019 </w:t>
      </w:r>
      <w:r w:rsidRPr="00F60F46">
        <w:rPr>
          <w:rFonts w:hint="eastAsia"/>
          <w:color w:val="0000FF"/>
        </w:rPr>
        <w:t>年的自付扣除金為</w:t>
      </w:r>
      <w:r w:rsidRPr="00F60F46">
        <w:rPr>
          <w:rFonts w:hint="eastAsia"/>
          <w:color w:val="0000FF"/>
        </w:rPr>
        <w:t xml:space="preserve"> $</w:t>
      </w:r>
      <w:r w:rsidRPr="00F60F46">
        <w:rPr>
          <w:rFonts w:hint="eastAsia"/>
          <w:i/>
          <w:color w:val="0000FF"/>
        </w:rPr>
        <w:t>[insert deductible amount]</w:t>
      </w:r>
      <w:r w:rsidR="009A5603" w:rsidRPr="00F60F46">
        <w:rPr>
          <w:rFonts w:hint="eastAsia"/>
          <w:color w:val="0000FF"/>
        </w:rPr>
        <w:t>。</w:t>
      </w:r>
      <w:r w:rsidRPr="00F60F46">
        <w:rPr>
          <w:rFonts w:hint="eastAsia"/>
          <w:color w:val="0000FF"/>
        </w:rPr>
        <w:t>]</w:t>
      </w:r>
      <w:r w:rsidR="003D7C12" w:rsidRPr="00F60F46">
        <w:rPr>
          <w:color w:val="0000FF"/>
        </w:rPr>
        <w:t xml:space="preserve"> </w:t>
      </w:r>
      <w:r w:rsidRPr="00F60F46">
        <w:rPr>
          <w:rFonts w:hint="eastAsia"/>
          <w:color w:val="0000FF"/>
        </w:rPr>
        <w:t>[</w:t>
      </w:r>
      <w:r w:rsidRPr="00F60F46">
        <w:rPr>
          <w:rFonts w:hint="eastAsia"/>
          <w:i/>
          <w:color w:val="0000FF"/>
        </w:rPr>
        <w:t>Plans with a deductible on only a subset of drugs, insert</w:t>
      </w:r>
      <w:r w:rsidR="00154D4C" w:rsidRPr="00F60F46">
        <w:rPr>
          <w:rFonts w:hint="eastAsia"/>
          <w:i/>
          <w:color w:val="0000FF"/>
        </w:rPr>
        <w:t xml:space="preserve">: </w:t>
      </w:r>
      <w:r w:rsidRPr="00F60F46">
        <w:rPr>
          <w:rFonts w:hint="eastAsia"/>
          <w:color w:val="0000FF"/>
        </w:rPr>
        <w:t>您需將為</w:t>
      </w:r>
      <w:r w:rsidR="003D7C12" w:rsidRPr="00F60F46">
        <w:rPr>
          <w:rFonts w:hint="eastAsia"/>
          <w:color w:val="0000FF"/>
          <w:lang w:eastAsia="zh-CN"/>
        </w:rPr>
        <w:t xml:space="preserve"> </w:t>
      </w:r>
      <w:r w:rsidRPr="00F60F46">
        <w:rPr>
          <w:rFonts w:hint="eastAsia"/>
          <w:i/>
          <w:color w:val="0000FF"/>
        </w:rPr>
        <w:t>[insert applicable drug tiers]</w:t>
      </w:r>
      <w:r w:rsidR="003D7C12" w:rsidRPr="00F60F46">
        <w:rPr>
          <w:i/>
          <w:color w:val="0000FF"/>
        </w:rPr>
        <w:t xml:space="preserve"> </w:t>
      </w:r>
      <w:r w:rsidRPr="00F60F46">
        <w:rPr>
          <w:rFonts w:hint="eastAsia"/>
          <w:color w:val="0000FF"/>
        </w:rPr>
        <w:t>藥物支付</w:t>
      </w:r>
      <w:r w:rsidRPr="00F60F46">
        <w:rPr>
          <w:rFonts w:hint="eastAsia"/>
          <w:color w:val="0000FF"/>
        </w:rPr>
        <w:t xml:space="preserve"> $</w:t>
      </w:r>
      <w:r w:rsidRPr="00F60F46">
        <w:rPr>
          <w:rFonts w:hint="eastAsia"/>
          <w:i/>
          <w:color w:val="0000FF"/>
        </w:rPr>
        <w:t>[insert deductible amount]</w:t>
      </w:r>
      <w:r w:rsidRPr="00F60F46">
        <w:rPr>
          <w:rFonts w:hint="eastAsia"/>
          <w:color w:val="0000FF"/>
        </w:rPr>
        <w:t xml:space="preserve"> </w:t>
      </w:r>
      <w:r w:rsidRPr="00F60F46">
        <w:rPr>
          <w:rFonts w:hint="eastAsia"/>
          <w:color w:val="0000FF"/>
        </w:rPr>
        <w:t>的年度自付扣除金</w:t>
      </w:r>
      <w:r w:rsidR="009A5603" w:rsidRPr="00F60F46">
        <w:rPr>
          <w:rFonts w:hint="eastAsia"/>
          <w:color w:val="0000FF"/>
        </w:rPr>
        <w:t>。</w:t>
      </w:r>
      <w:r w:rsidRPr="00F60F46">
        <w:rPr>
          <w:rFonts w:hint="eastAsia"/>
          <w:b/>
          <w:color w:val="0000FF"/>
        </w:rPr>
        <w:t>您必須支付您的</w:t>
      </w:r>
      <w:r w:rsidR="003D7C12" w:rsidRPr="00F60F46">
        <w:rPr>
          <w:rFonts w:hint="eastAsia"/>
          <w:b/>
          <w:color w:val="0000FF"/>
        </w:rPr>
        <w:t xml:space="preserve"> </w:t>
      </w:r>
      <w:r w:rsidRPr="00F60F46">
        <w:rPr>
          <w:rFonts w:hint="eastAsia"/>
          <w:b/>
          <w:i/>
          <w:color w:val="0000FF"/>
        </w:rPr>
        <w:t>[insert applicable drug tiers]</w:t>
      </w:r>
      <w:r w:rsidR="003D7C12" w:rsidRPr="00F60F46">
        <w:rPr>
          <w:b/>
          <w:i/>
          <w:color w:val="0000FF"/>
        </w:rPr>
        <w:t xml:space="preserve"> </w:t>
      </w:r>
      <w:r w:rsidRPr="00F60F46">
        <w:rPr>
          <w:rFonts w:hint="eastAsia"/>
          <w:bCs/>
          <w:color w:val="0000FF"/>
        </w:rPr>
        <w:t>藥物的</w:t>
      </w:r>
      <w:r w:rsidRPr="00F60F46">
        <w:rPr>
          <w:rFonts w:hint="eastAsia"/>
          <w:b/>
          <w:color w:val="0000FF"/>
        </w:rPr>
        <w:t>全部費用</w:t>
      </w:r>
      <w:r w:rsidRPr="00F60F46">
        <w:rPr>
          <w:rFonts w:hint="eastAsia"/>
          <w:color w:val="0000FF"/>
        </w:rPr>
        <w:t>，直至達到計劃的自付扣除金</w:t>
      </w:r>
      <w:r w:rsidR="009A5603" w:rsidRPr="00F60F46">
        <w:rPr>
          <w:rFonts w:hint="eastAsia"/>
          <w:color w:val="0000FF"/>
        </w:rPr>
        <w:t>。</w:t>
      </w:r>
      <w:r w:rsidRPr="00F60F46">
        <w:rPr>
          <w:rFonts w:hint="eastAsia"/>
          <w:color w:val="0000FF"/>
        </w:rPr>
        <w:t>對於所有其他藥物，您不必支付任何自付扣除金並將立即開始接受承保</w:t>
      </w:r>
      <w:r w:rsidR="009A5603" w:rsidRPr="00F60F46">
        <w:rPr>
          <w:rFonts w:hint="eastAsia"/>
          <w:color w:val="0000FF"/>
        </w:rPr>
        <w:t>。</w:t>
      </w:r>
      <w:r w:rsidRPr="00F60F46">
        <w:rPr>
          <w:rFonts w:hint="eastAsia"/>
          <w:color w:val="0000FF"/>
        </w:rPr>
        <w:t xml:space="preserve">] </w:t>
      </w:r>
    </w:p>
    <w:p w14:paraId="5E8136C0" w14:textId="062C966B" w:rsidR="00675612" w:rsidRPr="00F60F46" w:rsidRDefault="00675612" w:rsidP="00C7387D">
      <w:pPr>
        <w:pStyle w:val="ListBullet"/>
        <w:autoSpaceDE w:val="0"/>
        <w:autoSpaceDN w:val="0"/>
      </w:pPr>
      <w:r w:rsidRPr="00F60F46">
        <w:rPr>
          <w:rFonts w:hint="eastAsia"/>
        </w:rPr>
        <w:lastRenderedPageBreak/>
        <w:t>您的</w:t>
      </w:r>
      <w:r w:rsidRPr="00F60F46">
        <w:rPr>
          <w:rFonts w:hint="eastAsia"/>
          <w:b/>
        </w:rPr>
        <w:t>「全部費用」</w:t>
      </w:r>
      <w:r w:rsidRPr="00F60F46">
        <w:rPr>
          <w:rFonts w:hint="eastAsia"/>
        </w:rPr>
        <w:t>通常低於藥物的正常全價，因為我們的計劃針對大多數藥物議定了較低的費用</w:t>
      </w:r>
      <w:r w:rsidR="009A5603" w:rsidRPr="00F60F46">
        <w:rPr>
          <w:rFonts w:hint="eastAsia"/>
        </w:rPr>
        <w:t>。</w:t>
      </w:r>
    </w:p>
    <w:p w14:paraId="1E1E50A0" w14:textId="68F83A0F" w:rsidR="00675612" w:rsidRPr="00F60F46" w:rsidRDefault="00675612" w:rsidP="00C7387D">
      <w:pPr>
        <w:pStyle w:val="ListBullet"/>
        <w:autoSpaceDE w:val="0"/>
        <w:autoSpaceDN w:val="0"/>
      </w:pPr>
      <w:r w:rsidRPr="00F60F46">
        <w:rPr>
          <w:rFonts w:hint="eastAsia"/>
          <w:b/>
        </w:rPr>
        <w:t>「自付扣除金」</w:t>
      </w:r>
      <w:r w:rsidRPr="00F60F46">
        <w:rPr>
          <w:rFonts w:hint="eastAsia"/>
        </w:rPr>
        <w:t>是指在本計劃開始支付其應承擔費用前，您必須先為您的</w:t>
      </w:r>
      <w:r w:rsidRPr="00F60F46">
        <w:rPr>
          <w:rFonts w:hint="eastAsia"/>
        </w:rPr>
        <w:t xml:space="preserve"> D </w:t>
      </w:r>
      <w:r w:rsidRPr="00F60F46">
        <w:rPr>
          <w:rFonts w:hint="eastAsia"/>
        </w:rPr>
        <w:t>部分處方藥支付的金額</w:t>
      </w:r>
      <w:r w:rsidR="009A5603" w:rsidRPr="00F60F46">
        <w:rPr>
          <w:rFonts w:hint="eastAsia"/>
        </w:rPr>
        <w:t>。</w:t>
      </w:r>
    </w:p>
    <w:p w14:paraId="0C07BAAF" w14:textId="41525934" w:rsidR="00675612" w:rsidRPr="00F60F46" w:rsidRDefault="00675612" w:rsidP="00C7387D">
      <w:pPr>
        <w:autoSpaceDE w:val="0"/>
        <w:autoSpaceDN w:val="0"/>
        <w:spacing w:after="240" w:afterAutospacing="0"/>
      </w:pPr>
      <w:r w:rsidRPr="00F60F46">
        <w:rPr>
          <w:rFonts w:hint="eastAsia"/>
        </w:rPr>
        <w:t>在為您的</w:t>
      </w:r>
      <w:r w:rsidR="003D7C12" w:rsidRPr="00F60F46">
        <w:rPr>
          <w:rFonts w:hint="eastAsia"/>
          <w:lang w:eastAsia="zh-CN"/>
        </w:rPr>
        <w:t xml:space="preserve"> </w:t>
      </w:r>
      <w:r w:rsidRPr="00F60F46">
        <w:rPr>
          <w:rFonts w:hint="eastAsia"/>
          <w:i/>
          <w:color w:val="0000FF"/>
        </w:rPr>
        <w:t>[insert drug tiers if applicable]</w:t>
      </w:r>
      <w:r w:rsidR="003D7C12" w:rsidRPr="00F60F46">
        <w:rPr>
          <w:i/>
          <w:color w:val="0000FF"/>
        </w:rPr>
        <w:t xml:space="preserve"> </w:t>
      </w:r>
      <w:r w:rsidRPr="00F60F46">
        <w:rPr>
          <w:rFonts w:hint="eastAsia"/>
        </w:rPr>
        <w:t>藥物支付</w:t>
      </w:r>
      <w:r w:rsidRPr="00F60F46">
        <w:rPr>
          <w:rFonts w:hint="eastAsia"/>
        </w:rPr>
        <w:t xml:space="preserve"> $</w:t>
      </w:r>
      <w:r w:rsidRPr="00F60F46">
        <w:rPr>
          <w:rFonts w:hint="eastAsia"/>
          <w:i/>
          <w:color w:val="0000FF"/>
        </w:rPr>
        <w:t>[insert deductible amount]</w:t>
      </w:r>
      <w:r w:rsidR="003D7C12" w:rsidRPr="00F60F46">
        <w:rPr>
          <w:i/>
          <w:color w:val="0000FF"/>
        </w:rPr>
        <w:t xml:space="preserve"> </w:t>
      </w:r>
      <w:r w:rsidRPr="00F60F46">
        <w:rPr>
          <w:rFonts w:hint="eastAsia"/>
        </w:rPr>
        <w:t>之後，您即離開自付扣除金階段並進入下一個藥物付款階段</w:t>
      </w:r>
      <w:r w:rsidRPr="00F60F46">
        <w:rPr>
          <w:rFonts w:hint="eastAsia"/>
        </w:rPr>
        <w:t xml:space="preserve"> </w:t>
      </w:r>
      <w:r w:rsidR="003D7C12" w:rsidRPr="00F60F46">
        <w:rPr>
          <w:rFonts w:ascii="SimSun" w:hAnsi="SimSun" w:hint="eastAsia"/>
        </w:rPr>
        <w:t>－</w:t>
      </w:r>
      <w:r w:rsidRPr="00F60F46">
        <w:rPr>
          <w:rFonts w:hint="eastAsia"/>
        </w:rPr>
        <w:t xml:space="preserve"> </w:t>
      </w:r>
      <w:r w:rsidRPr="00F60F46">
        <w:rPr>
          <w:rFonts w:hint="eastAsia"/>
        </w:rPr>
        <w:t>初始承保階段</w:t>
      </w:r>
      <w:r w:rsidR="009A5603" w:rsidRPr="00F60F46">
        <w:rPr>
          <w:rFonts w:hint="eastAsia"/>
        </w:rPr>
        <w:t>。</w:t>
      </w:r>
    </w:p>
    <w:p w14:paraId="1F9173AA" w14:textId="77777777" w:rsidR="00675612" w:rsidRPr="00F60F46" w:rsidRDefault="00675612" w:rsidP="00C7387D">
      <w:pPr>
        <w:pStyle w:val="Heading3"/>
        <w:autoSpaceDE w:val="0"/>
        <w:autoSpaceDN w:val="0"/>
        <w:rPr>
          <w:sz w:val="12"/>
        </w:rPr>
      </w:pPr>
      <w:bookmarkStart w:id="1328" w:name="_Toc109315888"/>
      <w:bookmarkStart w:id="1329" w:name="_Toc228559028"/>
      <w:bookmarkStart w:id="1330" w:name="_Toc471767041"/>
      <w:bookmarkStart w:id="1331" w:name="_Toc517856620"/>
      <w:bookmarkStart w:id="1332" w:name="_Toc517856803"/>
      <w:bookmarkStart w:id="1333" w:name="_Toc517856986"/>
      <w:bookmarkStart w:id="1334" w:name="_Toc517857169"/>
      <w:bookmarkStart w:id="1335" w:name="_Toc517857352"/>
      <w:bookmarkStart w:id="1336" w:name="_Toc517857535"/>
      <w:bookmarkStart w:id="1337" w:name="_Toc517857718"/>
      <w:bookmarkStart w:id="1338" w:name="_Toc517857901"/>
      <w:bookmarkStart w:id="1339" w:name="_Toc517858084"/>
      <w:bookmarkStart w:id="1340" w:name="_Toc518915908"/>
      <w:r w:rsidRPr="00F60F46">
        <w:rPr>
          <w:rFonts w:hint="eastAsia"/>
        </w:rPr>
        <w:t>第</w:t>
      </w:r>
      <w:r w:rsidRPr="00F60F46">
        <w:rPr>
          <w:rFonts w:hint="eastAsia"/>
        </w:rPr>
        <w:t xml:space="preserve"> 5 </w:t>
      </w:r>
      <w:r w:rsidRPr="00F60F46">
        <w:rPr>
          <w:rFonts w:hint="eastAsia"/>
        </w:rPr>
        <w:t>節</w:t>
      </w:r>
      <w:r w:rsidRPr="00F60F46">
        <w:rPr>
          <w:rFonts w:hint="eastAsia"/>
        </w:rPr>
        <w:tab/>
      </w:r>
      <w:r w:rsidRPr="00F60F46">
        <w:rPr>
          <w:rFonts w:hint="eastAsia"/>
        </w:rPr>
        <w:t>在初始承保階段期間，本計劃將為您的藥物費用支付其應承擔的部分，而您也將支付您應承擔的部分</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14:paraId="2A0EFB0E" w14:textId="77777777" w:rsidR="00675612" w:rsidRPr="00F60F46" w:rsidRDefault="00675612" w:rsidP="00C7387D">
      <w:pPr>
        <w:pStyle w:val="Heading4"/>
        <w:autoSpaceDE w:val="0"/>
        <w:autoSpaceDN w:val="0"/>
      </w:pPr>
      <w:bookmarkStart w:id="1341" w:name="_Toc109315889"/>
      <w:bookmarkStart w:id="1342" w:name="_Toc228559029"/>
      <w:bookmarkStart w:id="1343" w:name="_Toc471767042"/>
      <w:bookmarkStart w:id="1344" w:name="_Toc517856621"/>
      <w:bookmarkStart w:id="1345" w:name="_Toc517856804"/>
      <w:bookmarkStart w:id="1346" w:name="_Toc517856987"/>
      <w:bookmarkStart w:id="1347" w:name="_Toc517857170"/>
      <w:bookmarkStart w:id="1348" w:name="_Toc517857353"/>
      <w:bookmarkStart w:id="1349" w:name="_Toc517857536"/>
      <w:bookmarkStart w:id="1350" w:name="_Toc517857719"/>
      <w:bookmarkStart w:id="1351" w:name="_Toc517857902"/>
      <w:bookmarkStart w:id="1352" w:name="_Toc517858085"/>
      <w:bookmarkStart w:id="1353" w:name="_Toc518915909"/>
      <w:r w:rsidRPr="00F60F46">
        <w:rPr>
          <w:rFonts w:hint="eastAsia"/>
        </w:rPr>
        <w:t>第</w:t>
      </w:r>
      <w:r w:rsidRPr="00F60F46">
        <w:rPr>
          <w:rFonts w:hint="eastAsia"/>
        </w:rPr>
        <w:t xml:space="preserve"> 5.1 </w:t>
      </w:r>
      <w:r w:rsidRPr="00F60F46">
        <w:rPr>
          <w:rFonts w:hint="eastAsia"/>
        </w:rPr>
        <w:t>節</w:t>
      </w:r>
      <w:r w:rsidRPr="00F60F46">
        <w:rPr>
          <w:rFonts w:hint="eastAsia"/>
        </w:rPr>
        <w:tab/>
      </w:r>
      <w:r w:rsidRPr="00F60F46">
        <w:rPr>
          <w:rFonts w:hint="eastAsia"/>
        </w:rPr>
        <w:t>您須為藥物支付的費用視該藥本身及您配取處方藥的地點而定</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14:paraId="1BC207B4" w14:textId="2098B27B" w:rsidR="00675612" w:rsidRPr="00F60F46" w:rsidRDefault="00675612" w:rsidP="00C7387D">
      <w:pPr>
        <w:autoSpaceDE w:val="0"/>
        <w:autoSpaceDN w:val="0"/>
      </w:pPr>
      <w:r w:rsidRPr="00F60F46">
        <w:rPr>
          <w:rFonts w:hint="eastAsia"/>
        </w:rPr>
        <w:t>在初始承保階段期間，本計劃將為您的承保處方藥支付其應承擔的費用，而您也將支付您應承擔的費用（您的</w:t>
      </w:r>
      <w:r w:rsidR="002A5766" w:rsidRPr="00F60F46">
        <w:rPr>
          <w:rFonts w:hint="eastAsia"/>
          <w:lang w:eastAsia="zh-CN"/>
        </w:rPr>
        <w:t xml:space="preserve"> </w:t>
      </w:r>
      <w:r w:rsidRPr="00F60F46">
        <w:rPr>
          <w:rFonts w:hint="eastAsia"/>
          <w:bCs/>
          <w:color w:val="0000FF"/>
        </w:rPr>
        <w:t>[</w:t>
      </w:r>
      <w:r w:rsidRPr="00F60F46">
        <w:rPr>
          <w:rFonts w:hint="eastAsia"/>
          <w:bCs/>
          <w:i/>
          <w:color w:val="0000FF"/>
        </w:rPr>
        <w:t>insert as applicable</w:t>
      </w:r>
      <w:r w:rsidR="00154D4C" w:rsidRPr="00F60F46">
        <w:rPr>
          <w:rFonts w:hint="eastAsia"/>
          <w:bCs/>
          <w:i/>
          <w:color w:val="0000FF"/>
        </w:rPr>
        <w:t xml:space="preserve">: </w:t>
      </w:r>
      <w:r w:rsidRPr="00F60F46">
        <w:rPr>
          <w:rFonts w:hint="eastAsia"/>
          <w:bCs/>
          <w:color w:val="0000FF"/>
        </w:rPr>
        <w:t>定額手續</w:t>
      </w:r>
      <w:r w:rsidR="00154D4C" w:rsidRPr="00F60F46">
        <w:rPr>
          <w:rFonts w:hint="eastAsia"/>
          <w:bCs/>
          <w:color w:val="0000FF"/>
        </w:rPr>
        <w:t>費</w:t>
      </w:r>
      <w:r w:rsidR="00154D4C" w:rsidRPr="00F60F46">
        <w:rPr>
          <w:rFonts w:hint="eastAsia"/>
          <w:bCs/>
          <w:color w:val="0000FF"/>
        </w:rPr>
        <w:t xml:space="preserve"> </w:t>
      </w:r>
      <w:r w:rsidR="00154D4C" w:rsidRPr="00F60F46">
        <w:rPr>
          <w:rFonts w:hint="eastAsia"/>
          <w:bCs/>
          <w:i/>
          <w:color w:val="0000FF"/>
        </w:rPr>
        <w:t xml:space="preserve">OR </w:t>
      </w:r>
      <w:r w:rsidR="00154D4C" w:rsidRPr="00F60F46">
        <w:rPr>
          <w:rFonts w:hint="eastAsia"/>
          <w:bCs/>
          <w:color w:val="0000FF"/>
        </w:rPr>
        <w:t>共</w:t>
      </w:r>
      <w:r w:rsidRPr="00F60F46">
        <w:rPr>
          <w:rFonts w:hint="eastAsia"/>
          <w:bCs/>
          <w:color w:val="0000FF"/>
        </w:rPr>
        <w:t>同保</w:t>
      </w:r>
      <w:r w:rsidR="00154D4C" w:rsidRPr="00F60F46">
        <w:rPr>
          <w:rFonts w:hint="eastAsia"/>
          <w:bCs/>
          <w:color w:val="0000FF"/>
        </w:rPr>
        <w:t>險</w:t>
      </w:r>
      <w:r w:rsidR="00154D4C" w:rsidRPr="00F60F46">
        <w:rPr>
          <w:rFonts w:hint="eastAsia"/>
          <w:bCs/>
          <w:color w:val="0000FF"/>
        </w:rPr>
        <w:t xml:space="preserve"> </w:t>
      </w:r>
      <w:r w:rsidR="00154D4C" w:rsidRPr="00F60F46">
        <w:rPr>
          <w:rFonts w:hint="eastAsia"/>
          <w:bCs/>
          <w:i/>
          <w:color w:val="0000FF"/>
        </w:rPr>
        <w:t xml:space="preserve">OR </w:t>
      </w:r>
      <w:r w:rsidR="00154D4C" w:rsidRPr="00F60F46">
        <w:rPr>
          <w:rFonts w:hint="eastAsia"/>
          <w:bCs/>
          <w:color w:val="0000FF"/>
        </w:rPr>
        <w:t>定</w:t>
      </w:r>
      <w:r w:rsidRPr="00F60F46">
        <w:rPr>
          <w:rFonts w:hint="eastAsia"/>
          <w:bCs/>
          <w:color w:val="0000FF"/>
        </w:rPr>
        <w:t>額手續費或共同保險</w:t>
      </w:r>
      <w:r w:rsidRPr="00F60F46">
        <w:rPr>
          <w:rFonts w:hint="eastAsia"/>
          <w:bCs/>
          <w:color w:val="0000FF"/>
        </w:rPr>
        <w:t>]</w:t>
      </w:r>
      <w:r w:rsidRPr="00F60F46">
        <w:rPr>
          <w:rFonts w:hint="eastAsia"/>
        </w:rPr>
        <w:t>）</w:t>
      </w:r>
      <w:r w:rsidR="009A5603" w:rsidRPr="00F60F46">
        <w:rPr>
          <w:rFonts w:hint="eastAsia"/>
        </w:rPr>
        <w:t>。</w:t>
      </w:r>
      <w:r w:rsidRPr="00F60F46">
        <w:rPr>
          <w:rFonts w:hint="eastAsia"/>
        </w:rPr>
        <w:t>您應承擔的費用視該藥本身及您配取處方藥的地點而定</w:t>
      </w:r>
      <w:r w:rsidR="009A5603" w:rsidRPr="00F60F46">
        <w:rPr>
          <w:rFonts w:hint="eastAsia"/>
        </w:rPr>
        <w:t>。</w:t>
      </w:r>
    </w:p>
    <w:p w14:paraId="7DAE4008" w14:textId="77777777" w:rsidR="00675612" w:rsidRPr="00F60F46" w:rsidRDefault="00675612" w:rsidP="00C7387D">
      <w:pPr>
        <w:pStyle w:val="subheading"/>
        <w:autoSpaceDE w:val="0"/>
        <w:autoSpaceDN w:val="0"/>
      </w:pPr>
      <w:r w:rsidRPr="00F60F46">
        <w:rPr>
          <w:rFonts w:hint="eastAsia"/>
        </w:rPr>
        <w:t>本計劃共有</w:t>
      </w:r>
      <w:r w:rsidRPr="00F60F46">
        <w:rPr>
          <w:rFonts w:hint="eastAsia"/>
        </w:rPr>
        <w:t xml:space="preserve"> </w:t>
      </w:r>
      <w:r w:rsidRPr="00F60F46">
        <w:rPr>
          <w:rFonts w:hint="eastAsia"/>
          <w:i/>
          <w:color w:val="0000FF"/>
        </w:rPr>
        <w:t>[insert number of tiers]</w:t>
      </w:r>
      <w:r w:rsidRPr="00F60F46">
        <w:rPr>
          <w:rFonts w:hint="eastAsia"/>
        </w:rPr>
        <w:t xml:space="preserve"> </w:t>
      </w:r>
      <w:r w:rsidRPr="00F60F46">
        <w:rPr>
          <w:rFonts w:hint="eastAsia"/>
        </w:rPr>
        <w:t>種分攤費用等級</w:t>
      </w:r>
      <w:r w:rsidRPr="00F60F46">
        <w:rPr>
          <w:rFonts w:hint="eastAsia"/>
        </w:rPr>
        <w:t xml:space="preserve"> </w:t>
      </w:r>
    </w:p>
    <w:p w14:paraId="20DB633A" w14:textId="77777777" w:rsidR="00675612" w:rsidRPr="00F60F46" w:rsidRDefault="00675612" w:rsidP="00C7387D">
      <w:pPr>
        <w:autoSpaceDE w:val="0"/>
        <w:autoSpaceDN w:val="0"/>
        <w:spacing w:after="0" w:afterAutospacing="0"/>
        <w:rPr>
          <w:i/>
          <w:color w:val="0000FF"/>
        </w:rPr>
      </w:pPr>
      <w:r w:rsidRPr="00F60F46">
        <w:rPr>
          <w:rFonts w:hint="eastAsia"/>
          <w:i/>
          <w:color w:val="0000FF"/>
        </w:rPr>
        <w:t>[Plans that do not use drug tiers should omit this section.]</w:t>
      </w:r>
    </w:p>
    <w:p w14:paraId="1B7A6657" w14:textId="755BA07B" w:rsidR="00675612" w:rsidRPr="00F60F46" w:rsidRDefault="00675612" w:rsidP="00C7387D">
      <w:pPr>
        <w:autoSpaceDE w:val="0"/>
        <w:autoSpaceDN w:val="0"/>
      </w:pPr>
      <w:r w:rsidRPr="00F60F46">
        <w:rPr>
          <w:rFonts w:hint="eastAsia"/>
        </w:rPr>
        <w:t>計劃藥物清單上的每種藥物皆屬於</w:t>
      </w:r>
      <w:r w:rsidRPr="00F60F46">
        <w:rPr>
          <w:rFonts w:hint="eastAsia"/>
        </w:rPr>
        <w:t xml:space="preserve"> </w:t>
      </w:r>
      <w:r w:rsidRPr="00F60F46">
        <w:rPr>
          <w:rFonts w:hint="eastAsia"/>
          <w:i/>
          <w:color w:val="0000FF"/>
        </w:rPr>
        <w:t>[insert number of tiers]</w:t>
      </w:r>
      <w:r w:rsidRPr="00F60F46">
        <w:rPr>
          <w:rFonts w:hint="eastAsia"/>
        </w:rPr>
        <w:t xml:space="preserve"> </w:t>
      </w:r>
      <w:r w:rsidRPr="00F60F46">
        <w:rPr>
          <w:rFonts w:hint="eastAsia"/>
        </w:rPr>
        <w:t>種等級中的一種</w:t>
      </w:r>
      <w:r w:rsidR="009A5603" w:rsidRPr="00F60F46">
        <w:rPr>
          <w:rFonts w:hint="eastAsia"/>
        </w:rPr>
        <w:t>。</w:t>
      </w:r>
      <w:r w:rsidRPr="00F60F46">
        <w:rPr>
          <w:rFonts w:hint="eastAsia"/>
        </w:rPr>
        <w:t>通常，分攤費用的等級編號越高，您藥物的費用就越高：</w:t>
      </w:r>
    </w:p>
    <w:p w14:paraId="41B4C8E9" w14:textId="7D511D37" w:rsidR="00860A3D" w:rsidRPr="00F60F46" w:rsidRDefault="00860A3D" w:rsidP="00C7387D">
      <w:pPr>
        <w:pStyle w:val="ListBullet"/>
        <w:autoSpaceDE w:val="0"/>
        <w:autoSpaceDN w:val="0"/>
        <w:rPr>
          <w:color w:val="0000FF"/>
        </w:rPr>
      </w:pPr>
      <w:r w:rsidRPr="00F60F46">
        <w:rPr>
          <w:i/>
          <w:color w:val="0000FF"/>
        </w:rPr>
        <w:t>[Plans should briefly describe each tier (e.g., Cost-Sharing Tier 1 includes generic drugs).</w:t>
      </w:r>
      <w:r w:rsidR="002A5766" w:rsidRPr="00F60F46">
        <w:rPr>
          <w:i/>
          <w:color w:val="0000FF"/>
        </w:rPr>
        <w:t xml:space="preserve"> </w:t>
      </w:r>
      <w:r w:rsidRPr="00F60F46">
        <w:rPr>
          <w:i/>
          <w:color w:val="0000FF"/>
        </w:rPr>
        <w:t>Indicate which is the lowest tier and which is the highest tier.]</w:t>
      </w:r>
    </w:p>
    <w:p w14:paraId="4F8C5A0D" w14:textId="056344C8" w:rsidR="00675612" w:rsidRPr="00F60F46" w:rsidRDefault="00675612" w:rsidP="00C7387D">
      <w:pPr>
        <w:autoSpaceDE w:val="0"/>
        <w:autoSpaceDN w:val="0"/>
        <w:rPr>
          <w:rFonts w:ascii="Arial" w:hAnsi="Arial" w:cs="Arial"/>
          <w:b/>
        </w:rPr>
      </w:pPr>
      <w:r w:rsidRPr="00F60F46">
        <w:rPr>
          <w:rFonts w:hint="eastAsia"/>
        </w:rPr>
        <w:t>如要瞭解您的藥物屬於哪個分攤費用等級，請查詢計劃的</w:t>
      </w:r>
      <w:r w:rsidRPr="00F60F46">
        <w:rPr>
          <w:rFonts w:hint="eastAsia"/>
          <w:i/>
        </w:rPr>
        <w:t>藥物清單</w:t>
      </w:r>
      <w:r w:rsidR="009A5603" w:rsidRPr="00F60F46">
        <w:rPr>
          <w:rFonts w:hint="eastAsia"/>
        </w:rPr>
        <w:t>。</w:t>
      </w:r>
    </w:p>
    <w:p w14:paraId="56678288" w14:textId="77777777" w:rsidR="00675612" w:rsidRPr="00F60F46" w:rsidRDefault="00675612" w:rsidP="00C7387D">
      <w:pPr>
        <w:pStyle w:val="subheading"/>
        <w:autoSpaceDE w:val="0"/>
        <w:autoSpaceDN w:val="0"/>
      </w:pPr>
      <w:r w:rsidRPr="00F60F46">
        <w:rPr>
          <w:rFonts w:hint="eastAsia"/>
        </w:rPr>
        <w:t>您的藥房選擇</w:t>
      </w:r>
    </w:p>
    <w:p w14:paraId="5C078521" w14:textId="77777777" w:rsidR="00675612" w:rsidRPr="00F60F46" w:rsidRDefault="00675612" w:rsidP="00C7387D">
      <w:pPr>
        <w:keepNext/>
        <w:autoSpaceDE w:val="0"/>
        <w:autoSpaceDN w:val="0"/>
      </w:pPr>
      <w:r w:rsidRPr="00F60F46">
        <w:rPr>
          <w:rFonts w:hint="eastAsia"/>
        </w:rPr>
        <w:t>您須為藥物支付的金額視您在下列哪個地點取得而定：</w:t>
      </w:r>
    </w:p>
    <w:p w14:paraId="278B2825" w14:textId="00B75BD7" w:rsidR="00860A3D" w:rsidRPr="00F60F46" w:rsidRDefault="00860A3D" w:rsidP="00C7387D">
      <w:pPr>
        <w:pStyle w:val="ListBullet"/>
        <w:autoSpaceDE w:val="0"/>
        <w:autoSpaceDN w:val="0"/>
      </w:pPr>
      <w:r w:rsidRPr="00F60F46">
        <w:rPr>
          <w:rFonts w:hint="eastAsia"/>
          <w:i/>
          <w:color w:val="0000FF"/>
        </w:rPr>
        <w:t>[Plans with retail network pharmacies that offer preferred cost-sharing, delete this bullet and use next two bullets instead.]</w:t>
      </w:r>
      <w:r w:rsidR="002A5766" w:rsidRPr="00F60F46">
        <w:rPr>
          <w:i/>
          <w:color w:val="0000FF"/>
        </w:rPr>
        <w:t xml:space="preserve"> </w:t>
      </w:r>
      <w:r w:rsidRPr="00F60F46">
        <w:rPr>
          <w:rFonts w:hint="eastAsia"/>
        </w:rPr>
        <w:t>本計劃網絡內的零售藥房</w:t>
      </w:r>
    </w:p>
    <w:p w14:paraId="208FCF29" w14:textId="61323BB1" w:rsidR="00860A3D" w:rsidRPr="00F60F46" w:rsidRDefault="00860A3D" w:rsidP="00C7387D">
      <w:pPr>
        <w:pStyle w:val="ListBullet"/>
        <w:autoSpaceDE w:val="0"/>
        <w:autoSpaceDN w:val="0"/>
        <w:rPr>
          <w:color w:val="0000FF"/>
        </w:rPr>
      </w:pPr>
      <w:r w:rsidRPr="00F60F46">
        <w:rPr>
          <w:rFonts w:hint="eastAsia"/>
          <w:color w:val="0000FF"/>
        </w:rPr>
        <w:t>[</w:t>
      </w:r>
      <w:r w:rsidRPr="00F60F46">
        <w:rPr>
          <w:rFonts w:hint="eastAsia"/>
          <w:i/>
          <w:color w:val="0000FF"/>
        </w:rPr>
        <w:t>Plans with retail network pharmacies that offer preferred cost-sharing, insert</w:t>
      </w:r>
      <w:r w:rsidR="00154D4C" w:rsidRPr="00F60F46">
        <w:rPr>
          <w:rFonts w:hint="eastAsia"/>
          <w:i/>
          <w:color w:val="0000FF"/>
        </w:rPr>
        <w:t xml:space="preserve">: </w:t>
      </w:r>
      <w:r w:rsidRPr="00F60F46">
        <w:rPr>
          <w:rFonts w:hint="eastAsia"/>
          <w:color w:val="0000FF"/>
        </w:rPr>
        <w:t>提供標準分攤費用的網絡內零售藥房</w:t>
      </w:r>
      <w:r w:rsidRPr="00F60F46">
        <w:rPr>
          <w:rFonts w:hint="eastAsia"/>
          <w:color w:val="0000FF"/>
        </w:rPr>
        <w:t>]</w:t>
      </w:r>
    </w:p>
    <w:p w14:paraId="480B28D1" w14:textId="3B65EC56" w:rsidR="00C33937" w:rsidRPr="00F60F46" w:rsidRDefault="00860A3D" w:rsidP="00C7387D">
      <w:pPr>
        <w:pStyle w:val="ListBullet"/>
        <w:autoSpaceDE w:val="0"/>
        <w:autoSpaceDN w:val="0"/>
        <w:rPr>
          <w:color w:val="0000FF"/>
        </w:rPr>
      </w:pPr>
      <w:r w:rsidRPr="00F60F46">
        <w:rPr>
          <w:rFonts w:hint="eastAsia"/>
          <w:color w:val="0000FF"/>
        </w:rPr>
        <w:t>[</w:t>
      </w:r>
      <w:r w:rsidRPr="00F60F46">
        <w:rPr>
          <w:rFonts w:hint="eastAsia"/>
          <w:i/>
          <w:color w:val="0000FF"/>
        </w:rPr>
        <w:t>Plans with retail network pharmacies that offer preferred cost-sharing, insert</w:t>
      </w:r>
      <w:r w:rsidR="00154D4C" w:rsidRPr="00F60F46">
        <w:rPr>
          <w:rFonts w:hint="eastAsia"/>
          <w:i/>
          <w:color w:val="0000FF"/>
        </w:rPr>
        <w:t xml:space="preserve">: </w:t>
      </w:r>
      <w:r w:rsidRPr="00F60F46">
        <w:rPr>
          <w:rFonts w:hint="eastAsia"/>
          <w:color w:val="0000FF"/>
        </w:rPr>
        <w:t>提供首選分攤費用的網絡內零售藥房</w:t>
      </w:r>
      <w:r w:rsidRPr="00F60F46">
        <w:rPr>
          <w:rFonts w:hint="eastAsia"/>
          <w:color w:val="0000FF"/>
        </w:rPr>
        <w:t>]</w:t>
      </w:r>
    </w:p>
    <w:p w14:paraId="6F29BA5B" w14:textId="77777777" w:rsidR="004319A3" w:rsidRPr="00F60F46" w:rsidRDefault="00675612" w:rsidP="00C7387D">
      <w:pPr>
        <w:pStyle w:val="ListBullet"/>
        <w:autoSpaceDE w:val="0"/>
        <w:autoSpaceDN w:val="0"/>
        <w:rPr>
          <w:b/>
        </w:rPr>
      </w:pPr>
      <w:r w:rsidRPr="00F60F46">
        <w:rPr>
          <w:rFonts w:hint="eastAsia"/>
        </w:rPr>
        <w:lastRenderedPageBreak/>
        <w:t>本計劃網絡外的藥房</w:t>
      </w:r>
    </w:p>
    <w:p w14:paraId="2EDF2C7F" w14:textId="2F0E5CBB" w:rsidR="00860A3D" w:rsidRPr="00F60F46" w:rsidRDefault="00860A3D" w:rsidP="00C7387D">
      <w:pPr>
        <w:pStyle w:val="ListBullet"/>
        <w:autoSpaceDE w:val="0"/>
        <w:autoSpaceDN w:val="0"/>
      </w:pPr>
      <w:r w:rsidRPr="00F60F46">
        <w:rPr>
          <w:rFonts w:hint="eastAsia"/>
          <w:i/>
          <w:color w:val="0000FF"/>
        </w:rPr>
        <w:t>[Plans without mail-order service, delete this bullet.]</w:t>
      </w:r>
      <w:r w:rsidR="002A5766" w:rsidRPr="00F60F46">
        <w:rPr>
          <w:i/>
          <w:color w:val="0000FF"/>
        </w:rPr>
        <w:t xml:space="preserve"> </w:t>
      </w:r>
      <w:r w:rsidRPr="00F60F46">
        <w:rPr>
          <w:rFonts w:hint="eastAsia"/>
        </w:rPr>
        <w:t>本計劃的郵購藥房</w:t>
      </w:r>
    </w:p>
    <w:p w14:paraId="42BACC4B" w14:textId="167C312E" w:rsidR="00675612" w:rsidRPr="00F60F46" w:rsidRDefault="00675612" w:rsidP="00C7387D">
      <w:pPr>
        <w:autoSpaceDE w:val="0"/>
        <w:autoSpaceDN w:val="0"/>
      </w:pPr>
      <w:r w:rsidRPr="00F60F46">
        <w:rPr>
          <w:rFonts w:hint="eastAsia"/>
        </w:rPr>
        <w:t>有關這些藥房選擇與配取處方藥的細節，請參見本手冊第</w:t>
      </w:r>
      <w:r w:rsidRPr="00F60F46">
        <w:rPr>
          <w:rFonts w:hint="eastAsia"/>
        </w:rPr>
        <w:t xml:space="preserve"> 3 </w:t>
      </w:r>
      <w:r w:rsidRPr="00F60F46">
        <w:rPr>
          <w:rFonts w:hint="eastAsia"/>
        </w:rPr>
        <w:t>章，以及計劃的</w:t>
      </w:r>
      <w:r w:rsidRPr="00F60F46">
        <w:rPr>
          <w:rFonts w:hint="eastAsia"/>
          <w:i/>
        </w:rPr>
        <w:t>藥房目錄</w:t>
      </w:r>
      <w:r w:rsidR="009A5603" w:rsidRPr="00F60F46">
        <w:rPr>
          <w:rFonts w:hint="eastAsia"/>
        </w:rPr>
        <w:t>。</w:t>
      </w:r>
    </w:p>
    <w:p w14:paraId="133C3004" w14:textId="27B11494" w:rsidR="0046408E" w:rsidRPr="00F60F46" w:rsidRDefault="0046408E" w:rsidP="00C7387D">
      <w:pPr>
        <w:autoSpaceDE w:val="0"/>
        <w:autoSpaceDN w:val="0"/>
        <w:rPr>
          <w:color w:val="0000FF"/>
        </w:rPr>
      </w:pPr>
      <w:r w:rsidRPr="00F60F46">
        <w:rPr>
          <w:rFonts w:hint="eastAsia"/>
          <w:color w:val="0000FF"/>
        </w:rPr>
        <w:t>[</w:t>
      </w:r>
      <w:r w:rsidRPr="00F60F46">
        <w:rPr>
          <w:rFonts w:hint="eastAsia"/>
          <w:i/>
          <w:color w:val="0000FF"/>
        </w:rPr>
        <w:t>Include if plan has network pharmacies that offer preferred cost-sharing.</w:t>
      </w:r>
      <w:r w:rsidR="00D55920" w:rsidRPr="00F60F46">
        <w:rPr>
          <w:i/>
          <w:color w:val="0000FF"/>
        </w:rPr>
        <w:t xml:space="preserve"> </w:t>
      </w:r>
      <w:r w:rsidRPr="00F60F46">
        <w:rPr>
          <w:rFonts w:hint="eastAsia"/>
          <w:color w:val="0000FF"/>
        </w:rPr>
        <w:t>一般來說，</w:t>
      </w:r>
      <w:r w:rsidRPr="00F60F46">
        <w:rPr>
          <w:rFonts w:hint="eastAsia"/>
          <w:i/>
          <w:color w:val="0000FF"/>
        </w:rPr>
        <w:t>僅</w:t>
      </w:r>
      <w:r w:rsidRPr="00F60F46">
        <w:rPr>
          <w:rFonts w:hint="eastAsia"/>
          <w:color w:val="0000FF"/>
        </w:rPr>
        <w:t>在我們的網絡內藥房配取處方藥時我們才予以承保</w:t>
      </w:r>
      <w:r w:rsidR="009A5603" w:rsidRPr="00F60F46">
        <w:rPr>
          <w:rFonts w:hint="eastAsia"/>
          <w:color w:val="0000FF"/>
        </w:rPr>
        <w:t>。</w:t>
      </w:r>
      <w:r w:rsidRPr="00F60F46">
        <w:rPr>
          <w:rFonts w:hint="eastAsia"/>
          <w:color w:val="0000FF"/>
        </w:rPr>
        <w:t>我們的一些網絡內藥房也提供首選分攤費用</w:t>
      </w:r>
      <w:r w:rsidR="009A5603" w:rsidRPr="00F60F46">
        <w:rPr>
          <w:rFonts w:hint="eastAsia"/>
          <w:color w:val="0000FF"/>
        </w:rPr>
        <w:t>。</w:t>
      </w:r>
      <w:r w:rsidRPr="00F60F46">
        <w:rPr>
          <w:rFonts w:hint="eastAsia"/>
          <w:color w:val="0000FF"/>
        </w:rPr>
        <w:t>您可前往提供首選分攤費用的網絡內藥房或提供標準分攤費用的其他網絡內藥房以獲取承保的處方藥</w:t>
      </w:r>
      <w:r w:rsidR="009A5603" w:rsidRPr="00F60F46">
        <w:rPr>
          <w:rFonts w:hint="eastAsia"/>
          <w:color w:val="0000FF"/>
        </w:rPr>
        <w:t>。</w:t>
      </w:r>
      <w:r w:rsidRPr="00F60F46">
        <w:rPr>
          <w:rFonts w:hint="eastAsia"/>
          <w:color w:val="0000FF"/>
        </w:rPr>
        <w:t>在提供首選分攤費用的藥房，您的費用可能更低</w:t>
      </w:r>
      <w:r w:rsidR="009A5603" w:rsidRPr="00F60F46">
        <w:rPr>
          <w:rFonts w:hint="eastAsia"/>
          <w:color w:val="0000FF"/>
        </w:rPr>
        <w:t>。</w:t>
      </w:r>
      <w:r w:rsidRPr="00F60F46">
        <w:rPr>
          <w:rFonts w:hint="eastAsia"/>
          <w:color w:val="0000FF"/>
        </w:rPr>
        <w:t>]</w:t>
      </w:r>
    </w:p>
    <w:p w14:paraId="070AC9F8" w14:textId="77777777" w:rsidR="00675612" w:rsidRPr="00F60F46" w:rsidRDefault="00675612" w:rsidP="00C7387D">
      <w:pPr>
        <w:pStyle w:val="Heading4"/>
        <w:autoSpaceDE w:val="0"/>
        <w:autoSpaceDN w:val="0"/>
      </w:pPr>
      <w:bookmarkStart w:id="1354" w:name="_Toc109315890"/>
      <w:bookmarkStart w:id="1355" w:name="_Toc228559030"/>
      <w:bookmarkStart w:id="1356" w:name="_Toc471767043"/>
      <w:bookmarkStart w:id="1357" w:name="_Toc517856622"/>
      <w:bookmarkStart w:id="1358" w:name="_Toc517856805"/>
      <w:bookmarkStart w:id="1359" w:name="_Toc517856988"/>
      <w:bookmarkStart w:id="1360" w:name="_Toc517857171"/>
      <w:bookmarkStart w:id="1361" w:name="_Toc517857354"/>
      <w:bookmarkStart w:id="1362" w:name="_Toc517857537"/>
      <w:bookmarkStart w:id="1363" w:name="_Toc517857720"/>
      <w:bookmarkStart w:id="1364" w:name="_Toc517857903"/>
      <w:bookmarkStart w:id="1365" w:name="_Toc517858086"/>
      <w:bookmarkStart w:id="1366" w:name="_Toc518915910"/>
      <w:r w:rsidRPr="00F60F46">
        <w:rPr>
          <w:rFonts w:hint="eastAsia"/>
        </w:rPr>
        <w:t>第</w:t>
      </w:r>
      <w:r w:rsidRPr="00F60F46">
        <w:rPr>
          <w:rFonts w:hint="eastAsia"/>
        </w:rPr>
        <w:t xml:space="preserve"> 5.2 </w:t>
      </w:r>
      <w:r w:rsidRPr="00F60F46">
        <w:rPr>
          <w:rFonts w:hint="eastAsia"/>
        </w:rPr>
        <w:t>節</w:t>
      </w:r>
      <w:r w:rsidRPr="00F60F46">
        <w:rPr>
          <w:rFonts w:hint="eastAsia"/>
        </w:rPr>
        <w:tab/>
      </w:r>
      <w:r w:rsidRPr="00F60F46">
        <w:rPr>
          <w:rFonts w:hint="eastAsia"/>
          <w:i/>
        </w:rPr>
        <w:t>一個月</w:t>
      </w:r>
      <w:r w:rsidRPr="00F60F46">
        <w:rPr>
          <w:rFonts w:hint="eastAsia"/>
        </w:rPr>
        <w:t>份量藥物補給的費用表</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14:paraId="43F2F1A1" w14:textId="03AD6442" w:rsidR="00675612" w:rsidRPr="00F60F46" w:rsidRDefault="00675612" w:rsidP="00C7387D">
      <w:pPr>
        <w:autoSpaceDE w:val="0"/>
        <w:autoSpaceDN w:val="0"/>
      </w:pPr>
      <w:r w:rsidRPr="00F60F46">
        <w:rPr>
          <w:rFonts w:hint="eastAsia"/>
          <w:i/>
          <w:color w:val="0000FF"/>
        </w:rPr>
        <w:t>[Plans using only copayments or only coinsurance should edit this paragraph to reflect the plan</w:t>
      </w:r>
      <w:r w:rsidR="00D55920" w:rsidRPr="00F60F46">
        <w:rPr>
          <w:i/>
          <w:color w:val="0000FF"/>
        </w:rPr>
        <w:t>’</w:t>
      </w:r>
      <w:r w:rsidRPr="00F60F46">
        <w:rPr>
          <w:rFonts w:hint="eastAsia"/>
          <w:i/>
          <w:color w:val="0000FF"/>
        </w:rPr>
        <w:t>s cost-sharing.]</w:t>
      </w:r>
      <w:r w:rsidR="00D55920" w:rsidRPr="00F60F46">
        <w:rPr>
          <w:i/>
          <w:color w:val="0000FF"/>
        </w:rPr>
        <w:t xml:space="preserve"> </w:t>
      </w:r>
      <w:r w:rsidRPr="00F60F46">
        <w:rPr>
          <w:rFonts w:hint="eastAsia"/>
        </w:rPr>
        <w:t>在初始承保階段期間，您就承保藥物應承擔的費用將會是定額手續費或共同保險的其中之一</w:t>
      </w:r>
      <w:r w:rsidR="009A5603" w:rsidRPr="00F60F46">
        <w:rPr>
          <w:rFonts w:hint="eastAsia"/>
        </w:rPr>
        <w:t>。</w:t>
      </w:r>
    </w:p>
    <w:p w14:paraId="5A2C92B7" w14:textId="69B4E529" w:rsidR="00675612" w:rsidRPr="00F60F46" w:rsidRDefault="00675612" w:rsidP="00C7387D">
      <w:pPr>
        <w:pStyle w:val="ListBullet"/>
        <w:autoSpaceDE w:val="0"/>
        <w:autoSpaceDN w:val="0"/>
      </w:pPr>
      <w:r w:rsidRPr="00F60F46">
        <w:rPr>
          <w:rFonts w:hint="eastAsia"/>
          <w:b/>
        </w:rPr>
        <w:t>「定額手續費」</w:t>
      </w:r>
      <w:r w:rsidRPr="00F60F46">
        <w:rPr>
          <w:rFonts w:hint="eastAsia"/>
        </w:rPr>
        <w:t>表示您每次配取處方藥時支付的固定金額</w:t>
      </w:r>
      <w:r w:rsidR="009A5603" w:rsidRPr="00F60F46">
        <w:rPr>
          <w:rFonts w:hint="eastAsia"/>
        </w:rPr>
        <w:t>。</w:t>
      </w:r>
    </w:p>
    <w:p w14:paraId="7B055F87" w14:textId="2CCA4F37" w:rsidR="00675612" w:rsidRPr="00F60F46" w:rsidRDefault="00675612" w:rsidP="00C7387D">
      <w:pPr>
        <w:pStyle w:val="ListBullet"/>
        <w:autoSpaceDE w:val="0"/>
        <w:autoSpaceDN w:val="0"/>
      </w:pPr>
      <w:r w:rsidRPr="00F60F46">
        <w:rPr>
          <w:rFonts w:hint="eastAsia"/>
          <w:b/>
        </w:rPr>
        <w:t>「共同保險」</w:t>
      </w:r>
      <w:r w:rsidRPr="00F60F46">
        <w:rPr>
          <w:rFonts w:hint="eastAsia"/>
        </w:rPr>
        <w:t>表示您每次配取處方藥時支付一定比例的藥費總額</w:t>
      </w:r>
      <w:r w:rsidR="009A5603" w:rsidRPr="00F60F46">
        <w:rPr>
          <w:rFonts w:hint="eastAsia"/>
        </w:rPr>
        <w:t>。</w:t>
      </w:r>
    </w:p>
    <w:p w14:paraId="182EB136" w14:textId="6B601BCB" w:rsidR="00675612" w:rsidRPr="00F60F46" w:rsidRDefault="00675612" w:rsidP="00C7387D">
      <w:pPr>
        <w:autoSpaceDE w:val="0"/>
        <w:autoSpaceDN w:val="0"/>
      </w:pPr>
      <w:r w:rsidRPr="00F60F46">
        <w:rPr>
          <w:rFonts w:hint="eastAsia"/>
          <w:i/>
          <w:color w:val="0000FF"/>
        </w:rPr>
        <w:t>[Plans that do not use drug tiers, omit]</w:t>
      </w:r>
      <w:r w:rsidR="00D55920" w:rsidRPr="00F60F46">
        <w:rPr>
          <w:i/>
          <w:color w:val="0000FF"/>
        </w:rPr>
        <w:t xml:space="preserve"> </w:t>
      </w:r>
      <w:r w:rsidRPr="00F60F46">
        <w:rPr>
          <w:rFonts w:hint="eastAsia"/>
        </w:rPr>
        <w:t>如同下表所示，定額手續費或共同保險視您的藥物等級而定</w:t>
      </w:r>
      <w:r w:rsidR="009A5603" w:rsidRPr="00F60F46">
        <w:rPr>
          <w:rFonts w:hint="eastAsia"/>
        </w:rPr>
        <w:t>。</w:t>
      </w:r>
      <w:r w:rsidRPr="00F60F46">
        <w:rPr>
          <w:rFonts w:hint="eastAsia"/>
        </w:rPr>
        <w:t>請注意：</w:t>
      </w:r>
    </w:p>
    <w:p w14:paraId="52511F23" w14:textId="0963F241" w:rsidR="005F5F01" w:rsidRPr="00F60F46" w:rsidRDefault="004317C8" w:rsidP="00C7387D">
      <w:pPr>
        <w:pStyle w:val="ListBullet"/>
        <w:autoSpaceDE w:val="0"/>
        <w:autoSpaceDN w:val="0"/>
      </w:pPr>
      <w:r w:rsidRPr="00F60F46">
        <w:rPr>
          <w:rFonts w:hint="eastAsia"/>
          <w:i/>
          <w:color w:val="0000FF"/>
        </w:rPr>
        <w:t>[Plans without copayments, omit]</w:t>
      </w:r>
      <w:r w:rsidR="00D55920" w:rsidRPr="00F60F46">
        <w:rPr>
          <w:i/>
          <w:color w:val="0000FF"/>
        </w:rPr>
        <w:t xml:space="preserve"> </w:t>
      </w:r>
      <w:r w:rsidRPr="00F60F46">
        <w:rPr>
          <w:rFonts w:hint="eastAsia"/>
        </w:rPr>
        <w:t>如果您的承保藥物的費用低於本表所列出的定額手續費，則您將須支付該筆較低的金額</w:t>
      </w:r>
      <w:r w:rsidR="009A5603" w:rsidRPr="00F60F46">
        <w:rPr>
          <w:rFonts w:hint="eastAsia"/>
        </w:rPr>
        <w:t>。</w:t>
      </w:r>
      <w:r w:rsidRPr="00F60F46">
        <w:rPr>
          <w:rFonts w:hint="eastAsia"/>
        </w:rPr>
        <w:t>您須支付的費用為該藥的全額費用</w:t>
      </w:r>
      <w:r w:rsidRPr="00F60F46">
        <w:rPr>
          <w:rFonts w:hint="eastAsia"/>
          <w:i/>
        </w:rPr>
        <w:t>或</w:t>
      </w:r>
      <w:r w:rsidRPr="00F60F46">
        <w:rPr>
          <w:rFonts w:hint="eastAsia"/>
        </w:rPr>
        <w:t>定額手續費兩者</w:t>
      </w:r>
      <w:r w:rsidRPr="00F60F46">
        <w:rPr>
          <w:rFonts w:hint="eastAsia"/>
          <w:i/>
        </w:rPr>
        <w:t>之一</w:t>
      </w:r>
      <w:r w:rsidRPr="00F60F46">
        <w:rPr>
          <w:rFonts w:hint="eastAsia"/>
        </w:rPr>
        <w:t>，</w:t>
      </w:r>
      <w:r w:rsidRPr="00F60F46">
        <w:rPr>
          <w:rFonts w:hint="eastAsia"/>
          <w:i/>
        </w:rPr>
        <w:t>以較低者為準</w:t>
      </w:r>
      <w:r w:rsidR="009A5603" w:rsidRPr="00F60F46">
        <w:rPr>
          <w:rFonts w:hint="eastAsia"/>
          <w:i/>
        </w:rPr>
        <w:t>。</w:t>
      </w:r>
    </w:p>
    <w:p w14:paraId="0D24563D" w14:textId="62961554" w:rsidR="001B3CBF" w:rsidRPr="00F60F46" w:rsidRDefault="001B3CBF" w:rsidP="00C7387D">
      <w:pPr>
        <w:pStyle w:val="ListBullet"/>
        <w:autoSpaceDE w:val="0"/>
        <w:autoSpaceDN w:val="0"/>
      </w:pPr>
      <w:r w:rsidRPr="00F60F46">
        <w:rPr>
          <w:rFonts w:hint="eastAsia"/>
        </w:rPr>
        <w:t>我們僅在有限的情況下承保網絡外藥房配取的處方藥</w:t>
      </w:r>
      <w:r w:rsidR="009A5603" w:rsidRPr="00F60F46">
        <w:rPr>
          <w:rFonts w:hint="eastAsia"/>
        </w:rPr>
        <w:t>。</w:t>
      </w:r>
      <w:r w:rsidRPr="00F60F46">
        <w:rPr>
          <w:rFonts w:hint="eastAsia"/>
        </w:rPr>
        <w:t>有關何時我們承保於網絡外藥房配取之處方藥的資訊，請參見第</w:t>
      </w:r>
      <w:r w:rsidRPr="00F60F46">
        <w:rPr>
          <w:rFonts w:hint="eastAsia"/>
        </w:rPr>
        <w:t xml:space="preserve"> 3 </w:t>
      </w:r>
      <w:r w:rsidRPr="00F60F46">
        <w:rPr>
          <w:rFonts w:hint="eastAsia"/>
        </w:rPr>
        <w:t>章第</w:t>
      </w:r>
      <w:r w:rsidRPr="00F60F46">
        <w:rPr>
          <w:rFonts w:hint="eastAsia"/>
        </w:rPr>
        <w:t xml:space="preserve"> 2.5 </w:t>
      </w:r>
      <w:r w:rsidRPr="00F60F46">
        <w:rPr>
          <w:rFonts w:hint="eastAsia"/>
        </w:rPr>
        <w:t>節</w:t>
      </w:r>
      <w:r w:rsidR="009A5603" w:rsidRPr="00F60F46">
        <w:rPr>
          <w:rFonts w:hint="eastAsia"/>
        </w:rPr>
        <w:t>。</w:t>
      </w:r>
    </w:p>
    <w:p w14:paraId="460D1171" w14:textId="5F52A948" w:rsidR="00427FC7" w:rsidRPr="00F60F46" w:rsidRDefault="00427FC7" w:rsidP="00C7387D">
      <w:pPr>
        <w:pStyle w:val="BodyTextIndent2"/>
        <w:autoSpaceDE w:val="0"/>
        <w:autoSpaceDN w:val="0"/>
        <w:spacing w:line="240" w:lineRule="auto"/>
        <w:ind w:left="0"/>
        <w:rPr>
          <w:i/>
          <w:iCs/>
          <w:color w:val="0000FF"/>
        </w:rPr>
      </w:pPr>
      <w:r w:rsidRPr="00F60F46">
        <w:rPr>
          <w:rFonts w:hint="eastAsia"/>
          <w:color w:val="0000FF"/>
        </w:rPr>
        <w:t>[</w:t>
      </w:r>
      <w:r w:rsidRPr="00F60F46">
        <w:rPr>
          <w:rFonts w:hint="eastAsia"/>
          <w:i/>
          <w:iCs/>
          <w:color w:val="0000FF"/>
        </w:rPr>
        <w:t>If the plan has retail network pharmacies that offer preferred cost-sharing, the chart must include both standard and preferred cost-sharing rates.</w:t>
      </w:r>
      <w:r w:rsidR="00D55920" w:rsidRPr="00F60F46">
        <w:rPr>
          <w:i/>
          <w:iCs/>
          <w:color w:val="0000FF"/>
        </w:rPr>
        <w:t xml:space="preserve"> </w:t>
      </w:r>
      <w:r w:rsidRPr="00F60F46">
        <w:rPr>
          <w:rFonts w:hint="eastAsia"/>
          <w:i/>
          <w:iCs/>
          <w:color w:val="0000FF"/>
        </w:rPr>
        <w:t>For plans that offer mail-order benefits with both preferred and standard cost-sharing, sponsors may at their option modify the chart to indicate the different rates.</w:t>
      </w:r>
      <w:r w:rsidR="00D55920" w:rsidRPr="00F60F46">
        <w:rPr>
          <w:i/>
          <w:iCs/>
          <w:color w:val="0000FF"/>
        </w:rPr>
        <w:t xml:space="preserve"> </w:t>
      </w:r>
      <w:r w:rsidRPr="00F60F46">
        <w:rPr>
          <w:rFonts w:hint="eastAsia"/>
          <w:i/>
          <w:iCs/>
          <w:color w:val="0000FF"/>
        </w:rPr>
        <w:t>If any columns do not apply to the plan (e.g., preferred cost-sharing or mail order), remove them from the table.</w:t>
      </w:r>
      <w:r w:rsidR="0013744E">
        <w:rPr>
          <w:i/>
          <w:iCs/>
          <w:color w:val="0000FF"/>
        </w:rPr>
        <w:t xml:space="preserve"> </w:t>
      </w:r>
      <w:r w:rsidRPr="00F60F46">
        <w:rPr>
          <w:rFonts w:hint="eastAsia"/>
          <w:i/>
          <w:iCs/>
          <w:color w:val="0000FF"/>
        </w:rPr>
        <w:t>The plan may also add or remove tiers as necessary.</w:t>
      </w:r>
      <w:r w:rsidR="0013744E">
        <w:rPr>
          <w:i/>
          <w:iCs/>
          <w:color w:val="0000FF"/>
        </w:rPr>
        <w:t xml:space="preserve"> </w:t>
      </w:r>
      <w:r w:rsidRPr="00F60F46">
        <w:rPr>
          <w:rFonts w:hint="eastAsia"/>
          <w:i/>
          <w:iCs/>
          <w:color w:val="0000FF"/>
        </w:rPr>
        <w:t>If mail order is not available for certain tiers, plans should insert the following text in the cost-sharing cell</w:t>
      </w:r>
      <w:r w:rsidR="00154D4C" w:rsidRPr="00F60F46">
        <w:rPr>
          <w:rFonts w:hint="eastAsia"/>
          <w:i/>
          <w:iCs/>
          <w:color w:val="0000FF"/>
        </w:rPr>
        <w:t xml:space="preserve">: </w:t>
      </w:r>
      <w:r w:rsidR="005A6CAB" w:rsidRPr="00F60F46">
        <w:rPr>
          <w:rFonts w:hint="eastAsia"/>
          <w:i/>
          <w:iCs/>
          <w:color w:val="0000FF"/>
        </w:rPr>
        <w:t>「</w:t>
      </w:r>
      <w:r w:rsidRPr="00F60F46">
        <w:rPr>
          <w:rFonts w:hint="eastAsia"/>
          <w:i/>
          <w:iCs/>
          <w:color w:val="0000FF"/>
        </w:rPr>
        <w:t>第</w:t>
      </w:r>
      <w:r w:rsidRPr="00F60F46">
        <w:rPr>
          <w:rFonts w:hint="eastAsia"/>
          <w:i/>
          <w:iCs/>
          <w:color w:val="0000FF"/>
        </w:rPr>
        <w:t xml:space="preserve"> [insert tier] </w:t>
      </w:r>
      <w:r w:rsidRPr="00F60F46">
        <w:rPr>
          <w:rFonts w:hint="eastAsia"/>
          <w:i/>
          <w:iCs/>
          <w:color w:val="0000FF"/>
        </w:rPr>
        <w:t>級的藥物不可透過郵購服務購買</w:t>
      </w:r>
      <w:r w:rsidR="009A5603" w:rsidRPr="00F60F46">
        <w:rPr>
          <w:rFonts w:hint="eastAsia"/>
          <w:i/>
          <w:iCs/>
          <w:color w:val="0000FF"/>
        </w:rPr>
        <w:t>。</w:t>
      </w:r>
      <w:r w:rsidR="005A6CAB" w:rsidRPr="00F60F46">
        <w:rPr>
          <w:rFonts w:hint="eastAsia"/>
          <w:i/>
          <w:iCs/>
          <w:color w:val="0000FF"/>
        </w:rPr>
        <w:t>」</w:t>
      </w:r>
      <w:r w:rsidRPr="00F60F46">
        <w:rPr>
          <w:rFonts w:hint="eastAsia"/>
          <w:i/>
          <w:iCs/>
          <w:color w:val="0000FF"/>
        </w:rPr>
        <w:t>]</w:t>
      </w:r>
    </w:p>
    <w:p w14:paraId="7E62E720" w14:textId="77777777" w:rsidR="00DC61A3" w:rsidRPr="00F60F46" w:rsidRDefault="00DC61A3" w:rsidP="00C7387D">
      <w:pPr>
        <w:pStyle w:val="subheading"/>
        <w:autoSpaceDE w:val="0"/>
        <w:autoSpaceDN w:val="0"/>
      </w:pPr>
      <w:r w:rsidRPr="00F60F46">
        <w:rPr>
          <w:rFonts w:hint="eastAsia"/>
        </w:rPr>
        <w:lastRenderedPageBreak/>
        <w:t>當您自以下地點取得</w:t>
      </w:r>
      <w:r w:rsidRPr="00F60F46">
        <w:rPr>
          <w:rFonts w:hint="eastAsia"/>
        </w:rPr>
        <w:t xml:space="preserve"> D </w:t>
      </w:r>
      <w:r w:rsidRPr="00F60F46">
        <w:rPr>
          <w:rFonts w:hint="eastAsia"/>
        </w:rPr>
        <w:t>部分承保處方藥</w:t>
      </w:r>
      <w:r w:rsidRPr="00F60F46">
        <w:rPr>
          <w:rFonts w:hint="eastAsia"/>
          <w:i/>
        </w:rPr>
        <w:t>一個月份量</w:t>
      </w:r>
      <w:r w:rsidRPr="00F60F46">
        <w:rPr>
          <w:rFonts w:hint="eastAsia"/>
        </w:rPr>
        <w:t>的補給時，您分別應承擔的費用：</w:t>
      </w:r>
    </w:p>
    <w:tbl>
      <w:tblPr>
        <w:tblW w:w="9607" w:type="dxa"/>
        <w:jc w:val="center"/>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763"/>
        <w:gridCol w:w="1432"/>
        <w:gridCol w:w="1432"/>
        <w:gridCol w:w="1432"/>
        <w:gridCol w:w="1515"/>
        <w:gridCol w:w="2033"/>
      </w:tblGrid>
      <w:tr w:rsidR="001E5947" w:rsidRPr="00F60F46" w14:paraId="5C4F20D5" w14:textId="77777777" w:rsidTr="00600AA5">
        <w:trPr>
          <w:cantSplit/>
          <w:tblHeader/>
          <w:jc w:val="center"/>
        </w:trPr>
        <w:tc>
          <w:tcPr>
            <w:tcW w:w="1763" w:type="dxa"/>
            <w:tcBorders>
              <w:top w:val="single" w:sz="48" w:space="0" w:color="808080"/>
              <w:left w:val="single" w:sz="18" w:space="0" w:color="A6A6A6"/>
              <w:bottom w:val="single" w:sz="18" w:space="0" w:color="A6A6A6"/>
              <w:right w:val="nil"/>
            </w:tcBorders>
            <w:shd w:val="clear" w:color="auto" w:fill="D9D9D9" w:themeFill="background1" w:themeFillShade="D9"/>
            <w:vAlign w:val="bottom"/>
          </w:tcPr>
          <w:p w14:paraId="3349B6FA" w14:textId="77777777" w:rsidR="001E5947" w:rsidRPr="00F60F46" w:rsidRDefault="001E5947" w:rsidP="00D55920">
            <w:pPr>
              <w:keepNext/>
              <w:autoSpaceDE w:val="0"/>
              <w:autoSpaceDN w:val="0"/>
              <w:spacing w:before="40" w:beforeAutospacing="0" w:after="40" w:afterAutospacing="0"/>
              <w:jc w:val="left"/>
              <w:rPr>
                <w:b/>
                <w:bCs/>
                <w:sz w:val="22"/>
              </w:rPr>
            </w:pPr>
            <w:r w:rsidRPr="00F60F46">
              <w:rPr>
                <w:rFonts w:hint="eastAsia"/>
                <w:b/>
                <w:bCs/>
                <w:sz w:val="22"/>
              </w:rPr>
              <w:t>等級</w:t>
            </w:r>
          </w:p>
        </w:tc>
        <w:tc>
          <w:tcPr>
            <w:tcW w:w="1432" w:type="dxa"/>
            <w:tcBorders>
              <w:top w:val="single" w:sz="48" w:space="0" w:color="808080"/>
              <w:left w:val="nil"/>
              <w:bottom w:val="single" w:sz="18" w:space="0" w:color="A6A6A6"/>
              <w:right w:val="nil"/>
            </w:tcBorders>
            <w:shd w:val="clear" w:color="auto" w:fill="D9D9D9" w:themeFill="background1" w:themeFillShade="D9"/>
          </w:tcPr>
          <w:p w14:paraId="2DFD7481" w14:textId="77777777" w:rsidR="001E5947" w:rsidRPr="00F60F46" w:rsidRDefault="001E5947" w:rsidP="00D55920">
            <w:pPr>
              <w:keepNext/>
              <w:autoSpaceDE w:val="0"/>
              <w:autoSpaceDN w:val="0"/>
              <w:spacing w:before="40" w:beforeAutospacing="0" w:after="40" w:afterAutospacing="0"/>
              <w:jc w:val="left"/>
              <w:rPr>
                <w:b/>
                <w:bCs/>
                <w:sz w:val="22"/>
              </w:rPr>
            </w:pPr>
            <w:r w:rsidRPr="00F60F46">
              <w:rPr>
                <w:rFonts w:hint="eastAsia"/>
                <w:b/>
                <w:bCs/>
                <w:sz w:val="22"/>
              </w:rPr>
              <w:t>標準零售分攤費用（網絡內）</w:t>
            </w:r>
          </w:p>
          <w:p w14:paraId="6F6B50FA" w14:textId="77777777" w:rsidR="001E5947" w:rsidRPr="00F60F46" w:rsidRDefault="001E5947" w:rsidP="00D55920">
            <w:pPr>
              <w:keepNext/>
              <w:autoSpaceDE w:val="0"/>
              <w:autoSpaceDN w:val="0"/>
              <w:spacing w:before="40" w:beforeAutospacing="0" w:after="40" w:afterAutospacing="0"/>
              <w:jc w:val="left"/>
              <w:rPr>
                <w:b/>
                <w:bCs/>
                <w:sz w:val="22"/>
              </w:rPr>
            </w:pPr>
            <w:r w:rsidRPr="00F60F46">
              <w:rPr>
                <w:rFonts w:hint="eastAsia"/>
                <w:bCs/>
                <w:sz w:val="22"/>
              </w:rPr>
              <w:t>（最多</w:t>
            </w:r>
            <w:r w:rsidRPr="00F60F46">
              <w:rPr>
                <w:rFonts w:hint="eastAsia"/>
                <w:bCs/>
                <w:sz w:val="22"/>
              </w:rPr>
              <w:t xml:space="preserve"> </w:t>
            </w:r>
            <w:r w:rsidRPr="00F60F46">
              <w:rPr>
                <w:rFonts w:hint="eastAsia"/>
                <w:bCs/>
                <w:i/>
                <w:color w:val="0000FF"/>
                <w:sz w:val="22"/>
              </w:rPr>
              <w:t>[insert number of days]</w:t>
            </w:r>
            <w:r w:rsidRPr="00F60F46">
              <w:rPr>
                <w:rFonts w:hint="eastAsia"/>
                <w:bCs/>
                <w:sz w:val="22"/>
              </w:rPr>
              <w:t xml:space="preserve"> </w:t>
            </w:r>
            <w:r w:rsidRPr="00F60F46">
              <w:rPr>
                <w:rFonts w:hint="eastAsia"/>
                <w:bCs/>
                <w:sz w:val="22"/>
              </w:rPr>
              <w:t>天份量的供藥）</w:t>
            </w:r>
          </w:p>
        </w:tc>
        <w:tc>
          <w:tcPr>
            <w:tcW w:w="1432" w:type="dxa"/>
            <w:tcBorders>
              <w:top w:val="single" w:sz="48" w:space="0" w:color="808080"/>
              <w:left w:val="nil"/>
              <w:bottom w:val="single" w:sz="18" w:space="0" w:color="A6A6A6"/>
              <w:right w:val="nil"/>
            </w:tcBorders>
            <w:shd w:val="clear" w:color="auto" w:fill="D9D9D9" w:themeFill="background1" w:themeFillShade="D9"/>
          </w:tcPr>
          <w:p w14:paraId="030E780A" w14:textId="77777777" w:rsidR="001E5947" w:rsidRPr="00F60F46" w:rsidRDefault="001E5947" w:rsidP="00D55920">
            <w:pPr>
              <w:keepNext/>
              <w:autoSpaceDE w:val="0"/>
              <w:autoSpaceDN w:val="0"/>
              <w:spacing w:before="40" w:beforeAutospacing="0" w:after="40" w:afterAutospacing="0"/>
              <w:jc w:val="left"/>
              <w:rPr>
                <w:b/>
                <w:bCs/>
                <w:sz w:val="22"/>
              </w:rPr>
            </w:pPr>
            <w:r w:rsidRPr="00F60F46">
              <w:rPr>
                <w:rFonts w:hint="eastAsia"/>
                <w:b/>
                <w:bCs/>
                <w:sz w:val="22"/>
              </w:rPr>
              <w:t>首選零售分攤費用（網絡內）</w:t>
            </w:r>
          </w:p>
          <w:p w14:paraId="5D1FDCCA" w14:textId="77777777" w:rsidR="001E5947" w:rsidRPr="00F60F46" w:rsidRDefault="001E5947" w:rsidP="00D55920">
            <w:pPr>
              <w:keepNext/>
              <w:autoSpaceDE w:val="0"/>
              <w:autoSpaceDN w:val="0"/>
              <w:spacing w:before="40" w:beforeAutospacing="0" w:after="40" w:afterAutospacing="0"/>
              <w:jc w:val="left"/>
              <w:rPr>
                <w:b/>
                <w:bCs/>
                <w:sz w:val="22"/>
              </w:rPr>
            </w:pPr>
            <w:r w:rsidRPr="00F60F46">
              <w:rPr>
                <w:rFonts w:hint="eastAsia"/>
                <w:bCs/>
                <w:sz w:val="22"/>
              </w:rPr>
              <w:t>（最多</w:t>
            </w:r>
            <w:r w:rsidRPr="00F60F46">
              <w:rPr>
                <w:rFonts w:hint="eastAsia"/>
                <w:bCs/>
                <w:sz w:val="22"/>
              </w:rPr>
              <w:t xml:space="preserve"> </w:t>
            </w:r>
            <w:r w:rsidRPr="00F60F46">
              <w:rPr>
                <w:rFonts w:hint="eastAsia"/>
                <w:bCs/>
                <w:i/>
                <w:color w:val="0000FF"/>
                <w:sz w:val="22"/>
              </w:rPr>
              <w:t>[insert number of days]</w:t>
            </w:r>
            <w:r w:rsidRPr="00F60F46">
              <w:rPr>
                <w:rFonts w:hint="eastAsia"/>
                <w:bCs/>
                <w:sz w:val="22"/>
              </w:rPr>
              <w:t xml:space="preserve"> </w:t>
            </w:r>
            <w:r w:rsidRPr="00F60F46">
              <w:rPr>
                <w:rFonts w:hint="eastAsia"/>
                <w:bCs/>
                <w:sz w:val="22"/>
              </w:rPr>
              <w:t>天份量的供藥）</w:t>
            </w:r>
          </w:p>
        </w:tc>
        <w:tc>
          <w:tcPr>
            <w:tcW w:w="1432" w:type="dxa"/>
            <w:tcBorders>
              <w:top w:val="single" w:sz="48" w:space="0" w:color="808080"/>
              <w:left w:val="nil"/>
              <w:bottom w:val="single" w:sz="18" w:space="0" w:color="A6A6A6"/>
              <w:right w:val="nil"/>
            </w:tcBorders>
            <w:shd w:val="clear" w:color="auto" w:fill="D9D9D9" w:themeFill="background1" w:themeFillShade="D9"/>
          </w:tcPr>
          <w:p w14:paraId="2A662454" w14:textId="77777777" w:rsidR="001E5947" w:rsidRPr="00F60F46" w:rsidRDefault="001E5947" w:rsidP="00D55920">
            <w:pPr>
              <w:keepNext/>
              <w:autoSpaceDE w:val="0"/>
              <w:autoSpaceDN w:val="0"/>
              <w:spacing w:before="40" w:beforeAutospacing="0" w:after="40" w:afterAutospacing="0"/>
              <w:jc w:val="left"/>
              <w:rPr>
                <w:b/>
                <w:bCs/>
                <w:sz w:val="22"/>
              </w:rPr>
            </w:pPr>
            <w:r w:rsidRPr="00F60F46">
              <w:rPr>
                <w:rFonts w:hint="eastAsia"/>
                <w:b/>
                <w:bCs/>
                <w:sz w:val="22"/>
              </w:rPr>
              <w:t>郵購分攤費用</w:t>
            </w:r>
          </w:p>
          <w:p w14:paraId="2B8C670F" w14:textId="77777777" w:rsidR="001E5947" w:rsidRPr="00F60F46" w:rsidRDefault="001E5947" w:rsidP="00D55920">
            <w:pPr>
              <w:keepNext/>
              <w:autoSpaceDE w:val="0"/>
              <w:autoSpaceDN w:val="0"/>
              <w:spacing w:before="40" w:beforeAutospacing="0" w:after="40" w:afterAutospacing="0"/>
              <w:jc w:val="left"/>
              <w:rPr>
                <w:b/>
                <w:bCs/>
                <w:sz w:val="22"/>
              </w:rPr>
            </w:pPr>
            <w:r w:rsidRPr="00F60F46">
              <w:rPr>
                <w:rFonts w:hint="eastAsia"/>
                <w:bCs/>
                <w:sz w:val="22"/>
              </w:rPr>
              <w:t>（最多</w:t>
            </w:r>
            <w:r w:rsidRPr="00F60F46">
              <w:rPr>
                <w:rFonts w:hint="eastAsia"/>
                <w:bCs/>
                <w:sz w:val="22"/>
              </w:rPr>
              <w:t xml:space="preserve"> </w:t>
            </w:r>
            <w:r w:rsidRPr="00F60F46">
              <w:rPr>
                <w:rFonts w:hint="eastAsia"/>
                <w:bCs/>
                <w:i/>
                <w:color w:val="0000FF"/>
                <w:sz w:val="22"/>
              </w:rPr>
              <w:t>[insert number of days]</w:t>
            </w:r>
            <w:r w:rsidRPr="00F60F46">
              <w:rPr>
                <w:rFonts w:hint="eastAsia"/>
                <w:bCs/>
                <w:sz w:val="22"/>
              </w:rPr>
              <w:t xml:space="preserve"> </w:t>
            </w:r>
            <w:r w:rsidRPr="00F60F46">
              <w:rPr>
                <w:rFonts w:hint="eastAsia"/>
                <w:bCs/>
                <w:sz w:val="22"/>
              </w:rPr>
              <w:t>天份量的供藥）</w:t>
            </w:r>
          </w:p>
        </w:tc>
        <w:tc>
          <w:tcPr>
            <w:tcW w:w="1515" w:type="dxa"/>
            <w:tcBorders>
              <w:top w:val="single" w:sz="48" w:space="0" w:color="808080"/>
              <w:left w:val="nil"/>
              <w:bottom w:val="single" w:sz="18" w:space="0" w:color="A6A6A6"/>
              <w:right w:val="nil"/>
            </w:tcBorders>
            <w:shd w:val="clear" w:color="auto" w:fill="D9D9D9" w:themeFill="background1" w:themeFillShade="D9"/>
          </w:tcPr>
          <w:p w14:paraId="445A7B4C" w14:textId="77777777" w:rsidR="001E5947" w:rsidRPr="00F60F46" w:rsidRDefault="001E5947" w:rsidP="00D55920">
            <w:pPr>
              <w:keepNext/>
              <w:autoSpaceDE w:val="0"/>
              <w:autoSpaceDN w:val="0"/>
              <w:spacing w:before="40" w:beforeAutospacing="0" w:after="40" w:afterAutospacing="0"/>
              <w:jc w:val="left"/>
              <w:rPr>
                <w:b/>
                <w:bCs/>
                <w:sz w:val="22"/>
              </w:rPr>
            </w:pPr>
            <w:r w:rsidRPr="00F60F46">
              <w:rPr>
                <w:rFonts w:hint="eastAsia"/>
                <w:b/>
                <w:bCs/>
                <w:sz w:val="22"/>
              </w:rPr>
              <w:t>長期護理</w:t>
            </w:r>
            <w:r w:rsidRPr="00F60F46">
              <w:rPr>
                <w:rFonts w:hint="eastAsia"/>
                <w:b/>
                <w:bCs/>
                <w:sz w:val="22"/>
              </w:rPr>
              <w:t xml:space="preserve"> (LTC) </w:t>
            </w:r>
            <w:r w:rsidRPr="00F60F46">
              <w:rPr>
                <w:rFonts w:hint="eastAsia"/>
                <w:b/>
                <w:bCs/>
                <w:sz w:val="22"/>
              </w:rPr>
              <w:t>分攤費用</w:t>
            </w:r>
            <w:r w:rsidRPr="00F60F46">
              <w:rPr>
                <w:rFonts w:hint="eastAsia"/>
                <w:b/>
                <w:bCs/>
                <w:sz w:val="22"/>
              </w:rPr>
              <w:t xml:space="preserve"> </w:t>
            </w:r>
          </w:p>
          <w:p w14:paraId="5E38EC12" w14:textId="77777777" w:rsidR="001E5947" w:rsidRPr="00F60F46" w:rsidRDefault="001E5947" w:rsidP="00D55920">
            <w:pPr>
              <w:keepNext/>
              <w:autoSpaceDE w:val="0"/>
              <w:autoSpaceDN w:val="0"/>
              <w:spacing w:before="40" w:beforeAutospacing="0" w:after="40" w:afterAutospacing="0"/>
              <w:jc w:val="left"/>
              <w:rPr>
                <w:b/>
                <w:bCs/>
                <w:sz w:val="22"/>
              </w:rPr>
            </w:pPr>
            <w:r w:rsidRPr="00F60F46">
              <w:rPr>
                <w:rFonts w:hint="eastAsia"/>
                <w:bCs/>
                <w:sz w:val="22"/>
              </w:rPr>
              <w:t>（最多</w:t>
            </w:r>
            <w:r w:rsidRPr="00F60F46">
              <w:rPr>
                <w:rFonts w:hint="eastAsia"/>
                <w:bCs/>
                <w:sz w:val="22"/>
              </w:rPr>
              <w:t xml:space="preserve"> </w:t>
            </w:r>
            <w:r w:rsidRPr="00F60F46">
              <w:rPr>
                <w:rFonts w:hint="eastAsia"/>
                <w:bCs/>
                <w:i/>
                <w:color w:val="0000FF"/>
                <w:sz w:val="22"/>
              </w:rPr>
              <w:t>[insert number of days]</w:t>
            </w:r>
            <w:r w:rsidRPr="00F60F46">
              <w:rPr>
                <w:rFonts w:hint="eastAsia"/>
                <w:bCs/>
                <w:sz w:val="22"/>
              </w:rPr>
              <w:t xml:space="preserve"> </w:t>
            </w:r>
            <w:r w:rsidRPr="00F60F46">
              <w:rPr>
                <w:rFonts w:hint="eastAsia"/>
                <w:bCs/>
                <w:sz w:val="22"/>
              </w:rPr>
              <w:t>天份量的供藥）</w:t>
            </w:r>
          </w:p>
        </w:tc>
        <w:tc>
          <w:tcPr>
            <w:tcW w:w="2033" w:type="dxa"/>
            <w:tcBorders>
              <w:top w:val="single" w:sz="48" w:space="0" w:color="808080"/>
              <w:left w:val="nil"/>
              <w:bottom w:val="single" w:sz="18" w:space="0" w:color="A6A6A6"/>
              <w:right w:val="single" w:sz="18" w:space="0" w:color="A6A6A6"/>
            </w:tcBorders>
            <w:shd w:val="clear" w:color="auto" w:fill="D9D9D9" w:themeFill="background1" w:themeFillShade="D9"/>
          </w:tcPr>
          <w:p w14:paraId="48C56A18" w14:textId="77777777" w:rsidR="001E5947" w:rsidRPr="00F60F46" w:rsidRDefault="001E5947" w:rsidP="00D55920">
            <w:pPr>
              <w:keepNext/>
              <w:autoSpaceDE w:val="0"/>
              <w:autoSpaceDN w:val="0"/>
              <w:spacing w:before="40" w:beforeAutospacing="0" w:after="40" w:afterAutospacing="0"/>
              <w:jc w:val="left"/>
              <w:rPr>
                <w:b/>
                <w:bCs/>
                <w:sz w:val="22"/>
              </w:rPr>
            </w:pPr>
            <w:r w:rsidRPr="00F60F46">
              <w:rPr>
                <w:rFonts w:hint="eastAsia"/>
                <w:b/>
                <w:bCs/>
                <w:sz w:val="22"/>
              </w:rPr>
              <w:t>網絡外分攤費用</w:t>
            </w:r>
          </w:p>
          <w:p w14:paraId="588408B6" w14:textId="3541BE5A" w:rsidR="001E5947" w:rsidRPr="00F60F46" w:rsidRDefault="001E5947" w:rsidP="00D55920">
            <w:pPr>
              <w:keepNext/>
              <w:autoSpaceDE w:val="0"/>
              <w:autoSpaceDN w:val="0"/>
              <w:spacing w:before="40" w:beforeAutospacing="0" w:after="40" w:afterAutospacing="0"/>
              <w:jc w:val="left"/>
              <w:rPr>
                <w:bCs/>
                <w:sz w:val="22"/>
              </w:rPr>
            </w:pPr>
            <w:r w:rsidRPr="00F60F46">
              <w:rPr>
                <w:rFonts w:hint="eastAsia"/>
                <w:bCs/>
                <w:sz w:val="22"/>
              </w:rPr>
              <w:t>（承保僅限於某</w:t>
            </w:r>
            <w:r w:rsidR="00D55920" w:rsidRPr="00F60F46">
              <w:rPr>
                <w:bCs/>
                <w:sz w:val="22"/>
              </w:rPr>
              <w:br/>
            </w:r>
            <w:r w:rsidRPr="00F60F46">
              <w:rPr>
                <w:rFonts w:hint="eastAsia"/>
                <w:bCs/>
                <w:sz w:val="22"/>
              </w:rPr>
              <w:t>些情況；如需詳</w:t>
            </w:r>
            <w:r w:rsidR="00D55920" w:rsidRPr="00F60F46">
              <w:rPr>
                <w:bCs/>
                <w:sz w:val="22"/>
              </w:rPr>
              <w:br/>
            </w:r>
            <w:r w:rsidRPr="00F60F46">
              <w:rPr>
                <w:rFonts w:hint="eastAsia"/>
                <w:bCs/>
                <w:sz w:val="22"/>
              </w:rPr>
              <w:t>細資訊，請參見</w:t>
            </w:r>
            <w:r w:rsidR="00D55920" w:rsidRPr="00F60F46">
              <w:rPr>
                <w:bCs/>
                <w:sz w:val="22"/>
              </w:rPr>
              <w:br/>
            </w:r>
            <w:r w:rsidRPr="00F60F46">
              <w:rPr>
                <w:rFonts w:hint="eastAsia"/>
                <w:bCs/>
                <w:sz w:val="22"/>
              </w:rPr>
              <w:t>第</w:t>
            </w:r>
            <w:r w:rsidRPr="00F60F46">
              <w:rPr>
                <w:rFonts w:hint="eastAsia"/>
                <w:bCs/>
                <w:sz w:val="22"/>
              </w:rPr>
              <w:t xml:space="preserve"> 3 </w:t>
            </w:r>
            <w:r w:rsidRPr="00F60F46">
              <w:rPr>
                <w:rFonts w:hint="eastAsia"/>
                <w:bCs/>
                <w:sz w:val="22"/>
              </w:rPr>
              <w:t>章</w:t>
            </w:r>
            <w:r w:rsidR="009A5603" w:rsidRPr="00F60F46">
              <w:rPr>
                <w:rFonts w:hint="eastAsia"/>
                <w:bCs/>
                <w:sz w:val="22"/>
              </w:rPr>
              <w:t>。</w:t>
            </w:r>
            <w:r w:rsidRPr="00F60F46">
              <w:rPr>
                <w:rFonts w:hint="eastAsia"/>
                <w:bCs/>
                <w:sz w:val="22"/>
              </w:rPr>
              <w:t>）</w:t>
            </w:r>
            <w:r w:rsidRPr="00F60F46">
              <w:rPr>
                <w:rFonts w:hint="eastAsia"/>
                <w:bCs/>
                <w:sz w:val="22"/>
              </w:rPr>
              <w:br/>
            </w:r>
            <w:r w:rsidRPr="00F60F46">
              <w:rPr>
                <w:rFonts w:hint="eastAsia"/>
                <w:bCs/>
                <w:sz w:val="22"/>
              </w:rPr>
              <w:t>（最多</w:t>
            </w:r>
            <w:r w:rsidRPr="00F60F46">
              <w:rPr>
                <w:rFonts w:hint="eastAsia"/>
                <w:bCs/>
                <w:sz w:val="22"/>
              </w:rPr>
              <w:t xml:space="preserve"> </w:t>
            </w:r>
            <w:r w:rsidRPr="00F60F46">
              <w:rPr>
                <w:rFonts w:hint="eastAsia"/>
                <w:bCs/>
                <w:i/>
                <w:color w:val="0000FF"/>
                <w:sz w:val="22"/>
              </w:rPr>
              <w:t>[insert number of days]</w:t>
            </w:r>
            <w:r w:rsidRPr="00F60F46">
              <w:rPr>
                <w:rFonts w:hint="eastAsia"/>
                <w:bCs/>
                <w:sz w:val="22"/>
              </w:rPr>
              <w:t xml:space="preserve"> </w:t>
            </w:r>
            <w:r w:rsidRPr="00F60F46">
              <w:rPr>
                <w:rFonts w:hint="eastAsia"/>
                <w:bCs/>
                <w:sz w:val="22"/>
              </w:rPr>
              <w:t>天份量的供藥）</w:t>
            </w:r>
          </w:p>
        </w:tc>
      </w:tr>
      <w:tr w:rsidR="001E5947" w:rsidRPr="00F60F46" w14:paraId="020DCA5C" w14:textId="77777777" w:rsidTr="00600AA5">
        <w:trPr>
          <w:cantSplit/>
          <w:jc w:val="center"/>
        </w:trPr>
        <w:tc>
          <w:tcPr>
            <w:tcW w:w="1763" w:type="dxa"/>
            <w:tcBorders>
              <w:top w:val="single" w:sz="18" w:space="0" w:color="A6A6A6"/>
              <w:left w:val="single" w:sz="18" w:space="0" w:color="A6A6A6"/>
              <w:bottom w:val="single" w:sz="18" w:space="0" w:color="A6A6A6"/>
            </w:tcBorders>
          </w:tcPr>
          <w:p w14:paraId="62AB68BD" w14:textId="185FCF8C" w:rsidR="001E5947" w:rsidRPr="00F60F46" w:rsidRDefault="001E5947" w:rsidP="00D55920">
            <w:pPr>
              <w:keepNext/>
              <w:autoSpaceDE w:val="0"/>
              <w:autoSpaceDN w:val="0"/>
              <w:spacing w:before="40" w:beforeAutospacing="0" w:after="40" w:afterAutospacing="0"/>
              <w:jc w:val="left"/>
              <w:rPr>
                <w:b/>
                <w:bCs/>
                <w:sz w:val="22"/>
              </w:rPr>
            </w:pPr>
            <w:r w:rsidRPr="00F60F46">
              <w:rPr>
                <w:rFonts w:hint="eastAsia"/>
                <w:b/>
                <w:bCs/>
                <w:sz w:val="22"/>
              </w:rPr>
              <w:t>第</w:t>
            </w:r>
            <w:r w:rsidRPr="00F60F46">
              <w:rPr>
                <w:rFonts w:hint="eastAsia"/>
                <w:b/>
                <w:bCs/>
                <w:sz w:val="22"/>
              </w:rPr>
              <w:t xml:space="preserve"> 1 </w:t>
            </w:r>
            <w:r w:rsidRPr="00F60F46">
              <w:rPr>
                <w:rFonts w:hint="eastAsia"/>
                <w:b/>
                <w:bCs/>
                <w:sz w:val="22"/>
              </w:rPr>
              <w:t>級</w:t>
            </w:r>
            <w:r w:rsidR="00D55920" w:rsidRPr="00F60F46">
              <w:rPr>
                <w:b/>
                <w:bCs/>
                <w:sz w:val="22"/>
              </w:rPr>
              <w:br/>
            </w:r>
            <w:r w:rsidRPr="00F60F46">
              <w:rPr>
                <w:rFonts w:hint="eastAsia"/>
                <w:b/>
                <w:bCs/>
                <w:sz w:val="22"/>
              </w:rPr>
              <w:t>分攤費用</w:t>
            </w:r>
          </w:p>
          <w:p w14:paraId="64DE00EF" w14:textId="60010EB4" w:rsidR="001E5947" w:rsidRPr="00F60F46" w:rsidRDefault="001E5947" w:rsidP="00D55920">
            <w:pPr>
              <w:keepNext/>
              <w:autoSpaceDE w:val="0"/>
              <w:autoSpaceDN w:val="0"/>
              <w:spacing w:before="40" w:beforeAutospacing="0" w:after="40" w:afterAutospacing="0"/>
              <w:jc w:val="left"/>
              <w:rPr>
                <w:b/>
                <w:bCs/>
                <w:sz w:val="22"/>
              </w:rPr>
            </w:pPr>
            <w:r w:rsidRPr="00F60F46">
              <w:rPr>
                <w:rFonts w:hint="eastAsia"/>
                <w:bCs/>
                <w:sz w:val="22"/>
              </w:rPr>
              <w:t>（</w:t>
            </w:r>
            <w:r w:rsidRPr="00F60F46">
              <w:rPr>
                <w:rFonts w:hint="eastAsia"/>
                <w:bCs/>
                <w:i/>
                <w:color w:val="0000FF"/>
                <w:sz w:val="22"/>
              </w:rPr>
              <w:t xml:space="preserve">[insert description, e.g., </w:t>
            </w:r>
            <w:r w:rsidR="005A6CAB" w:rsidRPr="00F60F46">
              <w:rPr>
                <w:rFonts w:hint="eastAsia"/>
                <w:bCs/>
                <w:i/>
                <w:color w:val="0000FF"/>
                <w:sz w:val="22"/>
              </w:rPr>
              <w:t>「</w:t>
            </w:r>
            <w:r w:rsidRPr="00F60F46">
              <w:rPr>
                <w:rFonts w:hint="eastAsia"/>
                <w:bCs/>
                <w:i/>
                <w:color w:val="0000FF"/>
                <w:sz w:val="22"/>
              </w:rPr>
              <w:t>副廠藥</w:t>
            </w:r>
            <w:r w:rsidR="005A6CAB" w:rsidRPr="00F60F46">
              <w:rPr>
                <w:rFonts w:hint="eastAsia"/>
                <w:bCs/>
                <w:i/>
                <w:color w:val="0000FF"/>
                <w:sz w:val="22"/>
              </w:rPr>
              <w:t>」</w:t>
            </w:r>
            <w:r w:rsidRPr="00F60F46">
              <w:rPr>
                <w:rFonts w:hint="eastAsia"/>
                <w:bCs/>
                <w:i/>
                <w:color w:val="0000FF"/>
                <w:sz w:val="22"/>
              </w:rPr>
              <w:t>]</w:t>
            </w:r>
            <w:r w:rsidRPr="00F60F46">
              <w:rPr>
                <w:rFonts w:hint="eastAsia"/>
                <w:bCs/>
                <w:sz w:val="22"/>
              </w:rPr>
              <w:t>）</w:t>
            </w:r>
          </w:p>
        </w:tc>
        <w:tc>
          <w:tcPr>
            <w:tcW w:w="1432" w:type="dxa"/>
            <w:tcBorders>
              <w:top w:val="single" w:sz="18" w:space="0" w:color="A6A6A6"/>
              <w:bottom w:val="single" w:sz="18" w:space="0" w:color="A6A6A6"/>
            </w:tcBorders>
          </w:tcPr>
          <w:p w14:paraId="33D6CEB4" w14:textId="77777777" w:rsidR="001E5947" w:rsidRPr="00F60F46" w:rsidRDefault="001E5947" w:rsidP="00D55920">
            <w:pPr>
              <w:keepNext/>
              <w:autoSpaceDE w:val="0"/>
              <w:autoSpaceDN w:val="0"/>
              <w:spacing w:before="40" w:beforeAutospacing="0" w:after="40" w:afterAutospacing="0"/>
              <w:jc w:val="left"/>
              <w:rPr>
                <w:bCs/>
                <w:i/>
                <w:color w:val="0000FF"/>
                <w:sz w:val="22"/>
              </w:rPr>
            </w:pPr>
            <w:r w:rsidRPr="00F60F46">
              <w:rPr>
                <w:rFonts w:hint="eastAsia"/>
                <w:bCs/>
                <w:i/>
                <w:color w:val="0000FF"/>
                <w:sz w:val="22"/>
              </w:rPr>
              <w:t>[Insert copay/</w:t>
            </w:r>
            <w:r w:rsidRPr="00F60F46">
              <w:rPr>
                <w:rFonts w:hint="eastAsia"/>
                <w:bCs/>
                <w:i/>
                <w:color w:val="0000FF"/>
                <w:sz w:val="22"/>
              </w:rPr>
              <w:br/>
              <w:t>coinsurance]</w:t>
            </w:r>
          </w:p>
          <w:p w14:paraId="52C4AF39" w14:textId="77777777" w:rsidR="001E5947" w:rsidRPr="00F60F46" w:rsidRDefault="001E5947" w:rsidP="00D55920">
            <w:pPr>
              <w:keepNext/>
              <w:autoSpaceDE w:val="0"/>
              <w:autoSpaceDN w:val="0"/>
              <w:spacing w:before="40" w:beforeAutospacing="0" w:after="40" w:afterAutospacing="0"/>
              <w:jc w:val="left"/>
              <w:rPr>
                <w:bCs/>
                <w:color w:val="0000FF"/>
                <w:sz w:val="22"/>
              </w:rPr>
            </w:pPr>
          </w:p>
        </w:tc>
        <w:tc>
          <w:tcPr>
            <w:tcW w:w="1432" w:type="dxa"/>
            <w:tcBorders>
              <w:top w:val="single" w:sz="18" w:space="0" w:color="A6A6A6"/>
              <w:bottom w:val="single" w:sz="18" w:space="0" w:color="A6A6A6"/>
            </w:tcBorders>
          </w:tcPr>
          <w:p w14:paraId="5E8303C2" w14:textId="77777777" w:rsidR="001E5947" w:rsidRPr="00F60F46" w:rsidRDefault="001E5947" w:rsidP="00D55920">
            <w:pPr>
              <w:keepNext/>
              <w:autoSpaceDE w:val="0"/>
              <w:autoSpaceDN w:val="0"/>
              <w:spacing w:before="40" w:beforeAutospacing="0" w:after="40" w:afterAutospacing="0"/>
              <w:jc w:val="left"/>
              <w:rPr>
                <w:bCs/>
                <w:i/>
                <w:color w:val="0000FF"/>
                <w:sz w:val="22"/>
              </w:rPr>
            </w:pPr>
            <w:r w:rsidRPr="00F60F46">
              <w:rPr>
                <w:rFonts w:hint="eastAsia"/>
                <w:bCs/>
                <w:i/>
                <w:color w:val="0000FF"/>
                <w:sz w:val="22"/>
              </w:rPr>
              <w:t>[Insert copay/</w:t>
            </w:r>
            <w:r w:rsidRPr="00F60F46">
              <w:rPr>
                <w:rFonts w:hint="eastAsia"/>
                <w:bCs/>
                <w:i/>
                <w:color w:val="0000FF"/>
                <w:sz w:val="22"/>
              </w:rPr>
              <w:br/>
              <w:t>coinsurance]</w:t>
            </w:r>
          </w:p>
          <w:p w14:paraId="63341273" w14:textId="77777777" w:rsidR="001E5947" w:rsidRPr="00F60F46" w:rsidRDefault="001E5947" w:rsidP="00D55920">
            <w:pPr>
              <w:keepNext/>
              <w:autoSpaceDE w:val="0"/>
              <w:autoSpaceDN w:val="0"/>
              <w:spacing w:before="40" w:beforeAutospacing="0" w:after="40" w:afterAutospacing="0"/>
              <w:jc w:val="left"/>
              <w:rPr>
                <w:bCs/>
                <w:i/>
                <w:color w:val="0000FF"/>
                <w:sz w:val="22"/>
              </w:rPr>
            </w:pPr>
          </w:p>
        </w:tc>
        <w:tc>
          <w:tcPr>
            <w:tcW w:w="1432" w:type="dxa"/>
            <w:tcBorders>
              <w:top w:val="single" w:sz="18" w:space="0" w:color="A6A6A6"/>
              <w:bottom w:val="single" w:sz="18" w:space="0" w:color="A6A6A6"/>
            </w:tcBorders>
          </w:tcPr>
          <w:p w14:paraId="5FB4B1F9" w14:textId="77777777" w:rsidR="001E5947" w:rsidRPr="00F60F46" w:rsidRDefault="001E5947" w:rsidP="00D55920">
            <w:pPr>
              <w:keepNext/>
              <w:autoSpaceDE w:val="0"/>
              <w:autoSpaceDN w:val="0"/>
              <w:spacing w:before="40" w:beforeAutospacing="0" w:after="40" w:afterAutospacing="0"/>
              <w:jc w:val="left"/>
              <w:rPr>
                <w:bCs/>
                <w:i/>
                <w:color w:val="0000FF"/>
                <w:sz w:val="22"/>
              </w:rPr>
            </w:pPr>
            <w:r w:rsidRPr="00F60F46">
              <w:rPr>
                <w:rFonts w:hint="eastAsia"/>
                <w:bCs/>
                <w:i/>
                <w:color w:val="0000FF"/>
                <w:sz w:val="22"/>
              </w:rPr>
              <w:t>[Insert copay/</w:t>
            </w:r>
            <w:r w:rsidRPr="00F60F46">
              <w:rPr>
                <w:rFonts w:hint="eastAsia"/>
                <w:bCs/>
                <w:i/>
                <w:color w:val="0000FF"/>
                <w:sz w:val="22"/>
              </w:rPr>
              <w:br/>
              <w:t>coinsurance]</w:t>
            </w:r>
          </w:p>
        </w:tc>
        <w:tc>
          <w:tcPr>
            <w:tcW w:w="1515" w:type="dxa"/>
            <w:tcBorders>
              <w:top w:val="single" w:sz="18" w:space="0" w:color="A6A6A6"/>
              <w:bottom w:val="single" w:sz="18" w:space="0" w:color="A6A6A6"/>
            </w:tcBorders>
          </w:tcPr>
          <w:p w14:paraId="321C8263" w14:textId="77777777" w:rsidR="001E5947" w:rsidRPr="00F60F46" w:rsidRDefault="001E5947" w:rsidP="00D55920">
            <w:pPr>
              <w:keepNext/>
              <w:autoSpaceDE w:val="0"/>
              <w:autoSpaceDN w:val="0"/>
              <w:spacing w:before="40" w:beforeAutospacing="0" w:after="40" w:afterAutospacing="0"/>
              <w:jc w:val="left"/>
              <w:rPr>
                <w:bCs/>
                <w:i/>
                <w:color w:val="0000FF"/>
                <w:sz w:val="22"/>
              </w:rPr>
            </w:pPr>
            <w:r w:rsidRPr="00F60F46">
              <w:rPr>
                <w:rFonts w:hint="eastAsia"/>
                <w:bCs/>
                <w:i/>
                <w:color w:val="0000FF"/>
                <w:sz w:val="22"/>
              </w:rPr>
              <w:t>[Insert copay/</w:t>
            </w:r>
            <w:r w:rsidRPr="00F60F46">
              <w:rPr>
                <w:rFonts w:hint="eastAsia"/>
                <w:bCs/>
                <w:i/>
                <w:color w:val="0000FF"/>
                <w:sz w:val="22"/>
              </w:rPr>
              <w:br/>
              <w:t>coinsurance]</w:t>
            </w:r>
          </w:p>
          <w:p w14:paraId="0AC2DD25" w14:textId="77777777" w:rsidR="001E5947" w:rsidRPr="00F60F46" w:rsidRDefault="001E5947" w:rsidP="00D55920">
            <w:pPr>
              <w:keepNext/>
              <w:autoSpaceDE w:val="0"/>
              <w:autoSpaceDN w:val="0"/>
              <w:spacing w:before="40" w:beforeAutospacing="0" w:after="40" w:afterAutospacing="0"/>
              <w:jc w:val="left"/>
              <w:rPr>
                <w:bCs/>
                <w:color w:val="0000FF"/>
                <w:sz w:val="22"/>
              </w:rPr>
            </w:pPr>
          </w:p>
        </w:tc>
        <w:tc>
          <w:tcPr>
            <w:tcW w:w="2033" w:type="dxa"/>
            <w:tcBorders>
              <w:top w:val="single" w:sz="18" w:space="0" w:color="A6A6A6"/>
              <w:bottom w:val="single" w:sz="18" w:space="0" w:color="A6A6A6"/>
              <w:right w:val="single" w:sz="18" w:space="0" w:color="A6A6A6"/>
            </w:tcBorders>
          </w:tcPr>
          <w:p w14:paraId="70AA8B5C" w14:textId="77777777" w:rsidR="001E5947" w:rsidRPr="00F60F46" w:rsidRDefault="001E5947" w:rsidP="00D55920">
            <w:pPr>
              <w:keepNext/>
              <w:autoSpaceDE w:val="0"/>
              <w:autoSpaceDN w:val="0"/>
              <w:spacing w:before="40" w:beforeAutospacing="0" w:after="40" w:afterAutospacing="0"/>
              <w:jc w:val="left"/>
              <w:rPr>
                <w:bCs/>
                <w:i/>
                <w:color w:val="0000FF"/>
                <w:sz w:val="22"/>
              </w:rPr>
            </w:pPr>
            <w:r w:rsidRPr="00F60F46">
              <w:rPr>
                <w:rFonts w:hint="eastAsia"/>
                <w:bCs/>
                <w:i/>
                <w:color w:val="0000FF"/>
                <w:sz w:val="22"/>
              </w:rPr>
              <w:t>[Insert copay/</w:t>
            </w:r>
            <w:r w:rsidRPr="00F60F46">
              <w:rPr>
                <w:rFonts w:hint="eastAsia"/>
                <w:bCs/>
                <w:i/>
                <w:color w:val="0000FF"/>
                <w:sz w:val="22"/>
              </w:rPr>
              <w:br/>
              <w:t>coinsurance]</w:t>
            </w:r>
          </w:p>
          <w:p w14:paraId="59B14E18" w14:textId="77777777" w:rsidR="001E5947" w:rsidRPr="00F60F46" w:rsidRDefault="001E5947" w:rsidP="00D55920">
            <w:pPr>
              <w:keepNext/>
              <w:autoSpaceDE w:val="0"/>
              <w:autoSpaceDN w:val="0"/>
              <w:spacing w:before="40" w:beforeAutospacing="0" w:after="40" w:afterAutospacing="0"/>
              <w:jc w:val="left"/>
              <w:rPr>
                <w:bCs/>
                <w:color w:val="0000FF"/>
                <w:sz w:val="22"/>
              </w:rPr>
            </w:pPr>
          </w:p>
        </w:tc>
      </w:tr>
      <w:tr w:rsidR="001E5947" w:rsidRPr="00F60F46" w14:paraId="0695F631" w14:textId="77777777" w:rsidTr="00600AA5">
        <w:trPr>
          <w:cantSplit/>
          <w:jc w:val="center"/>
        </w:trPr>
        <w:tc>
          <w:tcPr>
            <w:tcW w:w="1763" w:type="dxa"/>
            <w:tcBorders>
              <w:top w:val="single" w:sz="18" w:space="0" w:color="A6A6A6"/>
              <w:left w:val="single" w:sz="18" w:space="0" w:color="A6A6A6"/>
              <w:bottom w:val="single" w:sz="18" w:space="0" w:color="A6A6A6"/>
            </w:tcBorders>
          </w:tcPr>
          <w:p w14:paraId="6618E484" w14:textId="356506BF" w:rsidR="001E5947" w:rsidRPr="00F60F46" w:rsidRDefault="001E5947" w:rsidP="00D55920">
            <w:pPr>
              <w:autoSpaceDE w:val="0"/>
              <w:autoSpaceDN w:val="0"/>
              <w:spacing w:before="40" w:beforeAutospacing="0" w:after="40" w:afterAutospacing="0"/>
              <w:jc w:val="left"/>
              <w:rPr>
                <w:b/>
                <w:bCs/>
                <w:sz w:val="22"/>
              </w:rPr>
            </w:pPr>
            <w:r w:rsidRPr="00F60F46">
              <w:rPr>
                <w:rFonts w:hint="eastAsia"/>
                <w:b/>
                <w:bCs/>
                <w:sz w:val="22"/>
              </w:rPr>
              <w:t>第</w:t>
            </w:r>
            <w:r w:rsidRPr="00F60F46">
              <w:rPr>
                <w:rFonts w:hint="eastAsia"/>
                <w:b/>
                <w:bCs/>
                <w:sz w:val="22"/>
              </w:rPr>
              <w:t xml:space="preserve"> 2 </w:t>
            </w:r>
            <w:r w:rsidRPr="00F60F46">
              <w:rPr>
                <w:rFonts w:hint="eastAsia"/>
                <w:b/>
                <w:bCs/>
                <w:sz w:val="22"/>
              </w:rPr>
              <w:t>級</w:t>
            </w:r>
            <w:r w:rsidR="00D55920" w:rsidRPr="00F60F46">
              <w:rPr>
                <w:b/>
                <w:bCs/>
                <w:sz w:val="22"/>
              </w:rPr>
              <w:br/>
            </w:r>
            <w:r w:rsidRPr="00F60F46">
              <w:rPr>
                <w:rFonts w:hint="eastAsia"/>
                <w:b/>
                <w:bCs/>
                <w:sz w:val="22"/>
              </w:rPr>
              <w:t>分攤費用</w:t>
            </w:r>
          </w:p>
          <w:p w14:paraId="64038587" w14:textId="77777777" w:rsidR="001E5947" w:rsidRPr="00F60F46" w:rsidRDefault="001E5947" w:rsidP="00D55920">
            <w:pPr>
              <w:autoSpaceDE w:val="0"/>
              <w:autoSpaceDN w:val="0"/>
              <w:spacing w:before="40" w:beforeAutospacing="0" w:after="40" w:afterAutospacing="0"/>
              <w:jc w:val="left"/>
              <w:rPr>
                <w:b/>
                <w:bCs/>
                <w:sz w:val="22"/>
              </w:rPr>
            </w:pPr>
            <w:r w:rsidRPr="00F60F46">
              <w:rPr>
                <w:rFonts w:hint="eastAsia"/>
                <w:bCs/>
                <w:sz w:val="22"/>
              </w:rPr>
              <w:t>(</w:t>
            </w:r>
            <w:r w:rsidRPr="00F60F46">
              <w:rPr>
                <w:rFonts w:hint="eastAsia"/>
                <w:bCs/>
                <w:i/>
                <w:color w:val="0000FF"/>
                <w:sz w:val="22"/>
              </w:rPr>
              <w:t>[insert description]</w:t>
            </w:r>
            <w:r w:rsidRPr="00F60F46">
              <w:rPr>
                <w:rFonts w:hint="eastAsia"/>
                <w:bCs/>
                <w:sz w:val="22"/>
              </w:rPr>
              <w:t>)</w:t>
            </w:r>
          </w:p>
        </w:tc>
        <w:tc>
          <w:tcPr>
            <w:tcW w:w="1432" w:type="dxa"/>
            <w:tcBorders>
              <w:top w:val="single" w:sz="18" w:space="0" w:color="A6A6A6"/>
              <w:bottom w:val="single" w:sz="18" w:space="0" w:color="A6A6A6"/>
            </w:tcBorders>
          </w:tcPr>
          <w:p w14:paraId="76267A42" w14:textId="77777777" w:rsidR="001E5947" w:rsidRPr="00F60F46" w:rsidRDefault="001E5947" w:rsidP="00D55920">
            <w:pPr>
              <w:autoSpaceDE w:val="0"/>
              <w:autoSpaceDN w:val="0"/>
              <w:spacing w:before="40" w:beforeAutospacing="0" w:after="40" w:afterAutospacing="0"/>
              <w:jc w:val="left"/>
              <w:rPr>
                <w:color w:val="0000FF"/>
                <w:sz w:val="22"/>
              </w:rPr>
            </w:pPr>
            <w:r w:rsidRPr="00F60F46">
              <w:rPr>
                <w:rFonts w:hint="eastAsia"/>
                <w:bCs/>
                <w:i/>
                <w:color w:val="0000FF"/>
                <w:sz w:val="22"/>
              </w:rPr>
              <w:t>[Insert copay/</w:t>
            </w:r>
            <w:r w:rsidRPr="00F60F46">
              <w:rPr>
                <w:rFonts w:hint="eastAsia"/>
                <w:bCs/>
                <w:i/>
                <w:color w:val="0000FF"/>
                <w:sz w:val="22"/>
              </w:rPr>
              <w:br/>
              <w:t>coinsurance]</w:t>
            </w:r>
          </w:p>
        </w:tc>
        <w:tc>
          <w:tcPr>
            <w:tcW w:w="1432" w:type="dxa"/>
            <w:tcBorders>
              <w:top w:val="single" w:sz="18" w:space="0" w:color="A6A6A6"/>
              <w:bottom w:val="single" w:sz="18" w:space="0" w:color="A6A6A6"/>
            </w:tcBorders>
          </w:tcPr>
          <w:p w14:paraId="3D2D3D99" w14:textId="77777777" w:rsidR="001E5947" w:rsidRPr="00F60F46" w:rsidRDefault="001E5947" w:rsidP="00D55920">
            <w:pPr>
              <w:autoSpaceDE w:val="0"/>
              <w:autoSpaceDN w:val="0"/>
              <w:spacing w:before="40" w:beforeAutospacing="0" w:after="40" w:afterAutospacing="0"/>
              <w:jc w:val="left"/>
              <w:rPr>
                <w:bCs/>
                <w:i/>
                <w:color w:val="0000FF"/>
                <w:sz w:val="22"/>
              </w:rPr>
            </w:pPr>
            <w:r w:rsidRPr="00F60F46">
              <w:rPr>
                <w:rFonts w:hint="eastAsia"/>
                <w:bCs/>
                <w:i/>
                <w:color w:val="0000FF"/>
                <w:sz w:val="22"/>
              </w:rPr>
              <w:t>[Insert copay/</w:t>
            </w:r>
            <w:r w:rsidRPr="00F60F46">
              <w:rPr>
                <w:rFonts w:hint="eastAsia"/>
                <w:bCs/>
                <w:i/>
                <w:color w:val="0000FF"/>
                <w:sz w:val="22"/>
              </w:rPr>
              <w:br/>
              <w:t>coinsurance]</w:t>
            </w:r>
          </w:p>
        </w:tc>
        <w:tc>
          <w:tcPr>
            <w:tcW w:w="1432" w:type="dxa"/>
            <w:tcBorders>
              <w:top w:val="single" w:sz="18" w:space="0" w:color="A6A6A6"/>
              <w:bottom w:val="single" w:sz="18" w:space="0" w:color="A6A6A6"/>
            </w:tcBorders>
          </w:tcPr>
          <w:p w14:paraId="0BA0E7BC" w14:textId="77777777" w:rsidR="001E5947" w:rsidRPr="00F60F46" w:rsidRDefault="001E5947" w:rsidP="00D55920">
            <w:pPr>
              <w:autoSpaceDE w:val="0"/>
              <w:autoSpaceDN w:val="0"/>
              <w:spacing w:before="40" w:beforeAutospacing="0" w:after="40" w:afterAutospacing="0"/>
              <w:jc w:val="left"/>
              <w:rPr>
                <w:color w:val="0000FF"/>
                <w:sz w:val="22"/>
              </w:rPr>
            </w:pPr>
            <w:r w:rsidRPr="00F60F46">
              <w:rPr>
                <w:rFonts w:hint="eastAsia"/>
                <w:bCs/>
                <w:i/>
                <w:color w:val="0000FF"/>
                <w:sz w:val="22"/>
              </w:rPr>
              <w:t>[Insert copay/</w:t>
            </w:r>
            <w:r w:rsidRPr="00F60F46">
              <w:rPr>
                <w:rFonts w:hint="eastAsia"/>
                <w:bCs/>
                <w:i/>
                <w:color w:val="0000FF"/>
                <w:sz w:val="22"/>
              </w:rPr>
              <w:br/>
              <w:t>coinsurance]</w:t>
            </w:r>
          </w:p>
        </w:tc>
        <w:tc>
          <w:tcPr>
            <w:tcW w:w="1515" w:type="dxa"/>
            <w:tcBorders>
              <w:top w:val="single" w:sz="18" w:space="0" w:color="A6A6A6"/>
              <w:bottom w:val="single" w:sz="18" w:space="0" w:color="A6A6A6"/>
            </w:tcBorders>
          </w:tcPr>
          <w:p w14:paraId="36E6BFE9" w14:textId="77777777" w:rsidR="001E5947" w:rsidRPr="00F60F46" w:rsidRDefault="001E5947" w:rsidP="00D55920">
            <w:pPr>
              <w:autoSpaceDE w:val="0"/>
              <w:autoSpaceDN w:val="0"/>
              <w:spacing w:before="40" w:beforeAutospacing="0" w:after="40" w:afterAutospacing="0"/>
              <w:jc w:val="left"/>
              <w:rPr>
                <w:color w:val="0000FF"/>
                <w:sz w:val="22"/>
              </w:rPr>
            </w:pPr>
            <w:r w:rsidRPr="00F60F46">
              <w:rPr>
                <w:rFonts w:hint="eastAsia"/>
                <w:bCs/>
                <w:i/>
                <w:color w:val="0000FF"/>
                <w:sz w:val="22"/>
              </w:rPr>
              <w:t>[Insert copay/</w:t>
            </w:r>
            <w:r w:rsidRPr="00F60F46">
              <w:rPr>
                <w:rFonts w:hint="eastAsia"/>
                <w:bCs/>
                <w:i/>
                <w:color w:val="0000FF"/>
                <w:sz w:val="22"/>
              </w:rPr>
              <w:br/>
              <w:t>coinsurance]</w:t>
            </w:r>
          </w:p>
        </w:tc>
        <w:tc>
          <w:tcPr>
            <w:tcW w:w="2033" w:type="dxa"/>
            <w:tcBorders>
              <w:top w:val="single" w:sz="18" w:space="0" w:color="A6A6A6"/>
              <w:bottom w:val="single" w:sz="18" w:space="0" w:color="A6A6A6"/>
              <w:right w:val="single" w:sz="18" w:space="0" w:color="A6A6A6"/>
            </w:tcBorders>
          </w:tcPr>
          <w:p w14:paraId="4D5D125A" w14:textId="77777777" w:rsidR="001E5947" w:rsidRPr="00F60F46" w:rsidRDefault="001E5947" w:rsidP="00D55920">
            <w:pPr>
              <w:autoSpaceDE w:val="0"/>
              <w:autoSpaceDN w:val="0"/>
              <w:spacing w:before="40" w:beforeAutospacing="0" w:after="40" w:afterAutospacing="0"/>
              <w:jc w:val="left"/>
              <w:rPr>
                <w:color w:val="0000FF"/>
                <w:sz w:val="22"/>
              </w:rPr>
            </w:pPr>
            <w:r w:rsidRPr="00F60F46">
              <w:rPr>
                <w:rFonts w:hint="eastAsia"/>
                <w:bCs/>
                <w:i/>
                <w:color w:val="0000FF"/>
                <w:sz w:val="22"/>
              </w:rPr>
              <w:t>[Insert copay/</w:t>
            </w:r>
            <w:r w:rsidRPr="00F60F46">
              <w:rPr>
                <w:rFonts w:hint="eastAsia"/>
                <w:bCs/>
                <w:i/>
                <w:color w:val="0000FF"/>
                <w:sz w:val="22"/>
              </w:rPr>
              <w:br/>
              <w:t>coinsurance]</w:t>
            </w:r>
          </w:p>
        </w:tc>
      </w:tr>
      <w:tr w:rsidR="001E5947" w:rsidRPr="00F60F46" w14:paraId="1D87680D" w14:textId="77777777" w:rsidTr="00600AA5">
        <w:trPr>
          <w:cantSplit/>
          <w:jc w:val="center"/>
        </w:trPr>
        <w:tc>
          <w:tcPr>
            <w:tcW w:w="1763" w:type="dxa"/>
            <w:tcBorders>
              <w:top w:val="single" w:sz="18" w:space="0" w:color="A6A6A6"/>
              <w:left w:val="single" w:sz="18" w:space="0" w:color="A6A6A6"/>
              <w:bottom w:val="single" w:sz="18" w:space="0" w:color="A6A6A6"/>
            </w:tcBorders>
          </w:tcPr>
          <w:p w14:paraId="42127411" w14:textId="4429019D" w:rsidR="001E5947" w:rsidRPr="00F60F46" w:rsidRDefault="001E5947" w:rsidP="00D55920">
            <w:pPr>
              <w:autoSpaceDE w:val="0"/>
              <w:autoSpaceDN w:val="0"/>
              <w:spacing w:before="40" w:beforeAutospacing="0" w:after="40" w:afterAutospacing="0"/>
              <w:jc w:val="left"/>
              <w:rPr>
                <w:b/>
                <w:bCs/>
                <w:sz w:val="22"/>
              </w:rPr>
            </w:pPr>
            <w:r w:rsidRPr="00F60F46">
              <w:rPr>
                <w:rFonts w:hint="eastAsia"/>
                <w:b/>
                <w:bCs/>
                <w:sz w:val="22"/>
              </w:rPr>
              <w:t>第</w:t>
            </w:r>
            <w:r w:rsidRPr="00F60F46">
              <w:rPr>
                <w:rFonts w:hint="eastAsia"/>
                <w:b/>
                <w:bCs/>
                <w:sz w:val="22"/>
              </w:rPr>
              <w:t xml:space="preserve"> 3 </w:t>
            </w:r>
            <w:r w:rsidRPr="00F60F46">
              <w:rPr>
                <w:rFonts w:hint="eastAsia"/>
                <w:b/>
                <w:bCs/>
                <w:sz w:val="22"/>
              </w:rPr>
              <w:t>級分</w:t>
            </w:r>
            <w:r w:rsidR="00D55920" w:rsidRPr="00F60F46">
              <w:rPr>
                <w:b/>
                <w:bCs/>
                <w:sz w:val="22"/>
              </w:rPr>
              <w:br/>
            </w:r>
            <w:r w:rsidRPr="00F60F46">
              <w:rPr>
                <w:rFonts w:hint="eastAsia"/>
                <w:b/>
                <w:bCs/>
                <w:sz w:val="22"/>
              </w:rPr>
              <w:t>攤費用</w:t>
            </w:r>
          </w:p>
          <w:p w14:paraId="58FB87D7" w14:textId="77777777" w:rsidR="001E5947" w:rsidRPr="00F60F46" w:rsidRDefault="001E5947" w:rsidP="00D55920">
            <w:pPr>
              <w:autoSpaceDE w:val="0"/>
              <w:autoSpaceDN w:val="0"/>
              <w:spacing w:before="40" w:beforeAutospacing="0" w:after="40" w:afterAutospacing="0"/>
              <w:jc w:val="left"/>
              <w:rPr>
                <w:b/>
                <w:bCs/>
                <w:sz w:val="22"/>
              </w:rPr>
            </w:pPr>
            <w:r w:rsidRPr="00F60F46">
              <w:rPr>
                <w:rFonts w:hint="eastAsia"/>
                <w:bCs/>
                <w:sz w:val="22"/>
              </w:rPr>
              <w:t>(</w:t>
            </w:r>
            <w:r w:rsidRPr="00F60F46">
              <w:rPr>
                <w:rFonts w:hint="eastAsia"/>
                <w:bCs/>
                <w:i/>
                <w:color w:val="0000FF"/>
                <w:sz w:val="22"/>
              </w:rPr>
              <w:t>[insert description]</w:t>
            </w:r>
            <w:r w:rsidRPr="00F60F46">
              <w:rPr>
                <w:rFonts w:hint="eastAsia"/>
                <w:bCs/>
                <w:sz w:val="22"/>
              </w:rPr>
              <w:t>)</w:t>
            </w:r>
          </w:p>
        </w:tc>
        <w:tc>
          <w:tcPr>
            <w:tcW w:w="1432" w:type="dxa"/>
            <w:tcBorders>
              <w:top w:val="single" w:sz="18" w:space="0" w:color="A6A6A6"/>
              <w:bottom w:val="single" w:sz="18" w:space="0" w:color="A6A6A6"/>
            </w:tcBorders>
          </w:tcPr>
          <w:p w14:paraId="449730E0" w14:textId="77777777" w:rsidR="001E5947" w:rsidRPr="00F60F46" w:rsidRDefault="001E5947" w:rsidP="00D55920">
            <w:pPr>
              <w:autoSpaceDE w:val="0"/>
              <w:autoSpaceDN w:val="0"/>
              <w:spacing w:before="40" w:beforeAutospacing="0" w:after="40" w:afterAutospacing="0"/>
              <w:jc w:val="left"/>
              <w:rPr>
                <w:color w:val="0000FF"/>
                <w:sz w:val="22"/>
              </w:rPr>
            </w:pPr>
            <w:r w:rsidRPr="00F60F46">
              <w:rPr>
                <w:rFonts w:hint="eastAsia"/>
                <w:bCs/>
                <w:i/>
                <w:color w:val="0000FF"/>
                <w:sz w:val="22"/>
              </w:rPr>
              <w:t>[Insert copay/</w:t>
            </w:r>
            <w:r w:rsidRPr="00F60F46">
              <w:rPr>
                <w:rFonts w:hint="eastAsia"/>
                <w:bCs/>
                <w:i/>
                <w:color w:val="0000FF"/>
                <w:sz w:val="22"/>
              </w:rPr>
              <w:br/>
              <w:t>coinsurance]</w:t>
            </w:r>
          </w:p>
        </w:tc>
        <w:tc>
          <w:tcPr>
            <w:tcW w:w="1432" w:type="dxa"/>
            <w:tcBorders>
              <w:top w:val="single" w:sz="18" w:space="0" w:color="A6A6A6"/>
              <w:bottom w:val="single" w:sz="18" w:space="0" w:color="A6A6A6"/>
            </w:tcBorders>
          </w:tcPr>
          <w:p w14:paraId="773ADF2F" w14:textId="77777777" w:rsidR="001E5947" w:rsidRPr="00F60F46" w:rsidRDefault="001E5947" w:rsidP="00D55920">
            <w:pPr>
              <w:autoSpaceDE w:val="0"/>
              <w:autoSpaceDN w:val="0"/>
              <w:spacing w:before="40" w:beforeAutospacing="0" w:after="40" w:afterAutospacing="0"/>
              <w:jc w:val="left"/>
              <w:rPr>
                <w:bCs/>
                <w:i/>
                <w:color w:val="0000FF"/>
                <w:sz w:val="22"/>
              </w:rPr>
            </w:pPr>
            <w:r w:rsidRPr="00F60F46">
              <w:rPr>
                <w:rFonts w:hint="eastAsia"/>
                <w:bCs/>
                <w:i/>
                <w:color w:val="0000FF"/>
                <w:sz w:val="22"/>
              </w:rPr>
              <w:t>[Insert copay/</w:t>
            </w:r>
            <w:r w:rsidRPr="00F60F46">
              <w:rPr>
                <w:rFonts w:hint="eastAsia"/>
                <w:bCs/>
                <w:i/>
                <w:color w:val="0000FF"/>
                <w:sz w:val="22"/>
              </w:rPr>
              <w:br/>
              <w:t>coinsurance]</w:t>
            </w:r>
          </w:p>
        </w:tc>
        <w:tc>
          <w:tcPr>
            <w:tcW w:w="1432" w:type="dxa"/>
            <w:tcBorders>
              <w:top w:val="single" w:sz="18" w:space="0" w:color="A6A6A6"/>
              <w:bottom w:val="single" w:sz="18" w:space="0" w:color="A6A6A6"/>
            </w:tcBorders>
          </w:tcPr>
          <w:p w14:paraId="2890F7CD" w14:textId="77777777" w:rsidR="001E5947" w:rsidRPr="00F60F46" w:rsidRDefault="001E5947" w:rsidP="00D55920">
            <w:pPr>
              <w:autoSpaceDE w:val="0"/>
              <w:autoSpaceDN w:val="0"/>
              <w:spacing w:before="40" w:beforeAutospacing="0" w:after="40" w:afterAutospacing="0"/>
              <w:jc w:val="left"/>
              <w:rPr>
                <w:color w:val="0000FF"/>
                <w:sz w:val="22"/>
              </w:rPr>
            </w:pPr>
            <w:r w:rsidRPr="00F60F46">
              <w:rPr>
                <w:rFonts w:hint="eastAsia"/>
                <w:bCs/>
                <w:i/>
                <w:color w:val="0000FF"/>
                <w:sz w:val="22"/>
              </w:rPr>
              <w:t>[Insert copay/</w:t>
            </w:r>
            <w:r w:rsidRPr="00F60F46">
              <w:rPr>
                <w:rFonts w:hint="eastAsia"/>
                <w:bCs/>
                <w:i/>
                <w:color w:val="0000FF"/>
                <w:sz w:val="22"/>
              </w:rPr>
              <w:br/>
              <w:t>coinsurance]</w:t>
            </w:r>
          </w:p>
        </w:tc>
        <w:tc>
          <w:tcPr>
            <w:tcW w:w="1515" w:type="dxa"/>
            <w:tcBorders>
              <w:top w:val="single" w:sz="18" w:space="0" w:color="A6A6A6"/>
              <w:bottom w:val="single" w:sz="18" w:space="0" w:color="A6A6A6"/>
            </w:tcBorders>
          </w:tcPr>
          <w:p w14:paraId="5C7F3256" w14:textId="77777777" w:rsidR="001E5947" w:rsidRPr="00F60F46" w:rsidRDefault="001E5947" w:rsidP="00D55920">
            <w:pPr>
              <w:autoSpaceDE w:val="0"/>
              <w:autoSpaceDN w:val="0"/>
              <w:spacing w:before="40" w:beforeAutospacing="0" w:after="40" w:afterAutospacing="0"/>
              <w:jc w:val="left"/>
              <w:rPr>
                <w:color w:val="0000FF"/>
                <w:sz w:val="22"/>
              </w:rPr>
            </w:pPr>
            <w:r w:rsidRPr="00F60F46">
              <w:rPr>
                <w:rFonts w:hint="eastAsia"/>
                <w:bCs/>
                <w:i/>
                <w:color w:val="0000FF"/>
                <w:sz w:val="22"/>
              </w:rPr>
              <w:t>[Insert copay/</w:t>
            </w:r>
            <w:r w:rsidRPr="00F60F46">
              <w:rPr>
                <w:rFonts w:hint="eastAsia"/>
                <w:bCs/>
                <w:i/>
                <w:color w:val="0000FF"/>
                <w:sz w:val="22"/>
              </w:rPr>
              <w:br/>
              <w:t>coinsurance]</w:t>
            </w:r>
          </w:p>
        </w:tc>
        <w:tc>
          <w:tcPr>
            <w:tcW w:w="2033" w:type="dxa"/>
            <w:tcBorders>
              <w:top w:val="single" w:sz="18" w:space="0" w:color="A6A6A6"/>
              <w:bottom w:val="single" w:sz="18" w:space="0" w:color="A6A6A6"/>
              <w:right w:val="single" w:sz="18" w:space="0" w:color="A6A6A6"/>
            </w:tcBorders>
          </w:tcPr>
          <w:p w14:paraId="16BAF64B" w14:textId="77777777" w:rsidR="001E5947" w:rsidRPr="00F60F46" w:rsidRDefault="001E5947" w:rsidP="00D55920">
            <w:pPr>
              <w:autoSpaceDE w:val="0"/>
              <w:autoSpaceDN w:val="0"/>
              <w:spacing w:before="40" w:beforeAutospacing="0" w:after="40" w:afterAutospacing="0"/>
              <w:jc w:val="left"/>
              <w:rPr>
                <w:color w:val="0000FF"/>
                <w:sz w:val="22"/>
              </w:rPr>
            </w:pPr>
            <w:r w:rsidRPr="00F60F46">
              <w:rPr>
                <w:rFonts w:hint="eastAsia"/>
                <w:bCs/>
                <w:i/>
                <w:color w:val="0000FF"/>
                <w:sz w:val="22"/>
              </w:rPr>
              <w:t>[Insert copay/</w:t>
            </w:r>
            <w:r w:rsidRPr="00F60F46">
              <w:rPr>
                <w:rFonts w:hint="eastAsia"/>
                <w:bCs/>
                <w:i/>
                <w:color w:val="0000FF"/>
                <w:sz w:val="22"/>
              </w:rPr>
              <w:br/>
              <w:t>coinsurance]</w:t>
            </w:r>
          </w:p>
        </w:tc>
      </w:tr>
      <w:tr w:rsidR="001E5947" w:rsidRPr="00F60F46" w14:paraId="5134733C" w14:textId="77777777" w:rsidTr="00600AA5">
        <w:trPr>
          <w:cantSplit/>
          <w:jc w:val="center"/>
        </w:trPr>
        <w:tc>
          <w:tcPr>
            <w:tcW w:w="1763" w:type="dxa"/>
            <w:tcBorders>
              <w:top w:val="single" w:sz="18" w:space="0" w:color="A6A6A6"/>
              <w:left w:val="single" w:sz="18" w:space="0" w:color="A6A6A6"/>
              <w:bottom w:val="single" w:sz="18" w:space="0" w:color="A6A6A6"/>
            </w:tcBorders>
          </w:tcPr>
          <w:p w14:paraId="6EAF752A" w14:textId="009192CC" w:rsidR="001E5947" w:rsidRPr="00F60F46" w:rsidRDefault="001E5947" w:rsidP="00D55920">
            <w:pPr>
              <w:autoSpaceDE w:val="0"/>
              <w:autoSpaceDN w:val="0"/>
              <w:spacing w:before="40" w:beforeAutospacing="0" w:after="40" w:afterAutospacing="0"/>
              <w:jc w:val="left"/>
              <w:rPr>
                <w:b/>
                <w:bCs/>
                <w:sz w:val="22"/>
              </w:rPr>
            </w:pPr>
            <w:r w:rsidRPr="00F60F46">
              <w:rPr>
                <w:rFonts w:hint="eastAsia"/>
                <w:b/>
                <w:bCs/>
                <w:sz w:val="22"/>
              </w:rPr>
              <w:t>第</w:t>
            </w:r>
            <w:r w:rsidRPr="00F60F46">
              <w:rPr>
                <w:rFonts w:hint="eastAsia"/>
                <w:b/>
                <w:bCs/>
                <w:sz w:val="22"/>
              </w:rPr>
              <w:t xml:space="preserve"> 4 </w:t>
            </w:r>
            <w:r w:rsidRPr="00F60F46">
              <w:rPr>
                <w:rFonts w:hint="eastAsia"/>
                <w:b/>
                <w:bCs/>
                <w:sz w:val="22"/>
              </w:rPr>
              <w:t>級分</w:t>
            </w:r>
            <w:r w:rsidR="00D55920" w:rsidRPr="00F60F46">
              <w:rPr>
                <w:b/>
                <w:bCs/>
                <w:sz w:val="22"/>
              </w:rPr>
              <w:br/>
            </w:r>
            <w:r w:rsidRPr="00F60F46">
              <w:rPr>
                <w:rFonts w:hint="eastAsia"/>
                <w:b/>
                <w:bCs/>
                <w:sz w:val="22"/>
              </w:rPr>
              <w:t>攤費用</w:t>
            </w:r>
          </w:p>
          <w:p w14:paraId="5C2EC02C" w14:textId="77777777" w:rsidR="001E5947" w:rsidRPr="00F60F46" w:rsidRDefault="001E5947" w:rsidP="00D55920">
            <w:pPr>
              <w:autoSpaceDE w:val="0"/>
              <w:autoSpaceDN w:val="0"/>
              <w:spacing w:before="40" w:beforeAutospacing="0" w:after="40" w:afterAutospacing="0"/>
              <w:jc w:val="left"/>
              <w:rPr>
                <w:b/>
                <w:bCs/>
                <w:sz w:val="22"/>
              </w:rPr>
            </w:pPr>
            <w:r w:rsidRPr="00F60F46">
              <w:rPr>
                <w:rFonts w:hint="eastAsia"/>
                <w:bCs/>
                <w:sz w:val="22"/>
              </w:rPr>
              <w:t>(</w:t>
            </w:r>
            <w:r w:rsidRPr="00F60F46">
              <w:rPr>
                <w:rFonts w:hint="eastAsia"/>
                <w:bCs/>
                <w:i/>
                <w:color w:val="0000FF"/>
                <w:sz w:val="22"/>
              </w:rPr>
              <w:t>[insert description]</w:t>
            </w:r>
            <w:r w:rsidRPr="00F60F46">
              <w:rPr>
                <w:rFonts w:hint="eastAsia"/>
                <w:bCs/>
                <w:sz w:val="22"/>
              </w:rPr>
              <w:t>)</w:t>
            </w:r>
          </w:p>
        </w:tc>
        <w:tc>
          <w:tcPr>
            <w:tcW w:w="1432" w:type="dxa"/>
            <w:tcBorders>
              <w:top w:val="single" w:sz="18" w:space="0" w:color="A6A6A6"/>
              <w:bottom w:val="single" w:sz="18" w:space="0" w:color="A6A6A6"/>
            </w:tcBorders>
          </w:tcPr>
          <w:p w14:paraId="088F31D4" w14:textId="77777777" w:rsidR="001E5947" w:rsidRPr="00F60F46" w:rsidRDefault="001E5947" w:rsidP="00D55920">
            <w:pPr>
              <w:autoSpaceDE w:val="0"/>
              <w:autoSpaceDN w:val="0"/>
              <w:spacing w:before="40" w:beforeAutospacing="0" w:after="40" w:afterAutospacing="0"/>
              <w:jc w:val="left"/>
              <w:rPr>
                <w:color w:val="0000FF"/>
                <w:sz w:val="22"/>
              </w:rPr>
            </w:pPr>
            <w:r w:rsidRPr="00F60F46">
              <w:rPr>
                <w:rFonts w:hint="eastAsia"/>
                <w:bCs/>
                <w:i/>
                <w:color w:val="0000FF"/>
                <w:sz w:val="22"/>
              </w:rPr>
              <w:t>[Insert copay/</w:t>
            </w:r>
            <w:r w:rsidRPr="00F60F46">
              <w:rPr>
                <w:rFonts w:hint="eastAsia"/>
                <w:bCs/>
                <w:i/>
                <w:color w:val="0000FF"/>
                <w:sz w:val="22"/>
              </w:rPr>
              <w:br/>
              <w:t>coinsurance]</w:t>
            </w:r>
          </w:p>
        </w:tc>
        <w:tc>
          <w:tcPr>
            <w:tcW w:w="1432" w:type="dxa"/>
            <w:tcBorders>
              <w:top w:val="single" w:sz="18" w:space="0" w:color="A6A6A6"/>
              <w:bottom w:val="single" w:sz="18" w:space="0" w:color="A6A6A6"/>
            </w:tcBorders>
          </w:tcPr>
          <w:p w14:paraId="78773D52" w14:textId="77777777" w:rsidR="001E5947" w:rsidRPr="00F60F46" w:rsidRDefault="001E5947" w:rsidP="00D55920">
            <w:pPr>
              <w:autoSpaceDE w:val="0"/>
              <w:autoSpaceDN w:val="0"/>
              <w:spacing w:before="40" w:beforeAutospacing="0" w:after="40" w:afterAutospacing="0"/>
              <w:jc w:val="left"/>
              <w:rPr>
                <w:bCs/>
                <w:i/>
                <w:color w:val="0000FF"/>
                <w:sz w:val="22"/>
              </w:rPr>
            </w:pPr>
            <w:r w:rsidRPr="00F60F46">
              <w:rPr>
                <w:rFonts w:hint="eastAsia"/>
                <w:bCs/>
                <w:i/>
                <w:color w:val="0000FF"/>
                <w:sz w:val="22"/>
              </w:rPr>
              <w:t>[Insert copay/</w:t>
            </w:r>
            <w:r w:rsidRPr="00F60F46">
              <w:rPr>
                <w:rFonts w:hint="eastAsia"/>
                <w:bCs/>
                <w:i/>
                <w:color w:val="0000FF"/>
                <w:sz w:val="22"/>
              </w:rPr>
              <w:br/>
              <w:t>coinsurance]</w:t>
            </w:r>
          </w:p>
        </w:tc>
        <w:tc>
          <w:tcPr>
            <w:tcW w:w="1432" w:type="dxa"/>
            <w:tcBorders>
              <w:top w:val="single" w:sz="18" w:space="0" w:color="A6A6A6"/>
              <w:bottom w:val="single" w:sz="18" w:space="0" w:color="A6A6A6"/>
            </w:tcBorders>
          </w:tcPr>
          <w:p w14:paraId="1178728C" w14:textId="77777777" w:rsidR="001E5947" w:rsidRPr="00F60F46" w:rsidRDefault="001E5947" w:rsidP="00D55920">
            <w:pPr>
              <w:autoSpaceDE w:val="0"/>
              <w:autoSpaceDN w:val="0"/>
              <w:spacing w:before="40" w:beforeAutospacing="0" w:after="40" w:afterAutospacing="0"/>
              <w:jc w:val="left"/>
              <w:rPr>
                <w:color w:val="0000FF"/>
                <w:sz w:val="22"/>
              </w:rPr>
            </w:pPr>
            <w:r w:rsidRPr="00F60F46">
              <w:rPr>
                <w:rFonts w:hint="eastAsia"/>
                <w:bCs/>
                <w:i/>
                <w:color w:val="0000FF"/>
                <w:sz w:val="22"/>
              </w:rPr>
              <w:t>[Insert copay/</w:t>
            </w:r>
            <w:r w:rsidRPr="00F60F46">
              <w:rPr>
                <w:rFonts w:hint="eastAsia"/>
                <w:bCs/>
                <w:i/>
                <w:color w:val="0000FF"/>
                <w:sz w:val="22"/>
              </w:rPr>
              <w:br/>
              <w:t>coinsurance]</w:t>
            </w:r>
          </w:p>
        </w:tc>
        <w:tc>
          <w:tcPr>
            <w:tcW w:w="1515" w:type="dxa"/>
            <w:tcBorders>
              <w:top w:val="single" w:sz="18" w:space="0" w:color="A6A6A6"/>
              <w:bottom w:val="single" w:sz="18" w:space="0" w:color="A6A6A6"/>
            </w:tcBorders>
          </w:tcPr>
          <w:p w14:paraId="54CF0CCC" w14:textId="77777777" w:rsidR="001E5947" w:rsidRPr="00F60F46" w:rsidRDefault="001E5947" w:rsidP="00D55920">
            <w:pPr>
              <w:autoSpaceDE w:val="0"/>
              <w:autoSpaceDN w:val="0"/>
              <w:spacing w:before="40" w:beforeAutospacing="0" w:after="40" w:afterAutospacing="0"/>
              <w:jc w:val="left"/>
              <w:rPr>
                <w:color w:val="0000FF"/>
                <w:sz w:val="22"/>
              </w:rPr>
            </w:pPr>
            <w:r w:rsidRPr="00F60F46">
              <w:rPr>
                <w:rFonts w:hint="eastAsia"/>
                <w:bCs/>
                <w:i/>
                <w:color w:val="0000FF"/>
                <w:sz w:val="22"/>
              </w:rPr>
              <w:t>[Insert copay/</w:t>
            </w:r>
            <w:r w:rsidRPr="00F60F46">
              <w:rPr>
                <w:rFonts w:hint="eastAsia"/>
                <w:bCs/>
                <w:i/>
                <w:color w:val="0000FF"/>
                <w:sz w:val="22"/>
              </w:rPr>
              <w:br/>
              <w:t>coinsurance]</w:t>
            </w:r>
          </w:p>
        </w:tc>
        <w:tc>
          <w:tcPr>
            <w:tcW w:w="2033" w:type="dxa"/>
            <w:tcBorders>
              <w:top w:val="single" w:sz="18" w:space="0" w:color="A6A6A6"/>
              <w:bottom w:val="single" w:sz="18" w:space="0" w:color="A6A6A6"/>
              <w:right w:val="single" w:sz="18" w:space="0" w:color="A6A6A6"/>
            </w:tcBorders>
          </w:tcPr>
          <w:p w14:paraId="262AC0D5" w14:textId="77777777" w:rsidR="001E5947" w:rsidRPr="00F60F46" w:rsidRDefault="001E5947" w:rsidP="00D55920">
            <w:pPr>
              <w:autoSpaceDE w:val="0"/>
              <w:autoSpaceDN w:val="0"/>
              <w:spacing w:before="40" w:beforeAutospacing="0" w:after="40" w:afterAutospacing="0"/>
              <w:jc w:val="left"/>
              <w:rPr>
                <w:color w:val="0000FF"/>
                <w:sz w:val="22"/>
              </w:rPr>
            </w:pPr>
            <w:r w:rsidRPr="00F60F46">
              <w:rPr>
                <w:rFonts w:hint="eastAsia"/>
                <w:bCs/>
                <w:i/>
                <w:color w:val="0000FF"/>
                <w:sz w:val="22"/>
              </w:rPr>
              <w:t>[Insert copay/</w:t>
            </w:r>
            <w:r w:rsidRPr="00F60F46">
              <w:rPr>
                <w:rFonts w:hint="eastAsia"/>
                <w:bCs/>
                <w:i/>
                <w:color w:val="0000FF"/>
                <w:sz w:val="22"/>
              </w:rPr>
              <w:br/>
              <w:t>coinsurance]</w:t>
            </w:r>
          </w:p>
        </w:tc>
      </w:tr>
    </w:tbl>
    <w:p w14:paraId="3A4C5341" w14:textId="34BCEF34" w:rsidR="00E60A1D" w:rsidRPr="00F60F46" w:rsidRDefault="00E60A1D" w:rsidP="00C7387D">
      <w:pPr>
        <w:autoSpaceDE w:val="0"/>
        <w:autoSpaceDN w:val="0"/>
        <w:rPr>
          <w:i/>
          <w:color w:val="0000FF"/>
        </w:rPr>
      </w:pPr>
      <w:bookmarkStart w:id="1367" w:name="_Toc228559031"/>
      <w:bookmarkStart w:id="1368" w:name="_Toc471767044"/>
      <w:r w:rsidRPr="00F60F46">
        <w:rPr>
          <w:rFonts w:hint="eastAsia"/>
          <w:i/>
          <w:color w:val="0000FF"/>
        </w:rPr>
        <w:t>[Instructions to plans offering Value Based Insurance Design Model Test (VBID) benefits</w:t>
      </w:r>
      <w:r w:rsidR="00154D4C" w:rsidRPr="00F60F46">
        <w:rPr>
          <w:rFonts w:hint="eastAsia"/>
          <w:i/>
          <w:color w:val="0000FF"/>
        </w:rPr>
        <w:t xml:space="preserve">: </w:t>
      </w:r>
    </w:p>
    <w:p w14:paraId="5AEC430A" w14:textId="1D22C4C0" w:rsidR="00E60A1D" w:rsidRPr="00F60F46" w:rsidRDefault="00E60A1D" w:rsidP="00C7387D">
      <w:pPr>
        <w:autoSpaceDE w:val="0"/>
        <w:autoSpaceDN w:val="0"/>
      </w:pPr>
      <w:r w:rsidRPr="00F60F46">
        <w:rPr>
          <w:rFonts w:hint="eastAsia"/>
          <w:i/>
          <w:color w:val="0000FF"/>
        </w:rPr>
        <w:t>If applicable, plans with VBID should mention</w:t>
      </w:r>
      <w:r w:rsidRPr="00F60F46">
        <w:rPr>
          <w:rFonts w:hint="eastAsia"/>
          <w:i/>
          <w:color w:val="1F497D"/>
        </w:rPr>
        <w:t xml:space="preserve"> </w:t>
      </w:r>
      <w:r w:rsidRPr="00F60F46">
        <w:rPr>
          <w:rFonts w:hint="eastAsia"/>
          <w:i/>
          <w:color w:val="0000FF"/>
        </w:rPr>
        <w:t>that beneficiaries may qualify for a reduction or elimination of their cost sharing for Part D drugs. Plans should include details of the exact targeted reduced cost sharing amount.]</w:t>
      </w:r>
    </w:p>
    <w:p w14:paraId="6435A60D" w14:textId="61AB2CF0" w:rsidR="0075077F" w:rsidRPr="00F60F46" w:rsidRDefault="0075077F" w:rsidP="00C7387D">
      <w:pPr>
        <w:pStyle w:val="Heading4"/>
        <w:autoSpaceDE w:val="0"/>
        <w:autoSpaceDN w:val="0"/>
        <w:rPr>
          <w:rFonts w:cs="Arial"/>
        </w:rPr>
      </w:pPr>
      <w:bookmarkStart w:id="1369" w:name="_Toc517856623"/>
      <w:bookmarkStart w:id="1370" w:name="_Toc517856806"/>
      <w:bookmarkStart w:id="1371" w:name="_Toc517856989"/>
      <w:bookmarkStart w:id="1372" w:name="_Toc517857172"/>
      <w:bookmarkStart w:id="1373" w:name="_Toc517857355"/>
      <w:bookmarkStart w:id="1374" w:name="_Toc517857538"/>
      <w:bookmarkStart w:id="1375" w:name="_Toc517857721"/>
      <w:bookmarkStart w:id="1376" w:name="_Toc517857904"/>
      <w:bookmarkStart w:id="1377" w:name="_Toc517858087"/>
      <w:bookmarkStart w:id="1378" w:name="_Toc518915911"/>
      <w:r w:rsidRPr="00F60F46">
        <w:rPr>
          <w:rFonts w:hint="eastAsia"/>
        </w:rPr>
        <w:t>第</w:t>
      </w:r>
      <w:r w:rsidRPr="00F60F46">
        <w:rPr>
          <w:rFonts w:hint="eastAsia"/>
        </w:rPr>
        <w:t xml:space="preserve"> 5.3 </w:t>
      </w:r>
      <w:r w:rsidRPr="00F60F46">
        <w:rPr>
          <w:rFonts w:hint="eastAsia"/>
        </w:rPr>
        <w:t>節</w:t>
      </w:r>
      <w:r w:rsidRPr="00F60F46">
        <w:rPr>
          <w:rFonts w:hint="eastAsia"/>
        </w:rPr>
        <w:tab/>
      </w:r>
      <w:r w:rsidRPr="00F60F46">
        <w:rPr>
          <w:rFonts w:hint="eastAsia"/>
        </w:rPr>
        <w:t>若您的醫生開立的處方藥不足一個月份量，您可能無需支付整個月份量的藥費</w:t>
      </w:r>
      <w:bookmarkEnd w:id="1367"/>
      <w:bookmarkEnd w:id="1368"/>
      <w:bookmarkEnd w:id="1369"/>
      <w:bookmarkEnd w:id="1370"/>
      <w:bookmarkEnd w:id="1371"/>
      <w:bookmarkEnd w:id="1372"/>
      <w:bookmarkEnd w:id="1373"/>
      <w:bookmarkEnd w:id="1374"/>
      <w:bookmarkEnd w:id="1375"/>
      <w:bookmarkEnd w:id="1376"/>
      <w:bookmarkEnd w:id="1377"/>
      <w:bookmarkEnd w:id="1378"/>
    </w:p>
    <w:p w14:paraId="79303815" w14:textId="40BFB4CB" w:rsidR="0075077F" w:rsidRPr="00F60F46" w:rsidRDefault="0075077F" w:rsidP="00C7387D">
      <w:pPr>
        <w:autoSpaceDE w:val="0"/>
        <w:autoSpaceDN w:val="0"/>
      </w:pPr>
      <w:r w:rsidRPr="00F60F46">
        <w:rPr>
          <w:rFonts w:hint="eastAsia"/>
        </w:rPr>
        <w:t>通常，您為處方藥支付的費用包含一個月份量的承保藥物</w:t>
      </w:r>
      <w:r w:rsidR="009A5603" w:rsidRPr="00F60F46">
        <w:rPr>
          <w:rFonts w:hint="eastAsia"/>
        </w:rPr>
        <w:t>。</w:t>
      </w:r>
      <w:r w:rsidRPr="00F60F46">
        <w:rPr>
          <w:rFonts w:hint="eastAsia"/>
        </w:rPr>
        <w:t>但您的醫生開立的處方藥可能少於一個月的份量</w:t>
      </w:r>
      <w:r w:rsidR="009A5603" w:rsidRPr="00F60F46">
        <w:rPr>
          <w:rFonts w:hint="eastAsia"/>
        </w:rPr>
        <w:t>。</w:t>
      </w:r>
      <w:r w:rsidRPr="00F60F46">
        <w:rPr>
          <w:rFonts w:hint="eastAsia"/>
        </w:rPr>
        <w:t>您可能會有希望醫生開立少於一個月份量的處方藥的情況（例如，</w:t>
      </w:r>
      <w:r w:rsidR="00F64A4A" w:rsidRPr="00F60F46">
        <w:br/>
      </w:r>
      <w:r w:rsidRPr="00F60F46">
        <w:rPr>
          <w:rFonts w:hint="eastAsia"/>
        </w:rPr>
        <w:t>當首次嘗試一種已知有嚴重副作用的藥物時）</w:t>
      </w:r>
      <w:r w:rsidR="009A5603" w:rsidRPr="00F60F46">
        <w:rPr>
          <w:rFonts w:hint="eastAsia"/>
        </w:rPr>
        <w:t>。</w:t>
      </w:r>
      <w:r w:rsidRPr="00F60F46">
        <w:rPr>
          <w:rFonts w:hint="eastAsia"/>
        </w:rPr>
        <w:t>如果您的醫生開立少於一個月份量的處方藥，您將無需就某種藥物支付整個月份量的費用</w:t>
      </w:r>
      <w:r w:rsidR="009A5603" w:rsidRPr="00F60F46">
        <w:rPr>
          <w:rFonts w:hint="eastAsia"/>
        </w:rPr>
        <w:t>。</w:t>
      </w:r>
    </w:p>
    <w:p w14:paraId="49E46508" w14:textId="5E8F06D0" w:rsidR="0075077F" w:rsidRPr="00F60F46" w:rsidRDefault="0075077F" w:rsidP="00C7387D">
      <w:pPr>
        <w:autoSpaceDE w:val="0"/>
        <w:autoSpaceDN w:val="0"/>
      </w:pPr>
      <w:r w:rsidRPr="00F60F46">
        <w:rPr>
          <w:rFonts w:hint="eastAsia"/>
        </w:rPr>
        <w:lastRenderedPageBreak/>
        <w:t>當您取得的藥物少於一個月的份量時，您需就此支付的金額取決於您是否負有支付共同保險（總費用的百分比）或定額手續費（固定的美元金額）的責任</w:t>
      </w:r>
      <w:r w:rsidR="009A5603" w:rsidRPr="00F60F46">
        <w:rPr>
          <w:rFonts w:hint="eastAsia"/>
        </w:rPr>
        <w:t>。</w:t>
      </w:r>
    </w:p>
    <w:p w14:paraId="5A04B0DB" w14:textId="54DF0D94" w:rsidR="00F05591" w:rsidRPr="00F60F46" w:rsidRDefault="00F05591" w:rsidP="00C7387D">
      <w:pPr>
        <w:pStyle w:val="ListBullet"/>
        <w:autoSpaceDE w:val="0"/>
        <w:autoSpaceDN w:val="0"/>
      </w:pPr>
      <w:r w:rsidRPr="00F60F46">
        <w:rPr>
          <w:rFonts w:hint="eastAsia"/>
        </w:rPr>
        <w:t>如果您負有支付共同保險的責任，您需按藥物總費用的</w:t>
      </w:r>
      <w:r w:rsidRPr="00F60F46">
        <w:rPr>
          <w:rFonts w:hint="eastAsia"/>
          <w:i/>
        </w:rPr>
        <w:t>百分比</w:t>
      </w:r>
      <w:r w:rsidRPr="00F60F46">
        <w:rPr>
          <w:rFonts w:hint="eastAsia"/>
        </w:rPr>
        <w:t>支付</w:t>
      </w:r>
      <w:r w:rsidR="009A5603" w:rsidRPr="00F60F46">
        <w:rPr>
          <w:rFonts w:hint="eastAsia"/>
        </w:rPr>
        <w:t>。</w:t>
      </w:r>
      <w:r w:rsidRPr="00F60F46">
        <w:rPr>
          <w:rFonts w:hint="eastAsia"/>
        </w:rPr>
        <w:t>無論處方藥是一整個月的份量還是數天的份量，您皆按同一百分比支付</w:t>
      </w:r>
      <w:r w:rsidR="009A5603" w:rsidRPr="00F60F46">
        <w:rPr>
          <w:rFonts w:hint="eastAsia"/>
        </w:rPr>
        <w:t>。</w:t>
      </w:r>
      <w:r w:rsidRPr="00F60F46">
        <w:rPr>
          <w:rFonts w:hint="eastAsia"/>
        </w:rPr>
        <w:t>但是，您在獲得藥物少於一個月份量的情況下的藥物總費用相對較少，所以您支付的</w:t>
      </w:r>
      <w:r w:rsidRPr="00F60F46">
        <w:rPr>
          <w:rFonts w:hint="eastAsia"/>
          <w:i/>
        </w:rPr>
        <w:t>金額</w:t>
      </w:r>
      <w:r w:rsidRPr="00F60F46">
        <w:rPr>
          <w:rFonts w:hint="eastAsia"/>
        </w:rPr>
        <w:t>也會較少</w:t>
      </w:r>
      <w:r w:rsidR="009A5603" w:rsidRPr="00F60F46">
        <w:rPr>
          <w:rFonts w:hint="eastAsia"/>
        </w:rPr>
        <w:t>。</w:t>
      </w:r>
    </w:p>
    <w:p w14:paraId="0101B04F" w14:textId="2C70EE2E" w:rsidR="003A2C63" w:rsidRPr="00F60F46" w:rsidRDefault="003A2C63" w:rsidP="00C7387D">
      <w:pPr>
        <w:pStyle w:val="ListBullet"/>
        <w:autoSpaceDE w:val="0"/>
        <w:autoSpaceDN w:val="0"/>
      </w:pPr>
      <w:r w:rsidRPr="00F60F46">
        <w:rPr>
          <w:rFonts w:hint="eastAsia"/>
        </w:rPr>
        <w:t>如果您負有支付該藥物定額手續費的責任，您的定額手續費將基於獲得藥物的天數計算</w:t>
      </w:r>
      <w:r w:rsidR="009A5603" w:rsidRPr="00F60F46">
        <w:rPr>
          <w:rFonts w:hint="eastAsia"/>
        </w:rPr>
        <w:t>。</w:t>
      </w:r>
      <w:r w:rsidRPr="00F60F46">
        <w:rPr>
          <w:rFonts w:hint="eastAsia"/>
        </w:rPr>
        <w:t>我們將計算您每日支付的藥物費用（每日分攤費用），並乘以您獲得藥物的天數</w:t>
      </w:r>
      <w:r w:rsidR="009A5603" w:rsidRPr="00F60F46">
        <w:rPr>
          <w:rFonts w:hint="eastAsia"/>
        </w:rPr>
        <w:t>。</w:t>
      </w:r>
    </w:p>
    <w:p w14:paraId="38D565A5" w14:textId="1DFFEB94" w:rsidR="00860A3D" w:rsidRPr="00F60F46" w:rsidRDefault="00860A3D" w:rsidP="00C7387D">
      <w:pPr>
        <w:pStyle w:val="ListBullet2"/>
        <w:autoSpaceDE w:val="0"/>
        <w:autoSpaceDN w:val="0"/>
      </w:pPr>
      <w:r w:rsidRPr="00F60F46">
        <w:rPr>
          <w:rFonts w:hint="eastAsia"/>
          <w:i/>
          <w:color w:val="0000FF"/>
        </w:rPr>
        <w:t>[If the plan</w:t>
      </w:r>
      <w:r w:rsidR="00F64A4A" w:rsidRPr="00F60F46">
        <w:rPr>
          <w:i/>
          <w:color w:val="0000FF"/>
        </w:rPr>
        <w:t>’</w:t>
      </w:r>
      <w:r w:rsidRPr="00F60F46">
        <w:rPr>
          <w:rFonts w:hint="eastAsia"/>
          <w:i/>
          <w:color w:val="0000FF"/>
        </w:rPr>
        <w:t>s one month</w:t>
      </w:r>
      <w:r w:rsidR="00F64A4A" w:rsidRPr="00F60F46">
        <w:rPr>
          <w:i/>
          <w:color w:val="0000FF"/>
        </w:rPr>
        <w:t>’</w:t>
      </w:r>
      <w:r w:rsidRPr="00F60F46">
        <w:rPr>
          <w:rFonts w:hint="eastAsia"/>
          <w:i/>
          <w:color w:val="0000FF"/>
        </w:rPr>
        <w:t>s supply is not 30 days, edit the number of days in and the copay for a full month</w:t>
      </w:r>
      <w:r w:rsidR="00F64A4A" w:rsidRPr="00F60F46">
        <w:rPr>
          <w:i/>
          <w:color w:val="0000FF"/>
        </w:rPr>
        <w:t>’</w:t>
      </w:r>
      <w:r w:rsidRPr="00F60F46">
        <w:rPr>
          <w:rFonts w:hint="eastAsia"/>
          <w:i/>
          <w:color w:val="0000FF"/>
        </w:rPr>
        <w:t>s supply.</w:t>
      </w:r>
      <w:r w:rsidR="00F64A4A" w:rsidRPr="00F60F46">
        <w:rPr>
          <w:i/>
          <w:color w:val="0000FF"/>
        </w:rPr>
        <w:t xml:space="preserve"> </w:t>
      </w:r>
      <w:r w:rsidRPr="00F60F46">
        <w:rPr>
          <w:rFonts w:hint="eastAsia"/>
          <w:i/>
          <w:color w:val="0000FF"/>
        </w:rPr>
        <w:t>For example, if the plan</w:t>
      </w:r>
      <w:r w:rsidR="00F64A4A" w:rsidRPr="00F60F46">
        <w:rPr>
          <w:i/>
          <w:color w:val="0000FF"/>
        </w:rPr>
        <w:t>’</w:t>
      </w:r>
      <w:r w:rsidRPr="00F60F46">
        <w:rPr>
          <w:rFonts w:hint="eastAsia"/>
          <w:i/>
          <w:color w:val="0000FF"/>
        </w:rPr>
        <w:t>s one-month supply is 28 days, revise the information in the next two bullets to reflect a 28-day supply of drugs and a $28 copay.]</w:t>
      </w:r>
      <w:r w:rsidR="00F64A4A" w:rsidRPr="00F60F46">
        <w:rPr>
          <w:i/>
          <w:color w:val="0000FF"/>
        </w:rPr>
        <w:t xml:space="preserve"> </w:t>
      </w:r>
      <w:r w:rsidRPr="00F60F46">
        <w:rPr>
          <w:rFonts w:hint="eastAsia"/>
        </w:rPr>
        <w:t>舉例而言：假設一個月份量（</w:t>
      </w:r>
      <w:r w:rsidRPr="00F60F46">
        <w:rPr>
          <w:rFonts w:hint="eastAsia"/>
        </w:rPr>
        <w:t xml:space="preserve">30 </w:t>
      </w:r>
      <w:r w:rsidRPr="00F60F46">
        <w:rPr>
          <w:rFonts w:hint="eastAsia"/>
        </w:rPr>
        <w:t>天的份量）藥物的定額手續費是</w:t>
      </w:r>
      <w:r w:rsidRPr="00F60F46">
        <w:rPr>
          <w:rFonts w:hint="eastAsia"/>
        </w:rPr>
        <w:t xml:space="preserve"> $30</w:t>
      </w:r>
      <w:r w:rsidR="009A5603" w:rsidRPr="00F60F46">
        <w:rPr>
          <w:rFonts w:hint="eastAsia"/>
        </w:rPr>
        <w:t>。</w:t>
      </w:r>
      <w:r w:rsidRPr="00F60F46">
        <w:rPr>
          <w:rFonts w:hint="eastAsia"/>
        </w:rPr>
        <w:t>也即是說您每日支付的藥費是</w:t>
      </w:r>
      <w:r w:rsidRPr="00F60F46">
        <w:rPr>
          <w:rFonts w:hint="eastAsia"/>
        </w:rPr>
        <w:t xml:space="preserve"> $1</w:t>
      </w:r>
      <w:r w:rsidR="009A5603" w:rsidRPr="00F60F46">
        <w:rPr>
          <w:rFonts w:hint="eastAsia"/>
        </w:rPr>
        <w:t>。</w:t>
      </w:r>
      <w:r w:rsidRPr="00F60F46">
        <w:rPr>
          <w:rFonts w:hint="eastAsia"/>
        </w:rPr>
        <w:t>如果您獲得了</w:t>
      </w:r>
      <w:r w:rsidRPr="00F60F46">
        <w:rPr>
          <w:rFonts w:hint="eastAsia"/>
        </w:rPr>
        <w:t xml:space="preserve"> 7 </w:t>
      </w:r>
      <w:r w:rsidRPr="00F60F46">
        <w:rPr>
          <w:rFonts w:hint="eastAsia"/>
        </w:rPr>
        <w:t>天份量的藥物，您的定額手續費將為每日的</w:t>
      </w:r>
      <w:r w:rsidRPr="00F60F46">
        <w:rPr>
          <w:rFonts w:hint="eastAsia"/>
        </w:rPr>
        <w:t xml:space="preserve"> $1 </w:t>
      </w:r>
      <w:r w:rsidRPr="00F60F46">
        <w:rPr>
          <w:rFonts w:hint="eastAsia"/>
        </w:rPr>
        <w:t>乘以</w:t>
      </w:r>
      <w:r w:rsidRPr="00F60F46">
        <w:rPr>
          <w:rFonts w:hint="eastAsia"/>
        </w:rPr>
        <w:t xml:space="preserve"> 7 </w:t>
      </w:r>
      <w:r w:rsidRPr="00F60F46">
        <w:rPr>
          <w:rFonts w:hint="eastAsia"/>
        </w:rPr>
        <w:t>日，總付額為</w:t>
      </w:r>
      <w:r w:rsidRPr="00F60F46">
        <w:rPr>
          <w:rFonts w:hint="eastAsia"/>
        </w:rPr>
        <w:t xml:space="preserve"> $7</w:t>
      </w:r>
      <w:r w:rsidR="009A5603" w:rsidRPr="00F60F46">
        <w:rPr>
          <w:rFonts w:hint="eastAsia"/>
        </w:rPr>
        <w:t>。</w:t>
      </w:r>
    </w:p>
    <w:p w14:paraId="6DA94574" w14:textId="5D555C33" w:rsidR="003A2C63" w:rsidRPr="00F60F46" w:rsidRDefault="003A2C63" w:rsidP="00C7387D">
      <w:pPr>
        <w:autoSpaceDE w:val="0"/>
        <w:autoSpaceDN w:val="0"/>
      </w:pPr>
      <w:r w:rsidRPr="00F60F46">
        <w:rPr>
          <w:rFonts w:hint="eastAsia"/>
        </w:rPr>
        <w:t>每日分攤費用允許您在須支付整個月份量的藥費之前，先確定藥物是否對您有效</w:t>
      </w:r>
      <w:r w:rsidR="009A5603" w:rsidRPr="00F60F46">
        <w:rPr>
          <w:rFonts w:hint="eastAsia"/>
        </w:rPr>
        <w:t>。</w:t>
      </w:r>
      <w:r w:rsidRPr="00F60F46">
        <w:rPr>
          <w:rFonts w:hint="eastAsia"/>
        </w:rPr>
        <w:t>如果能幫您更好地規劃不同處方的補給日期，以便您能少去幾次藥房，您也可以要求您的醫生開立及您的藥劑師配發少於一個月份量的某種或多種藥物</w:t>
      </w:r>
      <w:r w:rsidR="009A5603" w:rsidRPr="00F60F46">
        <w:rPr>
          <w:rFonts w:hint="eastAsia"/>
        </w:rPr>
        <w:t>。</w:t>
      </w:r>
      <w:r w:rsidRPr="00F60F46">
        <w:rPr>
          <w:rFonts w:hint="eastAsia"/>
        </w:rPr>
        <w:t>您支付的費用將取決於您獲得供藥的天數</w:t>
      </w:r>
      <w:r w:rsidR="009A5603" w:rsidRPr="00F60F46">
        <w:rPr>
          <w:rFonts w:hint="eastAsia"/>
        </w:rPr>
        <w:t>。</w:t>
      </w:r>
    </w:p>
    <w:p w14:paraId="11DA68A2" w14:textId="5C9FC483" w:rsidR="00675612" w:rsidRPr="00F60F46" w:rsidRDefault="00675612" w:rsidP="00C7387D">
      <w:pPr>
        <w:pStyle w:val="Heading4"/>
        <w:autoSpaceDE w:val="0"/>
        <w:autoSpaceDN w:val="0"/>
        <w:rPr>
          <w:rFonts w:cs="Arial"/>
        </w:rPr>
      </w:pPr>
      <w:bookmarkStart w:id="1379" w:name="_Toc109315891"/>
      <w:bookmarkStart w:id="1380" w:name="_Toc228559032"/>
      <w:bookmarkStart w:id="1381" w:name="_Toc471767045"/>
      <w:bookmarkStart w:id="1382" w:name="_Toc517856624"/>
      <w:bookmarkStart w:id="1383" w:name="_Toc517856807"/>
      <w:bookmarkStart w:id="1384" w:name="_Toc517856990"/>
      <w:bookmarkStart w:id="1385" w:name="_Toc517857173"/>
      <w:bookmarkStart w:id="1386" w:name="_Toc517857356"/>
      <w:bookmarkStart w:id="1387" w:name="_Toc517857539"/>
      <w:bookmarkStart w:id="1388" w:name="_Toc517857722"/>
      <w:bookmarkStart w:id="1389" w:name="_Toc517857905"/>
      <w:bookmarkStart w:id="1390" w:name="_Toc517858088"/>
      <w:bookmarkStart w:id="1391" w:name="_Toc518915912"/>
      <w:r w:rsidRPr="00F60F46">
        <w:rPr>
          <w:rFonts w:hint="eastAsia"/>
        </w:rPr>
        <w:t>第</w:t>
      </w:r>
      <w:r w:rsidRPr="00F60F46">
        <w:rPr>
          <w:rFonts w:hint="eastAsia"/>
        </w:rPr>
        <w:t xml:space="preserve"> 5.4 </w:t>
      </w:r>
      <w:r w:rsidRPr="00F60F46">
        <w:rPr>
          <w:rFonts w:hint="eastAsia"/>
        </w:rPr>
        <w:t>節</w:t>
      </w:r>
      <w:r w:rsidRPr="00F60F46">
        <w:rPr>
          <w:rFonts w:hint="eastAsia"/>
        </w:rPr>
        <w:tab/>
      </w:r>
      <w:r w:rsidRPr="00F60F46">
        <w:rPr>
          <w:rFonts w:hint="eastAsia"/>
        </w:rPr>
        <w:t>您的</w:t>
      </w:r>
      <w:r w:rsidR="00721CBB" w:rsidRPr="00F60F46">
        <w:rPr>
          <w:rFonts w:hint="eastAsia"/>
          <w:lang w:eastAsia="zh-CN"/>
        </w:rPr>
        <w:t xml:space="preserve"> </w:t>
      </w:r>
      <w:r w:rsidRPr="00F60F46">
        <w:rPr>
          <w:rFonts w:hint="eastAsia"/>
          <w:b w:val="0"/>
          <w:color w:val="0000FF"/>
        </w:rPr>
        <w:t>[</w:t>
      </w:r>
      <w:r w:rsidRPr="00F60F46">
        <w:rPr>
          <w:rFonts w:hint="eastAsia"/>
          <w:b w:val="0"/>
          <w:i/>
          <w:color w:val="0000FF"/>
        </w:rPr>
        <w:t>insert if applicable</w:t>
      </w:r>
      <w:r w:rsidR="00154D4C" w:rsidRPr="00F60F46">
        <w:rPr>
          <w:rFonts w:hint="eastAsia"/>
          <w:b w:val="0"/>
          <w:i/>
          <w:color w:val="0000FF"/>
        </w:rPr>
        <w:t xml:space="preserve">: </w:t>
      </w:r>
      <w:r w:rsidRPr="00F60F46">
        <w:rPr>
          <w:rFonts w:hint="eastAsia"/>
          <w:color w:val="0000FF"/>
        </w:rPr>
        <w:t>最多</w:t>
      </w:r>
      <w:r w:rsidRPr="00F60F46">
        <w:rPr>
          <w:rFonts w:hint="eastAsia"/>
          <w:b w:val="0"/>
          <w:color w:val="0000FF"/>
        </w:rPr>
        <w:t>]</w:t>
      </w:r>
      <w:r w:rsidRPr="00F60F46">
        <w:rPr>
          <w:rFonts w:hint="eastAsia"/>
          <w:color w:val="0000FF"/>
        </w:rPr>
        <w:t xml:space="preserve"> </w:t>
      </w:r>
      <w:r w:rsidRPr="00F60F46">
        <w:rPr>
          <w:rFonts w:hint="eastAsia"/>
          <w:i/>
          <w:color w:val="0000FF"/>
        </w:rPr>
        <w:t>[insert number of days]</w:t>
      </w:r>
      <w:r w:rsidRPr="00F60F46">
        <w:rPr>
          <w:rFonts w:hint="eastAsia"/>
        </w:rPr>
        <w:t xml:space="preserve"> </w:t>
      </w:r>
      <w:r w:rsidRPr="00F60F46">
        <w:rPr>
          <w:rFonts w:hint="eastAsia"/>
        </w:rPr>
        <w:t>天</w:t>
      </w:r>
      <w:r w:rsidRPr="00F60F46">
        <w:rPr>
          <w:rFonts w:hint="eastAsia"/>
          <w:i/>
        </w:rPr>
        <w:t>長期</w:t>
      </w:r>
      <w:r w:rsidRPr="00F60F46">
        <w:rPr>
          <w:rFonts w:hint="eastAsia"/>
        </w:rPr>
        <w:t>供藥費用表</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14:paraId="02ECBB23" w14:textId="77777777" w:rsidR="0061605B" w:rsidRPr="00F60F46" w:rsidRDefault="0061605B" w:rsidP="00C7387D">
      <w:pPr>
        <w:autoSpaceDE w:val="0"/>
        <w:autoSpaceDN w:val="0"/>
        <w:rPr>
          <w:i/>
          <w:color w:val="0000FF"/>
        </w:rPr>
      </w:pPr>
      <w:r w:rsidRPr="00F60F46">
        <w:rPr>
          <w:rFonts w:hint="eastAsia"/>
          <w:i/>
          <w:color w:val="0000FF"/>
        </w:rPr>
        <w:t>[Plans that do not offer extended-day supplies delete Section 5.4.]</w:t>
      </w:r>
    </w:p>
    <w:p w14:paraId="4ED3EE9A" w14:textId="06627224" w:rsidR="00675612" w:rsidRPr="00F60F46" w:rsidRDefault="00675612" w:rsidP="00C7387D">
      <w:pPr>
        <w:autoSpaceDE w:val="0"/>
        <w:autoSpaceDN w:val="0"/>
      </w:pPr>
      <w:r w:rsidRPr="00F60F46">
        <w:rPr>
          <w:rFonts w:hint="eastAsia"/>
        </w:rPr>
        <w:t>對於某些藥物，當您配取處方藥時，您可以取得長期供藥（也稱為「延長供藥」）</w:t>
      </w:r>
      <w:r w:rsidR="009A5603" w:rsidRPr="00F60F46">
        <w:rPr>
          <w:rFonts w:hint="eastAsia"/>
        </w:rPr>
        <w:t>。</w:t>
      </w:r>
      <w:r w:rsidRPr="00F60F46">
        <w:rPr>
          <w:rFonts w:hint="eastAsia"/>
        </w:rPr>
        <w:t>長期供藥是指</w:t>
      </w:r>
      <w:r w:rsidR="00721CBB" w:rsidRPr="00F60F46">
        <w:rPr>
          <w:rFonts w:hint="eastAsia"/>
          <w:lang w:eastAsia="zh-CN"/>
        </w:rPr>
        <w:t xml:space="preserve"> </w:t>
      </w: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color w:val="0000FF"/>
        </w:rPr>
        <w:t>最多</w:t>
      </w:r>
      <w:r w:rsidRPr="00F60F46">
        <w:rPr>
          <w:rFonts w:hint="eastAsia"/>
          <w:color w:val="0000FF"/>
        </w:rPr>
        <w:t xml:space="preserve">] </w:t>
      </w:r>
      <w:r w:rsidRPr="00F60F46">
        <w:rPr>
          <w:rFonts w:hint="eastAsia"/>
          <w:bCs/>
          <w:i/>
          <w:color w:val="0000FF"/>
        </w:rPr>
        <w:t>[insert number of days]</w:t>
      </w:r>
      <w:r w:rsidRPr="00F60F46">
        <w:rPr>
          <w:rFonts w:hint="eastAsia"/>
        </w:rPr>
        <w:t xml:space="preserve"> </w:t>
      </w:r>
      <w:r w:rsidRPr="00F60F46">
        <w:rPr>
          <w:rFonts w:hint="eastAsia"/>
        </w:rPr>
        <w:t>天份量的供藥</w:t>
      </w:r>
      <w:r w:rsidR="009A5603" w:rsidRPr="00F60F46">
        <w:rPr>
          <w:rFonts w:hint="eastAsia"/>
        </w:rPr>
        <w:t>。</w:t>
      </w:r>
      <w:r w:rsidRPr="00F60F46">
        <w:rPr>
          <w:rFonts w:hint="eastAsia"/>
        </w:rPr>
        <w:t>（有關何處及如何取得長期藥物補給的詳細資訊，請參見第</w:t>
      </w:r>
      <w:r w:rsidRPr="00F60F46">
        <w:rPr>
          <w:rFonts w:hint="eastAsia"/>
        </w:rPr>
        <w:t xml:space="preserve"> 3 </w:t>
      </w:r>
      <w:r w:rsidRPr="00F60F46">
        <w:rPr>
          <w:rFonts w:hint="eastAsia"/>
        </w:rPr>
        <w:t>章第</w:t>
      </w:r>
      <w:r w:rsidRPr="00F60F46">
        <w:rPr>
          <w:rFonts w:hint="eastAsia"/>
        </w:rPr>
        <w:t xml:space="preserve"> 2.4 </w:t>
      </w:r>
      <w:r w:rsidRPr="00F60F46">
        <w:rPr>
          <w:rFonts w:hint="eastAsia"/>
        </w:rPr>
        <w:t>節</w:t>
      </w:r>
      <w:r w:rsidR="009A5603" w:rsidRPr="00F60F46">
        <w:rPr>
          <w:rFonts w:hint="eastAsia"/>
        </w:rPr>
        <w:t>。</w:t>
      </w:r>
      <w:r w:rsidRPr="00F60F46">
        <w:rPr>
          <w:rFonts w:hint="eastAsia"/>
        </w:rPr>
        <w:t>）</w:t>
      </w:r>
      <w:r w:rsidRPr="00F60F46">
        <w:rPr>
          <w:rFonts w:hint="eastAsia"/>
        </w:rPr>
        <w:t xml:space="preserve"> </w:t>
      </w:r>
    </w:p>
    <w:p w14:paraId="33756F54" w14:textId="1269F266" w:rsidR="00675612" w:rsidRPr="00F60F46" w:rsidRDefault="00675612" w:rsidP="00C7387D">
      <w:pPr>
        <w:autoSpaceDE w:val="0"/>
        <w:autoSpaceDN w:val="0"/>
      </w:pPr>
      <w:r w:rsidRPr="00F60F46">
        <w:rPr>
          <w:rFonts w:hint="eastAsia"/>
        </w:rPr>
        <w:t>下表顯示您在取得長期</w:t>
      </w:r>
      <w:r w:rsidR="00721CBB" w:rsidRPr="00F60F46">
        <w:rPr>
          <w:rFonts w:hint="eastAsia"/>
          <w:lang w:eastAsia="zh-CN"/>
        </w:rPr>
        <w:t xml:space="preserve"> </w:t>
      </w: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color w:val="0000FF"/>
        </w:rPr>
        <w:t>最多</w:t>
      </w:r>
      <w:r w:rsidRPr="00F60F46">
        <w:rPr>
          <w:rFonts w:hint="eastAsia"/>
          <w:color w:val="0000FF"/>
        </w:rPr>
        <w:t xml:space="preserve">] </w:t>
      </w:r>
      <w:r w:rsidRPr="00F60F46">
        <w:rPr>
          <w:rFonts w:hint="eastAsia"/>
          <w:bCs/>
          <w:i/>
          <w:color w:val="0000FF"/>
        </w:rPr>
        <w:t>[insert number of days]</w:t>
      </w:r>
      <w:r w:rsidRPr="00F60F46">
        <w:rPr>
          <w:rFonts w:ascii="Arial" w:hAnsi="Arial" w:hint="eastAsia"/>
          <w:bCs/>
          <w:i/>
          <w:sz w:val="22"/>
        </w:rPr>
        <w:t xml:space="preserve"> </w:t>
      </w:r>
      <w:r w:rsidRPr="00F60F46">
        <w:rPr>
          <w:rFonts w:hint="eastAsia"/>
        </w:rPr>
        <w:t>天供藥時須支付的費用</w:t>
      </w:r>
      <w:r w:rsidR="009A5603" w:rsidRPr="00F60F46">
        <w:rPr>
          <w:rFonts w:hint="eastAsia"/>
        </w:rPr>
        <w:t>。</w:t>
      </w:r>
    </w:p>
    <w:p w14:paraId="3B3CAAC7" w14:textId="4C56D08E" w:rsidR="004319A3" w:rsidRPr="00F60F46" w:rsidRDefault="00401E1A" w:rsidP="00C7387D">
      <w:pPr>
        <w:pStyle w:val="ListBullet"/>
        <w:autoSpaceDE w:val="0"/>
        <w:autoSpaceDN w:val="0"/>
      </w:pPr>
      <w:r w:rsidRPr="00F60F46">
        <w:rPr>
          <w:rFonts w:hint="eastAsia"/>
          <w:i/>
          <w:color w:val="0000FF"/>
        </w:rPr>
        <w:t>[Plans without copayments, omit]</w:t>
      </w:r>
      <w:r w:rsidR="00721CBB" w:rsidRPr="00F60F46">
        <w:rPr>
          <w:i/>
          <w:color w:val="0000FF"/>
        </w:rPr>
        <w:t xml:space="preserve"> </w:t>
      </w:r>
      <w:r w:rsidRPr="00F60F46">
        <w:rPr>
          <w:rFonts w:hint="eastAsia"/>
        </w:rPr>
        <w:t>請注意：如果您的承保藥物的費用低於本表所列出的定額手續費，則您將須支付該筆較低的金額</w:t>
      </w:r>
      <w:r w:rsidR="009A5603" w:rsidRPr="00F60F46">
        <w:rPr>
          <w:rFonts w:hint="eastAsia"/>
        </w:rPr>
        <w:t>。</w:t>
      </w:r>
      <w:r w:rsidRPr="00F60F46">
        <w:rPr>
          <w:rFonts w:hint="eastAsia"/>
        </w:rPr>
        <w:t>您須支付的費用為該藥的全額費用</w:t>
      </w:r>
      <w:r w:rsidRPr="00F60F46">
        <w:rPr>
          <w:rFonts w:hint="eastAsia"/>
          <w:i/>
        </w:rPr>
        <w:t>或</w:t>
      </w:r>
      <w:r w:rsidRPr="00F60F46">
        <w:rPr>
          <w:rFonts w:hint="eastAsia"/>
        </w:rPr>
        <w:t>定額手續費兩者</w:t>
      </w:r>
      <w:r w:rsidRPr="00F60F46">
        <w:rPr>
          <w:rFonts w:hint="eastAsia"/>
          <w:i/>
        </w:rPr>
        <w:t>之一</w:t>
      </w:r>
      <w:r w:rsidRPr="00F60F46">
        <w:rPr>
          <w:rFonts w:hint="eastAsia"/>
        </w:rPr>
        <w:t>，</w:t>
      </w:r>
      <w:r w:rsidRPr="00F60F46">
        <w:rPr>
          <w:rFonts w:hint="eastAsia"/>
          <w:i/>
        </w:rPr>
        <w:t>以較低者為準</w:t>
      </w:r>
      <w:r w:rsidR="009A5603" w:rsidRPr="00F60F46">
        <w:rPr>
          <w:rFonts w:hint="eastAsia"/>
          <w:i/>
        </w:rPr>
        <w:t>。</w:t>
      </w:r>
    </w:p>
    <w:p w14:paraId="21707627" w14:textId="04EED59F" w:rsidR="00600AA5" w:rsidRPr="00F60F46" w:rsidRDefault="00721CBB" w:rsidP="00002170">
      <w:pPr>
        <w:pageBreakBefore/>
        <w:autoSpaceDE w:val="0"/>
        <w:autoSpaceDN w:val="0"/>
      </w:pPr>
      <w:r w:rsidRPr="00F60F46">
        <w:rPr>
          <w:i/>
          <w:iCs/>
          <w:color w:val="0000FF"/>
        </w:rPr>
        <w:lastRenderedPageBreak/>
        <w:t>[If the plan has retail network pharmacies that offer preferred cost-sharing, the chart must include both standard and preferred cost-sharing rates. For plans that offer mail-order benefits with both preferred and standard cost-sharing, sponsors may at their option modify the chart to indicate the different rates. If any columns do not apply to the plan (e.g., preferred cost-sharing or mail order), remove them from the table. The plan may also add or remove tiers as necessary. If mail order is not available for certain tiers, plans should insert the following text in the cost-sharing cell:</w:t>
      </w:r>
      <w:r w:rsidR="00154D4C" w:rsidRPr="00F60F46">
        <w:rPr>
          <w:rFonts w:hint="eastAsia"/>
          <w:i/>
          <w:iCs/>
          <w:color w:val="0000FF"/>
        </w:rPr>
        <w:t xml:space="preserve"> </w:t>
      </w:r>
      <w:r w:rsidR="005A6CAB" w:rsidRPr="00F60F46">
        <w:rPr>
          <w:rFonts w:hint="eastAsia"/>
          <w:i/>
          <w:iCs/>
          <w:color w:val="0000FF"/>
        </w:rPr>
        <w:t>「</w:t>
      </w:r>
      <w:r w:rsidR="00600AA5" w:rsidRPr="00F60F46">
        <w:rPr>
          <w:rFonts w:hint="eastAsia"/>
          <w:i/>
          <w:iCs/>
          <w:color w:val="0000FF"/>
        </w:rPr>
        <w:t>第</w:t>
      </w:r>
      <w:r w:rsidR="00600AA5" w:rsidRPr="00F60F46">
        <w:rPr>
          <w:rFonts w:hint="eastAsia"/>
          <w:i/>
          <w:iCs/>
          <w:color w:val="0000FF"/>
        </w:rPr>
        <w:t xml:space="preserve"> [insert tier] </w:t>
      </w:r>
      <w:r w:rsidR="00600AA5" w:rsidRPr="00F60F46">
        <w:rPr>
          <w:rFonts w:hint="eastAsia"/>
          <w:i/>
          <w:iCs/>
          <w:color w:val="0000FF"/>
        </w:rPr>
        <w:t>級的藥物不可透過郵購服務購買</w:t>
      </w:r>
      <w:r w:rsidR="009A5603" w:rsidRPr="00F60F46">
        <w:rPr>
          <w:rFonts w:hint="eastAsia"/>
          <w:i/>
          <w:iCs/>
          <w:color w:val="0000FF"/>
        </w:rPr>
        <w:t>。</w:t>
      </w:r>
      <w:r w:rsidR="005A6CAB" w:rsidRPr="00F60F46">
        <w:rPr>
          <w:rFonts w:hint="eastAsia"/>
          <w:i/>
          <w:iCs/>
          <w:color w:val="0000FF"/>
        </w:rPr>
        <w:t>」</w:t>
      </w:r>
      <w:r w:rsidR="00600AA5" w:rsidRPr="00F60F46">
        <w:rPr>
          <w:rFonts w:hint="eastAsia"/>
          <w:i/>
          <w:iCs/>
          <w:color w:val="0000FF"/>
        </w:rPr>
        <w:t>]</w:t>
      </w:r>
    </w:p>
    <w:p w14:paraId="7271722F" w14:textId="31201D28" w:rsidR="00600AA5" w:rsidRPr="00F60F46" w:rsidRDefault="00721CBB" w:rsidP="00C7387D">
      <w:pPr>
        <w:autoSpaceDE w:val="0"/>
        <w:autoSpaceDN w:val="0"/>
      </w:pPr>
      <w:r w:rsidRPr="00F60F46">
        <w:rPr>
          <w:i/>
          <w:iCs/>
          <w:color w:val="0000FF"/>
        </w:rPr>
        <w:t xml:space="preserve">[Plans must include all of their tiers in the table. If plans do not offer </w:t>
      </w:r>
      <w:r w:rsidRPr="00F60F46">
        <w:rPr>
          <w:i/>
          <w:color w:val="0000FF"/>
        </w:rPr>
        <w:t xml:space="preserve">extended-day </w:t>
      </w:r>
      <w:r w:rsidRPr="00F60F46">
        <w:rPr>
          <w:i/>
          <w:iCs/>
          <w:color w:val="0000FF"/>
        </w:rPr>
        <w:t>supplies for certain tiers, the plan should use the following text in the cost-sharing cell:</w:t>
      </w:r>
      <w:r w:rsidR="00154D4C" w:rsidRPr="00F60F46">
        <w:rPr>
          <w:rFonts w:hint="eastAsia"/>
          <w:i/>
          <w:iCs/>
          <w:color w:val="0000FF"/>
        </w:rPr>
        <w:t xml:space="preserve"> </w:t>
      </w:r>
      <w:r w:rsidR="005A6CAB" w:rsidRPr="00F60F46">
        <w:rPr>
          <w:rFonts w:hint="eastAsia"/>
          <w:i/>
          <w:iCs/>
          <w:color w:val="0000FF"/>
        </w:rPr>
        <w:t>「</w:t>
      </w:r>
      <w:r w:rsidR="00600AA5" w:rsidRPr="00F60F46">
        <w:rPr>
          <w:rFonts w:hint="eastAsia"/>
          <w:i/>
          <w:iCs/>
          <w:color w:val="0000FF"/>
        </w:rPr>
        <w:t>第</w:t>
      </w:r>
      <w:r w:rsidR="00600AA5" w:rsidRPr="00F60F46">
        <w:rPr>
          <w:rFonts w:hint="eastAsia"/>
          <w:i/>
          <w:iCs/>
          <w:color w:val="0000FF"/>
        </w:rPr>
        <w:t xml:space="preserve"> [insert tier] </w:t>
      </w:r>
      <w:r w:rsidR="00600AA5" w:rsidRPr="00F60F46">
        <w:rPr>
          <w:rFonts w:hint="eastAsia"/>
          <w:i/>
          <w:iCs/>
          <w:color w:val="0000FF"/>
        </w:rPr>
        <w:t>級藥物不提供長期供藥</w:t>
      </w:r>
      <w:r w:rsidR="009A5603" w:rsidRPr="00F60F46">
        <w:rPr>
          <w:rFonts w:hint="eastAsia"/>
          <w:i/>
          <w:iCs/>
          <w:color w:val="0000FF"/>
        </w:rPr>
        <w:t>。</w:t>
      </w:r>
      <w:r w:rsidR="005A6CAB" w:rsidRPr="00F60F46">
        <w:rPr>
          <w:rFonts w:hint="eastAsia"/>
          <w:i/>
          <w:iCs/>
          <w:color w:val="0000FF"/>
        </w:rPr>
        <w:t>」</w:t>
      </w:r>
      <w:r w:rsidR="00600AA5" w:rsidRPr="00F60F46">
        <w:rPr>
          <w:rFonts w:hint="eastAsia"/>
          <w:i/>
          <w:color w:val="0000FF"/>
        </w:rPr>
        <w:t>]</w:t>
      </w:r>
    </w:p>
    <w:p w14:paraId="053661E0" w14:textId="77777777" w:rsidR="00675612" w:rsidRPr="00F60F46" w:rsidRDefault="00675612" w:rsidP="00C7387D">
      <w:pPr>
        <w:pStyle w:val="subheading"/>
        <w:autoSpaceDE w:val="0"/>
        <w:autoSpaceDN w:val="0"/>
      </w:pPr>
      <w:r w:rsidRPr="00F60F46">
        <w:rPr>
          <w:rFonts w:hint="eastAsia"/>
        </w:rPr>
        <w:t>當您取得</w:t>
      </w:r>
      <w:r w:rsidRPr="00F60F46">
        <w:rPr>
          <w:rFonts w:hint="eastAsia"/>
        </w:rPr>
        <w:t xml:space="preserve"> D </w:t>
      </w:r>
      <w:r w:rsidRPr="00F60F46">
        <w:rPr>
          <w:rFonts w:hint="eastAsia"/>
        </w:rPr>
        <w:t>部分承保處方藥</w:t>
      </w:r>
      <w:r w:rsidRPr="00F60F46">
        <w:rPr>
          <w:rFonts w:hint="eastAsia"/>
          <w:i/>
        </w:rPr>
        <w:t>長期</w:t>
      </w:r>
      <w:r w:rsidRPr="00F60F46">
        <w:rPr>
          <w:rFonts w:hint="eastAsia"/>
        </w:rPr>
        <w:t>的補給時，您分別應承擔的費用：</w:t>
      </w:r>
    </w:p>
    <w:tbl>
      <w:tblPr>
        <w:tblW w:w="9360" w:type="dxa"/>
        <w:jc w:val="center"/>
        <w:tblBorders>
          <w:top w:val="single" w:sz="8" w:space="0" w:color="808080"/>
          <w:left w:val="single" w:sz="12" w:space="0" w:color="auto"/>
          <w:bottom w:val="single" w:sz="12" w:space="0" w:color="auto"/>
          <w:right w:val="single" w:sz="12" w:space="0" w:color="auto"/>
          <w:insideH w:val="single" w:sz="8" w:space="0" w:color="808080"/>
        </w:tblBorders>
        <w:tblLayout w:type="fixed"/>
        <w:tblLook w:val="01E0" w:firstRow="1" w:lastRow="1" w:firstColumn="1" w:lastColumn="1" w:noHBand="0" w:noVBand="0"/>
      </w:tblPr>
      <w:tblGrid>
        <w:gridCol w:w="2406"/>
        <w:gridCol w:w="2318"/>
        <w:gridCol w:w="2407"/>
        <w:gridCol w:w="2229"/>
      </w:tblGrid>
      <w:tr w:rsidR="001E5947" w:rsidRPr="00F60F46" w14:paraId="2CB5DAD7" w14:textId="77777777" w:rsidTr="00600AA5">
        <w:trPr>
          <w:cantSplit/>
          <w:tblHeader/>
          <w:jc w:val="center"/>
        </w:trPr>
        <w:tc>
          <w:tcPr>
            <w:tcW w:w="2430" w:type="dxa"/>
            <w:tcBorders>
              <w:top w:val="single" w:sz="48" w:space="0" w:color="808080"/>
              <w:left w:val="single" w:sz="18" w:space="0" w:color="A6A6A6"/>
              <w:bottom w:val="single" w:sz="18" w:space="0" w:color="A6A6A6"/>
            </w:tcBorders>
            <w:shd w:val="clear" w:color="auto" w:fill="D9D9D9" w:themeFill="background1" w:themeFillShade="D9"/>
            <w:vAlign w:val="bottom"/>
          </w:tcPr>
          <w:p w14:paraId="125577F7" w14:textId="77777777" w:rsidR="001E5947" w:rsidRPr="00F60F46" w:rsidRDefault="001E5947" w:rsidP="00721CBB">
            <w:pPr>
              <w:keepNext/>
              <w:autoSpaceDE w:val="0"/>
              <w:autoSpaceDN w:val="0"/>
              <w:spacing w:before="40" w:beforeAutospacing="0" w:after="40" w:afterAutospacing="0"/>
              <w:jc w:val="left"/>
              <w:rPr>
                <w:b/>
                <w:bCs/>
                <w:sz w:val="22"/>
                <w:szCs w:val="22"/>
              </w:rPr>
            </w:pPr>
            <w:r w:rsidRPr="00F60F46">
              <w:rPr>
                <w:rFonts w:hint="eastAsia"/>
                <w:b/>
                <w:bCs/>
                <w:sz w:val="22"/>
                <w:szCs w:val="22"/>
              </w:rPr>
              <w:t>等級</w:t>
            </w:r>
          </w:p>
        </w:tc>
        <w:tc>
          <w:tcPr>
            <w:tcW w:w="2340" w:type="dxa"/>
            <w:tcBorders>
              <w:top w:val="single" w:sz="48" w:space="0" w:color="808080"/>
              <w:bottom w:val="single" w:sz="18" w:space="0" w:color="A6A6A6"/>
            </w:tcBorders>
            <w:shd w:val="clear" w:color="auto" w:fill="D9D9D9" w:themeFill="background1" w:themeFillShade="D9"/>
          </w:tcPr>
          <w:p w14:paraId="73E7EAEF" w14:textId="3F3EF64E" w:rsidR="001E5947" w:rsidRPr="00F60F46" w:rsidRDefault="001E5947" w:rsidP="00721CBB">
            <w:pPr>
              <w:autoSpaceDE w:val="0"/>
              <w:autoSpaceDN w:val="0"/>
              <w:spacing w:before="40" w:beforeAutospacing="0" w:after="40" w:afterAutospacing="0"/>
              <w:jc w:val="left"/>
              <w:rPr>
                <w:b/>
                <w:bCs/>
                <w:sz w:val="22"/>
                <w:szCs w:val="22"/>
              </w:rPr>
            </w:pPr>
            <w:r w:rsidRPr="00F60F46">
              <w:rPr>
                <w:rFonts w:hint="eastAsia"/>
                <w:b/>
                <w:bCs/>
                <w:sz w:val="22"/>
                <w:szCs w:val="22"/>
              </w:rPr>
              <w:t>標準零售分攤費用（網絡內）</w:t>
            </w:r>
            <w:r w:rsidRPr="00F60F46">
              <w:rPr>
                <w:rFonts w:hint="eastAsia"/>
                <w:bCs/>
                <w:sz w:val="22"/>
                <w:szCs w:val="22"/>
              </w:rPr>
              <w:t>（</w:t>
            </w:r>
            <w:r w:rsidRPr="00F60F46">
              <w:rPr>
                <w:rFonts w:hint="eastAsia"/>
                <w:bCs/>
                <w:color w:val="0000FF"/>
                <w:sz w:val="22"/>
                <w:szCs w:val="22"/>
              </w:rPr>
              <w:t>[</w:t>
            </w:r>
            <w:r w:rsidRPr="00F60F46">
              <w:rPr>
                <w:rFonts w:hint="eastAsia"/>
                <w:bCs/>
                <w:i/>
                <w:color w:val="0000FF"/>
                <w:sz w:val="22"/>
                <w:szCs w:val="22"/>
              </w:rPr>
              <w:t>insert if applicable</w:t>
            </w:r>
            <w:r w:rsidR="00154D4C" w:rsidRPr="00F60F46">
              <w:rPr>
                <w:rFonts w:hint="eastAsia"/>
                <w:bCs/>
                <w:i/>
                <w:color w:val="0000FF"/>
                <w:sz w:val="22"/>
                <w:szCs w:val="22"/>
              </w:rPr>
              <w:t xml:space="preserve">: </w:t>
            </w:r>
            <w:r w:rsidRPr="00F60F46">
              <w:rPr>
                <w:rFonts w:hint="eastAsia"/>
                <w:bCs/>
                <w:color w:val="0000FF"/>
                <w:sz w:val="22"/>
                <w:szCs w:val="22"/>
              </w:rPr>
              <w:t>最多</w:t>
            </w:r>
            <w:r w:rsidRPr="00F60F46">
              <w:rPr>
                <w:rFonts w:hint="eastAsia"/>
                <w:bCs/>
                <w:color w:val="0000FF"/>
                <w:sz w:val="22"/>
                <w:szCs w:val="22"/>
              </w:rPr>
              <w:t>]</w:t>
            </w:r>
            <w:r w:rsidRPr="00F60F46">
              <w:rPr>
                <w:rFonts w:hint="eastAsia"/>
                <w:bCs/>
                <w:sz w:val="22"/>
                <w:szCs w:val="22"/>
              </w:rPr>
              <w:t xml:space="preserve"> </w:t>
            </w:r>
            <w:r w:rsidRPr="00F60F46">
              <w:rPr>
                <w:rFonts w:hint="eastAsia"/>
                <w:bCs/>
                <w:i/>
                <w:color w:val="0000FF"/>
                <w:sz w:val="22"/>
                <w:szCs w:val="22"/>
              </w:rPr>
              <w:t>[insert number of days]</w:t>
            </w:r>
            <w:r w:rsidRPr="00F60F46">
              <w:rPr>
                <w:rFonts w:hint="eastAsia"/>
                <w:bCs/>
                <w:sz w:val="22"/>
                <w:szCs w:val="22"/>
              </w:rPr>
              <w:t xml:space="preserve"> </w:t>
            </w:r>
            <w:r w:rsidRPr="00F60F46">
              <w:rPr>
                <w:rFonts w:hint="eastAsia"/>
                <w:bCs/>
                <w:sz w:val="22"/>
                <w:szCs w:val="22"/>
              </w:rPr>
              <w:t>天份量的供藥）</w:t>
            </w:r>
          </w:p>
        </w:tc>
        <w:tc>
          <w:tcPr>
            <w:tcW w:w="2430" w:type="dxa"/>
            <w:tcBorders>
              <w:top w:val="single" w:sz="48" w:space="0" w:color="808080"/>
              <w:bottom w:val="single" w:sz="18" w:space="0" w:color="A6A6A6"/>
            </w:tcBorders>
            <w:shd w:val="clear" w:color="auto" w:fill="D9D9D9" w:themeFill="background1" w:themeFillShade="D9"/>
          </w:tcPr>
          <w:p w14:paraId="232CD979" w14:textId="469DAB7A" w:rsidR="001E5947" w:rsidRPr="00F60F46" w:rsidRDefault="001E5947" w:rsidP="00721CBB">
            <w:pPr>
              <w:autoSpaceDE w:val="0"/>
              <w:autoSpaceDN w:val="0"/>
              <w:spacing w:before="40" w:beforeAutospacing="0" w:after="40" w:afterAutospacing="0"/>
              <w:jc w:val="left"/>
              <w:rPr>
                <w:b/>
                <w:bCs/>
                <w:sz w:val="22"/>
                <w:szCs w:val="22"/>
              </w:rPr>
            </w:pPr>
            <w:r w:rsidRPr="00F60F46">
              <w:rPr>
                <w:rFonts w:hint="eastAsia"/>
                <w:b/>
                <w:bCs/>
                <w:sz w:val="22"/>
                <w:szCs w:val="22"/>
              </w:rPr>
              <w:t>首選零售分攤費用（網絡內）</w:t>
            </w:r>
            <w:r w:rsidRPr="00F60F46">
              <w:rPr>
                <w:rFonts w:hint="eastAsia"/>
                <w:bCs/>
                <w:sz w:val="22"/>
                <w:szCs w:val="22"/>
              </w:rPr>
              <w:t>（</w:t>
            </w:r>
            <w:r w:rsidRPr="00F60F46">
              <w:rPr>
                <w:rFonts w:hint="eastAsia"/>
                <w:bCs/>
                <w:color w:val="0000FF"/>
                <w:sz w:val="22"/>
                <w:szCs w:val="22"/>
              </w:rPr>
              <w:t>[</w:t>
            </w:r>
            <w:r w:rsidRPr="00F60F46">
              <w:rPr>
                <w:rFonts w:hint="eastAsia"/>
                <w:bCs/>
                <w:i/>
                <w:color w:val="0000FF"/>
                <w:sz w:val="22"/>
                <w:szCs w:val="22"/>
              </w:rPr>
              <w:t>insert if applicable</w:t>
            </w:r>
            <w:r w:rsidR="00154D4C" w:rsidRPr="00F60F46">
              <w:rPr>
                <w:rFonts w:hint="eastAsia"/>
                <w:bCs/>
                <w:i/>
                <w:color w:val="0000FF"/>
                <w:sz w:val="22"/>
                <w:szCs w:val="22"/>
              </w:rPr>
              <w:t xml:space="preserve">: </w:t>
            </w:r>
            <w:r w:rsidRPr="00F60F46">
              <w:rPr>
                <w:rFonts w:hint="eastAsia"/>
                <w:bCs/>
                <w:color w:val="0000FF"/>
                <w:sz w:val="22"/>
                <w:szCs w:val="22"/>
              </w:rPr>
              <w:t>最多</w:t>
            </w:r>
            <w:r w:rsidRPr="00F60F46">
              <w:rPr>
                <w:rFonts w:hint="eastAsia"/>
                <w:bCs/>
                <w:color w:val="0000FF"/>
                <w:sz w:val="22"/>
                <w:szCs w:val="22"/>
              </w:rPr>
              <w:t>]</w:t>
            </w:r>
            <w:r w:rsidRPr="00F60F46">
              <w:rPr>
                <w:rFonts w:hint="eastAsia"/>
                <w:bCs/>
                <w:sz w:val="22"/>
                <w:szCs w:val="22"/>
              </w:rPr>
              <w:t xml:space="preserve"> </w:t>
            </w:r>
            <w:r w:rsidRPr="00F60F46">
              <w:rPr>
                <w:rFonts w:hint="eastAsia"/>
                <w:bCs/>
                <w:i/>
                <w:color w:val="0000FF"/>
                <w:sz w:val="22"/>
                <w:szCs w:val="22"/>
              </w:rPr>
              <w:t>[insert number of days]</w:t>
            </w:r>
            <w:r w:rsidRPr="00F60F46">
              <w:rPr>
                <w:rFonts w:hint="eastAsia"/>
                <w:bCs/>
                <w:sz w:val="22"/>
                <w:szCs w:val="22"/>
              </w:rPr>
              <w:t xml:space="preserve"> </w:t>
            </w:r>
            <w:r w:rsidRPr="00F60F46">
              <w:rPr>
                <w:rFonts w:hint="eastAsia"/>
                <w:bCs/>
                <w:sz w:val="22"/>
                <w:szCs w:val="22"/>
              </w:rPr>
              <w:t>天份量的供藥）</w:t>
            </w:r>
          </w:p>
        </w:tc>
        <w:tc>
          <w:tcPr>
            <w:tcW w:w="2250" w:type="dxa"/>
            <w:tcBorders>
              <w:top w:val="single" w:sz="48" w:space="0" w:color="808080"/>
              <w:bottom w:val="single" w:sz="18" w:space="0" w:color="A6A6A6"/>
              <w:right w:val="single" w:sz="18" w:space="0" w:color="A6A6A6"/>
            </w:tcBorders>
            <w:shd w:val="clear" w:color="auto" w:fill="D9D9D9" w:themeFill="background1" w:themeFillShade="D9"/>
          </w:tcPr>
          <w:p w14:paraId="0A9FBA2C" w14:textId="00003006" w:rsidR="001E5947" w:rsidRPr="00F60F46" w:rsidRDefault="001E5947" w:rsidP="00721CBB">
            <w:pPr>
              <w:autoSpaceDE w:val="0"/>
              <w:autoSpaceDN w:val="0"/>
              <w:spacing w:before="40" w:beforeAutospacing="0" w:after="40" w:afterAutospacing="0"/>
              <w:jc w:val="left"/>
              <w:rPr>
                <w:b/>
                <w:bCs/>
                <w:sz w:val="22"/>
                <w:szCs w:val="22"/>
              </w:rPr>
            </w:pPr>
            <w:r w:rsidRPr="00F60F46">
              <w:rPr>
                <w:rFonts w:hint="eastAsia"/>
                <w:b/>
                <w:bCs/>
                <w:sz w:val="22"/>
                <w:szCs w:val="22"/>
              </w:rPr>
              <w:t>郵購分攤費用</w:t>
            </w:r>
            <w:r w:rsidRPr="00F60F46">
              <w:rPr>
                <w:rFonts w:hint="eastAsia"/>
                <w:bCs/>
                <w:sz w:val="22"/>
                <w:szCs w:val="22"/>
              </w:rPr>
              <w:t>（</w:t>
            </w:r>
            <w:r w:rsidRPr="00F60F46">
              <w:rPr>
                <w:rFonts w:hint="eastAsia"/>
                <w:bCs/>
                <w:color w:val="0000FF"/>
                <w:sz w:val="22"/>
                <w:szCs w:val="22"/>
              </w:rPr>
              <w:t>[</w:t>
            </w:r>
            <w:r w:rsidRPr="00F60F46">
              <w:rPr>
                <w:rFonts w:hint="eastAsia"/>
                <w:bCs/>
                <w:i/>
                <w:color w:val="0000FF"/>
                <w:sz w:val="22"/>
                <w:szCs w:val="22"/>
              </w:rPr>
              <w:t>insert if applicable</w:t>
            </w:r>
            <w:r w:rsidR="00154D4C" w:rsidRPr="00F60F46">
              <w:rPr>
                <w:rFonts w:hint="eastAsia"/>
                <w:bCs/>
                <w:i/>
                <w:color w:val="0000FF"/>
                <w:sz w:val="22"/>
                <w:szCs w:val="22"/>
              </w:rPr>
              <w:t xml:space="preserve">: </w:t>
            </w:r>
            <w:r w:rsidRPr="00F60F46">
              <w:rPr>
                <w:rFonts w:hint="eastAsia"/>
                <w:bCs/>
                <w:color w:val="0000FF"/>
                <w:sz w:val="22"/>
                <w:szCs w:val="22"/>
              </w:rPr>
              <w:t>最多</w:t>
            </w:r>
            <w:r w:rsidRPr="00F60F46">
              <w:rPr>
                <w:rFonts w:hint="eastAsia"/>
                <w:bCs/>
                <w:color w:val="0000FF"/>
                <w:sz w:val="22"/>
                <w:szCs w:val="22"/>
              </w:rPr>
              <w:t>]</w:t>
            </w:r>
            <w:r w:rsidRPr="00F60F46">
              <w:rPr>
                <w:rFonts w:hint="eastAsia"/>
                <w:bCs/>
                <w:sz w:val="22"/>
                <w:szCs w:val="22"/>
              </w:rPr>
              <w:t xml:space="preserve"> </w:t>
            </w:r>
            <w:r w:rsidRPr="00F60F46">
              <w:rPr>
                <w:rFonts w:hint="eastAsia"/>
                <w:bCs/>
                <w:i/>
                <w:color w:val="0000FF"/>
                <w:sz w:val="22"/>
                <w:szCs w:val="22"/>
              </w:rPr>
              <w:t>[insert number of days]</w:t>
            </w:r>
            <w:r w:rsidRPr="00F60F46">
              <w:rPr>
                <w:rFonts w:hint="eastAsia"/>
                <w:bCs/>
                <w:sz w:val="22"/>
                <w:szCs w:val="22"/>
              </w:rPr>
              <w:t xml:space="preserve"> </w:t>
            </w:r>
            <w:r w:rsidRPr="00F60F46">
              <w:rPr>
                <w:rFonts w:hint="eastAsia"/>
                <w:bCs/>
                <w:sz w:val="22"/>
                <w:szCs w:val="22"/>
              </w:rPr>
              <w:t>天份量的供藥）</w:t>
            </w:r>
          </w:p>
        </w:tc>
      </w:tr>
      <w:tr w:rsidR="001E5947" w:rsidRPr="00F60F46" w14:paraId="0FFD435E" w14:textId="77777777" w:rsidTr="00600AA5">
        <w:trPr>
          <w:cantSplit/>
          <w:jc w:val="center"/>
        </w:trPr>
        <w:tc>
          <w:tcPr>
            <w:tcW w:w="2430" w:type="dxa"/>
            <w:tcBorders>
              <w:top w:val="single" w:sz="18" w:space="0" w:color="A6A6A6"/>
              <w:left w:val="single" w:sz="18" w:space="0" w:color="A6A6A6"/>
              <w:bottom w:val="single" w:sz="18" w:space="0" w:color="A6A6A6"/>
            </w:tcBorders>
          </w:tcPr>
          <w:p w14:paraId="57992E10" w14:textId="77777777" w:rsidR="001E5947" w:rsidRPr="00F60F46" w:rsidRDefault="001E5947" w:rsidP="00721CBB">
            <w:pPr>
              <w:autoSpaceDE w:val="0"/>
              <w:autoSpaceDN w:val="0"/>
              <w:spacing w:before="40" w:beforeAutospacing="0" w:after="40" w:afterAutospacing="0"/>
              <w:jc w:val="left"/>
              <w:rPr>
                <w:b/>
                <w:bCs/>
                <w:sz w:val="22"/>
                <w:szCs w:val="22"/>
              </w:rPr>
            </w:pPr>
            <w:r w:rsidRPr="00F60F46">
              <w:rPr>
                <w:rFonts w:hint="eastAsia"/>
                <w:b/>
                <w:bCs/>
                <w:sz w:val="22"/>
                <w:szCs w:val="22"/>
              </w:rPr>
              <w:t>第</w:t>
            </w:r>
            <w:r w:rsidRPr="00F60F46">
              <w:rPr>
                <w:rFonts w:hint="eastAsia"/>
                <w:b/>
                <w:bCs/>
                <w:sz w:val="22"/>
                <w:szCs w:val="22"/>
              </w:rPr>
              <w:t xml:space="preserve"> 1 </w:t>
            </w:r>
            <w:r w:rsidRPr="00F60F46">
              <w:rPr>
                <w:rFonts w:hint="eastAsia"/>
                <w:b/>
                <w:bCs/>
                <w:sz w:val="22"/>
                <w:szCs w:val="22"/>
              </w:rPr>
              <w:t>級分攤費用</w:t>
            </w:r>
          </w:p>
          <w:p w14:paraId="2A89125A" w14:textId="77777777" w:rsidR="001E5947" w:rsidRPr="00F60F46" w:rsidRDefault="001E5947" w:rsidP="00721CBB">
            <w:pPr>
              <w:autoSpaceDE w:val="0"/>
              <w:autoSpaceDN w:val="0"/>
              <w:spacing w:before="40" w:beforeAutospacing="0" w:after="40" w:afterAutospacing="0"/>
              <w:jc w:val="left"/>
              <w:rPr>
                <w:b/>
                <w:bCs/>
                <w:sz w:val="22"/>
                <w:szCs w:val="22"/>
              </w:rPr>
            </w:pPr>
            <w:r w:rsidRPr="00F60F46">
              <w:rPr>
                <w:rFonts w:hint="eastAsia"/>
                <w:bCs/>
                <w:sz w:val="22"/>
                <w:szCs w:val="22"/>
              </w:rPr>
              <w:t>(</w:t>
            </w:r>
            <w:r w:rsidRPr="00F60F46">
              <w:rPr>
                <w:rFonts w:hint="eastAsia"/>
                <w:bCs/>
                <w:i/>
                <w:color w:val="0000FF"/>
                <w:sz w:val="22"/>
                <w:szCs w:val="22"/>
              </w:rPr>
              <w:t>[insert description]</w:t>
            </w:r>
            <w:r w:rsidRPr="00F60F46">
              <w:rPr>
                <w:rFonts w:hint="eastAsia"/>
                <w:bCs/>
                <w:sz w:val="22"/>
                <w:szCs w:val="22"/>
              </w:rPr>
              <w:t>)</w:t>
            </w:r>
          </w:p>
        </w:tc>
        <w:tc>
          <w:tcPr>
            <w:tcW w:w="2340" w:type="dxa"/>
            <w:tcBorders>
              <w:top w:val="single" w:sz="18" w:space="0" w:color="A6A6A6"/>
              <w:bottom w:val="single" w:sz="18" w:space="0" w:color="A6A6A6"/>
            </w:tcBorders>
          </w:tcPr>
          <w:p w14:paraId="6791C7CE" w14:textId="77777777" w:rsidR="001E5947" w:rsidRPr="00F60F46" w:rsidRDefault="001E5947" w:rsidP="00721CBB">
            <w:pPr>
              <w:autoSpaceDE w:val="0"/>
              <w:autoSpaceDN w:val="0"/>
              <w:spacing w:before="40" w:beforeAutospacing="0" w:after="40" w:afterAutospacing="0"/>
              <w:jc w:val="left"/>
              <w:rPr>
                <w:color w:val="0000FF"/>
                <w:sz w:val="22"/>
                <w:szCs w:val="22"/>
              </w:rPr>
            </w:pPr>
            <w:r w:rsidRPr="00F60F46">
              <w:rPr>
                <w:rFonts w:hint="eastAsia"/>
                <w:bCs/>
                <w:i/>
                <w:color w:val="0000FF"/>
                <w:sz w:val="22"/>
                <w:szCs w:val="22"/>
              </w:rPr>
              <w:t>[Insert copay/</w:t>
            </w:r>
            <w:r w:rsidRPr="00F60F46">
              <w:rPr>
                <w:rFonts w:hint="eastAsia"/>
                <w:bCs/>
                <w:i/>
                <w:color w:val="0000FF"/>
                <w:sz w:val="22"/>
                <w:szCs w:val="22"/>
              </w:rPr>
              <w:br/>
              <w:t>coinsurance]</w:t>
            </w:r>
          </w:p>
        </w:tc>
        <w:tc>
          <w:tcPr>
            <w:tcW w:w="2430" w:type="dxa"/>
            <w:tcBorders>
              <w:top w:val="single" w:sz="18" w:space="0" w:color="A6A6A6"/>
              <w:bottom w:val="single" w:sz="18" w:space="0" w:color="A6A6A6"/>
            </w:tcBorders>
          </w:tcPr>
          <w:p w14:paraId="5EAB241E" w14:textId="77777777" w:rsidR="001E5947" w:rsidRPr="00F60F46" w:rsidRDefault="001E5947" w:rsidP="00721CBB">
            <w:pPr>
              <w:autoSpaceDE w:val="0"/>
              <w:autoSpaceDN w:val="0"/>
              <w:spacing w:before="40" w:beforeAutospacing="0" w:after="40" w:afterAutospacing="0"/>
              <w:jc w:val="left"/>
              <w:rPr>
                <w:bCs/>
                <w:i/>
                <w:color w:val="0000FF"/>
                <w:sz w:val="22"/>
                <w:szCs w:val="22"/>
              </w:rPr>
            </w:pPr>
            <w:r w:rsidRPr="00F60F46">
              <w:rPr>
                <w:rFonts w:hint="eastAsia"/>
                <w:bCs/>
                <w:i/>
                <w:color w:val="0000FF"/>
                <w:sz w:val="22"/>
                <w:szCs w:val="22"/>
              </w:rPr>
              <w:t>[Insert copay/</w:t>
            </w:r>
            <w:r w:rsidRPr="00F60F46">
              <w:rPr>
                <w:rFonts w:hint="eastAsia"/>
                <w:bCs/>
                <w:i/>
                <w:color w:val="0000FF"/>
                <w:sz w:val="22"/>
                <w:szCs w:val="22"/>
              </w:rPr>
              <w:br/>
              <w:t>coinsurance]</w:t>
            </w:r>
          </w:p>
        </w:tc>
        <w:tc>
          <w:tcPr>
            <w:tcW w:w="2250" w:type="dxa"/>
            <w:tcBorders>
              <w:top w:val="single" w:sz="18" w:space="0" w:color="A6A6A6"/>
              <w:bottom w:val="single" w:sz="18" w:space="0" w:color="A6A6A6"/>
              <w:right w:val="single" w:sz="18" w:space="0" w:color="A6A6A6"/>
            </w:tcBorders>
          </w:tcPr>
          <w:p w14:paraId="66957D85" w14:textId="77777777" w:rsidR="001E5947" w:rsidRPr="00F60F46" w:rsidRDefault="001E5947" w:rsidP="00721CBB">
            <w:pPr>
              <w:autoSpaceDE w:val="0"/>
              <w:autoSpaceDN w:val="0"/>
              <w:spacing w:before="40" w:beforeAutospacing="0" w:after="40" w:afterAutospacing="0"/>
              <w:jc w:val="left"/>
              <w:rPr>
                <w:color w:val="0000FF"/>
                <w:sz w:val="22"/>
                <w:szCs w:val="22"/>
              </w:rPr>
            </w:pPr>
            <w:r w:rsidRPr="00F60F46">
              <w:rPr>
                <w:rFonts w:hint="eastAsia"/>
                <w:bCs/>
                <w:i/>
                <w:color w:val="0000FF"/>
                <w:sz w:val="22"/>
                <w:szCs w:val="22"/>
              </w:rPr>
              <w:t>[Insert copay/</w:t>
            </w:r>
            <w:r w:rsidRPr="00F60F46">
              <w:rPr>
                <w:rFonts w:hint="eastAsia"/>
                <w:bCs/>
                <w:i/>
                <w:color w:val="0000FF"/>
                <w:sz w:val="22"/>
                <w:szCs w:val="22"/>
              </w:rPr>
              <w:br/>
              <w:t>coinsurance]</w:t>
            </w:r>
          </w:p>
        </w:tc>
      </w:tr>
      <w:tr w:rsidR="001E5947" w:rsidRPr="00F60F46" w14:paraId="706B96FD" w14:textId="77777777" w:rsidTr="00600AA5">
        <w:trPr>
          <w:cantSplit/>
          <w:jc w:val="center"/>
        </w:trPr>
        <w:tc>
          <w:tcPr>
            <w:tcW w:w="2430" w:type="dxa"/>
            <w:tcBorders>
              <w:top w:val="single" w:sz="18" w:space="0" w:color="A6A6A6"/>
              <w:left w:val="single" w:sz="18" w:space="0" w:color="A6A6A6"/>
              <w:bottom w:val="single" w:sz="18" w:space="0" w:color="A6A6A6"/>
            </w:tcBorders>
          </w:tcPr>
          <w:p w14:paraId="020E1DC8" w14:textId="77777777" w:rsidR="001E5947" w:rsidRPr="00F60F46" w:rsidRDefault="001E5947" w:rsidP="00721CBB">
            <w:pPr>
              <w:autoSpaceDE w:val="0"/>
              <w:autoSpaceDN w:val="0"/>
              <w:spacing w:before="40" w:beforeAutospacing="0" w:after="40" w:afterAutospacing="0"/>
              <w:jc w:val="left"/>
              <w:rPr>
                <w:b/>
                <w:bCs/>
                <w:sz w:val="22"/>
                <w:szCs w:val="22"/>
              </w:rPr>
            </w:pPr>
            <w:r w:rsidRPr="00F60F46">
              <w:rPr>
                <w:rFonts w:hint="eastAsia"/>
                <w:b/>
                <w:bCs/>
                <w:sz w:val="22"/>
                <w:szCs w:val="22"/>
              </w:rPr>
              <w:t>第</w:t>
            </w:r>
            <w:r w:rsidRPr="00F60F46">
              <w:rPr>
                <w:rFonts w:hint="eastAsia"/>
                <w:b/>
                <w:bCs/>
                <w:sz w:val="22"/>
                <w:szCs w:val="22"/>
              </w:rPr>
              <w:t xml:space="preserve"> 2 </w:t>
            </w:r>
            <w:r w:rsidRPr="00F60F46">
              <w:rPr>
                <w:rFonts w:hint="eastAsia"/>
                <w:b/>
                <w:bCs/>
                <w:sz w:val="22"/>
                <w:szCs w:val="22"/>
              </w:rPr>
              <w:t>級分攤費用</w:t>
            </w:r>
          </w:p>
          <w:p w14:paraId="729930B5" w14:textId="77777777" w:rsidR="001E5947" w:rsidRPr="00F60F46" w:rsidRDefault="001E5947" w:rsidP="00721CBB">
            <w:pPr>
              <w:autoSpaceDE w:val="0"/>
              <w:autoSpaceDN w:val="0"/>
              <w:spacing w:before="40" w:beforeAutospacing="0" w:after="40" w:afterAutospacing="0"/>
              <w:jc w:val="left"/>
              <w:rPr>
                <w:b/>
                <w:bCs/>
                <w:sz w:val="22"/>
                <w:szCs w:val="22"/>
              </w:rPr>
            </w:pPr>
            <w:r w:rsidRPr="00F60F46">
              <w:rPr>
                <w:rFonts w:hint="eastAsia"/>
                <w:bCs/>
                <w:sz w:val="22"/>
                <w:szCs w:val="22"/>
              </w:rPr>
              <w:t>(</w:t>
            </w:r>
            <w:r w:rsidRPr="00F60F46">
              <w:rPr>
                <w:rFonts w:hint="eastAsia"/>
                <w:bCs/>
                <w:i/>
                <w:color w:val="0000FF"/>
                <w:sz w:val="22"/>
                <w:szCs w:val="22"/>
              </w:rPr>
              <w:t>[insert description]</w:t>
            </w:r>
            <w:r w:rsidRPr="00F60F46">
              <w:rPr>
                <w:rFonts w:hint="eastAsia"/>
                <w:bCs/>
                <w:sz w:val="22"/>
                <w:szCs w:val="22"/>
              </w:rPr>
              <w:t>)</w:t>
            </w:r>
          </w:p>
        </w:tc>
        <w:tc>
          <w:tcPr>
            <w:tcW w:w="2340" w:type="dxa"/>
            <w:tcBorders>
              <w:top w:val="single" w:sz="18" w:space="0" w:color="A6A6A6"/>
              <w:bottom w:val="single" w:sz="18" w:space="0" w:color="A6A6A6"/>
            </w:tcBorders>
          </w:tcPr>
          <w:p w14:paraId="79EE92A7" w14:textId="77777777" w:rsidR="001E5947" w:rsidRPr="00F60F46" w:rsidRDefault="001E5947" w:rsidP="00721CBB">
            <w:pPr>
              <w:autoSpaceDE w:val="0"/>
              <w:autoSpaceDN w:val="0"/>
              <w:spacing w:before="40" w:beforeAutospacing="0" w:after="40" w:afterAutospacing="0"/>
              <w:jc w:val="left"/>
              <w:rPr>
                <w:color w:val="0000FF"/>
                <w:sz w:val="22"/>
                <w:szCs w:val="22"/>
              </w:rPr>
            </w:pPr>
            <w:r w:rsidRPr="00F60F46">
              <w:rPr>
                <w:rFonts w:hint="eastAsia"/>
                <w:bCs/>
                <w:i/>
                <w:color w:val="0000FF"/>
                <w:sz w:val="22"/>
                <w:szCs w:val="22"/>
              </w:rPr>
              <w:t>[Insert copay/</w:t>
            </w:r>
            <w:r w:rsidRPr="00F60F46">
              <w:rPr>
                <w:rFonts w:hint="eastAsia"/>
                <w:bCs/>
                <w:i/>
                <w:color w:val="0000FF"/>
                <w:sz w:val="22"/>
                <w:szCs w:val="22"/>
              </w:rPr>
              <w:br/>
              <w:t>coinsurance]</w:t>
            </w:r>
          </w:p>
        </w:tc>
        <w:tc>
          <w:tcPr>
            <w:tcW w:w="2430" w:type="dxa"/>
            <w:tcBorders>
              <w:top w:val="single" w:sz="18" w:space="0" w:color="A6A6A6"/>
              <w:bottom w:val="single" w:sz="18" w:space="0" w:color="A6A6A6"/>
            </w:tcBorders>
          </w:tcPr>
          <w:p w14:paraId="507D0E06" w14:textId="77777777" w:rsidR="001E5947" w:rsidRPr="00F60F46" w:rsidRDefault="001E5947" w:rsidP="00721CBB">
            <w:pPr>
              <w:autoSpaceDE w:val="0"/>
              <w:autoSpaceDN w:val="0"/>
              <w:spacing w:before="40" w:beforeAutospacing="0" w:after="40" w:afterAutospacing="0"/>
              <w:jc w:val="left"/>
              <w:rPr>
                <w:bCs/>
                <w:i/>
                <w:color w:val="0000FF"/>
                <w:sz w:val="22"/>
                <w:szCs w:val="22"/>
              </w:rPr>
            </w:pPr>
            <w:r w:rsidRPr="00F60F46">
              <w:rPr>
                <w:rFonts w:hint="eastAsia"/>
                <w:bCs/>
                <w:i/>
                <w:color w:val="0000FF"/>
                <w:sz w:val="22"/>
                <w:szCs w:val="22"/>
              </w:rPr>
              <w:t>[Insert copay/</w:t>
            </w:r>
            <w:r w:rsidRPr="00F60F46">
              <w:rPr>
                <w:rFonts w:hint="eastAsia"/>
                <w:bCs/>
                <w:i/>
                <w:color w:val="0000FF"/>
                <w:sz w:val="22"/>
                <w:szCs w:val="22"/>
              </w:rPr>
              <w:br/>
              <w:t>coinsurance]</w:t>
            </w:r>
          </w:p>
        </w:tc>
        <w:tc>
          <w:tcPr>
            <w:tcW w:w="2250" w:type="dxa"/>
            <w:tcBorders>
              <w:top w:val="single" w:sz="18" w:space="0" w:color="A6A6A6"/>
              <w:bottom w:val="single" w:sz="18" w:space="0" w:color="A6A6A6"/>
              <w:right w:val="single" w:sz="18" w:space="0" w:color="A6A6A6"/>
            </w:tcBorders>
          </w:tcPr>
          <w:p w14:paraId="688FD1AC" w14:textId="77777777" w:rsidR="001E5947" w:rsidRPr="00F60F46" w:rsidRDefault="001E5947" w:rsidP="00721CBB">
            <w:pPr>
              <w:autoSpaceDE w:val="0"/>
              <w:autoSpaceDN w:val="0"/>
              <w:spacing w:before="40" w:beforeAutospacing="0" w:after="40" w:afterAutospacing="0"/>
              <w:jc w:val="left"/>
              <w:rPr>
                <w:color w:val="0000FF"/>
                <w:sz w:val="22"/>
                <w:szCs w:val="22"/>
              </w:rPr>
            </w:pPr>
            <w:r w:rsidRPr="00F60F46">
              <w:rPr>
                <w:rFonts w:hint="eastAsia"/>
                <w:bCs/>
                <w:i/>
                <w:color w:val="0000FF"/>
                <w:sz w:val="22"/>
                <w:szCs w:val="22"/>
              </w:rPr>
              <w:t>[Insert copay/</w:t>
            </w:r>
            <w:r w:rsidRPr="00F60F46">
              <w:rPr>
                <w:rFonts w:hint="eastAsia"/>
                <w:bCs/>
                <w:i/>
                <w:color w:val="0000FF"/>
                <w:sz w:val="22"/>
                <w:szCs w:val="22"/>
              </w:rPr>
              <w:br/>
              <w:t>coinsurance]</w:t>
            </w:r>
          </w:p>
        </w:tc>
      </w:tr>
      <w:tr w:rsidR="001E5947" w:rsidRPr="00F60F46" w14:paraId="255BF0A6" w14:textId="77777777" w:rsidTr="00600AA5">
        <w:trPr>
          <w:cantSplit/>
          <w:jc w:val="center"/>
        </w:trPr>
        <w:tc>
          <w:tcPr>
            <w:tcW w:w="2430" w:type="dxa"/>
            <w:tcBorders>
              <w:top w:val="single" w:sz="18" w:space="0" w:color="A6A6A6"/>
              <w:left w:val="single" w:sz="18" w:space="0" w:color="A6A6A6"/>
              <w:bottom w:val="single" w:sz="18" w:space="0" w:color="A6A6A6"/>
            </w:tcBorders>
          </w:tcPr>
          <w:p w14:paraId="6A8C4A24" w14:textId="77777777" w:rsidR="001E5947" w:rsidRPr="00F60F46" w:rsidRDefault="001E5947" w:rsidP="00721CBB">
            <w:pPr>
              <w:autoSpaceDE w:val="0"/>
              <w:autoSpaceDN w:val="0"/>
              <w:spacing w:before="40" w:beforeAutospacing="0" w:after="40" w:afterAutospacing="0"/>
              <w:jc w:val="left"/>
              <w:rPr>
                <w:b/>
                <w:bCs/>
                <w:sz w:val="22"/>
                <w:szCs w:val="22"/>
              </w:rPr>
            </w:pPr>
            <w:r w:rsidRPr="00F60F46">
              <w:rPr>
                <w:rFonts w:hint="eastAsia"/>
                <w:b/>
                <w:bCs/>
                <w:sz w:val="22"/>
                <w:szCs w:val="22"/>
              </w:rPr>
              <w:t>第</w:t>
            </w:r>
            <w:r w:rsidRPr="00F60F46">
              <w:rPr>
                <w:rFonts w:hint="eastAsia"/>
                <w:b/>
                <w:bCs/>
                <w:sz w:val="22"/>
                <w:szCs w:val="22"/>
              </w:rPr>
              <w:t xml:space="preserve"> 3 </w:t>
            </w:r>
            <w:r w:rsidRPr="00F60F46">
              <w:rPr>
                <w:rFonts w:hint="eastAsia"/>
                <w:b/>
                <w:bCs/>
                <w:sz w:val="22"/>
                <w:szCs w:val="22"/>
              </w:rPr>
              <w:t>級分攤費用</w:t>
            </w:r>
          </w:p>
          <w:p w14:paraId="23052604" w14:textId="77777777" w:rsidR="001E5947" w:rsidRPr="00F60F46" w:rsidRDefault="001E5947" w:rsidP="00721CBB">
            <w:pPr>
              <w:autoSpaceDE w:val="0"/>
              <w:autoSpaceDN w:val="0"/>
              <w:spacing w:before="40" w:beforeAutospacing="0" w:after="40" w:afterAutospacing="0"/>
              <w:jc w:val="left"/>
              <w:rPr>
                <w:b/>
                <w:bCs/>
                <w:sz w:val="22"/>
                <w:szCs w:val="22"/>
              </w:rPr>
            </w:pPr>
            <w:r w:rsidRPr="00F60F46">
              <w:rPr>
                <w:rFonts w:hint="eastAsia"/>
                <w:bCs/>
                <w:sz w:val="22"/>
                <w:szCs w:val="22"/>
              </w:rPr>
              <w:t>(</w:t>
            </w:r>
            <w:r w:rsidRPr="00F60F46">
              <w:rPr>
                <w:rFonts w:hint="eastAsia"/>
                <w:bCs/>
                <w:i/>
                <w:color w:val="0000FF"/>
                <w:sz w:val="22"/>
                <w:szCs w:val="22"/>
              </w:rPr>
              <w:t>[insert description]</w:t>
            </w:r>
            <w:r w:rsidRPr="00F60F46">
              <w:rPr>
                <w:rFonts w:hint="eastAsia"/>
                <w:bCs/>
                <w:sz w:val="22"/>
                <w:szCs w:val="22"/>
              </w:rPr>
              <w:t>)</w:t>
            </w:r>
          </w:p>
        </w:tc>
        <w:tc>
          <w:tcPr>
            <w:tcW w:w="2340" w:type="dxa"/>
            <w:tcBorders>
              <w:top w:val="single" w:sz="18" w:space="0" w:color="A6A6A6"/>
              <w:bottom w:val="single" w:sz="18" w:space="0" w:color="A6A6A6"/>
            </w:tcBorders>
          </w:tcPr>
          <w:p w14:paraId="17902040" w14:textId="77777777" w:rsidR="001E5947" w:rsidRPr="00F60F46" w:rsidRDefault="001E5947" w:rsidP="00721CBB">
            <w:pPr>
              <w:autoSpaceDE w:val="0"/>
              <w:autoSpaceDN w:val="0"/>
              <w:spacing w:before="40" w:beforeAutospacing="0" w:after="40" w:afterAutospacing="0"/>
              <w:jc w:val="left"/>
              <w:rPr>
                <w:color w:val="0000FF"/>
                <w:sz w:val="22"/>
                <w:szCs w:val="22"/>
              </w:rPr>
            </w:pPr>
            <w:r w:rsidRPr="00F60F46">
              <w:rPr>
                <w:rFonts w:hint="eastAsia"/>
                <w:bCs/>
                <w:i/>
                <w:color w:val="0000FF"/>
                <w:sz w:val="22"/>
                <w:szCs w:val="22"/>
              </w:rPr>
              <w:t>[Insert copay/</w:t>
            </w:r>
            <w:r w:rsidRPr="00F60F46">
              <w:rPr>
                <w:rFonts w:hint="eastAsia"/>
                <w:bCs/>
                <w:i/>
                <w:color w:val="0000FF"/>
                <w:sz w:val="22"/>
                <w:szCs w:val="22"/>
              </w:rPr>
              <w:br/>
              <w:t>coinsurance]</w:t>
            </w:r>
          </w:p>
        </w:tc>
        <w:tc>
          <w:tcPr>
            <w:tcW w:w="2430" w:type="dxa"/>
            <w:tcBorders>
              <w:top w:val="single" w:sz="18" w:space="0" w:color="A6A6A6"/>
              <w:bottom w:val="single" w:sz="18" w:space="0" w:color="A6A6A6"/>
            </w:tcBorders>
          </w:tcPr>
          <w:p w14:paraId="0F3204F4" w14:textId="77777777" w:rsidR="001E5947" w:rsidRPr="00F60F46" w:rsidRDefault="001E5947" w:rsidP="00721CBB">
            <w:pPr>
              <w:autoSpaceDE w:val="0"/>
              <w:autoSpaceDN w:val="0"/>
              <w:spacing w:before="40" w:beforeAutospacing="0" w:after="40" w:afterAutospacing="0"/>
              <w:jc w:val="left"/>
              <w:rPr>
                <w:bCs/>
                <w:i/>
                <w:color w:val="0000FF"/>
                <w:sz w:val="22"/>
                <w:szCs w:val="22"/>
              </w:rPr>
            </w:pPr>
            <w:r w:rsidRPr="00F60F46">
              <w:rPr>
                <w:rFonts w:hint="eastAsia"/>
                <w:bCs/>
                <w:i/>
                <w:color w:val="0000FF"/>
                <w:sz w:val="22"/>
                <w:szCs w:val="22"/>
              </w:rPr>
              <w:t>[Insert copay/</w:t>
            </w:r>
            <w:r w:rsidRPr="00F60F46">
              <w:rPr>
                <w:rFonts w:hint="eastAsia"/>
                <w:bCs/>
                <w:i/>
                <w:color w:val="0000FF"/>
                <w:sz w:val="22"/>
                <w:szCs w:val="22"/>
              </w:rPr>
              <w:br/>
              <w:t>coinsurance]</w:t>
            </w:r>
          </w:p>
        </w:tc>
        <w:tc>
          <w:tcPr>
            <w:tcW w:w="2250" w:type="dxa"/>
            <w:tcBorders>
              <w:top w:val="single" w:sz="18" w:space="0" w:color="A6A6A6"/>
              <w:bottom w:val="single" w:sz="18" w:space="0" w:color="A6A6A6"/>
              <w:right w:val="single" w:sz="18" w:space="0" w:color="A6A6A6"/>
            </w:tcBorders>
          </w:tcPr>
          <w:p w14:paraId="0CF4C5FB" w14:textId="77777777" w:rsidR="001E5947" w:rsidRPr="00F60F46" w:rsidRDefault="001E5947" w:rsidP="00721CBB">
            <w:pPr>
              <w:autoSpaceDE w:val="0"/>
              <w:autoSpaceDN w:val="0"/>
              <w:spacing w:before="40" w:beforeAutospacing="0" w:after="40" w:afterAutospacing="0"/>
              <w:jc w:val="left"/>
              <w:rPr>
                <w:color w:val="0000FF"/>
                <w:sz w:val="22"/>
                <w:szCs w:val="22"/>
              </w:rPr>
            </w:pPr>
            <w:r w:rsidRPr="00F60F46">
              <w:rPr>
                <w:rFonts w:hint="eastAsia"/>
                <w:bCs/>
                <w:i/>
                <w:color w:val="0000FF"/>
                <w:sz w:val="22"/>
                <w:szCs w:val="22"/>
              </w:rPr>
              <w:t>[Insert copay/</w:t>
            </w:r>
            <w:r w:rsidRPr="00F60F46">
              <w:rPr>
                <w:rFonts w:hint="eastAsia"/>
                <w:bCs/>
                <w:i/>
                <w:color w:val="0000FF"/>
                <w:sz w:val="22"/>
                <w:szCs w:val="22"/>
              </w:rPr>
              <w:br/>
              <w:t>coinsurance]</w:t>
            </w:r>
          </w:p>
        </w:tc>
      </w:tr>
      <w:tr w:rsidR="001E5947" w:rsidRPr="00F60F46" w14:paraId="0A2880A5" w14:textId="77777777" w:rsidTr="00600AA5">
        <w:trPr>
          <w:cantSplit/>
          <w:jc w:val="center"/>
        </w:trPr>
        <w:tc>
          <w:tcPr>
            <w:tcW w:w="2430" w:type="dxa"/>
            <w:tcBorders>
              <w:top w:val="single" w:sz="18" w:space="0" w:color="A6A6A6"/>
              <w:left w:val="single" w:sz="18" w:space="0" w:color="A6A6A6"/>
              <w:bottom w:val="single" w:sz="18" w:space="0" w:color="A6A6A6"/>
            </w:tcBorders>
          </w:tcPr>
          <w:p w14:paraId="532BC833" w14:textId="77777777" w:rsidR="001E5947" w:rsidRPr="00F60F46" w:rsidRDefault="001E5947" w:rsidP="00721CBB">
            <w:pPr>
              <w:autoSpaceDE w:val="0"/>
              <w:autoSpaceDN w:val="0"/>
              <w:spacing w:before="40" w:beforeAutospacing="0" w:after="40" w:afterAutospacing="0"/>
              <w:jc w:val="left"/>
              <w:rPr>
                <w:b/>
                <w:bCs/>
                <w:sz w:val="22"/>
                <w:szCs w:val="22"/>
              </w:rPr>
            </w:pPr>
            <w:r w:rsidRPr="00F60F46">
              <w:rPr>
                <w:rFonts w:hint="eastAsia"/>
                <w:b/>
                <w:bCs/>
                <w:sz w:val="22"/>
                <w:szCs w:val="22"/>
              </w:rPr>
              <w:t>第</w:t>
            </w:r>
            <w:r w:rsidRPr="00F60F46">
              <w:rPr>
                <w:rFonts w:hint="eastAsia"/>
                <w:b/>
                <w:bCs/>
                <w:sz w:val="22"/>
                <w:szCs w:val="22"/>
              </w:rPr>
              <w:t xml:space="preserve"> 4 </w:t>
            </w:r>
            <w:r w:rsidRPr="00F60F46">
              <w:rPr>
                <w:rFonts w:hint="eastAsia"/>
                <w:b/>
                <w:bCs/>
                <w:sz w:val="22"/>
                <w:szCs w:val="22"/>
              </w:rPr>
              <w:t>級分攤費用</w:t>
            </w:r>
          </w:p>
          <w:p w14:paraId="51AC39B2" w14:textId="77777777" w:rsidR="001E5947" w:rsidRPr="00F60F46" w:rsidRDefault="001E5947" w:rsidP="00721CBB">
            <w:pPr>
              <w:autoSpaceDE w:val="0"/>
              <w:autoSpaceDN w:val="0"/>
              <w:spacing w:before="40" w:beforeAutospacing="0" w:after="40" w:afterAutospacing="0"/>
              <w:jc w:val="left"/>
              <w:rPr>
                <w:b/>
                <w:bCs/>
                <w:sz w:val="22"/>
                <w:szCs w:val="22"/>
              </w:rPr>
            </w:pPr>
            <w:r w:rsidRPr="00F60F46">
              <w:rPr>
                <w:rFonts w:hint="eastAsia"/>
                <w:bCs/>
                <w:sz w:val="22"/>
                <w:szCs w:val="22"/>
              </w:rPr>
              <w:t>(</w:t>
            </w:r>
            <w:r w:rsidRPr="00F60F46">
              <w:rPr>
                <w:rFonts w:hint="eastAsia"/>
                <w:bCs/>
                <w:i/>
                <w:color w:val="0000FF"/>
                <w:sz w:val="22"/>
                <w:szCs w:val="22"/>
              </w:rPr>
              <w:t>[insert description]</w:t>
            </w:r>
            <w:r w:rsidRPr="00F60F46">
              <w:rPr>
                <w:rFonts w:hint="eastAsia"/>
                <w:bCs/>
                <w:sz w:val="22"/>
                <w:szCs w:val="22"/>
              </w:rPr>
              <w:t>)</w:t>
            </w:r>
          </w:p>
        </w:tc>
        <w:tc>
          <w:tcPr>
            <w:tcW w:w="2340" w:type="dxa"/>
            <w:tcBorders>
              <w:top w:val="single" w:sz="18" w:space="0" w:color="A6A6A6"/>
              <w:bottom w:val="single" w:sz="18" w:space="0" w:color="A6A6A6"/>
            </w:tcBorders>
          </w:tcPr>
          <w:p w14:paraId="572E5474" w14:textId="77777777" w:rsidR="001E5947" w:rsidRPr="00F60F46" w:rsidRDefault="001E5947" w:rsidP="00721CBB">
            <w:pPr>
              <w:autoSpaceDE w:val="0"/>
              <w:autoSpaceDN w:val="0"/>
              <w:spacing w:before="40" w:beforeAutospacing="0" w:after="40" w:afterAutospacing="0"/>
              <w:jc w:val="left"/>
              <w:rPr>
                <w:color w:val="0000FF"/>
                <w:sz w:val="22"/>
                <w:szCs w:val="22"/>
              </w:rPr>
            </w:pPr>
            <w:r w:rsidRPr="00F60F46">
              <w:rPr>
                <w:rFonts w:hint="eastAsia"/>
                <w:bCs/>
                <w:i/>
                <w:color w:val="0000FF"/>
                <w:sz w:val="22"/>
                <w:szCs w:val="22"/>
              </w:rPr>
              <w:t>[Insert copay/</w:t>
            </w:r>
            <w:r w:rsidRPr="00F60F46">
              <w:rPr>
                <w:rFonts w:hint="eastAsia"/>
                <w:bCs/>
                <w:i/>
                <w:color w:val="0000FF"/>
                <w:sz w:val="22"/>
                <w:szCs w:val="22"/>
              </w:rPr>
              <w:br/>
              <w:t>coinsurance]</w:t>
            </w:r>
          </w:p>
        </w:tc>
        <w:tc>
          <w:tcPr>
            <w:tcW w:w="2430" w:type="dxa"/>
            <w:tcBorders>
              <w:top w:val="single" w:sz="18" w:space="0" w:color="A6A6A6"/>
              <w:bottom w:val="single" w:sz="18" w:space="0" w:color="A6A6A6"/>
            </w:tcBorders>
          </w:tcPr>
          <w:p w14:paraId="276ACA79" w14:textId="77777777" w:rsidR="001E5947" w:rsidRPr="00F60F46" w:rsidRDefault="001E5947" w:rsidP="00721CBB">
            <w:pPr>
              <w:autoSpaceDE w:val="0"/>
              <w:autoSpaceDN w:val="0"/>
              <w:spacing w:before="40" w:beforeAutospacing="0" w:after="40" w:afterAutospacing="0"/>
              <w:jc w:val="left"/>
              <w:rPr>
                <w:bCs/>
                <w:i/>
                <w:color w:val="0000FF"/>
                <w:sz w:val="22"/>
                <w:szCs w:val="22"/>
              </w:rPr>
            </w:pPr>
            <w:r w:rsidRPr="00F60F46">
              <w:rPr>
                <w:rFonts w:hint="eastAsia"/>
                <w:bCs/>
                <w:i/>
                <w:color w:val="0000FF"/>
                <w:sz w:val="22"/>
                <w:szCs w:val="22"/>
              </w:rPr>
              <w:t>[Insert copay/</w:t>
            </w:r>
            <w:r w:rsidRPr="00F60F46">
              <w:rPr>
                <w:rFonts w:hint="eastAsia"/>
                <w:bCs/>
                <w:i/>
                <w:color w:val="0000FF"/>
                <w:sz w:val="22"/>
                <w:szCs w:val="22"/>
              </w:rPr>
              <w:br/>
              <w:t>coinsurance]</w:t>
            </w:r>
          </w:p>
        </w:tc>
        <w:tc>
          <w:tcPr>
            <w:tcW w:w="2250" w:type="dxa"/>
            <w:tcBorders>
              <w:top w:val="single" w:sz="18" w:space="0" w:color="A6A6A6"/>
              <w:bottom w:val="single" w:sz="18" w:space="0" w:color="A6A6A6"/>
              <w:right w:val="single" w:sz="18" w:space="0" w:color="A6A6A6"/>
            </w:tcBorders>
          </w:tcPr>
          <w:p w14:paraId="46E63FC0" w14:textId="77777777" w:rsidR="001E5947" w:rsidRPr="00F60F46" w:rsidRDefault="001E5947" w:rsidP="00721CBB">
            <w:pPr>
              <w:autoSpaceDE w:val="0"/>
              <w:autoSpaceDN w:val="0"/>
              <w:spacing w:before="40" w:beforeAutospacing="0" w:after="40" w:afterAutospacing="0"/>
              <w:jc w:val="left"/>
              <w:rPr>
                <w:color w:val="0000FF"/>
                <w:sz w:val="22"/>
                <w:szCs w:val="22"/>
              </w:rPr>
            </w:pPr>
            <w:r w:rsidRPr="00F60F46">
              <w:rPr>
                <w:rFonts w:hint="eastAsia"/>
                <w:bCs/>
                <w:i/>
                <w:color w:val="0000FF"/>
                <w:sz w:val="22"/>
                <w:szCs w:val="22"/>
              </w:rPr>
              <w:t>[Insert copay/</w:t>
            </w:r>
            <w:r w:rsidRPr="00F60F46">
              <w:rPr>
                <w:rFonts w:hint="eastAsia"/>
                <w:bCs/>
                <w:i/>
                <w:color w:val="0000FF"/>
                <w:sz w:val="22"/>
                <w:szCs w:val="22"/>
              </w:rPr>
              <w:br/>
              <w:t>coinsurance]</w:t>
            </w:r>
          </w:p>
        </w:tc>
      </w:tr>
    </w:tbl>
    <w:p w14:paraId="4EDBEFE4" w14:textId="0CF98A28" w:rsidR="00675612" w:rsidRPr="00F60F46" w:rsidRDefault="00675612" w:rsidP="00C7387D">
      <w:pPr>
        <w:pStyle w:val="Heading4"/>
        <w:autoSpaceDE w:val="0"/>
        <w:autoSpaceDN w:val="0"/>
      </w:pPr>
      <w:bookmarkStart w:id="1392" w:name="_Toc109315892"/>
      <w:bookmarkStart w:id="1393" w:name="_Toc228559033"/>
      <w:bookmarkStart w:id="1394" w:name="_Toc471767046"/>
      <w:bookmarkStart w:id="1395" w:name="_Toc517856625"/>
      <w:bookmarkStart w:id="1396" w:name="_Toc517856808"/>
      <w:bookmarkStart w:id="1397" w:name="_Toc517856991"/>
      <w:bookmarkStart w:id="1398" w:name="_Toc517857174"/>
      <w:bookmarkStart w:id="1399" w:name="_Toc517857357"/>
      <w:bookmarkStart w:id="1400" w:name="_Toc517857540"/>
      <w:bookmarkStart w:id="1401" w:name="_Toc517857723"/>
      <w:bookmarkStart w:id="1402" w:name="_Toc517857906"/>
      <w:bookmarkStart w:id="1403" w:name="_Toc517858089"/>
      <w:bookmarkStart w:id="1404" w:name="_Toc518915913"/>
      <w:r w:rsidRPr="00F60F46">
        <w:rPr>
          <w:rFonts w:hint="eastAsia"/>
        </w:rPr>
        <w:t>第</w:t>
      </w:r>
      <w:r w:rsidRPr="00F60F46">
        <w:rPr>
          <w:rFonts w:hint="eastAsia"/>
        </w:rPr>
        <w:t xml:space="preserve"> 5.5 </w:t>
      </w:r>
      <w:r w:rsidRPr="00F60F46">
        <w:rPr>
          <w:rFonts w:hint="eastAsia"/>
        </w:rPr>
        <w:t>節</w:t>
      </w:r>
      <w:r w:rsidRPr="00F60F46">
        <w:rPr>
          <w:rFonts w:hint="eastAsia"/>
        </w:rPr>
        <w:tab/>
      </w:r>
      <w:r w:rsidRPr="00F60F46">
        <w:rPr>
          <w:rFonts w:hint="eastAsia"/>
        </w:rPr>
        <w:t>您將停留在初始承保階段，直到您</w:t>
      </w:r>
      <w:r w:rsidR="00721BE5" w:rsidRPr="00F60F46">
        <w:rPr>
          <w:rFonts w:hint="eastAsia"/>
          <w:lang w:eastAsia="zh-CN"/>
        </w:rPr>
        <w:t xml:space="preserve"> </w:t>
      </w:r>
      <w:r w:rsidRPr="00F60F46">
        <w:rPr>
          <w:rFonts w:hint="eastAsia"/>
          <w:b w:val="0"/>
          <w:color w:val="0000FF"/>
        </w:rPr>
        <w:t>[</w:t>
      </w:r>
      <w:r w:rsidRPr="00F60F46">
        <w:rPr>
          <w:rFonts w:hint="eastAsia"/>
          <w:b w:val="0"/>
          <w:i/>
          <w:color w:val="0000FF"/>
        </w:rPr>
        <w:t>insert as applicable</w:t>
      </w:r>
      <w:r w:rsidR="00154D4C" w:rsidRPr="00F60F46">
        <w:rPr>
          <w:rFonts w:hint="eastAsia"/>
          <w:b w:val="0"/>
          <w:i/>
          <w:color w:val="0000FF"/>
        </w:rPr>
        <w:t xml:space="preserve">: </w:t>
      </w:r>
      <w:r w:rsidRPr="00F60F46">
        <w:rPr>
          <w:rFonts w:hint="eastAsia"/>
          <w:color w:val="0000FF"/>
        </w:rPr>
        <w:t>一年內的總藥費達到</w:t>
      </w:r>
      <w:r w:rsidRPr="00F60F46">
        <w:rPr>
          <w:rFonts w:hint="eastAsia"/>
          <w:color w:val="0000FF"/>
        </w:rPr>
        <w:t xml:space="preserve"> $</w:t>
      </w:r>
      <w:r w:rsidRPr="00F60F46">
        <w:rPr>
          <w:rFonts w:hint="eastAsia"/>
          <w:i/>
          <w:color w:val="0000FF"/>
        </w:rPr>
        <w:t>[insert 2019 initial coverage limit]</w:t>
      </w:r>
      <w:r w:rsidRPr="00F60F46">
        <w:rPr>
          <w:rFonts w:hint="eastAsia"/>
          <w:color w:val="0000FF"/>
        </w:rPr>
        <w:t xml:space="preserve"> </w:t>
      </w:r>
      <w:r w:rsidRPr="00F60F46">
        <w:rPr>
          <w:rFonts w:hint="eastAsia"/>
          <w:b w:val="0"/>
          <w:i/>
          <w:color w:val="0000FF"/>
        </w:rPr>
        <w:t>O</w:t>
      </w:r>
      <w:r w:rsidR="00154D4C" w:rsidRPr="00F60F46">
        <w:rPr>
          <w:rFonts w:hint="eastAsia"/>
          <w:b w:val="0"/>
          <w:i/>
          <w:color w:val="0000FF"/>
        </w:rPr>
        <w:t xml:space="preserve">R </w:t>
      </w:r>
      <w:r w:rsidR="00154D4C" w:rsidRPr="00F60F46">
        <w:rPr>
          <w:rFonts w:hint="eastAsia"/>
          <w:color w:val="0000FF"/>
        </w:rPr>
        <w:t>一</w:t>
      </w:r>
      <w:r w:rsidRPr="00F60F46">
        <w:rPr>
          <w:rFonts w:hint="eastAsia"/>
          <w:color w:val="0000FF"/>
        </w:rPr>
        <w:t>年內的自付費用達到</w:t>
      </w:r>
      <w:r w:rsidRPr="00F60F46">
        <w:rPr>
          <w:rFonts w:hint="eastAsia"/>
          <w:color w:val="0000FF"/>
        </w:rPr>
        <w:t xml:space="preserve"> $</w:t>
      </w:r>
      <w:r w:rsidRPr="00F60F46">
        <w:rPr>
          <w:rFonts w:hint="eastAsia"/>
          <w:i/>
          <w:color w:val="0000FF"/>
          <w:sz w:val="22"/>
          <w:szCs w:val="22"/>
        </w:rPr>
        <w:t>[</w:t>
      </w:r>
      <w:r w:rsidRPr="00F60F46">
        <w:rPr>
          <w:rFonts w:hint="eastAsia"/>
          <w:i/>
          <w:color w:val="0000FF"/>
        </w:rPr>
        <w:t>insert 2019 out-of-pocket threshold</w:t>
      </w:r>
      <w:r w:rsidRPr="00F60F46">
        <w:rPr>
          <w:rFonts w:hint="eastAsia"/>
          <w:i/>
          <w:color w:val="0000FF"/>
          <w:sz w:val="22"/>
          <w:szCs w:val="22"/>
        </w:rPr>
        <w:t>]</w:t>
      </w:r>
      <w:bookmarkEnd w:id="1392"/>
      <w:bookmarkEnd w:id="1393"/>
      <w:r w:rsidRPr="00F60F46">
        <w:rPr>
          <w:rFonts w:hint="eastAsia"/>
          <w:b w:val="0"/>
          <w:color w:val="0000FF"/>
          <w:sz w:val="22"/>
          <w:szCs w:val="22"/>
        </w:rPr>
        <w:t>]</w:t>
      </w:r>
      <w:bookmarkEnd w:id="1394"/>
      <w:bookmarkEnd w:id="1395"/>
      <w:bookmarkEnd w:id="1396"/>
      <w:bookmarkEnd w:id="1397"/>
      <w:bookmarkEnd w:id="1398"/>
      <w:bookmarkEnd w:id="1399"/>
      <w:bookmarkEnd w:id="1400"/>
      <w:bookmarkEnd w:id="1401"/>
      <w:bookmarkEnd w:id="1402"/>
      <w:bookmarkEnd w:id="1403"/>
      <w:bookmarkEnd w:id="1404"/>
    </w:p>
    <w:p w14:paraId="668ECF46" w14:textId="3347A718" w:rsidR="00675612" w:rsidRPr="00F60F46" w:rsidRDefault="00675612" w:rsidP="00C7387D">
      <w:pPr>
        <w:autoSpaceDE w:val="0"/>
        <w:autoSpaceDN w:val="0"/>
        <w:spacing w:before="240" w:beforeAutospacing="0" w:after="120" w:afterAutospacing="0"/>
      </w:pPr>
      <w:r w:rsidRPr="00F60F46">
        <w:rPr>
          <w:rFonts w:hint="eastAsia"/>
        </w:rPr>
        <w:t>您將停留在初始承保階段，直到您為處方配藥與重新配藥的總金額達到</w:t>
      </w:r>
      <w:r w:rsidRPr="00F60F46">
        <w:rPr>
          <w:rFonts w:hint="eastAsia"/>
        </w:rPr>
        <w:t xml:space="preserve"> </w:t>
      </w:r>
      <w:r w:rsidRPr="00F60F46">
        <w:rPr>
          <w:rFonts w:hint="eastAsia"/>
          <w:b/>
        </w:rPr>
        <w:t>$</w:t>
      </w:r>
      <w:r w:rsidRPr="00F60F46">
        <w:rPr>
          <w:rFonts w:hint="eastAsia"/>
          <w:b/>
          <w:i/>
          <w:color w:val="0000FF"/>
        </w:rPr>
        <w:t>[insert initial coverage limit]</w:t>
      </w:r>
      <w:r w:rsidRPr="00F60F46">
        <w:rPr>
          <w:rFonts w:hint="eastAsia"/>
          <w:b/>
          <w:color w:val="0000FF"/>
        </w:rPr>
        <w:t xml:space="preserve"> </w:t>
      </w:r>
      <w:r w:rsidRPr="00F60F46">
        <w:rPr>
          <w:rFonts w:hint="eastAsia"/>
          <w:b/>
        </w:rPr>
        <w:t>的初始承保階段上限</w:t>
      </w:r>
      <w:r w:rsidR="009A5603" w:rsidRPr="00F60F46">
        <w:rPr>
          <w:rFonts w:hint="eastAsia"/>
        </w:rPr>
        <w:t>。</w:t>
      </w:r>
    </w:p>
    <w:p w14:paraId="0FB29B48" w14:textId="77777777" w:rsidR="00675612" w:rsidRPr="00F60F46" w:rsidRDefault="00675612" w:rsidP="00C7387D">
      <w:pPr>
        <w:autoSpaceDE w:val="0"/>
        <w:autoSpaceDN w:val="0"/>
      </w:pPr>
      <w:r w:rsidRPr="00F60F46">
        <w:rPr>
          <w:rFonts w:hint="eastAsia"/>
        </w:rPr>
        <w:t>您的藥費總額視您所支付之金額和任何</w:t>
      </w:r>
      <w:r w:rsidRPr="00F60F46">
        <w:rPr>
          <w:rFonts w:hint="eastAsia"/>
        </w:rPr>
        <w:t xml:space="preserve"> D </w:t>
      </w:r>
      <w:r w:rsidRPr="00F60F46">
        <w:rPr>
          <w:rFonts w:hint="eastAsia"/>
        </w:rPr>
        <w:t>部分計劃支付之金額的加總而定：</w:t>
      </w:r>
    </w:p>
    <w:p w14:paraId="51FBCD61" w14:textId="7906DC53" w:rsidR="00675612" w:rsidRPr="00F60F46" w:rsidRDefault="00675612" w:rsidP="00C7387D">
      <w:pPr>
        <w:pStyle w:val="ListBullet"/>
        <w:autoSpaceDE w:val="0"/>
        <w:autoSpaceDN w:val="0"/>
      </w:pPr>
      <w:r w:rsidRPr="00F60F46">
        <w:rPr>
          <w:rFonts w:hint="eastAsia"/>
        </w:rPr>
        <w:t>自該年您第一次購藥起，</w:t>
      </w:r>
      <w:r w:rsidRPr="000032BD">
        <w:rPr>
          <w:rFonts w:hint="eastAsia"/>
          <w:b/>
          <w:u w:val="single"/>
        </w:rPr>
        <w:t>您</w:t>
      </w:r>
      <w:r w:rsidRPr="00F60F46">
        <w:rPr>
          <w:rFonts w:hint="eastAsia"/>
        </w:rPr>
        <w:t>為所有已取得的承保藥物</w:t>
      </w:r>
      <w:r w:rsidRPr="00F60F46">
        <w:rPr>
          <w:rFonts w:hint="eastAsia"/>
          <w:b/>
        </w:rPr>
        <w:t>所支付的金額</w:t>
      </w:r>
      <w:r w:rsidR="009A5603" w:rsidRPr="00F60F46">
        <w:rPr>
          <w:rFonts w:hint="eastAsia"/>
        </w:rPr>
        <w:t>。</w:t>
      </w:r>
      <w:r w:rsidRPr="00F60F46">
        <w:rPr>
          <w:rFonts w:hint="eastAsia"/>
        </w:rPr>
        <w:t>（有關</w:t>
      </w:r>
      <w:r w:rsidRPr="00F60F46">
        <w:rPr>
          <w:rFonts w:hint="eastAsia"/>
        </w:rPr>
        <w:t xml:space="preserve"> Medicare </w:t>
      </w:r>
      <w:r w:rsidRPr="00F60F46">
        <w:rPr>
          <w:rFonts w:hint="eastAsia"/>
        </w:rPr>
        <w:t>如何計算您的自付費用，請參見第</w:t>
      </w:r>
      <w:r w:rsidRPr="00F60F46">
        <w:rPr>
          <w:rFonts w:hint="eastAsia"/>
        </w:rPr>
        <w:t xml:space="preserve"> 6.2 </w:t>
      </w:r>
      <w:r w:rsidRPr="00F60F46">
        <w:rPr>
          <w:rFonts w:hint="eastAsia"/>
        </w:rPr>
        <w:t>節</w:t>
      </w:r>
      <w:r w:rsidR="009A5603" w:rsidRPr="00F60F46">
        <w:rPr>
          <w:rFonts w:hint="eastAsia"/>
        </w:rPr>
        <w:t>。</w:t>
      </w:r>
      <w:r w:rsidRPr="00F60F46">
        <w:rPr>
          <w:rFonts w:hint="eastAsia"/>
        </w:rPr>
        <w:t>）這包含：</w:t>
      </w:r>
    </w:p>
    <w:p w14:paraId="4402F33B" w14:textId="736DF052" w:rsidR="00860A3D" w:rsidRPr="00F60F46" w:rsidRDefault="00860A3D" w:rsidP="00C7387D">
      <w:pPr>
        <w:pStyle w:val="ListBullet2"/>
        <w:autoSpaceDE w:val="0"/>
        <w:autoSpaceDN w:val="0"/>
      </w:pPr>
      <w:r w:rsidRPr="00F60F46">
        <w:rPr>
          <w:rFonts w:hint="eastAsia"/>
          <w:i/>
          <w:color w:val="0000FF"/>
        </w:rPr>
        <w:lastRenderedPageBreak/>
        <w:t xml:space="preserve">[Plans without a deductible, omit] </w:t>
      </w:r>
      <w:r w:rsidRPr="00F60F46">
        <w:rPr>
          <w:rFonts w:hint="eastAsia"/>
        </w:rPr>
        <w:t>您處於自付扣除金階段時支付的</w:t>
      </w:r>
      <w:r w:rsidRPr="00F60F46">
        <w:rPr>
          <w:rFonts w:hint="eastAsia"/>
        </w:rPr>
        <w:t xml:space="preserve"> $</w:t>
      </w:r>
      <w:r w:rsidRPr="00F60F46">
        <w:rPr>
          <w:rFonts w:hint="eastAsia"/>
          <w:i/>
          <w:color w:val="0000FF"/>
        </w:rPr>
        <w:t>[insert deductible amount]</w:t>
      </w:r>
      <w:r w:rsidR="009A5603" w:rsidRPr="00F60F46">
        <w:rPr>
          <w:rFonts w:hint="eastAsia"/>
          <w:color w:val="0000FF"/>
        </w:rPr>
        <w:t>。</w:t>
      </w:r>
    </w:p>
    <w:p w14:paraId="4039F4FA" w14:textId="1012F317" w:rsidR="00675612" w:rsidRPr="00F60F46" w:rsidRDefault="00675612" w:rsidP="00C7387D">
      <w:pPr>
        <w:pStyle w:val="ListBullet2"/>
        <w:autoSpaceDE w:val="0"/>
        <w:autoSpaceDN w:val="0"/>
      </w:pPr>
      <w:r w:rsidRPr="00F60F46">
        <w:rPr>
          <w:rFonts w:hint="eastAsia"/>
        </w:rPr>
        <w:t>在初始承保階段的期間內，您為藥物就您應承擔的費用所支付的總金額</w:t>
      </w:r>
      <w:r w:rsidR="009A5603" w:rsidRPr="00F60F46">
        <w:rPr>
          <w:rFonts w:hint="eastAsia"/>
        </w:rPr>
        <w:t>。</w:t>
      </w:r>
    </w:p>
    <w:p w14:paraId="0A77ECCC" w14:textId="692035FD" w:rsidR="00675612" w:rsidRPr="00F60F46" w:rsidRDefault="00675612" w:rsidP="00C7387D">
      <w:pPr>
        <w:pStyle w:val="ListBullet"/>
        <w:autoSpaceDE w:val="0"/>
        <w:autoSpaceDN w:val="0"/>
      </w:pPr>
      <w:r w:rsidRPr="00F60F46">
        <w:rPr>
          <w:rFonts w:hint="eastAsia"/>
        </w:rPr>
        <w:t>在初始承保階段的期間內，</w:t>
      </w:r>
      <w:r w:rsidRPr="000032BD">
        <w:rPr>
          <w:rFonts w:hint="eastAsia"/>
          <w:b/>
          <w:u w:val="single"/>
        </w:rPr>
        <w:t>計劃</w:t>
      </w:r>
      <w:r w:rsidRPr="00F60F46">
        <w:rPr>
          <w:rFonts w:hint="eastAsia"/>
        </w:rPr>
        <w:t>為您的藥物，就其應承擔的費用</w:t>
      </w:r>
      <w:r w:rsidRPr="00F60F46">
        <w:rPr>
          <w:rFonts w:hint="eastAsia"/>
          <w:b/>
        </w:rPr>
        <w:t>所支付的金額</w:t>
      </w:r>
      <w:r w:rsidR="009A5603" w:rsidRPr="00F60F46">
        <w:rPr>
          <w:rFonts w:hint="eastAsia"/>
        </w:rPr>
        <w:t>。</w:t>
      </w:r>
      <w:r w:rsidRPr="00F60F46">
        <w:rPr>
          <w:rFonts w:hint="eastAsia"/>
        </w:rPr>
        <w:t>（如果您在</w:t>
      </w:r>
      <w:r w:rsidRPr="00F60F46">
        <w:rPr>
          <w:rFonts w:hint="eastAsia"/>
        </w:rPr>
        <w:t xml:space="preserve"> 2019 </w:t>
      </w:r>
      <w:r w:rsidRPr="00F60F46">
        <w:rPr>
          <w:rFonts w:hint="eastAsia"/>
        </w:rPr>
        <w:t>年的任何時候，加入了不同的</w:t>
      </w:r>
      <w:r w:rsidRPr="00F60F46">
        <w:rPr>
          <w:rFonts w:hint="eastAsia"/>
        </w:rPr>
        <w:t xml:space="preserve"> D </w:t>
      </w:r>
      <w:r w:rsidRPr="00F60F46">
        <w:rPr>
          <w:rFonts w:hint="eastAsia"/>
        </w:rPr>
        <w:t>部分計劃，該計劃在初始承保階段支付的金額也計入您的藥費總額</w:t>
      </w:r>
      <w:r w:rsidR="009A5603" w:rsidRPr="00F60F46">
        <w:rPr>
          <w:rFonts w:hint="eastAsia"/>
        </w:rPr>
        <w:t>。</w:t>
      </w:r>
      <w:r w:rsidRPr="00F60F46">
        <w:rPr>
          <w:rFonts w:hint="eastAsia"/>
        </w:rPr>
        <w:t>）</w:t>
      </w:r>
    </w:p>
    <w:p w14:paraId="35C3F6A6" w14:textId="521EE88E" w:rsidR="00FD15B1" w:rsidRPr="00F60F46" w:rsidRDefault="00FD15B1" w:rsidP="00C7387D">
      <w:pPr>
        <w:autoSpaceDE w:val="0"/>
        <w:autoSpaceDN w:val="0"/>
        <w:rPr>
          <w:color w:val="0000FF"/>
        </w:rPr>
      </w:pPr>
      <w:r w:rsidRPr="00F60F46">
        <w:rPr>
          <w:rFonts w:hint="eastAsia"/>
          <w:color w:val="0000FF"/>
        </w:rPr>
        <w:t>[</w:t>
      </w:r>
      <w:r w:rsidRPr="00F60F46">
        <w:rPr>
          <w:rFonts w:hint="eastAsia"/>
          <w:i/>
          <w:color w:val="0000FF"/>
        </w:rPr>
        <w:t>Plans with no additional coverage gap replace the text above with</w:t>
      </w:r>
      <w:r w:rsidR="00154D4C" w:rsidRPr="00F60F46">
        <w:rPr>
          <w:rFonts w:hint="eastAsia"/>
          <w:i/>
          <w:color w:val="0000FF"/>
        </w:rPr>
        <w:t xml:space="preserve">: </w:t>
      </w:r>
      <w:r w:rsidRPr="00F60F46">
        <w:rPr>
          <w:rFonts w:hint="eastAsia"/>
          <w:color w:val="0000FF"/>
        </w:rPr>
        <w:t>您將停留在初始承保階段，直到您的總自付費用達到</w:t>
      </w:r>
      <w:r w:rsidRPr="00F60F46">
        <w:rPr>
          <w:rFonts w:hint="eastAsia"/>
          <w:color w:val="0000FF"/>
        </w:rPr>
        <w:t xml:space="preserve"> $</w:t>
      </w:r>
      <w:r w:rsidRPr="00F60F46">
        <w:rPr>
          <w:rFonts w:hint="eastAsia"/>
          <w:i/>
          <w:color w:val="0000FF"/>
        </w:rPr>
        <w:t>[insert 2019 out-of-pocket threshold]</w:t>
      </w:r>
      <w:r w:rsidR="009A5603" w:rsidRPr="00F60F46">
        <w:rPr>
          <w:rFonts w:hint="eastAsia"/>
          <w:color w:val="0000FF"/>
        </w:rPr>
        <w:t>。</w:t>
      </w:r>
      <w:r w:rsidRPr="00F60F46">
        <w:rPr>
          <w:rFonts w:hint="eastAsia"/>
          <w:color w:val="0000FF"/>
        </w:rPr>
        <w:t xml:space="preserve">Medicare </w:t>
      </w:r>
      <w:r w:rsidRPr="00F60F46">
        <w:rPr>
          <w:rFonts w:hint="eastAsia"/>
          <w:color w:val="0000FF"/>
        </w:rPr>
        <w:t>規定了哪些費用計入及哪些費用</w:t>
      </w:r>
      <w:r w:rsidRPr="00F60F46">
        <w:rPr>
          <w:rFonts w:hint="eastAsia"/>
          <w:i/>
          <w:color w:val="0000FF"/>
        </w:rPr>
        <w:t>不</w:t>
      </w:r>
      <w:r w:rsidRPr="00F60F46">
        <w:rPr>
          <w:rFonts w:hint="eastAsia"/>
          <w:color w:val="0000FF"/>
        </w:rPr>
        <w:t>計入您的自付費用</w:t>
      </w:r>
      <w:r w:rsidR="009A5603" w:rsidRPr="00F60F46">
        <w:rPr>
          <w:rFonts w:hint="eastAsia"/>
          <w:color w:val="0000FF"/>
        </w:rPr>
        <w:t>。</w:t>
      </w:r>
      <w:r w:rsidRPr="00F60F46">
        <w:rPr>
          <w:rFonts w:hint="eastAsia"/>
          <w:color w:val="0000FF"/>
        </w:rPr>
        <w:t>（有關</w:t>
      </w:r>
      <w:r w:rsidRPr="00F60F46">
        <w:rPr>
          <w:rFonts w:hint="eastAsia"/>
          <w:color w:val="0000FF"/>
        </w:rPr>
        <w:t xml:space="preserve"> Medicare </w:t>
      </w:r>
      <w:r w:rsidRPr="00F60F46">
        <w:rPr>
          <w:rFonts w:hint="eastAsia"/>
          <w:color w:val="0000FF"/>
        </w:rPr>
        <w:t>如何計算您的自付費用，</w:t>
      </w:r>
      <w:r w:rsidR="00721BE5" w:rsidRPr="00F60F46">
        <w:rPr>
          <w:color w:val="0000FF"/>
        </w:rPr>
        <w:br/>
      </w:r>
      <w:r w:rsidRPr="00F60F46">
        <w:rPr>
          <w:rFonts w:hint="eastAsia"/>
          <w:color w:val="0000FF"/>
        </w:rPr>
        <w:t>請參見第</w:t>
      </w:r>
      <w:r w:rsidRPr="00F60F46">
        <w:rPr>
          <w:rFonts w:hint="eastAsia"/>
          <w:color w:val="0000FF"/>
        </w:rPr>
        <w:t xml:space="preserve"> 5.5 </w:t>
      </w:r>
      <w:r w:rsidRPr="00F60F46">
        <w:rPr>
          <w:rFonts w:hint="eastAsia"/>
          <w:color w:val="0000FF"/>
        </w:rPr>
        <w:t>節</w:t>
      </w:r>
      <w:r w:rsidR="009A5603" w:rsidRPr="00F60F46">
        <w:rPr>
          <w:rFonts w:hint="eastAsia"/>
          <w:color w:val="0000FF"/>
        </w:rPr>
        <w:t>。</w:t>
      </w:r>
      <w:r w:rsidRPr="00F60F46">
        <w:rPr>
          <w:rFonts w:hint="eastAsia"/>
          <w:color w:val="0000FF"/>
        </w:rPr>
        <w:t>）當您達到</w:t>
      </w:r>
      <w:r w:rsidRPr="00F60F46">
        <w:rPr>
          <w:rFonts w:hint="eastAsia"/>
          <w:color w:val="0000FF"/>
        </w:rPr>
        <w:t xml:space="preserve"> $</w:t>
      </w:r>
      <w:r w:rsidRPr="00F60F46">
        <w:rPr>
          <w:rFonts w:hint="eastAsia"/>
          <w:i/>
          <w:color w:val="0000FF"/>
        </w:rPr>
        <w:t>[insert 2019 out-of-pocket threshold]</w:t>
      </w:r>
      <w:r w:rsidRPr="00F60F46">
        <w:rPr>
          <w:rFonts w:hint="eastAsia"/>
          <w:color w:val="0000FF"/>
        </w:rPr>
        <w:t xml:space="preserve"> </w:t>
      </w:r>
      <w:r w:rsidRPr="00F60F46">
        <w:rPr>
          <w:rFonts w:hint="eastAsia"/>
          <w:color w:val="0000FF"/>
        </w:rPr>
        <w:t>的自付費用上限時，</w:t>
      </w:r>
      <w:r w:rsidR="00721BE5" w:rsidRPr="00F60F46">
        <w:rPr>
          <w:color w:val="0000FF"/>
        </w:rPr>
        <w:br/>
      </w:r>
      <w:r w:rsidRPr="00F60F46">
        <w:rPr>
          <w:rFonts w:hint="eastAsia"/>
          <w:color w:val="0000FF"/>
        </w:rPr>
        <w:t>您將離開初始承保缺口，進入災難承保階段</w:t>
      </w:r>
      <w:r w:rsidR="009A5603" w:rsidRPr="00F60F46">
        <w:rPr>
          <w:rFonts w:hint="eastAsia"/>
          <w:color w:val="0000FF"/>
        </w:rPr>
        <w:t>。</w:t>
      </w:r>
      <w:r w:rsidRPr="00F60F46">
        <w:rPr>
          <w:rFonts w:hint="eastAsia"/>
          <w:color w:val="0000FF"/>
        </w:rPr>
        <w:t>]</w:t>
      </w:r>
    </w:p>
    <w:p w14:paraId="39D9FC0C" w14:textId="6190ECAE" w:rsidR="00600AA5" w:rsidRPr="00F60F46" w:rsidRDefault="00600AA5" w:rsidP="00C7387D">
      <w:pPr>
        <w:autoSpaceDE w:val="0"/>
        <w:autoSpaceDN w:val="0"/>
        <w:rPr>
          <w:color w:val="0000FF"/>
        </w:rPr>
      </w:pP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color w:val="0000FF"/>
        </w:rPr>
        <w:t>我們額外承保</w:t>
      </w:r>
      <w:r w:rsidRPr="00F60F46">
        <w:rPr>
          <w:rFonts w:hint="eastAsia"/>
          <w:color w:val="0000FF"/>
        </w:rPr>
        <w:t xml:space="preserve"> Medicare </w:t>
      </w:r>
      <w:r w:rsidRPr="00F60F46">
        <w:rPr>
          <w:rFonts w:hint="eastAsia"/>
          <w:color w:val="0000FF"/>
        </w:rPr>
        <w:t>處方藥計劃通常不承保的部分處方藥</w:t>
      </w:r>
      <w:r w:rsidR="009A5603" w:rsidRPr="00F60F46">
        <w:rPr>
          <w:rFonts w:hint="eastAsia"/>
          <w:color w:val="0000FF"/>
        </w:rPr>
        <w:t>。</w:t>
      </w:r>
      <w:r w:rsidRPr="00F60F46">
        <w:rPr>
          <w:rFonts w:hint="eastAsia"/>
          <w:color w:val="0000FF"/>
        </w:rPr>
        <w:t>為這些藥物支付的款項將不會計入您的</w:t>
      </w:r>
      <w:r w:rsidR="00721BE5" w:rsidRPr="00F60F46">
        <w:rPr>
          <w:rFonts w:hint="eastAsia"/>
          <w:color w:val="0000FF"/>
          <w:lang w:eastAsia="zh-CN"/>
        </w:rPr>
        <w:t xml:space="preserve"> </w:t>
      </w:r>
      <w:r w:rsidRPr="00F60F46">
        <w:rPr>
          <w:rFonts w:hint="eastAsia"/>
          <w:color w:val="0000FF"/>
        </w:rPr>
        <w:t>[</w:t>
      </w:r>
      <w:r w:rsidRPr="00F60F46">
        <w:rPr>
          <w:rFonts w:hint="eastAsia"/>
          <w:i/>
          <w:color w:val="0000FF"/>
        </w:rPr>
        <w:t>insert if plan has a coverage gap</w:t>
      </w:r>
      <w:r w:rsidR="00154D4C" w:rsidRPr="00F60F46">
        <w:rPr>
          <w:rFonts w:hint="eastAsia"/>
          <w:i/>
          <w:color w:val="0000FF"/>
        </w:rPr>
        <w:t xml:space="preserve">: </w:t>
      </w:r>
      <w:r w:rsidRPr="00F60F46">
        <w:rPr>
          <w:rFonts w:hint="eastAsia"/>
          <w:color w:val="0000FF"/>
        </w:rPr>
        <w:t>初始承保上限或</w:t>
      </w:r>
      <w:r w:rsidRPr="00F60F46">
        <w:rPr>
          <w:rFonts w:hint="eastAsia"/>
          <w:color w:val="0000FF"/>
        </w:rPr>
        <w:t>]</w:t>
      </w:r>
      <w:r w:rsidR="00721BE5" w:rsidRPr="00F60F46">
        <w:rPr>
          <w:color w:val="0000FF"/>
        </w:rPr>
        <w:t xml:space="preserve"> </w:t>
      </w:r>
      <w:r w:rsidRPr="00F60F46">
        <w:rPr>
          <w:rFonts w:hint="eastAsia"/>
          <w:color w:val="0000FF"/>
        </w:rPr>
        <w:t>總自付費用</w:t>
      </w:r>
      <w:r w:rsidR="009A5603" w:rsidRPr="00F60F46">
        <w:rPr>
          <w:rFonts w:hint="eastAsia"/>
          <w:color w:val="0000FF"/>
        </w:rPr>
        <w:t>。</w:t>
      </w:r>
      <w:r w:rsidRPr="00F60F46">
        <w:rPr>
          <w:rFonts w:hint="eastAsia"/>
          <w:color w:val="0000FF"/>
        </w:rPr>
        <w:t>[</w:t>
      </w:r>
      <w:r w:rsidRPr="00F60F46">
        <w:rPr>
          <w:rFonts w:hint="eastAsia"/>
          <w:i/>
          <w:color w:val="0000FF"/>
        </w:rPr>
        <w:t>Insert only if plan pays for OTC drugs as part of its administrative costs</w:t>
      </w:r>
      <w:r w:rsidR="00154D4C" w:rsidRPr="00F60F46">
        <w:rPr>
          <w:rFonts w:hint="eastAsia"/>
          <w:i/>
          <w:color w:val="0000FF"/>
        </w:rPr>
        <w:t xml:space="preserve">: </w:t>
      </w:r>
      <w:r w:rsidRPr="00F60F46">
        <w:rPr>
          <w:rFonts w:hint="eastAsia"/>
          <w:color w:val="0000FF"/>
        </w:rPr>
        <w:t>我們還提供一些非處方藥物僅供您使用</w:t>
      </w:r>
      <w:r w:rsidR="009A5603" w:rsidRPr="00F60F46">
        <w:rPr>
          <w:rFonts w:hint="eastAsia"/>
          <w:color w:val="0000FF"/>
        </w:rPr>
        <w:t>。</w:t>
      </w:r>
      <w:r w:rsidRPr="00F60F46">
        <w:rPr>
          <w:rFonts w:hint="eastAsia"/>
          <w:color w:val="0000FF"/>
        </w:rPr>
        <w:t>這些非處方藥物免費向您提供</w:t>
      </w:r>
      <w:r w:rsidR="009A5603" w:rsidRPr="00F60F46">
        <w:rPr>
          <w:rFonts w:hint="eastAsia"/>
          <w:color w:val="0000FF"/>
        </w:rPr>
        <w:t>。</w:t>
      </w:r>
      <w:r w:rsidRPr="00F60F46">
        <w:rPr>
          <w:rFonts w:hint="eastAsia"/>
          <w:color w:val="0000FF"/>
        </w:rPr>
        <w:t>]</w:t>
      </w:r>
      <w:r w:rsidR="00721BE5" w:rsidRPr="00F60F46">
        <w:rPr>
          <w:color w:val="0000FF"/>
        </w:rPr>
        <w:t xml:space="preserve"> </w:t>
      </w:r>
      <w:r w:rsidRPr="00F60F46">
        <w:rPr>
          <w:rFonts w:hint="eastAsia"/>
          <w:color w:val="0000FF"/>
        </w:rPr>
        <w:t>要瞭解我們的計劃承保的藥物，請查閱您的處方藥一覽表</w:t>
      </w:r>
      <w:r w:rsidR="009A5603" w:rsidRPr="00F60F46">
        <w:rPr>
          <w:rFonts w:hint="eastAsia"/>
          <w:color w:val="0000FF"/>
        </w:rPr>
        <w:t>。</w:t>
      </w:r>
      <w:r w:rsidRPr="00F60F46">
        <w:rPr>
          <w:rFonts w:hint="eastAsia"/>
          <w:color w:val="0000FF"/>
        </w:rPr>
        <w:t>]</w:t>
      </w:r>
    </w:p>
    <w:p w14:paraId="7AA7259B" w14:textId="28BEDAE0" w:rsidR="00675612" w:rsidRPr="00F60F46" w:rsidRDefault="00675612" w:rsidP="00C7387D">
      <w:pPr>
        <w:autoSpaceDE w:val="0"/>
        <w:autoSpaceDN w:val="0"/>
      </w:pPr>
      <w:r w:rsidRPr="00F60F46">
        <w:rPr>
          <w:rFonts w:hint="eastAsia"/>
        </w:rPr>
        <w:t>我們寄給您</w:t>
      </w:r>
      <w:r w:rsidR="00973E06" w:rsidRPr="00F60F46">
        <w:rPr>
          <w:rFonts w:hint="eastAsia"/>
        </w:rPr>
        <w:t>的</w:t>
      </w:r>
      <w:r w:rsidR="00973E06" w:rsidRPr="00F60F46">
        <w:rPr>
          <w:rFonts w:hint="eastAsia"/>
          <w:i/>
        </w:rPr>
        <w:t>福</w:t>
      </w:r>
      <w:r w:rsidRPr="00F60F46">
        <w:rPr>
          <w:rFonts w:hint="eastAsia"/>
          <w:i/>
        </w:rPr>
        <w:t>利說明</w:t>
      </w:r>
      <w:r w:rsidRPr="00F60F46">
        <w:rPr>
          <w:rFonts w:hint="eastAsia"/>
        </w:rPr>
        <w:t xml:space="preserve"> (EOB)</w:t>
      </w:r>
      <w:r w:rsidRPr="00F60F46">
        <w:rPr>
          <w:rFonts w:hint="eastAsia"/>
        </w:rPr>
        <w:t>，可協助您追蹤您、本計劃和任何第三方在一年內為您的藥物支付了多少金額</w:t>
      </w:r>
      <w:r w:rsidR="009A5603" w:rsidRPr="00F60F46">
        <w:rPr>
          <w:rFonts w:hint="eastAsia"/>
        </w:rPr>
        <w:t>。</w:t>
      </w:r>
      <w:r w:rsidRPr="00F60F46">
        <w:rPr>
          <w:rFonts w:hint="eastAsia"/>
        </w:rPr>
        <w:t>許多人未在一年內達到</w:t>
      </w:r>
      <w:r w:rsidRPr="00F60F46">
        <w:rPr>
          <w:rFonts w:hint="eastAsia"/>
        </w:rPr>
        <w:t xml:space="preserve"> </w:t>
      </w:r>
      <w:r w:rsidRPr="00F60F46">
        <w:rPr>
          <w:rFonts w:hint="eastAsia"/>
          <w:color w:val="0000FF"/>
        </w:rPr>
        <w:t>[</w:t>
      </w:r>
      <w:r w:rsidRPr="00F60F46">
        <w:rPr>
          <w:rFonts w:hint="eastAsia"/>
          <w:i/>
          <w:color w:val="0000FF"/>
        </w:rPr>
        <w:t>insert as applicable</w:t>
      </w:r>
      <w:r w:rsidR="00154D4C" w:rsidRPr="00F60F46">
        <w:rPr>
          <w:rFonts w:hint="eastAsia"/>
          <w:i/>
          <w:color w:val="0000FF"/>
        </w:rPr>
        <w:t xml:space="preserve">: </w:t>
      </w:r>
      <w:r w:rsidRPr="00F60F46">
        <w:rPr>
          <w:rFonts w:hint="eastAsia"/>
          <w:color w:val="0000FF"/>
        </w:rPr>
        <w:t>$</w:t>
      </w:r>
      <w:r w:rsidRPr="00F60F46">
        <w:rPr>
          <w:rFonts w:hint="eastAsia"/>
          <w:i/>
          <w:color w:val="0000FF"/>
        </w:rPr>
        <w:t>[insert initial coverage limit]</w:t>
      </w:r>
      <w:r w:rsidRPr="00F60F46">
        <w:rPr>
          <w:rFonts w:hint="eastAsia"/>
          <w:color w:val="0000FF"/>
        </w:rPr>
        <w:t xml:space="preserve"> </w:t>
      </w:r>
      <w:r w:rsidRPr="00F60F46">
        <w:rPr>
          <w:rFonts w:hint="eastAsia"/>
          <w:i/>
          <w:color w:val="0000FF"/>
        </w:rPr>
        <w:t>OR</w:t>
      </w:r>
      <w:r w:rsidRPr="00F60F46">
        <w:rPr>
          <w:rFonts w:hint="eastAsia"/>
          <w:color w:val="0000FF"/>
        </w:rPr>
        <w:t xml:space="preserve"> $</w:t>
      </w:r>
      <w:r w:rsidRPr="00F60F46">
        <w:rPr>
          <w:rFonts w:hint="eastAsia"/>
          <w:i/>
          <w:color w:val="0000FF"/>
        </w:rPr>
        <w:t>[insert 2019 out-of-pocket threshold]</w:t>
      </w:r>
      <w:r w:rsidRPr="00F60F46">
        <w:rPr>
          <w:rFonts w:hint="eastAsia"/>
          <w:color w:val="0000FF"/>
        </w:rPr>
        <w:t xml:space="preserve">] </w:t>
      </w:r>
      <w:r w:rsidRPr="00F60F46">
        <w:rPr>
          <w:rFonts w:hint="eastAsia"/>
        </w:rPr>
        <w:t>的上限</w:t>
      </w:r>
      <w:r w:rsidR="009A5603" w:rsidRPr="00F60F46">
        <w:rPr>
          <w:rFonts w:hint="eastAsia"/>
        </w:rPr>
        <w:t>。</w:t>
      </w:r>
    </w:p>
    <w:p w14:paraId="795AB5EC" w14:textId="7E546A85" w:rsidR="00675612" w:rsidRPr="00F60F46" w:rsidRDefault="00675612" w:rsidP="00C7387D">
      <w:pPr>
        <w:autoSpaceDE w:val="0"/>
        <w:autoSpaceDN w:val="0"/>
      </w:pPr>
      <w:r w:rsidRPr="00F60F46">
        <w:rPr>
          <w:rFonts w:hint="eastAsia"/>
        </w:rPr>
        <w:t>如果您達到了</w:t>
      </w:r>
      <w:r w:rsidRPr="00F60F46">
        <w:rPr>
          <w:rFonts w:hint="eastAsia"/>
        </w:rPr>
        <w:t xml:space="preserve"> </w:t>
      </w:r>
      <w:r w:rsidRPr="00F60F46">
        <w:rPr>
          <w:rFonts w:hint="eastAsia"/>
          <w:color w:val="0000FF"/>
        </w:rPr>
        <w:t>[</w:t>
      </w:r>
      <w:r w:rsidRPr="00F60F46">
        <w:rPr>
          <w:rFonts w:hint="eastAsia"/>
          <w:i/>
          <w:color w:val="0000FF"/>
        </w:rPr>
        <w:t>insert as applicable</w:t>
      </w:r>
      <w:r w:rsidR="00154D4C" w:rsidRPr="00F60F46">
        <w:rPr>
          <w:rFonts w:hint="eastAsia"/>
          <w:i/>
          <w:color w:val="0000FF"/>
        </w:rPr>
        <w:t xml:space="preserve">: </w:t>
      </w:r>
      <w:r w:rsidRPr="00F60F46">
        <w:rPr>
          <w:rFonts w:hint="eastAsia"/>
          <w:color w:val="0000FF"/>
        </w:rPr>
        <w:t>$</w:t>
      </w:r>
      <w:r w:rsidRPr="00F60F46">
        <w:rPr>
          <w:rFonts w:hint="eastAsia"/>
          <w:i/>
          <w:color w:val="0000FF"/>
        </w:rPr>
        <w:t>[insert initial coverage limit]</w:t>
      </w:r>
      <w:r w:rsidRPr="00F60F46">
        <w:rPr>
          <w:rFonts w:hint="eastAsia"/>
          <w:color w:val="0000FF"/>
        </w:rPr>
        <w:t xml:space="preserve"> OR $</w:t>
      </w:r>
      <w:r w:rsidRPr="00F60F46">
        <w:rPr>
          <w:rFonts w:hint="eastAsia"/>
          <w:i/>
          <w:color w:val="0000FF"/>
        </w:rPr>
        <w:t>[insert 2019 out-of-pocket threshold]</w:t>
      </w:r>
      <w:r w:rsidRPr="00F60F46">
        <w:rPr>
          <w:rFonts w:hint="eastAsia"/>
          <w:color w:val="0000FF"/>
        </w:rPr>
        <w:t>]</w:t>
      </w:r>
      <w:r w:rsidR="00C504C5" w:rsidRPr="00F60F46">
        <w:rPr>
          <w:rFonts w:hint="eastAsia"/>
          <w:color w:val="0000FF"/>
        </w:rPr>
        <w:t>，</w:t>
      </w:r>
      <w:r w:rsidRPr="00F60F46">
        <w:rPr>
          <w:rFonts w:hint="eastAsia"/>
        </w:rPr>
        <w:t>我們會通知您</w:t>
      </w:r>
      <w:r w:rsidR="009A5603" w:rsidRPr="00F60F46">
        <w:rPr>
          <w:rFonts w:hint="eastAsia"/>
        </w:rPr>
        <w:t>。</w:t>
      </w:r>
      <w:r w:rsidRPr="00F60F46">
        <w:rPr>
          <w:rFonts w:hint="eastAsia"/>
        </w:rPr>
        <w:t>如果您確實達到了此金額，您將會離開初始承保階段，進入</w:t>
      </w:r>
      <w:r w:rsidR="00F4663D" w:rsidRPr="00F60F46">
        <w:rPr>
          <w:rFonts w:hint="eastAsia"/>
        </w:rPr>
        <w:t xml:space="preserve"> </w:t>
      </w:r>
      <w:r w:rsidRPr="00F60F46">
        <w:rPr>
          <w:rFonts w:hint="eastAsia"/>
          <w:color w:val="0000FF"/>
        </w:rPr>
        <w:t>[</w:t>
      </w:r>
      <w:r w:rsidRPr="00F60F46">
        <w:rPr>
          <w:rFonts w:hint="eastAsia"/>
          <w:i/>
          <w:color w:val="0000FF"/>
        </w:rPr>
        <w:t>insert as applicable</w:t>
      </w:r>
      <w:r w:rsidR="00154D4C" w:rsidRPr="00F60F46">
        <w:rPr>
          <w:rFonts w:hint="eastAsia"/>
          <w:i/>
          <w:color w:val="0000FF"/>
        </w:rPr>
        <w:t xml:space="preserve">: </w:t>
      </w:r>
      <w:r w:rsidRPr="00F60F46">
        <w:rPr>
          <w:rFonts w:hint="eastAsia"/>
          <w:color w:val="0000FF"/>
        </w:rPr>
        <w:t>承保缺口階</w:t>
      </w:r>
      <w:r w:rsidR="00154D4C" w:rsidRPr="00F60F46">
        <w:rPr>
          <w:rFonts w:hint="eastAsia"/>
          <w:color w:val="0000FF"/>
        </w:rPr>
        <w:t>段</w:t>
      </w:r>
      <w:r w:rsidR="00154D4C" w:rsidRPr="00F60F46">
        <w:rPr>
          <w:rFonts w:hint="eastAsia"/>
          <w:color w:val="0000FF"/>
        </w:rPr>
        <w:t xml:space="preserve"> </w:t>
      </w:r>
      <w:r w:rsidR="00154D4C" w:rsidRPr="00F60F46">
        <w:rPr>
          <w:rFonts w:hint="eastAsia"/>
          <w:i/>
          <w:color w:val="0000FF"/>
        </w:rPr>
        <w:t xml:space="preserve">OR </w:t>
      </w:r>
      <w:r w:rsidR="00154D4C" w:rsidRPr="00F60F46">
        <w:rPr>
          <w:rFonts w:hint="eastAsia"/>
          <w:color w:val="0000FF"/>
        </w:rPr>
        <w:t>災</w:t>
      </w:r>
      <w:r w:rsidRPr="00F60F46">
        <w:rPr>
          <w:rFonts w:hint="eastAsia"/>
          <w:color w:val="0000FF"/>
        </w:rPr>
        <w:t>難承保階段</w:t>
      </w:r>
      <w:r w:rsidRPr="00F60F46">
        <w:rPr>
          <w:rFonts w:hint="eastAsia"/>
          <w:color w:val="0000FF"/>
        </w:rPr>
        <w:t>]</w:t>
      </w:r>
      <w:r w:rsidR="009A5603" w:rsidRPr="00F60F46">
        <w:rPr>
          <w:rFonts w:hint="eastAsia"/>
        </w:rPr>
        <w:t>。</w:t>
      </w:r>
    </w:p>
    <w:p w14:paraId="28022070" w14:textId="77777777" w:rsidR="00587D4A" w:rsidRPr="00F60F46" w:rsidRDefault="00587D4A" w:rsidP="00C7387D">
      <w:pPr>
        <w:pStyle w:val="Heading4"/>
        <w:autoSpaceDE w:val="0"/>
        <w:autoSpaceDN w:val="0"/>
        <w:rPr>
          <w:color w:val="0000FF"/>
        </w:rPr>
      </w:pPr>
      <w:bookmarkStart w:id="1405" w:name="_Toc228559034"/>
      <w:bookmarkStart w:id="1406" w:name="_Toc471767047"/>
      <w:bookmarkStart w:id="1407" w:name="_Toc517856626"/>
      <w:bookmarkStart w:id="1408" w:name="_Toc517856809"/>
      <w:bookmarkStart w:id="1409" w:name="_Toc517856992"/>
      <w:bookmarkStart w:id="1410" w:name="_Toc517857175"/>
      <w:bookmarkStart w:id="1411" w:name="_Toc517857358"/>
      <w:bookmarkStart w:id="1412" w:name="_Toc517857541"/>
      <w:bookmarkStart w:id="1413" w:name="_Toc517857724"/>
      <w:bookmarkStart w:id="1414" w:name="_Toc517857907"/>
      <w:bookmarkStart w:id="1415" w:name="_Toc517858090"/>
      <w:bookmarkStart w:id="1416" w:name="_Toc518915914"/>
      <w:r w:rsidRPr="00F60F46">
        <w:rPr>
          <w:rFonts w:hint="eastAsia"/>
          <w:color w:val="0000FF"/>
        </w:rPr>
        <w:t>第</w:t>
      </w:r>
      <w:r w:rsidRPr="00F60F46">
        <w:rPr>
          <w:rFonts w:hint="eastAsia"/>
          <w:color w:val="0000FF"/>
        </w:rPr>
        <w:t xml:space="preserve"> 5.6 </w:t>
      </w:r>
      <w:r w:rsidRPr="00F60F46">
        <w:rPr>
          <w:rFonts w:hint="eastAsia"/>
          <w:color w:val="0000FF"/>
        </w:rPr>
        <w:t>節</w:t>
      </w:r>
      <w:r w:rsidRPr="00F60F46">
        <w:rPr>
          <w:rFonts w:hint="eastAsia"/>
          <w:color w:val="0000FF"/>
        </w:rPr>
        <w:tab/>
        <w:t xml:space="preserve">Medicare </w:t>
      </w:r>
      <w:r w:rsidRPr="00F60F46">
        <w:rPr>
          <w:rFonts w:hint="eastAsia"/>
          <w:color w:val="0000FF"/>
        </w:rPr>
        <w:t>如何計算您的處方藥自付費用</w:t>
      </w:r>
      <w:bookmarkEnd w:id="1405"/>
      <w:bookmarkEnd w:id="1406"/>
      <w:bookmarkEnd w:id="1407"/>
      <w:bookmarkEnd w:id="1408"/>
      <w:bookmarkEnd w:id="1409"/>
      <w:bookmarkEnd w:id="1410"/>
      <w:bookmarkEnd w:id="1411"/>
      <w:bookmarkEnd w:id="1412"/>
      <w:bookmarkEnd w:id="1413"/>
      <w:bookmarkEnd w:id="1414"/>
      <w:bookmarkEnd w:id="1415"/>
      <w:bookmarkEnd w:id="1416"/>
    </w:p>
    <w:p w14:paraId="74A32C58" w14:textId="37E9E93C" w:rsidR="00587D4A" w:rsidRPr="00F60F46" w:rsidRDefault="00587D4A" w:rsidP="00C7387D">
      <w:pPr>
        <w:keepNext/>
        <w:autoSpaceDE w:val="0"/>
        <w:autoSpaceDN w:val="0"/>
        <w:rPr>
          <w:i/>
          <w:color w:val="0000FF"/>
        </w:rPr>
      </w:pPr>
      <w:r w:rsidRPr="00F60F46">
        <w:rPr>
          <w:rFonts w:hint="eastAsia"/>
          <w:i/>
          <w:color w:val="0000FF"/>
        </w:rPr>
        <w:t>[Plans with no coverage gap</w:t>
      </w:r>
      <w:r w:rsidR="00154D4C" w:rsidRPr="00F60F46">
        <w:rPr>
          <w:rFonts w:hint="eastAsia"/>
          <w:i/>
          <w:color w:val="0000FF"/>
        </w:rPr>
        <w:t xml:space="preserve">: </w:t>
      </w:r>
      <w:r w:rsidRPr="00F60F46">
        <w:rPr>
          <w:rFonts w:hint="eastAsia"/>
          <w:i/>
          <w:color w:val="0000FF"/>
        </w:rPr>
        <w:t>insert Section 5.6]</w:t>
      </w:r>
    </w:p>
    <w:p w14:paraId="32E92CFF" w14:textId="368D4CBD" w:rsidR="00600AA5" w:rsidRPr="00F60F46" w:rsidRDefault="00600AA5" w:rsidP="00C7387D">
      <w:pPr>
        <w:autoSpaceDE w:val="0"/>
        <w:autoSpaceDN w:val="0"/>
      </w:pPr>
      <w:r w:rsidRPr="00F60F46">
        <w:rPr>
          <w:rFonts w:hint="eastAsia"/>
          <w:color w:val="0000FF"/>
        </w:rPr>
        <w:t xml:space="preserve">Medicare </w:t>
      </w:r>
      <w:r w:rsidRPr="00F60F46">
        <w:rPr>
          <w:rFonts w:hint="eastAsia"/>
          <w:color w:val="0000FF"/>
        </w:rPr>
        <w:t>規定了哪些費用計入及哪些費用</w:t>
      </w:r>
      <w:r w:rsidRPr="00F60F46">
        <w:rPr>
          <w:rFonts w:hint="eastAsia"/>
          <w:i/>
          <w:color w:val="0000FF"/>
        </w:rPr>
        <w:t>不</w:t>
      </w:r>
      <w:r w:rsidRPr="00F60F46">
        <w:rPr>
          <w:rFonts w:hint="eastAsia"/>
          <w:color w:val="0000FF"/>
        </w:rPr>
        <w:t>計入您的自付費用</w:t>
      </w:r>
      <w:r w:rsidR="009A5603" w:rsidRPr="00F60F46">
        <w:rPr>
          <w:rFonts w:hint="eastAsia"/>
          <w:color w:val="0000FF"/>
        </w:rPr>
        <w:t>。</w:t>
      </w:r>
      <w:r w:rsidRPr="00F60F46">
        <w:rPr>
          <w:rFonts w:hint="eastAsia"/>
          <w:color w:val="0000FF"/>
        </w:rPr>
        <w:t>當您達到</w:t>
      </w:r>
      <w:r w:rsidRPr="00F60F46">
        <w:rPr>
          <w:rFonts w:hint="eastAsia"/>
          <w:color w:val="0000FF"/>
        </w:rPr>
        <w:t xml:space="preserve"> $</w:t>
      </w:r>
      <w:r w:rsidRPr="00F60F46">
        <w:rPr>
          <w:rFonts w:hint="eastAsia"/>
          <w:i/>
          <w:color w:val="0000FF"/>
        </w:rPr>
        <w:t>[insert 2019 out-of-pocket threshold]</w:t>
      </w:r>
      <w:r w:rsidRPr="00F60F46">
        <w:rPr>
          <w:rFonts w:hint="eastAsia"/>
          <w:color w:val="0000FF"/>
        </w:rPr>
        <w:t xml:space="preserve"> </w:t>
      </w:r>
      <w:r w:rsidRPr="00F60F46">
        <w:rPr>
          <w:rFonts w:hint="eastAsia"/>
          <w:color w:val="0000FF"/>
        </w:rPr>
        <w:t>的自付費用上限時，您將離開初始承保階段，進入災難承保階段</w:t>
      </w:r>
      <w:r w:rsidR="009A5603" w:rsidRPr="00F60F46">
        <w:rPr>
          <w:rFonts w:hint="eastAsia"/>
          <w:color w:val="0000FF"/>
        </w:rPr>
        <w:t>。</w:t>
      </w:r>
    </w:p>
    <w:p w14:paraId="36700462" w14:textId="6CF7C735" w:rsidR="00600AA5" w:rsidRPr="00F60F46" w:rsidRDefault="00600AA5" w:rsidP="00C7387D">
      <w:pPr>
        <w:autoSpaceDE w:val="0"/>
        <w:autoSpaceDN w:val="0"/>
      </w:pPr>
      <w:r w:rsidRPr="00F60F46">
        <w:rPr>
          <w:rFonts w:hint="eastAsia"/>
          <w:color w:val="0000FF"/>
        </w:rPr>
        <w:t>以下是我們在追蹤您藥物的自付費用時，必須遵守的</w:t>
      </w:r>
      <w:r w:rsidRPr="00F60F46">
        <w:rPr>
          <w:rFonts w:hint="eastAsia"/>
          <w:color w:val="0000FF"/>
        </w:rPr>
        <w:t xml:space="preserve"> Medicare </w:t>
      </w:r>
      <w:r w:rsidRPr="00F60F46">
        <w:rPr>
          <w:rFonts w:hint="eastAsia"/>
          <w:color w:val="0000FF"/>
        </w:rPr>
        <w:t>規則</w:t>
      </w:r>
      <w:r w:rsidR="009A5603" w:rsidRPr="00F60F46">
        <w:rPr>
          <w:rFonts w:hint="eastAsia"/>
          <w:color w:val="0000FF"/>
        </w:rPr>
        <w:t>。</w:t>
      </w:r>
    </w:p>
    <w:p w14:paraId="026503F7" w14:textId="77777777" w:rsidR="001E5947" w:rsidRPr="00F60F46" w:rsidRDefault="001E5947" w:rsidP="00C7387D">
      <w:pPr>
        <w:pStyle w:val="Divider"/>
        <w:keepNext/>
        <w:autoSpaceDE w:val="0"/>
        <w:autoSpaceDN w:val="0"/>
        <w:rPr>
          <w:rFonts w:ascii="Arial" w:hAnsi="Arial" w:cs="Arial"/>
        </w:rPr>
      </w:pPr>
    </w:p>
    <w:p w14:paraId="7855BE78" w14:textId="77777777" w:rsidR="001E5947" w:rsidRPr="00F60F46" w:rsidRDefault="001E5947" w:rsidP="00C7387D">
      <w:pPr>
        <w:keepNext/>
        <w:autoSpaceDE w:val="0"/>
        <w:autoSpaceDN w:val="0"/>
        <w:jc w:val="center"/>
        <w:outlineLvl w:val="4"/>
        <w:rPr>
          <w:rFonts w:ascii="Arial" w:hAnsi="Arial" w:cs="Arial"/>
          <w:b/>
          <w:color w:val="0000FF"/>
          <w:sz w:val="28"/>
          <w:szCs w:val="26"/>
        </w:rPr>
      </w:pPr>
      <w:r w:rsidRPr="00F60F46">
        <w:rPr>
          <w:rFonts w:ascii="Arial" w:hAnsi="Arial" w:hint="eastAsia"/>
          <w:b/>
          <w:color w:val="0000FF"/>
          <w:sz w:val="28"/>
          <w:szCs w:val="26"/>
        </w:rPr>
        <w:t>這些款項</w:t>
      </w:r>
      <w:r w:rsidRPr="00F60F46">
        <w:rPr>
          <w:rFonts w:ascii="Arial" w:hAnsi="Arial" w:hint="eastAsia"/>
          <w:b/>
          <w:color w:val="0000FF"/>
          <w:sz w:val="28"/>
          <w:szCs w:val="26"/>
          <w:u w:val="single"/>
        </w:rPr>
        <w:t>皆包含</w:t>
      </w:r>
      <w:r w:rsidRPr="00F60F46">
        <w:rPr>
          <w:rFonts w:ascii="Arial" w:hAnsi="Arial" w:hint="eastAsia"/>
          <w:b/>
          <w:color w:val="0000FF"/>
          <w:sz w:val="28"/>
          <w:szCs w:val="26"/>
        </w:rPr>
        <w:t>在您的自付費用中</w:t>
      </w:r>
    </w:p>
    <w:p w14:paraId="0C78F417" w14:textId="77777777" w:rsidR="001E5947" w:rsidRPr="00F60F46" w:rsidRDefault="001E5947" w:rsidP="00C7387D">
      <w:pPr>
        <w:keepNext/>
        <w:autoSpaceDE w:val="0"/>
        <w:autoSpaceDN w:val="0"/>
        <w:ind w:left="432"/>
      </w:pPr>
      <w:r w:rsidRPr="00F60F46">
        <w:rPr>
          <w:rFonts w:hint="eastAsia"/>
          <w:iCs/>
          <w:color w:val="0000FF"/>
        </w:rPr>
        <w:t>當您計算自付費用時，您</w:t>
      </w:r>
      <w:r w:rsidRPr="00F60F46">
        <w:rPr>
          <w:rFonts w:hint="eastAsia"/>
          <w:b/>
          <w:iCs/>
          <w:color w:val="0000FF"/>
          <w:u w:val="single"/>
        </w:rPr>
        <w:t>可以包含</w:t>
      </w:r>
      <w:r w:rsidRPr="00F60F46">
        <w:rPr>
          <w:rFonts w:hint="eastAsia"/>
          <w:iCs/>
          <w:color w:val="0000FF"/>
        </w:rPr>
        <w:t>下列款項</w:t>
      </w:r>
      <w:r w:rsidRPr="00F60F46">
        <w:rPr>
          <w:rFonts w:hint="eastAsia"/>
          <w:bCs/>
          <w:iCs/>
          <w:color w:val="0000FF"/>
        </w:rPr>
        <w:t>（只要是用來支付</w:t>
      </w:r>
      <w:r w:rsidRPr="00F60F46">
        <w:rPr>
          <w:rFonts w:hint="eastAsia"/>
          <w:bCs/>
          <w:iCs/>
          <w:color w:val="0000FF"/>
        </w:rPr>
        <w:t xml:space="preserve"> D </w:t>
      </w:r>
      <w:r w:rsidRPr="00F60F46">
        <w:rPr>
          <w:rFonts w:hint="eastAsia"/>
          <w:bCs/>
          <w:iCs/>
          <w:color w:val="0000FF"/>
        </w:rPr>
        <w:t>部分承保藥物且您遵守於本手冊第</w:t>
      </w:r>
      <w:r w:rsidRPr="00F60F46">
        <w:rPr>
          <w:rFonts w:hint="eastAsia"/>
          <w:bCs/>
          <w:iCs/>
          <w:color w:val="0000FF"/>
        </w:rPr>
        <w:t xml:space="preserve"> 3 </w:t>
      </w:r>
      <w:r w:rsidRPr="00F60F46">
        <w:rPr>
          <w:rFonts w:hint="eastAsia"/>
          <w:bCs/>
          <w:iCs/>
          <w:color w:val="0000FF"/>
        </w:rPr>
        <w:t>章說明的藥物承保規則）：</w:t>
      </w:r>
    </w:p>
    <w:p w14:paraId="1738CF87" w14:textId="77777777" w:rsidR="001E5947" w:rsidRPr="00F60F46" w:rsidRDefault="001E5947" w:rsidP="00C7387D">
      <w:pPr>
        <w:numPr>
          <w:ilvl w:val="0"/>
          <w:numId w:val="4"/>
        </w:numPr>
        <w:tabs>
          <w:tab w:val="num" w:pos="702"/>
        </w:tabs>
        <w:autoSpaceDE w:val="0"/>
        <w:autoSpaceDN w:val="0"/>
        <w:spacing w:before="0" w:beforeAutospacing="0" w:after="120" w:afterAutospacing="0"/>
        <w:ind w:left="702" w:hanging="270"/>
        <w:rPr>
          <w:color w:val="0000FF"/>
        </w:rPr>
      </w:pPr>
      <w:r w:rsidRPr="00F60F46">
        <w:rPr>
          <w:rFonts w:hint="eastAsia"/>
          <w:color w:val="0000FF"/>
        </w:rPr>
        <w:t>當您在下列任一藥物付款階段時，您須為藥物支付的金額：</w:t>
      </w:r>
    </w:p>
    <w:p w14:paraId="797E3838" w14:textId="26E724CA" w:rsidR="001E5947" w:rsidRPr="00F60F46" w:rsidRDefault="001E5947" w:rsidP="00C7387D">
      <w:pPr>
        <w:numPr>
          <w:ilvl w:val="1"/>
          <w:numId w:val="4"/>
        </w:numPr>
        <w:tabs>
          <w:tab w:val="num" w:pos="1242"/>
        </w:tabs>
        <w:autoSpaceDE w:val="0"/>
        <w:autoSpaceDN w:val="0"/>
        <w:spacing w:before="0" w:beforeAutospacing="0" w:after="120" w:afterAutospacing="0"/>
        <w:ind w:left="1242"/>
        <w:rPr>
          <w:color w:val="0000FF"/>
        </w:rPr>
      </w:pPr>
      <w:r w:rsidRPr="00F60F46">
        <w:rPr>
          <w:rFonts w:hint="eastAsia"/>
          <w:i/>
          <w:color w:val="0000FF"/>
        </w:rPr>
        <w:t>[Plans without a deductible, omit]</w:t>
      </w:r>
      <w:r w:rsidR="000E5BD2" w:rsidRPr="00F60F46">
        <w:rPr>
          <w:i/>
          <w:color w:val="0000FF"/>
        </w:rPr>
        <w:t xml:space="preserve"> </w:t>
      </w:r>
      <w:r w:rsidRPr="00F60F46">
        <w:rPr>
          <w:rFonts w:hint="eastAsia"/>
          <w:color w:val="0000FF"/>
        </w:rPr>
        <w:t>自付扣除金階段</w:t>
      </w:r>
    </w:p>
    <w:p w14:paraId="7A3FB5CD" w14:textId="77777777" w:rsidR="001E5947" w:rsidRPr="00F60F46" w:rsidRDefault="001E5947" w:rsidP="00C7387D">
      <w:pPr>
        <w:numPr>
          <w:ilvl w:val="1"/>
          <w:numId w:val="4"/>
        </w:numPr>
        <w:tabs>
          <w:tab w:val="num" w:pos="1242"/>
        </w:tabs>
        <w:autoSpaceDE w:val="0"/>
        <w:autoSpaceDN w:val="0"/>
        <w:spacing w:before="0" w:beforeAutospacing="0" w:after="120" w:afterAutospacing="0"/>
        <w:ind w:left="1242"/>
        <w:rPr>
          <w:color w:val="0000FF"/>
        </w:rPr>
      </w:pPr>
      <w:r w:rsidRPr="00F60F46">
        <w:rPr>
          <w:rFonts w:hint="eastAsia"/>
          <w:color w:val="0000FF"/>
        </w:rPr>
        <w:t>初始承保階段</w:t>
      </w:r>
    </w:p>
    <w:p w14:paraId="792E643E" w14:textId="01A2F584" w:rsidR="001E5947" w:rsidRPr="00F60F46" w:rsidRDefault="001E5947" w:rsidP="00C7387D">
      <w:pPr>
        <w:numPr>
          <w:ilvl w:val="0"/>
          <w:numId w:val="4"/>
        </w:numPr>
        <w:tabs>
          <w:tab w:val="num" w:pos="702"/>
        </w:tabs>
        <w:autoSpaceDE w:val="0"/>
        <w:autoSpaceDN w:val="0"/>
        <w:spacing w:before="0" w:beforeAutospacing="0" w:after="120" w:afterAutospacing="0"/>
        <w:ind w:left="702" w:hanging="270"/>
        <w:rPr>
          <w:color w:val="0000FF"/>
        </w:rPr>
      </w:pPr>
      <w:r w:rsidRPr="00F60F46">
        <w:rPr>
          <w:rFonts w:hint="eastAsia"/>
          <w:color w:val="0000FF"/>
        </w:rPr>
        <w:t>任何您在加入我們的計劃前，作為不同</w:t>
      </w:r>
      <w:r w:rsidRPr="00F60F46">
        <w:rPr>
          <w:rFonts w:hint="eastAsia"/>
          <w:color w:val="0000FF"/>
        </w:rPr>
        <w:t xml:space="preserve"> Medicare </w:t>
      </w:r>
      <w:r w:rsidRPr="00F60F46">
        <w:rPr>
          <w:rFonts w:hint="eastAsia"/>
          <w:color w:val="0000FF"/>
        </w:rPr>
        <w:t>處方藥計劃的會員，於此日曆年內支付的款項</w:t>
      </w:r>
      <w:r w:rsidR="009A5603" w:rsidRPr="00F60F46">
        <w:rPr>
          <w:rFonts w:hint="eastAsia"/>
          <w:color w:val="0000FF"/>
        </w:rPr>
        <w:t>。</w:t>
      </w:r>
    </w:p>
    <w:p w14:paraId="03C89896" w14:textId="77777777" w:rsidR="001E5947" w:rsidRPr="00F60F46" w:rsidRDefault="001E5947" w:rsidP="00C7387D">
      <w:pPr>
        <w:pStyle w:val="Minorsubheadingindented25"/>
        <w:autoSpaceDE w:val="0"/>
        <w:autoSpaceDN w:val="0"/>
        <w:rPr>
          <w:i w:val="0"/>
          <w:color w:val="0000FF"/>
        </w:rPr>
      </w:pPr>
      <w:r w:rsidRPr="00F60F46">
        <w:rPr>
          <w:rFonts w:hint="eastAsia"/>
          <w:i w:val="0"/>
          <w:color w:val="0000FF"/>
        </w:rPr>
        <w:t>視由誰支付而定：</w:t>
      </w:r>
    </w:p>
    <w:p w14:paraId="419261EC" w14:textId="282D247B" w:rsidR="001E5947" w:rsidRPr="00F60F46" w:rsidRDefault="001E5947" w:rsidP="00C7387D">
      <w:pPr>
        <w:numPr>
          <w:ilvl w:val="0"/>
          <w:numId w:val="4"/>
        </w:numPr>
        <w:tabs>
          <w:tab w:val="num" w:pos="702"/>
        </w:tabs>
        <w:autoSpaceDE w:val="0"/>
        <w:autoSpaceDN w:val="0"/>
        <w:spacing w:before="0" w:beforeAutospacing="0" w:after="120" w:afterAutospacing="0"/>
        <w:ind w:left="702" w:hanging="270"/>
        <w:rPr>
          <w:color w:val="0000FF"/>
        </w:rPr>
      </w:pPr>
      <w:r w:rsidRPr="00F60F46">
        <w:rPr>
          <w:rFonts w:hint="eastAsia"/>
          <w:color w:val="0000FF"/>
        </w:rPr>
        <w:t>如果您是</w:t>
      </w:r>
      <w:r w:rsidRPr="00F60F46">
        <w:rPr>
          <w:rFonts w:hint="eastAsia"/>
          <w:b/>
          <w:color w:val="0000FF"/>
        </w:rPr>
        <w:t>親自</w:t>
      </w:r>
      <w:r w:rsidRPr="00F60F46">
        <w:rPr>
          <w:rFonts w:hint="eastAsia"/>
          <w:color w:val="0000FF"/>
        </w:rPr>
        <w:t>支付，則這些款項將包含在您的自付費用中</w:t>
      </w:r>
      <w:r w:rsidR="009A5603" w:rsidRPr="00F60F46">
        <w:rPr>
          <w:rFonts w:hint="eastAsia"/>
          <w:color w:val="0000FF"/>
        </w:rPr>
        <w:t>。</w:t>
      </w:r>
    </w:p>
    <w:p w14:paraId="27C373C0" w14:textId="54CBD702" w:rsidR="001E5947" w:rsidRPr="00F60F46" w:rsidRDefault="001E5947" w:rsidP="00C7387D">
      <w:pPr>
        <w:numPr>
          <w:ilvl w:val="0"/>
          <w:numId w:val="4"/>
        </w:numPr>
        <w:tabs>
          <w:tab w:val="num" w:pos="702"/>
        </w:tabs>
        <w:autoSpaceDE w:val="0"/>
        <w:autoSpaceDN w:val="0"/>
        <w:spacing w:before="0" w:beforeAutospacing="0" w:after="120" w:afterAutospacing="0"/>
        <w:ind w:left="706" w:hanging="274"/>
        <w:rPr>
          <w:color w:val="0000FF"/>
        </w:rPr>
      </w:pPr>
      <w:r w:rsidRPr="00F60F46">
        <w:rPr>
          <w:rFonts w:hint="eastAsia"/>
          <w:i/>
          <w:color w:val="0000FF"/>
        </w:rPr>
        <w:t>如果是由</w:t>
      </w:r>
      <w:r w:rsidRPr="00F60F46">
        <w:rPr>
          <w:rFonts w:hint="eastAsia"/>
          <w:b/>
          <w:color w:val="0000FF"/>
        </w:rPr>
        <w:t>特定的其他個人或機構</w:t>
      </w:r>
      <w:r w:rsidRPr="00F60F46">
        <w:rPr>
          <w:rFonts w:hint="eastAsia"/>
          <w:color w:val="0000FF"/>
        </w:rPr>
        <w:t>代表您支付，這些款項也將包含在其中</w:t>
      </w:r>
      <w:r w:rsidR="009A5603" w:rsidRPr="00F60F46">
        <w:rPr>
          <w:rFonts w:hint="eastAsia"/>
          <w:color w:val="0000FF"/>
        </w:rPr>
        <w:t>。</w:t>
      </w:r>
      <w:r w:rsidRPr="00F60F46">
        <w:rPr>
          <w:rFonts w:hint="eastAsia"/>
          <w:color w:val="0000FF"/>
        </w:rPr>
        <w:t>這包含了由朋友、親屬、大多數的慈善機構、</w:t>
      </w:r>
      <w:r w:rsidRPr="00F60F46">
        <w:rPr>
          <w:rFonts w:hint="eastAsia"/>
          <w:color w:val="0000FF"/>
        </w:rPr>
        <w:t xml:space="preserve">AIDS </w:t>
      </w:r>
      <w:r w:rsidRPr="00F60F46">
        <w:rPr>
          <w:rFonts w:hint="eastAsia"/>
          <w:color w:val="0000FF"/>
        </w:rPr>
        <w:t>藥物協助計劃、</w:t>
      </w:r>
      <w:r w:rsidRPr="00F60F46">
        <w:rPr>
          <w:rFonts w:hint="eastAsia"/>
          <w:i/>
          <w:color w:val="0000FF"/>
        </w:rPr>
        <w:t xml:space="preserve">[plans without an SPAP in their state delete next item] </w:t>
      </w:r>
      <w:r w:rsidRPr="00F60F46">
        <w:rPr>
          <w:rFonts w:hint="eastAsia"/>
          <w:color w:val="0000FF"/>
        </w:rPr>
        <w:t>符合</w:t>
      </w:r>
      <w:r w:rsidRPr="00F60F46">
        <w:rPr>
          <w:rFonts w:hint="eastAsia"/>
          <w:color w:val="0000FF"/>
        </w:rPr>
        <w:t xml:space="preserve"> Medicare </w:t>
      </w:r>
      <w:r w:rsidRPr="00F60F46">
        <w:rPr>
          <w:rFonts w:hint="eastAsia"/>
          <w:color w:val="0000FF"/>
        </w:rPr>
        <w:t>資格的州政府醫藥補助計劃、或印地安醫療保健服務為您的藥物所支付的款項</w:t>
      </w:r>
      <w:r w:rsidR="009A5603" w:rsidRPr="00F60F46">
        <w:rPr>
          <w:rFonts w:hint="eastAsia"/>
          <w:color w:val="0000FF"/>
        </w:rPr>
        <w:t>。</w:t>
      </w:r>
      <w:r w:rsidRPr="00F60F46">
        <w:rPr>
          <w:rFonts w:hint="eastAsia"/>
          <w:color w:val="0000FF"/>
        </w:rPr>
        <w:t>由</w:t>
      </w:r>
      <w:r w:rsidRPr="00F60F46">
        <w:rPr>
          <w:rFonts w:hint="eastAsia"/>
          <w:color w:val="0000FF"/>
        </w:rPr>
        <w:t xml:space="preserve"> Medicare </w:t>
      </w:r>
      <w:r w:rsidRPr="00F60F46">
        <w:rPr>
          <w:rFonts w:hint="eastAsia"/>
          <w:color w:val="0000FF"/>
        </w:rPr>
        <w:t>的「額外補助」計劃所支付的款項也包含在其中</w:t>
      </w:r>
      <w:r w:rsidR="009A5603" w:rsidRPr="00F60F46">
        <w:rPr>
          <w:rFonts w:hint="eastAsia"/>
          <w:color w:val="0000FF"/>
        </w:rPr>
        <w:t>。</w:t>
      </w:r>
    </w:p>
    <w:p w14:paraId="103C5E80" w14:textId="5C7F72EB" w:rsidR="001E5947" w:rsidRPr="00F60F46" w:rsidRDefault="001E5947" w:rsidP="00C7387D">
      <w:pPr>
        <w:numPr>
          <w:ilvl w:val="0"/>
          <w:numId w:val="4"/>
        </w:numPr>
        <w:tabs>
          <w:tab w:val="num" w:pos="702"/>
        </w:tabs>
        <w:autoSpaceDE w:val="0"/>
        <w:autoSpaceDN w:val="0"/>
        <w:spacing w:before="0" w:beforeAutospacing="0" w:after="240" w:afterAutospacing="0"/>
        <w:ind w:left="706" w:hanging="274"/>
        <w:rPr>
          <w:color w:val="0000FF"/>
        </w:rPr>
      </w:pPr>
      <w:r w:rsidRPr="00F60F46">
        <w:rPr>
          <w:rFonts w:hint="eastAsia"/>
          <w:color w:val="0000FF"/>
        </w:rPr>
        <w:t>某些由「</w:t>
      </w:r>
      <w:r w:rsidRPr="00F60F46">
        <w:rPr>
          <w:rFonts w:hint="eastAsia"/>
          <w:color w:val="0000FF"/>
        </w:rPr>
        <w:t xml:space="preserve">Medicare </w:t>
      </w:r>
      <w:r w:rsidRPr="00F60F46">
        <w:rPr>
          <w:rFonts w:hint="eastAsia"/>
          <w:color w:val="0000FF"/>
        </w:rPr>
        <w:t>承保缺口折扣計劃」所支付的款項也包含在其中</w:t>
      </w:r>
      <w:r w:rsidR="009A5603" w:rsidRPr="00F60F46">
        <w:rPr>
          <w:rFonts w:hint="eastAsia"/>
          <w:color w:val="0000FF"/>
        </w:rPr>
        <w:t>。</w:t>
      </w:r>
      <w:r w:rsidRPr="00F60F46">
        <w:rPr>
          <w:rFonts w:hint="eastAsia"/>
          <w:color w:val="0000FF"/>
        </w:rPr>
        <w:t>製造商為您原廠藥所支付的金額也包含在其中</w:t>
      </w:r>
      <w:r w:rsidR="009A5603" w:rsidRPr="00F60F46">
        <w:rPr>
          <w:rFonts w:hint="eastAsia"/>
          <w:color w:val="0000FF"/>
        </w:rPr>
        <w:t>。</w:t>
      </w:r>
      <w:r w:rsidRPr="00F60F46">
        <w:rPr>
          <w:rFonts w:hint="eastAsia"/>
          <w:color w:val="0000FF"/>
        </w:rPr>
        <w:t>但不包含本計劃為您的副廠藥所支付的金額</w:t>
      </w:r>
      <w:r w:rsidR="009A5603" w:rsidRPr="00F60F46">
        <w:rPr>
          <w:rFonts w:hint="eastAsia"/>
          <w:color w:val="0000FF"/>
        </w:rPr>
        <w:t>。</w:t>
      </w:r>
    </w:p>
    <w:p w14:paraId="77020E7E" w14:textId="77777777" w:rsidR="001E5947" w:rsidRPr="00F60F46" w:rsidRDefault="001E5947" w:rsidP="00C7387D">
      <w:pPr>
        <w:pStyle w:val="Minorsubheadingindented25"/>
        <w:autoSpaceDE w:val="0"/>
        <w:autoSpaceDN w:val="0"/>
        <w:rPr>
          <w:i w:val="0"/>
          <w:color w:val="0000FF"/>
        </w:rPr>
      </w:pPr>
      <w:r w:rsidRPr="00F60F46">
        <w:rPr>
          <w:rFonts w:hint="eastAsia"/>
          <w:i w:val="0"/>
          <w:color w:val="0000FF"/>
        </w:rPr>
        <w:t>進入災難承保階段：</w:t>
      </w:r>
    </w:p>
    <w:p w14:paraId="24F2E83E" w14:textId="3036A510" w:rsidR="001E5947" w:rsidRPr="00F60F46" w:rsidRDefault="001E5947" w:rsidP="00C7387D">
      <w:pPr>
        <w:autoSpaceDE w:val="0"/>
        <w:autoSpaceDN w:val="0"/>
        <w:spacing w:before="0" w:beforeAutospacing="0"/>
        <w:ind w:left="360"/>
        <w:rPr>
          <w:rFonts w:ascii="Arial" w:hAnsi="Arial" w:cs="Arial"/>
          <w:color w:val="0000FF"/>
          <w:sz w:val="22"/>
        </w:rPr>
      </w:pPr>
      <w:r w:rsidRPr="00F60F46">
        <w:rPr>
          <w:rFonts w:hint="eastAsia"/>
          <w:i/>
          <w:color w:val="0000FF"/>
        </w:rPr>
        <w:t>當您（或代表您支付的人）在日曆年內已支付共計</w:t>
      </w:r>
      <w:r w:rsidRPr="00F60F46">
        <w:rPr>
          <w:rFonts w:hint="eastAsia"/>
          <w:i/>
          <w:color w:val="0000FF"/>
        </w:rPr>
        <w:t xml:space="preserve"> $</w:t>
      </w:r>
      <w:r w:rsidRPr="00F60F46">
        <w:rPr>
          <w:rFonts w:hint="eastAsia"/>
          <w:i/>
          <w:iCs/>
          <w:color w:val="0000FF"/>
        </w:rPr>
        <w:t>[</w:t>
      </w:r>
      <w:r w:rsidRPr="00F60F46">
        <w:rPr>
          <w:rFonts w:hint="eastAsia"/>
          <w:i/>
          <w:color w:val="0000FF"/>
        </w:rPr>
        <w:t>insert 2019 out-of-pocket threshold</w:t>
      </w:r>
      <w:r w:rsidRPr="00F60F46">
        <w:rPr>
          <w:rFonts w:ascii="Arial" w:hAnsi="Arial" w:hint="eastAsia"/>
          <w:i/>
          <w:color w:val="0000FF"/>
          <w:sz w:val="22"/>
        </w:rPr>
        <w:t>]</w:t>
      </w:r>
      <w:r w:rsidRPr="00F60F46">
        <w:rPr>
          <w:rFonts w:hint="eastAsia"/>
          <w:i/>
          <w:color w:val="0000FF"/>
        </w:rPr>
        <w:t xml:space="preserve"> </w:t>
      </w:r>
      <w:r w:rsidRPr="00F60F46">
        <w:rPr>
          <w:rFonts w:hint="eastAsia"/>
          <w:i/>
          <w:color w:val="0000FF"/>
        </w:rPr>
        <w:t>的自付費用時，您將會從初始承保階段進入災難承保階段</w:t>
      </w:r>
      <w:r w:rsidR="009A5603" w:rsidRPr="00F60F46">
        <w:rPr>
          <w:rFonts w:hint="eastAsia"/>
          <w:i/>
          <w:color w:val="0000FF"/>
        </w:rPr>
        <w:t>。</w:t>
      </w:r>
    </w:p>
    <w:p w14:paraId="15C45EBA" w14:textId="77777777" w:rsidR="001E5947" w:rsidRPr="00F60F46" w:rsidRDefault="001E5947" w:rsidP="00C7387D">
      <w:pPr>
        <w:pStyle w:val="Divider"/>
        <w:autoSpaceDE w:val="0"/>
        <w:autoSpaceDN w:val="0"/>
        <w:rPr>
          <w:rFonts w:ascii="Arial" w:hAnsi="Arial" w:cs="Arial"/>
        </w:rPr>
      </w:pPr>
    </w:p>
    <w:p w14:paraId="2972D4FF" w14:textId="77777777" w:rsidR="001E5947" w:rsidRPr="00F60F46" w:rsidRDefault="001E5947" w:rsidP="00C7387D">
      <w:pPr>
        <w:keepNext/>
        <w:autoSpaceDE w:val="0"/>
        <w:autoSpaceDN w:val="0"/>
        <w:jc w:val="center"/>
        <w:outlineLvl w:val="4"/>
        <w:rPr>
          <w:rFonts w:ascii="Arial" w:hAnsi="Arial" w:cs="Arial"/>
          <w:b/>
          <w:color w:val="0000FF"/>
          <w:sz w:val="28"/>
          <w:szCs w:val="26"/>
        </w:rPr>
      </w:pPr>
      <w:r w:rsidRPr="00F60F46">
        <w:rPr>
          <w:rFonts w:ascii="Arial" w:hAnsi="Arial" w:hint="eastAsia"/>
          <w:b/>
          <w:color w:val="0000FF"/>
          <w:sz w:val="28"/>
          <w:szCs w:val="26"/>
        </w:rPr>
        <w:t>這些費用</w:t>
      </w:r>
      <w:r w:rsidRPr="00F60F46">
        <w:rPr>
          <w:rFonts w:ascii="Arial" w:hAnsi="Arial" w:hint="eastAsia"/>
          <w:b/>
          <w:color w:val="0000FF"/>
          <w:sz w:val="28"/>
          <w:szCs w:val="26"/>
          <w:u w:val="single"/>
        </w:rPr>
        <w:t>不計入</w:t>
      </w:r>
      <w:r w:rsidRPr="00F60F46">
        <w:rPr>
          <w:rFonts w:ascii="Arial" w:hAnsi="Arial" w:hint="eastAsia"/>
          <w:b/>
          <w:color w:val="0000FF"/>
          <w:sz w:val="28"/>
          <w:szCs w:val="26"/>
        </w:rPr>
        <w:t>您的自付費用中</w:t>
      </w:r>
    </w:p>
    <w:p w14:paraId="356202CB" w14:textId="77777777" w:rsidR="00BB143B" w:rsidRPr="00F60F46" w:rsidRDefault="00BB143B" w:rsidP="00C7387D">
      <w:pPr>
        <w:pStyle w:val="BodyTextIndent2"/>
        <w:autoSpaceDE w:val="0"/>
        <w:autoSpaceDN w:val="0"/>
        <w:spacing w:before="240" w:beforeAutospacing="0" w:afterAutospacing="0" w:line="240" w:lineRule="auto"/>
        <w:ind w:left="259"/>
        <w:rPr>
          <w:color w:val="0000FF"/>
        </w:rPr>
      </w:pPr>
      <w:r w:rsidRPr="00F60F46">
        <w:rPr>
          <w:rFonts w:hint="eastAsia"/>
          <w:color w:val="0000FF"/>
        </w:rPr>
        <w:t>當您計算自付費用時，您</w:t>
      </w:r>
      <w:r w:rsidRPr="00F60F46">
        <w:rPr>
          <w:rFonts w:hint="eastAsia"/>
          <w:b/>
          <w:color w:val="0000FF"/>
          <w:u w:val="single"/>
        </w:rPr>
        <w:t>不可以</w:t>
      </w:r>
      <w:r w:rsidRPr="00F60F46">
        <w:rPr>
          <w:rFonts w:hint="eastAsia"/>
          <w:b/>
          <w:color w:val="0000FF"/>
        </w:rPr>
        <w:t>包含</w:t>
      </w:r>
      <w:r w:rsidRPr="00F60F46">
        <w:rPr>
          <w:rFonts w:hint="eastAsia"/>
          <w:color w:val="0000FF"/>
        </w:rPr>
        <w:t>任何以下類型的處方藥費用：</w:t>
      </w:r>
    </w:p>
    <w:p w14:paraId="0C11FC84" w14:textId="56A3BFAF" w:rsidR="00BB143B" w:rsidRPr="00F60F46" w:rsidRDefault="00BB143B" w:rsidP="00C7387D">
      <w:pPr>
        <w:numPr>
          <w:ilvl w:val="0"/>
          <w:numId w:val="4"/>
        </w:numPr>
        <w:tabs>
          <w:tab w:val="num" w:pos="702"/>
        </w:tabs>
        <w:autoSpaceDE w:val="0"/>
        <w:autoSpaceDN w:val="0"/>
        <w:spacing w:before="0" w:beforeAutospacing="0" w:after="120" w:afterAutospacing="0"/>
        <w:ind w:left="702" w:hanging="270"/>
        <w:rPr>
          <w:color w:val="0000FF"/>
        </w:rPr>
      </w:pPr>
      <w:r w:rsidRPr="00F60F46">
        <w:rPr>
          <w:rFonts w:hint="eastAsia"/>
          <w:i/>
          <w:color w:val="0000FF"/>
        </w:rPr>
        <w:t>[Plans with no premium, omit]</w:t>
      </w:r>
      <w:r w:rsidR="000E5BD2" w:rsidRPr="00F60F46">
        <w:rPr>
          <w:i/>
          <w:color w:val="0000FF"/>
        </w:rPr>
        <w:t xml:space="preserve"> </w:t>
      </w:r>
      <w:r w:rsidRPr="00F60F46">
        <w:rPr>
          <w:rFonts w:hint="eastAsia"/>
          <w:color w:val="0000FF"/>
        </w:rPr>
        <w:t>您支付的月繳保費金額</w:t>
      </w:r>
      <w:r w:rsidR="009A5603" w:rsidRPr="00F60F46">
        <w:rPr>
          <w:rFonts w:hint="eastAsia"/>
          <w:color w:val="0000FF"/>
        </w:rPr>
        <w:t>。</w:t>
      </w:r>
    </w:p>
    <w:p w14:paraId="29111478" w14:textId="6344E46E" w:rsidR="00BB143B" w:rsidRPr="00F60F46" w:rsidRDefault="00BB143B" w:rsidP="00C7387D">
      <w:pPr>
        <w:numPr>
          <w:ilvl w:val="0"/>
          <w:numId w:val="4"/>
        </w:numPr>
        <w:tabs>
          <w:tab w:val="num" w:pos="702"/>
        </w:tabs>
        <w:autoSpaceDE w:val="0"/>
        <w:autoSpaceDN w:val="0"/>
        <w:spacing w:before="0" w:beforeAutospacing="0" w:after="120" w:afterAutospacing="0"/>
        <w:ind w:left="702" w:hanging="270"/>
        <w:rPr>
          <w:color w:val="0000FF"/>
        </w:rPr>
      </w:pPr>
      <w:r w:rsidRPr="00F60F46">
        <w:rPr>
          <w:rFonts w:hint="eastAsia"/>
          <w:color w:val="0000FF"/>
        </w:rPr>
        <w:t>您在美國及其屬地境外購買的藥物</w:t>
      </w:r>
      <w:r w:rsidR="009A5603" w:rsidRPr="00F60F46">
        <w:rPr>
          <w:rFonts w:hint="eastAsia"/>
          <w:color w:val="0000FF"/>
        </w:rPr>
        <w:t>。</w:t>
      </w:r>
    </w:p>
    <w:p w14:paraId="0F4B0222" w14:textId="390EBCEB" w:rsidR="00BB143B" w:rsidRPr="00F60F46" w:rsidRDefault="00BB143B" w:rsidP="00C7387D">
      <w:pPr>
        <w:numPr>
          <w:ilvl w:val="0"/>
          <w:numId w:val="4"/>
        </w:numPr>
        <w:tabs>
          <w:tab w:val="num" w:pos="702"/>
        </w:tabs>
        <w:autoSpaceDE w:val="0"/>
        <w:autoSpaceDN w:val="0"/>
        <w:spacing w:before="0" w:beforeAutospacing="0" w:after="120" w:afterAutospacing="0"/>
        <w:ind w:left="702" w:hanging="270"/>
        <w:rPr>
          <w:color w:val="0000FF"/>
        </w:rPr>
      </w:pPr>
      <w:r w:rsidRPr="00F60F46">
        <w:rPr>
          <w:rFonts w:hint="eastAsia"/>
          <w:color w:val="0000FF"/>
        </w:rPr>
        <w:t>不由我們的計劃承保的藥物</w:t>
      </w:r>
      <w:r w:rsidR="009A5603" w:rsidRPr="00F60F46">
        <w:rPr>
          <w:rFonts w:hint="eastAsia"/>
          <w:color w:val="0000FF"/>
        </w:rPr>
        <w:t>。</w:t>
      </w:r>
    </w:p>
    <w:p w14:paraId="4B9D9137" w14:textId="1093E51A" w:rsidR="00BB143B" w:rsidRPr="00F60F46" w:rsidRDefault="00BB143B" w:rsidP="00C7387D">
      <w:pPr>
        <w:numPr>
          <w:ilvl w:val="0"/>
          <w:numId w:val="4"/>
        </w:numPr>
        <w:tabs>
          <w:tab w:val="num" w:pos="702"/>
        </w:tabs>
        <w:autoSpaceDE w:val="0"/>
        <w:autoSpaceDN w:val="0"/>
        <w:spacing w:before="0" w:beforeAutospacing="0" w:after="120" w:afterAutospacing="0"/>
        <w:ind w:left="702" w:hanging="270"/>
        <w:rPr>
          <w:color w:val="0000FF"/>
        </w:rPr>
      </w:pPr>
      <w:r w:rsidRPr="00F60F46">
        <w:rPr>
          <w:rFonts w:hint="eastAsia"/>
          <w:color w:val="0000FF"/>
        </w:rPr>
        <w:t>您在網絡外藥房取得不符合本計劃網絡外承保要求的藥物</w:t>
      </w:r>
      <w:r w:rsidR="009A5603" w:rsidRPr="00F60F46">
        <w:rPr>
          <w:rFonts w:hint="eastAsia"/>
          <w:color w:val="0000FF"/>
        </w:rPr>
        <w:t>。</w:t>
      </w:r>
    </w:p>
    <w:p w14:paraId="76D8D407" w14:textId="1BBA2CC6" w:rsidR="00BB143B" w:rsidRPr="00F60F46" w:rsidRDefault="00BB143B" w:rsidP="00C7387D">
      <w:pPr>
        <w:numPr>
          <w:ilvl w:val="0"/>
          <w:numId w:val="4"/>
        </w:numPr>
        <w:tabs>
          <w:tab w:val="num" w:pos="702"/>
        </w:tabs>
        <w:autoSpaceDE w:val="0"/>
        <w:autoSpaceDN w:val="0"/>
        <w:spacing w:before="0" w:beforeAutospacing="0" w:after="120" w:afterAutospacing="0"/>
        <w:ind w:left="702" w:hanging="270"/>
        <w:rPr>
          <w:color w:val="0000FF"/>
        </w:rPr>
      </w:pPr>
      <w:r w:rsidRPr="00F60F46">
        <w:rPr>
          <w:rFonts w:hint="eastAsia"/>
          <w:color w:val="0000FF"/>
        </w:rPr>
        <w:lastRenderedPageBreak/>
        <w:t>[</w:t>
      </w:r>
      <w:r w:rsidRPr="00F60F46">
        <w:rPr>
          <w:rFonts w:hint="eastAsia"/>
          <w:i/>
          <w:color w:val="0000FF"/>
        </w:rPr>
        <w:t>Insert if plan does not provide coverage for excluded drugs as a supplemental benefit</w:t>
      </w:r>
      <w:r w:rsidR="00154D4C" w:rsidRPr="00F60F46">
        <w:rPr>
          <w:rFonts w:hint="eastAsia"/>
          <w:i/>
          <w:color w:val="0000FF"/>
        </w:rPr>
        <w:t xml:space="preserve">: </w:t>
      </w:r>
      <w:r w:rsidRPr="00F60F46">
        <w:rPr>
          <w:rFonts w:hint="eastAsia"/>
          <w:color w:val="0000FF"/>
        </w:rPr>
        <w:t>非</w:t>
      </w:r>
      <w:r w:rsidRPr="00F60F46">
        <w:rPr>
          <w:rFonts w:hint="eastAsia"/>
          <w:color w:val="0000FF"/>
        </w:rPr>
        <w:t xml:space="preserve"> D </w:t>
      </w:r>
      <w:r w:rsidRPr="00F60F46">
        <w:rPr>
          <w:rFonts w:hint="eastAsia"/>
          <w:color w:val="0000FF"/>
        </w:rPr>
        <w:t>部分藥物，包含由</w:t>
      </w:r>
      <w:r w:rsidRPr="00F60F46">
        <w:rPr>
          <w:rFonts w:hint="eastAsia"/>
          <w:color w:val="0000FF"/>
        </w:rPr>
        <w:t xml:space="preserve"> A </w:t>
      </w:r>
      <w:r w:rsidRPr="00F60F46">
        <w:rPr>
          <w:rFonts w:hint="eastAsia"/>
          <w:color w:val="0000FF"/>
        </w:rPr>
        <w:t>部分或</w:t>
      </w:r>
      <w:r w:rsidRPr="00F60F46">
        <w:rPr>
          <w:rFonts w:hint="eastAsia"/>
          <w:color w:val="0000FF"/>
        </w:rPr>
        <w:t xml:space="preserve"> B </w:t>
      </w:r>
      <w:r w:rsidRPr="00F60F46">
        <w:rPr>
          <w:rFonts w:hint="eastAsia"/>
          <w:color w:val="0000FF"/>
        </w:rPr>
        <w:t>部分承保的處方藥，以及其他由</w:t>
      </w:r>
      <w:r w:rsidRPr="00F60F46">
        <w:rPr>
          <w:rFonts w:hint="eastAsia"/>
          <w:color w:val="0000FF"/>
        </w:rPr>
        <w:t xml:space="preserve"> Medicare </w:t>
      </w:r>
      <w:r w:rsidRPr="00F60F46">
        <w:rPr>
          <w:rFonts w:hint="eastAsia"/>
          <w:color w:val="0000FF"/>
        </w:rPr>
        <w:t>排除在承保範圍外的藥物</w:t>
      </w:r>
      <w:r w:rsidR="009A5603" w:rsidRPr="00F60F46">
        <w:rPr>
          <w:rFonts w:hint="eastAsia"/>
          <w:color w:val="0000FF"/>
        </w:rPr>
        <w:t>。</w:t>
      </w:r>
      <w:r w:rsidRPr="00F60F46">
        <w:rPr>
          <w:rFonts w:hint="eastAsia"/>
          <w:color w:val="0000FF"/>
        </w:rPr>
        <w:t>]</w:t>
      </w:r>
    </w:p>
    <w:p w14:paraId="774B03B4" w14:textId="5006EDA9" w:rsidR="00BB143B" w:rsidRPr="00F60F46" w:rsidRDefault="00BB143B" w:rsidP="00C7387D">
      <w:pPr>
        <w:autoSpaceDE w:val="0"/>
        <w:autoSpaceDN w:val="0"/>
        <w:spacing w:before="0" w:beforeAutospacing="0" w:after="120" w:afterAutospacing="0"/>
        <w:ind w:left="432"/>
        <w:rPr>
          <w:color w:val="0000FF"/>
        </w:rPr>
      </w:pPr>
      <w:r w:rsidRPr="00F60F46">
        <w:rPr>
          <w:rFonts w:hint="eastAsia"/>
          <w:color w:val="0000FF"/>
        </w:rPr>
        <w:t>[</w:t>
      </w:r>
      <w:r w:rsidRPr="00F60F46">
        <w:rPr>
          <w:rFonts w:hint="eastAsia"/>
          <w:i/>
          <w:color w:val="0000FF"/>
        </w:rPr>
        <w:t>Insert next two bullets if plan provides coverage for excluded drugs as a supplemental benefit</w:t>
      </w:r>
      <w:r w:rsidR="00154D4C" w:rsidRPr="00F60F46">
        <w:rPr>
          <w:rFonts w:hint="eastAsia"/>
          <w:i/>
          <w:color w:val="0000FF"/>
        </w:rPr>
        <w:t xml:space="preserve">: </w:t>
      </w:r>
    </w:p>
    <w:p w14:paraId="13DA17A4" w14:textId="4E229087" w:rsidR="00BB143B" w:rsidRPr="00F60F46" w:rsidRDefault="00BB143B" w:rsidP="00C7387D">
      <w:pPr>
        <w:numPr>
          <w:ilvl w:val="0"/>
          <w:numId w:val="4"/>
        </w:numPr>
        <w:tabs>
          <w:tab w:val="num" w:pos="702"/>
        </w:tabs>
        <w:autoSpaceDE w:val="0"/>
        <w:autoSpaceDN w:val="0"/>
        <w:spacing w:before="0" w:beforeAutospacing="0" w:after="120" w:afterAutospacing="0"/>
        <w:ind w:left="702" w:hanging="270"/>
        <w:rPr>
          <w:color w:val="0000FF"/>
        </w:rPr>
      </w:pPr>
      <w:r w:rsidRPr="00F60F46">
        <w:rPr>
          <w:rFonts w:hint="eastAsia"/>
          <w:color w:val="0000FF"/>
        </w:rPr>
        <w:t>由</w:t>
      </w:r>
      <w:r w:rsidRPr="00F60F46">
        <w:rPr>
          <w:rFonts w:hint="eastAsia"/>
          <w:color w:val="0000FF"/>
        </w:rPr>
        <w:t xml:space="preserve"> A </w:t>
      </w:r>
      <w:r w:rsidRPr="00F60F46">
        <w:rPr>
          <w:rFonts w:hint="eastAsia"/>
          <w:color w:val="0000FF"/>
        </w:rPr>
        <w:t>部分或</w:t>
      </w:r>
      <w:r w:rsidRPr="00F60F46">
        <w:rPr>
          <w:rFonts w:hint="eastAsia"/>
          <w:color w:val="0000FF"/>
        </w:rPr>
        <w:t xml:space="preserve"> B </w:t>
      </w:r>
      <w:r w:rsidRPr="00F60F46">
        <w:rPr>
          <w:rFonts w:hint="eastAsia"/>
          <w:color w:val="0000FF"/>
        </w:rPr>
        <w:t>部分承保的處方藥</w:t>
      </w:r>
      <w:r w:rsidR="009A5603" w:rsidRPr="00F60F46">
        <w:rPr>
          <w:rFonts w:hint="eastAsia"/>
          <w:color w:val="0000FF"/>
        </w:rPr>
        <w:t>。</w:t>
      </w:r>
    </w:p>
    <w:p w14:paraId="30C99CCF" w14:textId="2093C52D" w:rsidR="00BB143B" w:rsidRPr="00F60F46" w:rsidRDefault="00BB143B" w:rsidP="00C7387D">
      <w:pPr>
        <w:numPr>
          <w:ilvl w:val="0"/>
          <w:numId w:val="4"/>
        </w:numPr>
        <w:tabs>
          <w:tab w:val="num" w:pos="702"/>
        </w:tabs>
        <w:autoSpaceDE w:val="0"/>
        <w:autoSpaceDN w:val="0"/>
        <w:spacing w:before="0" w:beforeAutospacing="0" w:after="120" w:afterAutospacing="0"/>
        <w:ind w:left="702" w:hanging="270"/>
        <w:rPr>
          <w:color w:val="0000FF"/>
        </w:rPr>
      </w:pPr>
      <w:r w:rsidRPr="00F60F46">
        <w:rPr>
          <w:rFonts w:hint="eastAsia"/>
          <w:color w:val="0000FF"/>
        </w:rPr>
        <w:t>您為我們額外承保而</w:t>
      </w:r>
      <w:r w:rsidRPr="00F60F46">
        <w:rPr>
          <w:rFonts w:hint="eastAsia"/>
          <w:color w:val="0000FF"/>
        </w:rPr>
        <w:t xml:space="preserve"> Medicare </w:t>
      </w:r>
      <w:r w:rsidRPr="00F60F46">
        <w:rPr>
          <w:rFonts w:hint="eastAsia"/>
          <w:color w:val="0000FF"/>
        </w:rPr>
        <w:t>處方藥計劃通常不承保的藥物所支付的款項</w:t>
      </w:r>
      <w:r w:rsidR="009A5603" w:rsidRPr="00F60F46">
        <w:rPr>
          <w:rFonts w:hint="eastAsia"/>
          <w:color w:val="0000FF"/>
        </w:rPr>
        <w:t>。</w:t>
      </w:r>
      <w:r w:rsidRPr="00F60F46">
        <w:rPr>
          <w:rFonts w:hint="eastAsia"/>
          <w:color w:val="0000FF"/>
        </w:rPr>
        <w:t>]</w:t>
      </w:r>
    </w:p>
    <w:p w14:paraId="41918DD0" w14:textId="311E0102" w:rsidR="00BB143B" w:rsidRPr="00F60F46" w:rsidRDefault="00BB143B" w:rsidP="00C7387D">
      <w:pPr>
        <w:numPr>
          <w:ilvl w:val="0"/>
          <w:numId w:val="4"/>
        </w:numPr>
        <w:tabs>
          <w:tab w:val="num" w:pos="702"/>
        </w:tabs>
        <w:autoSpaceDE w:val="0"/>
        <w:autoSpaceDN w:val="0"/>
        <w:spacing w:before="0" w:beforeAutospacing="0" w:after="120" w:afterAutospacing="0"/>
        <w:ind w:left="702" w:hanging="270"/>
        <w:rPr>
          <w:color w:val="0000FF"/>
        </w:rPr>
      </w:pP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color w:val="0000FF"/>
        </w:rPr>
        <w:t>您為</w:t>
      </w:r>
      <w:r w:rsidRPr="00F60F46">
        <w:rPr>
          <w:rFonts w:hint="eastAsia"/>
          <w:color w:val="0000FF"/>
        </w:rPr>
        <w:t xml:space="preserve"> Medicare </w:t>
      </w:r>
      <w:r w:rsidRPr="00F60F46">
        <w:rPr>
          <w:rFonts w:hint="eastAsia"/>
          <w:color w:val="0000FF"/>
        </w:rPr>
        <w:t>處方藥計劃通常不承保之處方藥所支付的款項</w:t>
      </w:r>
      <w:r w:rsidR="009A5603" w:rsidRPr="00F60F46">
        <w:rPr>
          <w:rFonts w:hint="eastAsia"/>
          <w:color w:val="0000FF"/>
        </w:rPr>
        <w:t>。</w:t>
      </w:r>
      <w:r w:rsidRPr="00F60F46">
        <w:rPr>
          <w:rFonts w:hint="eastAsia"/>
          <w:color w:val="0000FF"/>
        </w:rPr>
        <w:t>]</w:t>
      </w:r>
    </w:p>
    <w:p w14:paraId="07FA2B86" w14:textId="62EF9C6D" w:rsidR="00BB143B" w:rsidRPr="00F60F46" w:rsidRDefault="00BB143B" w:rsidP="00C7387D">
      <w:pPr>
        <w:numPr>
          <w:ilvl w:val="0"/>
          <w:numId w:val="4"/>
        </w:numPr>
        <w:tabs>
          <w:tab w:val="num" w:pos="702"/>
        </w:tabs>
        <w:autoSpaceDE w:val="0"/>
        <w:autoSpaceDN w:val="0"/>
        <w:spacing w:before="0" w:beforeAutospacing="0" w:after="240" w:afterAutospacing="0"/>
        <w:ind w:left="706" w:hanging="274"/>
        <w:rPr>
          <w:color w:val="0000FF"/>
        </w:rPr>
      </w:pPr>
      <w:r w:rsidRPr="00F60F46">
        <w:rPr>
          <w:rFonts w:hint="eastAsia"/>
          <w:color w:val="0000FF"/>
        </w:rPr>
        <w:t>本計劃在承保缺口期間為您的原廠藥或副廠藥所支付的款項</w:t>
      </w:r>
      <w:r w:rsidR="009A5603" w:rsidRPr="00F60F46">
        <w:rPr>
          <w:rFonts w:hint="eastAsia"/>
          <w:color w:val="0000FF"/>
        </w:rPr>
        <w:t>。</w:t>
      </w:r>
    </w:p>
    <w:p w14:paraId="236467AF" w14:textId="2F2EA148" w:rsidR="00BB143B" w:rsidRPr="00F60F46" w:rsidRDefault="00BB143B" w:rsidP="00C7387D">
      <w:pPr>
        <w:numPr>
          <w:ilvl w:val="0"/>
          <w:numId w:val="4"/>
        </w:numPr>
        <w:tabs>
          <w:tab w:val="num" w:pos="702"/>
        </w:tabs>
        <w:autoSpaceDE w:val="0"/>
        <w:autoSpaceDN w:val="0"/>
        <w:spacing w:before="0" w:beforeAutospacing="0" w:after="120" w:afterAutospacing="0"/>
        <w:ind w:left="702" w:hanging="270"/>
        <w:rPr>
          <w:color w:val="0000FF"/>
        </w:rPr>
      </w:pPr>
      <w:r w:rsidRPr="00F60F46">
        <w:rPr>
          <w:rFonts w:hint="eastAsia"/>
          <w:color w:val="0000FF"/>
        </w:rPr>
        <w:t>團體保健計劃（包含僱主保健計劃）為您藥物支付的款項</w:t>
      </w:r>
      <w:r w:rsidR="009A5603" w:rsidRPr="00F60F46">
        <w:rPr>
          <w:rFonts w:hint="eastAsia"/>
          <w:color w:val="0000FF"/>
        </w:rPr>
        <w:t>。</w:t>
      </w:r>
    </w:p>
    <w:p w14:paraId="5DEA5A4C" w14:textId="0A49E146" w:rsidR="00BB143B" w:rsidRPr="00F60F46" w:rsidRDefault="00BB143B" w:rsidP="00C7387D">
      <w:pPr>
        <w:numPr>
          <w:ilvl w:val="0"/>
          <w:numId w:val="4"/>
        </w:numPr>
        <w:tabs>
          <w:tab w:val="num" w:pos="702"/>
        </w:tabs>
        <w:autoSpaceDE w:val="0"/>
        <w:autoSpaceDN w:val="0"/>
        <w:spacing w:before="0" w:beforeAutospacing="0" w:after="120" w:afterAutospacing="0"/>
        <w:ind w:left="702" w:hanging="270"/>
        <w:rPr>
          <w:color w:val="0000FF"/>
        </w:rPr>
      </w:pPr>
      <w:r w:rsidRPr="00F60F46">
        <w:rPr>
          <w:rFonts w:hint="eastAsia"/>
          <w:color w:val="0000FF"/>
        </w:rPr>
        <w:t>特定保險計劃及政府出資的保健計劃（例如：</w:t>
      </w:r>
      <w:r w:rsidRPr="00F60F46">
        <w:rPr>
          <w:rFonts w:hint="eastAsia"/>
          <w:color w:val="0000FF"/>
        </w:rPr>
        <w:t>TRICARE</w:t>
      </w:r>
      <w:r w:rsidRPr="00F60F46">
        <w:rPr>
          <w:rFonts w:hint="eastAsia"/>
          <w:color w:val="0000FF"/>
        </w:rPr>
        <w:t>、退伍軍人事務部）為您藥物支付的款項</w:t>
      </w:r>
      <w:r w:rsidR="009A5603" w:rsidRPr="00F60F46">
        <w:rPr>
          <w:rFonts w:hint="eastAsia"/>
          <w:color w:val="0000FF"/>
        </w:rPr>
        <w:t>。</w:t>
      </w:r>
    </w:p>
    <w:p w14:paraId="0296F885" w14:textId="603FA172" w:rsidR="00BB143B" w:rsidRPr="00F60F46" w:rsidRDefault="00BB143B" w:rsidP="00C7387D">
      <w:pPr>
        <w:numPr>
          <w:ilvl w:val="0"/>
          <w:numId w:val="4"/>
        </w:numPr>
        <w:tabs>
          <w:tab w:val="num" w:pos="702"/>
        </w:tabs>
        <w:autoSpaceDE w:val="0"/>
        <w:autoSpaceDN w:val="0"/>
        <w:spacing w:before="0" w:beforeAutospacing="0" w:after="120" w:afterAutospacing="0"/>
        <w:ind w:left="702" w:hanging="270"/>
        <w:rPr>
          <w:color w:val="0000FF"/>
        </w:rPr>
      </w:pPr>
      <w:r w:rsidRPr="00F60F46">
        <w:rPr>
          <w:rFonts w:hint="eastAsia"/>
          <w:color w:val="0000FF"/>
        </w:rPr>
        <w:t>具有法律義務支付處方藥費用的第三方（例如勞工賠償）為您藥物支付的款項</w:t>
      </w:r>
      <w:r w:rsidR="009A5603" w:rsidRPr="00F60F46">
        <w:rPr>
          <w:rFonts w:hint="eastAsia"/>
          <w:color w:val="0000FF"/>
        </w:rPr>
        <w:t>。</w:t>
      </w:r>
    </w:p>
    <w:p w14:paraId="74C8B0CC" w14:textId="1B56352B" w:rsidR="00BB143B" w:rsidRPr="00F60F46" w:rsidRDefault="00BB143B" w:rsidP="00C7387D">
      <w:pPr>
        <w:autoSpaceDE w:val="0"/>
        <w:autoSpaceDN w:val="0"/>
        <w:spacing w:before="0" w:beforeAutospacing="0" w:after="240" w:afterAutospacing="0"/>
        <w:ind w:left="432"/>
        <w:rPr>
          <w:color w:val="0000FF"/>
        </w:rPr>
      </w:pPr>
      <w:r w:rsidRPr="00F60F46">
        <w:rPr>
          <w:rFonts w:hint="eastAsia"/>
          <w:i/>
          <w:color w:val="0000FF"/>
        </w:rPr>
        <w:t>在此提醒您：</w:t>
      </w:r>
      <w:r w:rsidRPr="00F60F46">
        <w:rPr>
          <w:rFonts w:hint="eastAsia"/>
          <w:color w:val="0000FF"/>
        </w:rPr>
        <w:t>如果有任何其他機構（例如上述其中之一）為您支付藥物部分或全部的自付費用，您必須通知我們的計劃</w:t>
      </w:r>
      <w:r w:rsidR="009A5603" w:rsidRPr="00F60F46">
        <w:rPr>
          <w:rFonts w:hint="eastAsia"/>
          <w:color w:val="0000FF"/>
        </w:rPr>
        <w:t>。</w:t>
      </w:r>
      <w:r w:rsidRPr="00F60F46">
        <w:rPr>
          <w:rFonts w:hint="eastAsia"/>
          <w:color w:val="0000FF"/>
        </w:rPr>
        <w:t>請致電會員服務部通知我們（電話號碼印在本手冊封底）</w:t>
      </w:r>
      <w:r w:rsidR="009A5603" w:rsidRPr="00F60F46">
        <w:rPr>
          <w:rFonts w:hint="eastAsia"/>
          <w:color w:val="0000FF"/>
        </w:rPr>
        <w:t>。</w:t>
      </w:r>
    </w:p>
    <w:p w14:paraId="523381F0" w14:textId="77777777" w:rsidR="001E5947" w:rsidRPr="00F60F46" w:rsidRDefault="001E5947" w:rsidP="00C7387D">
      <w:pPr>
        <w:pStyle w:val="Divider"/>
        <w:autoSpaceDE w:val="0"/>
        <w:autoSpaceDN w:val="0"/>
      </w:pPr>
    </w:p>
    <w:p w14:paraId="1D0CC076" w14:textId="77777777" w:rsidR="00587D4A" w:rsidRPr="00F60F46" w:rsidRDefault="00587D4A" w:rsidP="00C7387D">
      <w:pPr>
        <w:pStyle w:val="subheading"/>
        <w:autoSpaceDE w:val="0"/>
        <w:autoSpaceDN w:val="0"/>
        <w:rPr>
          <w:i/>
          <w:color w:val="0000FF"/>
          <w:sz w:val="22"/>
          <w:szCs w:val="22"/>
        </w:rPr>
      </w:pPr>
      <w:r w:rsidRPr="00F60F46">
        <w:rPr>
          <w:rFonts w:hint="eastAsia"/>
          <w:i/>
          <w:color w:val="0000FF"/>
          <w:sz w:val="22"/>
          <w:szCs w:val="22"/>
        </w:rPr>
        <w:t>如何追蹤自付費用的總額？</w:t>
      </w:r>
    </w:p>
    <w:p w14:paraId="0D403467" w14:textId="6DF1C183" w:rsidR="00587D4A" w:rsidRPr="00F60F46" w:rsidRDefault="00587D4A" w:rsidP="00C7387D">
      <w:pPr>
        <w:numPr>
          <w:ilvl w:val="0"/>
          <w:numId w:val="4"/>
        </w:numPr>
        <w:tabs>
          <w:tab w:val="num" w:pos="702"/>
        </w:tabs>
        <w:autoSpaceDE w:val="0"/>
        <w:autoSpaceDN w:val="0"/>
        <w:spacing w:before="0" w:beforeAutospacing="0" w:after="120" w:afterAutospacing="0"/>
        <w:ind w:left="702" w:hanging="270"/>
        <w:rPr>
          <w:color w:val="0000FF"/>
        </w:rPr>
      </w:pPr>
      <w:r w:rsidRPr="00F60F46">
        <w:rPr>
          <w:rFonts w:hint="eastAsia"/>
          <w:b/>
          <w:color w:val="0000FF"/>
        </w:rPr>
        <w:t>我們將為您提供幫助</w:t>
      </w:r>
      <w:r w:rsidR="009A5603" w:rsidRPr="00F60F46">
        <w:rPr>
          <w:rFonts w:hint="eastAsia"/>
          <w:b/>
          <w:color w:val="0000FF"/>
        </w:rPr>
        <w:t>。</w:t>
      </w:r>
      <w:r w:rsidRPr="00F60F46">
        <w:rPr>
          <w:rFonts w:hint="eastAsia"/>
          <w:color w:val="0000FF"/>
        </w:rPr>
        <w:t>我們寄給您的</w:t>
      </w:r>
      <w:r w:rsidRPr="00F60F46">
        <w:rPr>
          <w:rFonts w:hint="eastAsia"/>
          <w:color w:val="0000FF"/>
        </w:rPr>
        <w:t xml:space="preserve"> </w:t>
      </w:r>
      <w:r w:rsidRPr="00F60F46">
        <w:rPr>
          <w:rFonts w:hint="eastAsia"/>
          <w:i/>
          <w:color w:val="0000FF"/>
        </w:rPr>
        <w:t xml:space="preserve">D </w:t>
      </w:r>
      <w:r w:rsidRPr="00F60F46">
        <w:rPr>
          <w:rFonts w:hint="eastAsia"/>
          <w:i/>
          <w:color w:val="0000FF"/>
        </w:rPr>
        <w:t>部分福利說明</w:t>
      </w:r>
      <w:r w:rsidRPr="00F60F46">
        <w:rPr>
          <w:rFonts w:hint="eastAsia"/>
          <w:color w:val="0000FF"/>
        </w:rPr>
        <w:t>（</w:t>
      </w:r>
      <w:r w:rsidRPr="00F60F46">
        <w:rPr>
          <w:rFonts w:hint="eastAsia"/>
          <w:color w:val="0000FF"/>
        </w:rPr>
        <w:t xml:space="preserve">D </w:t>
      </w:r>
      <w:r w:rsidRPr="00F60F46">
        <w:rPr>
          <w:rFonts w:hint="eastAsia"/>
          <w:color w:val="0000FF"/>
        </w:rPr>
        <w:t>部分</w:t>
      </w:r>
      <w:r w:rsidRPr="00F60F46">
        <w:rPr>
          <w:rFonts w:hint="eastAsia"/>
          <w:color w:val="0000FF"/>
        </w:rPr>
        <w:t xml:space="preserve"> EOB</w:t>
      </w:r>
      <w:r w:rsidRPr="00F60F46">
        <w:rPr>
          <w:rFonts w:hint="eastAsia"/>
          <w:color w:val="0000FF"/>
        </w:rPr>
        <w:t>）報告包含了目前的自付費用金額（本章第</w:t>
      </w:r>
      <w:r w:rsidRPr="00F60F46">
        <w:rPr>
          <w:rFonts w:hint="eastAsia"/>
          <w:color w:val="0000FF"/>
        </w:rPr>
        <w:t xml:space="preserve"> 3 </w:t>
      </w:r>
      <w:r w:rsidRPr="00F60F46">
        <w:rPr>
          <w:rFonts w:hint="eastAsia"/>
          <w:color w:val="0000FF"/>
        </w:rPr>
        <w:t>節介紹了此報告）</w:t>
      </w:r>
      <w:r w:rsidR="009A5603" w:rsidRPr="00F60F46">
        <w:rPr>
          <w:rFonts w:hint="eastAsia"/>
          <w:color w:val="0000FF"/>
        </w:rPr>
        <w:t>。</w:t>
      </w:r>
      <w:r w:rsidRPr="00F60F46">
        <w:rPr>
          <w:rFonts w:hint="eastAsia"/>
          <w:color w:val="0000FF"/>
        </w:rPr>
        <w:t>當您在一年內達到共計</w:t>
      </w:r>
      <w:r w:rsidRPr="00F60F46">
        <w:rPr>
          <w:rFonts w:hint="eastAsia"/>
          <w:color w:val="0000FF"/>
        </w:rPr>
        <w:t xml:space="preserve"> $</w:t>
      </w:r>
      <w:r w:rsidRPr="00F60F46">
        <w:rPr>
          <w:rFonts w:hint="eastAsia"/>
          <w:i/>
          <w:color w:val="0000FF"/>
        </w:rPr>
        <w:t>[insert 2019 out-of-pocket threshold]</w:t>
      </w:r>
      <w:r w:rsidRPr="00F60F46">
        <w:rPr>
          <w:rFonts w:hint="eastAsia"/>
          <w:color w:val="0000FF"/>
        </w:rPr>
        <w:t xml:space="preserve"> </w:t>
      </w:r>
      <w:r w:rsidRPr="00F60F46">
        <w:rPr>
          <w:rFonts w:hint="eastAsia"/>
          <w:color w:val="0000FF"/>
        </w:rPr>
        <w:t>的自付費用時，本報告將會告知您已脫離</w:t>
      </w:r>
      <w:r w:rsidRPr="00F60F46">
        <w:rPr>
          <w:rFonts w:hint="eastAsia"/>
          <w:iCs/>
          <w:color w:val="0000FF"/>
        </w:rPr>
        <w:t>初始承保階段</w:t>
      </w:r>
      <w:r w:rsidRPr="00F60F46">
        <w:rPr>
          <w:rFonts w:hint="eastAsia"/>
          <w:color w:val="0000FF"/>
        </w:rPr>
        <w:t>，並進入了災難承保階段</w:t>
      </w:r>
      <w:r w:rsidR="009A5603" w:rsidRPr="00F60F46">
        <w:rPr>
          <w:rFonts w:hint="eastAsia"/>
          <w:color w:val="0000FF"/>
        </w:rPr>
        <w:t>。</w:t>
      </w:r>
    </w:p>
    <w:p w14:paraId="73271C78" w14:textId="306E2BB9" w:rsidR="00587D4A" w:rsidRPr="00F60F46" w:rsidRDefault="00587D4A" w:rsidP="00C7387D">
      <w:pPr>
        <w:numPr>
          <w:ilvl w:val="0"/>
          <w:numId w:val="4"/>
        </w:numPr>
        <w:tabs>
          <w:tab w:val="num" w:pos="702"/>
        </w:tabs>
        <w:autoSpaceDE w:val="0"/>
        <w:autoSpaceDN w:val="0"/>
        <w:spacing w:before="0" w:beforeAutospacing="0" w:after="120" w:afterAutospacing="0"/>
        <w:ind w:left="702" w:hanging="270"/>
        <w:rPr>
          <w:color w:val="0000FF"/>
        </w:rPr>
      </w:pPr>
      <w:r w:rsidRPr="00F60F46">
        <w:rPr>
          <w:rFonts w:hint="eastAsia"/>
          <w:b/>
          <w:color w:val="0000FF"/>
        </w:rPr>
        <w:t>請確保我們能獲得所需的資訊</w:t>
      </w:r>
      <w:r w:rsidR="009A5603" w:rsidRPr="00F60F46">
        <w:rPr>
          <w:rFonts w:hint="eastAsia"/>
          <w:color w:val="0000FF"/>
        </w:rPr>
        <w:t>。</w:t>
      </w:r>
      <w:r w:rsidRPr="00F60F46">
        <w:rPr>
          <w:rFonts w:hint="eastAsia"/>
          <w:color w:val="0000FF"/>
        </w:rPr>
        <w:t>第</w:t>
      </w:r>
      <w:r w:rsidRPr="00F60F46">
        <w:rPr>
          <w:rFonts w:hint="eastAsia"/>
          <w:color w:val="0000FF"/>
        </w:rPr>
        <w:t xml:space="preserve"> 3.2 </w:t>
      </w:r>
      <w:r w:rsidRPr="00F60F46">
        <w:rPr>
          <w:rFonts w:hint="eastAsia"/>
          <w:color w:val="0000FF"/>
        </w:rPr>
        <w:t>節介紹了您如何協助我們確保您的花費記錄完整且有及時更新</w:t>
      </w:r>
      <w:r w:rsidR="009A5603" w:rsidRPr="00F60F46">
        <w:rPr>
          <w:rFonts w:hint="eastAsia"/>
          <w:color w:val="0000FF"/>
        </w:rPr>
        <w:t>。</w:t>
      </w:r>
      <w:r w:rsidRPr="00F60F46">
        <w:rPr>
          <w:rFonts w:hint="eastAsia"/>
          <w:color w:val="0000FF"/>
        </w:rPr>
        <w:t>]</w:t>
      </w:r>
    </w:p>
    <w:p w14:paraId="3E7C2B9E" w14:textId="6656C5E4" w:rsidR="00675612" w:rsidRPr="00F60F46" w:rsidRDefault="00675612" w:rsidP="00C7387D">
      <w:pPr>
        <w:pStyle w:val="Heading3"/>
        <w:autoSpaceDE w:val="0"/>
        <w:autoSpaceDN w:val="0"/>
        <w:rPr>
          <w:sz w:val="12"/>
        </w:rPr>
      </w:pPr>
      <w:bookmarkStart w:id="1417" w:name="_Toc109315893"/>
      <w:bookmarkStart w:id="1418" w:name="_Toc228559035"/>
      <w:bookmarkStart w:id="1419" w:name="_Toc471767048"/>
      <w:bookmarkStart w:id="1420" w:name="_Toc517856627"/>
      <w:bookmarkStart w:id="1421" w:name="_Toc517856810"/>
      <w:bookmarkStart w:id="1422" w:name="_Toc517856993"/>
      <w:bookmarkStart w:id="1423" w:name="_Toc517857176"/>
      <w:bookmarkStart w:id="1424" w:name="_Toc517857359"/>
      <w:bookmarkStart w:id="1425" w:name="_Toc517857542"/>
      <w:bookmarkStart w:id="1426" w:name="_Toc517857725"/>
      <w:bookmarkStart w:id="1427" w:name="_Toc517857908"/>
      <w:bookmarkStart w:id="1428" w:name="_Toc517858091"/>
      <w:bookmarkStart w:id="1429" w:name="_Toc518915915"/>
      <w:r w:rsidRPr="00F60F46">
        <w:rPr>
          <w:rFonts w:hint="eastAsia"/>
        </w:rPr>
        <w:t>第</w:t>
      </w:r>
      <w:r w:rsidRPr="00F60F46">
        <w:rPr>
          <w:rFonts w:hint="eastAsia"/>
        </w:rPr>
        <w:t xml:space="preserve"> 6 </w:t>
      </w:r>
      <w:r w:rsidRPr="00F60F46">
        <w:rPr>
          <w:rFonts w:hint="eastAsia"/>
        </w:rPr>
        <w:t>節</w:t>
      </w:r>
      <w:r w:rsidRPr="00F60F46">
        <w:rPr>
          <w:rFonts w:hint="eastAsia"/>
        </w:rPr>
        <w:tab/>
      </w:r>
      <w:r w:rsidRPr="00F60F46">
        <w:rPr>
          <w:rFonts w:hint="eastAsia"/>
        </w:rPr>
        <w:t>在承保缺口階段，</w:t>
      </w:r>
      <w:r w:rsidRPr="000032BD">
        <w:rPr>
          <w:rFonts w:hint="eastAsia"/>
          <w:b w:val="0"/>
          <w:color w:val="0000FF"/>
          <w:szCs w:val="28"/>
        </w:rPr>
        <w:t>[</w:t>
      </w:r>
      <w:r w:rsidRPr="000032BD">
        <w:rPr>
          <w:rFonts w:hint="eastAsia"/>
          <w:b w:val="0"/>
          <w:i/>
          <w:color w:val="0000FF"/>
          <w:szCs w:val="28"/>
        </w:rPr>
        <w:t>insert as appropriate</w:t>
      </w:r>
      <w:r w:rsidR="00154D4C" w:rsidRPr="000032BD">
        <w:rPr>
          <w:rFonts w:hint="eastAsia"/>
          <w:b w:val="0"/>
          <w:i/>
          <w:color w:val="0000FF"/>
          <w:szCs w:val="28"/>
        </w:rPr>
        <w:t>:</w:t>
      </w:r>
      <w:r w:rsidR="00154D4C" w:rsidRPr="00F60F46">
        <w:rPr>
          <w:rFonts w:hint="eastAsia"/>
          <w:i/>
          <w:color w:val="0000FF"/>
          <w:szCs w:val="28"/>
        </w:rPr>
        <w:t xml:space="preserve"> </w:t>
      </w:r>
      <w:r w:rsidRPr="00F60F46">
        <w:rPr>
          <w:rFonts w:hint="eastAsia"/>
          <w:color w:val="0000FF"/>
          <w:szCs w:val="28"/>
        </w:rPr>
        <w:t>您的原廠藥將有折扣，並且您須支付的副廠藥費用不會超過</w:t>
      </w:r>
      <w:r w:rsidRPr="00F60F46">
        <w:rPr>
          <w:rFonts w:hint="eastAsia"/>
          <w:color w:val="0000FF"/>
          <w:szCs w:val="28"/>
        </w:rPr>
        <w:t xml:space="preserve"> 37%</w:t>
      </w:r>
      <w:r w:rsidR="00A10F20">
        <w:rPr>
          <w:color w:val="0000FF"/>
          <w:szCs w:val="28"/>
        </w:rPr>
        <w:t xml:space="preserve"> </w:t>
      </w:r>
      <w:r w:rsidRPr="00F60F46">
        <w:rPr>
          <w:rFonts w:hint="eastAsia"/>
          <w:b w:val="0"/>
          <w:i/>
          <w:color w:val="0000FF"/>
        </w:rPr>
        <w:t>O</w:t>
      </w:r>
      <w:r w:rsidR="00154D4C" w:rsidRPr="00F60F46">
        <w:rPr>
          <w:rFonts w:hint="eastAsia"/>
          <w:b w:val="0"/>
          <w:i/>
          <w:color w:val="0000FF"/>
        </w:rPr>
        <w:t xml:space="preserve">R </w:t>
      </w:r>
      <w:r w:rsidR="00154D4C" w:rsidRPr="00F60F46">
        <w:rPr>
          <w:rFonts w:hint="eastAsia"/>
          <w:color w:val="0000FF"/>
        </w:rPr>
        <w:t>計</w:t>
      </w:r>
      <w:r w:rsidRPr="00F60F46">
        <w:rPr>
          <w:rFonts w:hint="eastAsia"/>
          <w:color w:val="0000FF"/>
        </w:rPr>
        <w:t>劃會提供某些藥物承保</w:t>
      </w:r>
      <w:r w:rsidRPr="00F60F46">
        <w:rPr>
          <w:rFonts w:hint="eastAsia"/>
          <w:b w:val="0"/>
          <w:color w:val="0000FF"/>
        </w:rPr>
        <w:t>]</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14:paraId="3CA22856" w14:textId="2CB89603" w:rsidR="00675612" w:rsidRPr="00F60F46" w:rsidRDefault="00675612" w:rsidP="00C7387D">
      <w:pPr>
        <w:pStyle w:val="Heading4"/>
        <w:autoSpaceDE w:val="0"/>
        <w:autoSpaceDN w:val="0"/>
      </w:pPr>
      <w:bookmarkStart w:id="1430" w:name="_Toc109315894"/>
      <w:bookmarkStart w:id="1431" w:name="_Toc228559036"/>
      <w:bookmarkStart w:id="1432" w:name="_Toc471767049"/>
      <w:bookmarkStart w:id="1433" w:name="_Toc517856628"/>
      <w:bookmarkStart w:id="1434" w:name="_Toc517856811"/>
      <w:bookmarkStart w:id="1435" w:name="_Toc517856994"/>
      <w:bookmarkStart w:id="1436" w:name="_Toc517857177"/>
      <w:bookmarkStart w:id="1437" w:name="_Toc517857360"/>
      <w:bookmarkStart w:id="1438" w:name="_Toc517857543"/>
      <w:bookmarkStart w:id="1439" w:name="_Toc517857726"/>
      <w:bookmarkStart w:id="1440" w:name="_Toc517857909"/>
      <w:bookmarkStart w:id="1441" w:name="_Toc517858092"/>
      <w:bookmarkStart w:id="1442" w:name="_Toc518915916"/>
      <w:r w:rsidRPr="00F60F46">
        <w:rPr>
          <w:rFonts w:hint="eastAsia"/>
        </w:rPr>
        <w:t>第</w:t>
      </w:r>
      <w:r w:rsidRPr="00F60F46">
        <w:rPr>
          <w:rFonts w:hint="eastAsia"/>
        </w:rPr>
        <w:t xml:space="preserve"> 6.1 </w:t>
      </w:r>
      <w:r w:rsidRPr="00F60F46">
        <w:rPr>
          <w:rFonts w:hint="eastAsia"/>
        </w:rPr>
        <w:t>節</w:t>
      </w:r>
      <w:r w:rsidRPr="00F60F46">
        <w:rPr>
          <w:rFonts w:hint="eastAsia"/>
        </w:rPr>
        <w:tab/>
      </w:r>
      <w:r w:rsidRPr="00F60F46">
        <w:rPr>
          <w:rFonts w:hint="eastAsia"/>
        </w:rPr>
        <w:t>您停留在承保缺口階段，直到您的自付費用達到</w:t>
      </w:r>
      <w:r w:rsidRPr="00F60F46">
        <w:rPr>
          <w:rFonts w:hint="eastAsia"/>
        </w:rPr>
        <w:t xml:space="preserve"> </w:t>
      </w:r>
      <w:bookmarkEnd w:id="1430"/>
      <w:r w:rsidRPr="00F60F46">
        <w:rPr>
          <w:rFonts w:hint="eastAsia"/>
        </w:rPr>
        <w:t>$</w:t>
      </w:r>
      <w:bookmarkEnd w:id="1431"/>
      <w:r w:rsidRPr="00F60F46">
        <w:rPr>
          <w:rFonts w:hint="eastAsia"/>
          <w:i/>
          <w:color w:val="0000FF"/>
        </w:rPr>
        <w:t>[insert 2019 out-of-pocket threshold]</w:t>
      </w:r>
      <w:bookmarkEnd w:id="1432"/>
      <w:bookmarkEnd w:id="1433"/>
      <w:bookmarkEnd w:id="1434"/>
      <w:bookmarkEnd w:id="1435"/>
      <w:bookmarkEnd w:id="1436"/>
      <w:bookmarkEnd w:id="1437"/>
      <w:bookmarkEnd w:id="1438"/>
      <w:bookmarkEnd w:id="1439"/>
      <w:bookmarkEnd w:id="1440"/>
      <w:bookmarkEnd w:id="1441"/>
      <w:bookmarkEnd w:id="1442"/>
    </w:p>
    <w:p w14:paraId="33F24036" w14:textId="765CCC72" w:rsidR="00B126C1" w:rsidRPr="00F60F46" w:rsidRDefault="00B126C1" w:rsidP="00C7387D">
      <w:pPr>
        <w:autoSpaceDE w:val="0"/>
        <w:autoSpaceDN w:val="0"/>
        <w:rPr>
          <w:i/>
          <w:color w:val="0000FF"/>
        </w:rPr>
      </w:pPr>
      <w:r w:rsidRPr="00F60F46">
        <w:rPr>
          <w:rFonts w:hint="eastAsia"/>
          <w:color w:val="0000FF"/>
        </w:rPr>
        <w:t>[</w:t>
      </w:r>
      <w:r w:rsidRPr="00F60F46">
        <w:rPr>
          <w:rFonts w:hint="eastAsia"/>
          <w:i/>
          <w:color w:val="0000FF"/>
        </w:rPr>
        <w:t>Plans with no coverage gap replace Section 6 title with</w:t>
      </w:r>
      <w:r w:rsidR="00154D4C" w:rsidRPr="00F60F46">
        <w:rPr>
          <w:rFonts w:hint="eastAsia"/>
          <w:i/>
          <w:color w:val="0000FF"/>
        </w:rPr>
        <w:t xml:space="preserve">: </w:t>
      </w:r>
      <w:r w:rsidRPr="00F60F46">
        <w:rPr>
          <w:rFonts w:hint="eastAsia"/>
          <w:i/>
          <w:color w:val="0000FF"/>
        </w:rPr>
        <w:t>[insert 2019 plan name]</w:t>
      </w:r>
      <w:r w:rsidRPr="00F60F46">
        <w:rPr>
          <w:rFonts w:hint="eastAsia"/>
          <w:color w:val="0000FF"/>
        </w:rPr>
        <w:t xml:space="preserve"> </w:t>
      </w:r>
      <w:r w:rsidRPr="00F60F46">
        <w:rPr>
          <w:rFonts w:hint="eastAsia"/>
          <w:color w:val="0000FF"/>
        </w:rPr>
        <w:t>沒有承保</w:t>
      </w:r>
      <w:r w:rsidR="000E5BD2" w:rsidRPr="00F60F46">
        <w:rPr>
          <w:color w:val="0000FF"/>
        </w:rPr>
        <w:br/>
      </w:r>
      <w:r w:rsidRPr="00F60F46">
        <w:rPr>
          <w:rFonts w:hint="eastAsia"/>
          <w:color w:val="0000FF"/>
        </w:rPr>
        <w:t>缺口</w:t>
      </w:r>
      <w:r w:rsidR="009A5603" w:rsidRPr="00F60F46">
        <w:rPr>
          <w:rFonts w:hint="eastAsia"/>
          <w:color w:val="0000FF"/>
        </w:rPr>
        <w:t>。</w:t>
      </w:r>
      <w:r w:rsidRPr="00F60F46">
        <w:rPr>
          <w:rFonts w:hint="eastAsia"/>
          <w:color w:val="0000FF"/>
        </w:rPr>
        <w:t>]</w:t>
      </w:r>
    </w:p>
    <w:p w14:paraId="6F9630B4" w14:textId="15B570AE" w:rsidR="00B126C1" w:rsidRPr="00F60F46" w:rsidRDefault="00B126C1" w:rsidP="00C7387D">
      <w:pPr>
        <w:autoSpaceDE w:val="0"/>
        <w:autoSpaceDN w:val="0"/>
        <w:rPr>
          <w:color w:val="0000FF"/>
        </w:rPr>
      </w:pPr>
      <w:r w:rsidRPr="00F60F46">
        <w:rPr>
          <w:rFonts w:hint="eastAsia"/>
          <w:color w:val="0000FF"/>
        </w:rPr>
        <w:lastRenderedPageBreak/>
        <w:t>[</w:t>
      </w:r>
      <w:r w:rsidRPr="00F60F46">
        <w:rPr>
          <w:rFonts w:hint="eastAsia"/>
          <w:i/>
          <w:color w:val="0000FF"/>
        </w:rPr>
        <w:t>Plans with no coverage gap replace Section 6.1 title with</w:t>
      </w:r>
      <w:r w:rsidR="00154D4C" w:rsidRPr="00F60F46">
        <w:rPr>
          <w:rFonts w:hint="eastAsia"/>
          <w:i/>
          <w:color w:val="0000FF"/>
        </w:rPr>
        <w:t xml:space="preserve">: </w:t>
      </w:r>
      <w:r w:rsidRPr="00F60F46">
        <w:rPr>
          <w:rFonts w:hint="eastAsia"/>
          <w:color w:val="0000FF"/>
        </w:rPr>
        <w:t>您的</w:t>
      </w:r>
      <w:r w:rsidRPr="00F60F46">
        <w:rPr>
          <w:rFonts w:hint="eastAsia"/>
          <w:color w:val="0000FF"/>
        </w:rPr>
        <w:t xml:space="preserve"> D </w:t>
      </w:r>
      <w:r w:rsidRPr="00F60F46">
        <w:rPr>
          <w:rFonts w:hint="eastAsia"/>
          <w:color w:val="0000FF"/>
        </w:rPr>
        <w:t>部分藥物沒有承保缺口</w:t>
      </w:r>
      <w:r w:rsidR="009A5603" w:rsidRPr="00F60F46">
        <w:rPr>
          <w:rFonts w:hint="eastAsia"/>
          <w:color w:val="0000FF"/>
        </w:rPr>
        <w:t>。</w:t>
      </w:r>
      <w:r w:rsidRPr="00F60F46">
        <w:rPr>
          <w:rFonts w:hint="eastAsia"/>
          <w:color w:val="0000FF"/>
        </w:rPr>
        <w:t>]</w:t>
      </w:r>
    </w:p>
    <w:p w14:paraId="6FD76877" w14:textId="488C9232" w:rsidR="00B126C1" w:rsidRPr="00F60F46" w:rsidRDefault="00B126C1" w:rsidP="00C7387D">
      <w:pPr>
        <w:autoSpaceDE w:val="0"/>
        <w:autoSpaceDN w:val="0"/>
        <w:rPr>
          <w:color w:val="0000FF"/>
        </w:rPr>
      </w:pPr>
      <w:r w:rsidRPr="00F60F46">
        <w:rPr>
          <w:rFonts w:hint="eastAsia"/>
          <w:color w:val="0000FF"/>
        </w:rPr>
        <w:t>[</w:t>
      </w:r>
      <w:r w:rsidRPr="00F60F46">
        <w:rPr>
          <w:rFonts w:hint="eastAsia"/>
          <w:i/>
          <w:color w:val="0000FF"/>
        </w:rPr>
        <w:t>Plans with no coverage gap replace text below with</w:t>
      </w:r>
      <w:r w:rsidR="00154D4C" w:rsidRPr="00F60F46">
        <w:rPr>
          <w:rFonts w:hint="eastAsia"/>
          <w:color w:val="0000FF"/>
        </w:rPr>
        <w:t xml:space="preserve">: </w:t>
      </w:r>
      <w:r w:rsidRPr="00F60F46">
        <w:rPr>
          <w:rFonts w:hint="eastAsia"/>
          <w:i/>
          <w:color w:val="0000FF"/>
        </w:rPr>
        <w:t>[insert 2019 plan name]</w:t>
      </w:r>
      <w:r w:rsidRPr="00F60F46">
        <w:rPr>
          <w:rFonts w:hint="eastAsia"/>
          <w:color w:val="0000FF"/>
        </w:rPr>
        <w:t xml:space="preserve"> </w:t>
      </w:r>
      <w:r w:rsidRPr="00F60F46">
        <w:rPr>
          <w:rFonts w:hint="eastAsia"/>
          <w:color w:val="0000FF"/>
        </w:rPr>
        <w:t>沒有承保缺口</w:t>
      </w:r>
      <w:r w:rsidR="009A5603" w:rsidRPr="00F60F46">
        <w:rPr>
          <w:rFonts w:hint="eastAsia"/>
          <w:color w:val="0000FF"/>
        </w:rPr>
        <w:t>。</w:t>
      </w:r>
      <w:r w:rsidRPr="00F60F46">
        <w:rPr>
          <w:rFonts w:hint="eastAsia"/>
          <w:color w:val="0000FF"/>
        </w:rPr>
        <w:t>一旦您離開初始承保階段，將會進入災難承保階段</w:t>
      </w:r>
      <w:r w:rsidR="009A5603" w:rsidRPr="00F60F46">
        <w:rPr>
          <w:rFonts w:hint="eastAsia"/>
          <w:color w:val="0000FF"/>
        </w:rPr>
        <w:t>。</w:t>
      </w:r>
      <w:r w:rsidRPr="00F60F46">
        <w:rPr>
          <w:rFonts w:hint="eastAsia"/>
          <w:color w:val="0000FF"/>
        </w:rPr>
        <w:t>請參見第</w:t>
      </w:r>
      <w:r w:rsidRPr="00F60F46">
        <w:rPr>
          <w:rFonts w:hint="eastAsia"/>
          <w:color w:val="0000FF"/>
        </w:rPr>
        <w:t xml:space="preserve"> 7 </w:t>
      </w:r>
      <w:r w:rsidRPr="00F60F46">
        <w:rPr>
          <w:rFonts w:hint="eastAsia"/>
          <w:color w:val="0000FF"/>
        </w:rPr>
        <w:t>節，瞭解有關您在災難承保階段中的承保範圍的資訊</w:t>
      </w:r>
      <w:r w:rsidR="009A5603" w:rsidRPr="00F60F46">
        <w:rPr>
          <w:rFonts w:hint="eastAsia"/>
          <w:color w:val="0000FF"/>
        </w:rPr>
        <w:t>。</w:t>
      </w:r>
      <w:r w:rsidRPr="00F60F46">
        <w:rPr>
          <w:rFonts w:hint="eastAsia"/>
          <w:color w:val="0000FF"/>
        </w:rPr>
        <w:t>]</w:t>
      </w:r>
    </w:p>
    <w:p w14:paraId="35CF9FD5" w14:textId="0E7EEE4F" w:rsidR="00B126C1" w:rsidRPr="00F60F46" w:rsidRDefault="00B126C1" w:rsidP="00C7387D">
      <w:pPr>
        <w:autoSpaceDE w:val="0"/>
        <w:autoSpaceDN w:val="0"/>
        <w:rPr>
          <w:i/>
          <w:color w:val="0000FF"/>
        </w:rPr>
      </w:pPr>
      <w:r w:rsidRPr="00F60F46">
        <w:rPr>
          <w:rFonts w:hint="eastAsia"/>
          <w:i/>
          <w:color w:val="0000FF"/>
        </w:rPr>
        <w:t>[Plans with some coverage in the gap, revise the text below as needed to describe the plan</w:t>
      </w:r>
      <w:r w:rsidR="000E5BD2" w:rsidRPr="00F60F46">
        <w:rPr>
          <w:i/>
          <w:color w:val="0000FF"/>
        </w:rPr>
        <w:t>’</w:t>
      </w:r>
      <w:r w:rsidRPr="00F60F46">
        <w:rPr>
          <w:rFonts w:hint="eastAsia"/>
          <w:i/>
          <w:color w:val="0000FF"/>
        </w:rPr>
        <w:t xml:space="preserve">s coverage.] </w:t>
      </w:r>
    </w:p>
    <w:p w14:paraId="793378EE" w14:textId="5698840B" w:rsidR="00B126C1" w:rsidRPr="00F60F46" w:rsidRDefault="00B126C1" w:rsidP="00C7387D">
      <w:pPr>
        <w:autoSpaceDE w:val="0"/>
        <w:autoSpaceDN w:val="0"/>
      </w:pPr>
      <w:r w:rsidRPr="00F60F46">
        <w:rPr>
          <w:rFonts w:hint="eastAsia"/>
        </w:rPr>
        <w:t>當您處於承保缺口階段時，「</w:t>
      </w:r>
      <w:r w:rsidRPr="00F60F46">
        <w:rPr>
          <w:rFonts w:hint="eastAsia"/>
        </w:rPr>
        <w:t xml:space="preserve">Medicare </w:t>
      </w:r>
      <w:r w:rsidRPr="00F60F46">
        <w:rPr>
          <w:rFonts w:hint="eastAsia"/>
        </w:rPr>
        <w:t>承保缺口折扣計劃」將提供原廠藥製造商折扣</w:t>
      </w:r>
      <w:r w:rsidR="009A5603" w:rsidRPr="00F60F46">
        <w:rPr>
          <w:rFonts w:hint="eastAsia"/>
        </w:rPr>
        <w:t>。</w:t>
      </w:r>
      <w:r w:rsidRPr="00F60F46">
        <w:rPr>
          <w:rFonts w:hint="eastAsia"/>
          <w:bCs/>
          <w:color w:val="000000" w:themeColor="text1"/>
        </w:rPr>
        <w:t>您須為原廠藥支付</w:t>
      </w:r>
      <w:r w:rsidRPr="00F60F46">
        <w:rPr>
          <w:rFonts w:hint="eastAsia"/>
          <w:bCs/>
          <w:color w:val="000000" w:themeColor="text1"/>
        </w:rPr>
        <w:t xml:space="preserve"> </w:t>
      </w:r>
      <w:r w:rsidR="00FB3ACE">
        <w:rPr>
          <w:rFonts w:eastAsia="SimSun" w:hint="eastAsia"/>
          <w:bCs/>
          <w:color w:val="000000" w:themeColor="text1"/>
          <w:lang w:eastAsia="zh-CN"/>
        </w:rPr>
        <w:t>25</w:t>
      </w:r>
      <w:r w:rsidRPr="00F60F46">
        <w:rPr>
          <w:rFonts w:hint="eastAsia"/>
          <w:bCs/>
          <w:color w:val="000000" w:themeColor="text1"/>
        </w:rPr>
        <w:t xml:space="preserve">% </w:t>
      </w:r>
      <w:r w:rsidRPr="00F60F46">
        <w:rPr>
          <w:rFonts w:hint="eastAsia"/>
          <w:bCs/>
          <w:color w:val="000000" w:themeColor="text1"/>
        </w:rPr>
        <w:t>的議定價格和部分配藥費</w:t>
      </w:r>
      <w:r w:rsidR="009A5603" w:rsidRPr="00F60F46">
        <w:rPr>
          <w:rFonts w:hint="eastAsia"/>
          <w:bCs/>
          <w:color w:val="000000" w:themeColor="text1"/>
        </w:rPr>
        <w:t>。</w:t>
      </w:r>
      <w:r w:rsidRPr="00F60F46">
        <w:rPr>
          <w:rFonts w:hint="eastAsia"/>
        </w:rPr>
        <w:t>您支付的金額和製造商折扣的金額皆如同已由您支付一般計入您的自付費用，並使您通過承保缺口</w:t>
      </w:r>
      <w:r w:rsidR="009A5603" w:rsidRPr="00F60F46">
        <w:rPr>
          <w:rFonts w:hint="eastAsia"/>
        </w:rPr>
        <w:t>。</w:t>
      </w:r>
    </w:p>
    <w:p w14:paraId="46B33866" w14:textId="4471CD2B" w:rsidR="00B126C1" w:rsidRPr="00F60F46" w:rsidRDefault="00B126C1" w:rsidP="00C7387D">
      <w:pPr>
        <w:autoSpaceDE w:val="0"/>
        <w:autoSpaceDN w:val="0"/>
        <w:rPr>
          <w:rFonts w:cs="Minion Pro"/>
          <w:szCs w:val="28"/>
        </w:rPr>
      </w:pPr>
      <w:r w:rsidRPr="00F60F46">
        <w:rPr>
          <w:rFonts w:hint="eastAsia"/>
        </w:rPr>
        <w:t>您也將取得副廠藥的部分承保</w:t>
      </w:r>
      <w:r w:rsidR="009A5603" w:rsidRPr="00F60F46">
        <w:rPr>
          <w:rFonts w:hint="eastAsia"/>
        </w:rPr>
        <w:t>。</w:t>
      </w:r>
      <w:r w:rsidRPr="00F60F46">
        <w:rPr>
          <w:rFonts w:hint="eastAsia"/>
        </w:rPr>
        <w:t>對於副廠藥，您須支付</w:t>
      </w:r>
      <w:r w:rsidRPr="00F60F46">
        <w:rPr>
          <w:rFonts w:hint="eastAsia"/>
        </w:rPr>
        <w:t xml:space="preserve"> 37% </w:t>
      </w:r>
      <w:r w:rsidRPr="00F60F46">
        <w:rPr>
          <w:rFonts w:hint="eastAsia"/>
        </w:rPr>
        <w:t>以下的費用，而計劃將支付其餘的部分</w:t>
      </w:r>
      <w:r w:rsidR="009A5603" w:rsidRPr="00F60F46">
        <w:rPr>
          <w:rFonts w:hint="eastAsia"/>
        </w:rPr>
        <w:t>。</w:t>
      </w:r>
      <w:r w:rsidRPr="00F60F46">
        <w:rPr>
          <w:rFonts w:hint="eastAsia"/>
        </w:rPr>
        <w:t>對於副廠藥，由計劃支付的金額</w:t>
      </w:r>
      <w:r w:rsidRPr="00F60F46">
        <w:rPr>
          <w:rFonts w:hint="eastAsia"/>
        </w:rPr>
        <w:t xml:space="preserve"> (63%) </w:t>
      </w:r>
      <w:r w:rsidRPr="00F60F46">
        <w:rPr>
          <w:rFonts w:hint="eastAsia"/>
        </w:rPr>
        <w:t>並不計入您的自付費用</w:t>
      </w:r>
      <w:r w:rsidR="009A5603" w:rsidRPr="00F60F46">
        <w:rPr>
          <w:rFonts w:hint="eastAsia"/>
        </w:rPr>
        <w:t>。</w:t>
      </w:r>
      <w:r w:rsidRPr="00F60F46">
        <w:rPr>
          <w:rFonts w:hint="eastAsia"/>
        </w:rPr>
        <w:t>只有您支付的金額才被計算在內，並使您通過承保缺口</w:t>
      </w:r>
      <w:r w:rsidR="009A5603" w:rsidRPr="00F60F46">
        <w:rPr>
          <w:rFonts w:hint="eastAsia"/>
        </w:rPr>
        <w:t>。</w:t>
      </w:r>
    </w:p>
    <w:p w14:paraId="6487774C" w14:textId="007D50FF" w:rsidR="00B126C1" w:rsidRPr="00F60F46" w:rsidRDefault="00B126C1" w:rsidP="00C7387D">
      <w:pPr>
        <w:autoSpaceDE w:val="0"/>
        <w:autoSpaceDN w:val="0"/>
      </w:pPr>
      <w:r w:rsidRPr="00F60F46">
        <w:rPr>
          <w:rFonts w:hint="eastAsia"/>
        </w:rPr>
        <w:t>您將繼續對原廠藥支付折扣價，以及不超過</w:t>
      </w:r>
      <w:r w:rsidRPr="00F60F46">
        <w:rPr>
          <w:rFonts w:hint="eastAsia"/>
        </w:rPr>
        <w:t xml:space="preserve"> 37% </w:t>
      </w:r>
      <w:r w:rsidRPr="00F60F46">
        <w:rPr>
          <w:rFonts w:hint="eastAsia"/>
        </w:rPr>
        <w:t>的副廠藥費用，直到您的年度自付費用款項達到</w:t>
      </w:r>
      <w:r w:rsidRPr="00F60F46">
        <w:rPr>
          <w:rFonts w:hint="eastAsia"/>
        </w:rPr>
        <w:t xml:space="preserve"> Medicare </w:t>
      </w:r>
      <w:r w:rsidRPr="00F60F46">
        <w:rPr>
          <w:rFonts w:hint="eastAsia"/>
        </w:rPr>
        <w:t>規定的上限</w:t>
      </w:r>
      <w:r w:rsidR="009A5603" w:rsidRPr="00F60F46">
        <w:rPr>
          <w:rFonts w:hint="eastAsia"/>
        </w:rPr>
        <w:t>。</w:t>
      </w:r>
      <w:r w:rsidRPr="00F60F46">
        <w:rPr>
          <w:rFonts w:hint="eastAsia"/>
        </w:rPr>
        <w:t xml:space="preserve">2019 </w:t>
      </w:r>
      <w:r w:rsidRPr="00F60F46">
        <w:rPr>
          <w:rFonts w:hint="eastAsia"/>
        </w:rPr>
        <w:t>年的該筆金額為</w:t>
      </w:r>
      <w:r w:rsidRPr="00F60F46">
        <w:rPr>
          <w:rFonts w:hint="eastAsia"/>
        </w:rPr>
        <w:t xml:space="preserve"> $</w:t>
      </w:r>
      <w:r w:rsidRPr="00F60F46">
        <w:rPr>
          <w:rFonts w:hint="eastAsia"/>
          <w:i/>
          <w:color w:val="0000FF"/>
        </w:rPr>
        <w:t>[insert 2019 out-of-pocket threshold]</w:t>
      </w:r>
      <w:r w:rsidR="009A5603" w:rsidRPr="00F60F46">
        <w:rPr>
          <w:rFonts w:hint="eastAsia"/>
        </w:rPr>
        <w:t>。</w:t>
      </w:r>
    </w:p>
    <w:p w14:paraId="3BF87B12" w14:textId="39F5F08D" w:rsidR="00FD6753" w:rsidRPr="00F60F46" w:rsidRDefault="00675612" w:rsidP="00C7387D">
      <w:pPr>
        <w:autoSpaceDE w:val="0"/>
        <w:autoSpaceDN w:val="0"/>
      </w:pPr>
      <w:r w:rsidRPr="00F60F46">
        <w:rPr>
          <w:rFonts w:hint="eastAsia"/>
        </w:rPr>
        <w:t xml:space="preserve">Medicare </w:t>
      </w:r>
      <w:r w:rsidRPr="00F60F46">
        <w:rPr>
          <w:rFonts w:hint="eastAsia"/>
        </w:rPr>
        <w:t>規定了哪些費用計入及哪些費用</w:t>
      </w:r>
      <w:r w:rsidRPr="00F60F46">
        <w:rPr>
          <w:rFonts w:hint="eastAsia"/>
          <w:i/>
        </w:rPr>
        <w:t>不</w:t>
      </w:r>
      <w:r w:rsidRPr="00F60F46">
        <w:rPr>
          <w:rFonts w:hint="eastAsia"/>
        </w:rPr>
        <w:t>計入您的自付費用</w:t>
      </w:r>
      <w:r w:rsidR="009A5603" w:rsidRPr="00F60F46">
        <w:rPr>
          <w:rFonts w:hint="eastAsia"/>
        </w:rPr>
        <w:t>。</w:t>
      </w:r>
      <w:r w:rsidRPr="00F60F46">
        <w:rPr>
          <w:rFonts w:hint="eastAsia"/>
        </w:rPr>
        <w:t>當您達到</w:t>
      </w:r>
      <w:r w:rsidRPr="00F60F46">
        <w:rPr>
          <w:rFonts w:hint="eastAsia"/>
        </w:rPr>
        <w:t xml:space="preserve"> $</w:t>
      </w:r>
      <w:r w:rsidRPr="00F60F46">
        <w:rPr>
          <w:rFonts w:hint="eastAsia"/>
          <w:i/>
          <w:color w:val="0000FF"/>
        </w:rPr>
        <w:t>[insert 2019 out-of-pocket threshold]</w:t>
      </w:r>
      <w:r w:rsidRPr="00F60F46">
        <w:rPr>
          <w:rFonts w:hint="eastAsia"/>
        </w:rPr>
        <w:t xml:space="preserve"> </w:t>
      </w:r>
      <w:r w:rsidRPr="00F60F46">
        <w:rPr>
          <w:rFonts w:hint="eastAsia"/>
        </w:rPr>
        <w:t>的自付費用上限時，您將離開承保缺口階段，進入災難承保階段</w:t>
      </w:r>
      <w:r w:rsidR="009A5603" w:rsidRPr="00F60F46">
        <w:rPr>
          <w:rFonts w:hint="eastAsia"/>
        </w:rPr>
        <w:t>。</w:t>
      </w:r>
    </w:p>
    <w:p w14:paraId="469640EC" w14:textId="77777777" w:rsidR="00675612" w:rsidRPr="00F60F46" w:rsidRDefault="00675612" w:rsidP="00C7387D">
      <w:pPr>
        <w:pStyle w:val="Heading4"/>
        <w:autoSpaceDE w:val="0"/>
        <w:autoSpaceDN w:val="0"/>
        <w:rPr>
          <w:color w:val="0000FF"/>
        </w:rPr>
      </w:pPr>
      <w:bookmarkStart w:id="1443" w:name="_Toc109315895"/>
      <w:bookmarkStart w:id="1444" w:name="_Toc228559037"/>
      <w:bookmarkStart w:id="1445" w:name="_Toc471767050"/>
      <w:bookmarkStart w:id="1446" w:name="_Toc517856629"/>
      <w:bookmarkStart w:id="1447" w:name="_Toc517856812"/>
      <w:bookmarkStart w:id="1448" w:name="_Toc517856995"/>
      <w:bookmarkStart w:id="1449" w:name="_Toc517857178"/>
      <w:bookmarkStart w:id="1450" w:name="_Toc517857361"/>
      <w:bookmarkStart w:id="1451" w:name="_Toc517857544"/>
      <w:bookmarkStart w:id="1452" w:name="_Toc517857727"/>
      <w:bookmarkStart w:id="1453" w:name="_Toc517857910"/>
      <w:bookmarkStart w:id="1454" w:name="_Toc517858093"/>
      <w:bookmarkStart w:id="1455" w:name="_Toc518915917"/>
      <w:r w:rsidRPr="00F60F46">
        <w:rPr>
          <w:rFonts w:hint="eastAsia"/>
          <w:color w:val="0000FF"/>
        </w:rPr>
        <w:t>第</w:t>
      </w:r>
      <w:r w:rsidRPr="00F60F46">
        <w:rPr>
          <w:rFonts w:hint="eastAsia"/>
          <w:color w:val="0000FF"/>
        </w:rPr>
        <w:t xml:space="preserve"> 6.2 </w:t>
      </w:r>
      <w:r w:rsidRPr="00F60F46">
        <w:rPr>
          <w:rFonts w:hint="eastAsia"/>
          <w:color w:val="0000FF"/>
        </w:rPr>
        <w:t>節</w:t>
      </w:r>
      <w:r w:rsidRPr="00F60F46">
        <w:rPr>
          <w:rFonts w:hint="eastAsia"/>
          <w:color w:val="0000FF"/>
        </w:rPr>
        <w:tab/>
        <w:t xml:space="preserve">Medicare </w:t>
      </w:r>
      <w:r w:rsidRPr="00F60F46">
        <w:rPr>
          <w:rFonts w:hint="eastAsia"/>
          <w:color w:val="0000FF"/>
        </w:rPr>
        <w:t>如何計算您的處方藥自付費用</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14:paraId="0D458058" w14:textId="237888BA" w:rsidR="00587D4A" w:rsidRPr="00F60F46" w:rsidRDefault="00587D4A" w:rsidP="00C7387D">
      <w:pPr>
        <w:autoSpaceDE w:val="0"/>
        <w:autoSpaceDN w:val="0"/>
        <w:spacing w:before="360"/>
        <w:rPr>
          <w:i/>
          <w:color w:val="0000FF"/>
        </w:rPr>
      </w:pPr>
      <w:r w:rsidRPr="00F60F46">
        <w:rPr>
          <w:rFonts w:hint="eastAsia"/>
          <w:i/>
          <w:color w:val="0000FF"/>
        </w:rPr>
        <w:t>[Plans with a coverage gap</w:t>
      </w:r>
      <w:r w:rsidR="00154D4C" w:rsidRPr="00F60F46">
        <w:rPr>
          <w:rFonts w:hint="eastAsia"/>
          <w:i/>
          <w:color w:val="0000FF"/>
        </w:rPr>
        <w:t xml:space="preserve">: </w:t>
      </w:r>
      <w:r w:rsidRPr="00F60F46">
        <w:rPr>
          <w:rFonts w:hint="eastAsia"/>
          <w:i/>
          <w:color w:val="0000FF"/>
        </w:rPr>
        <w:t>insert Section 6.2]</w:t>
      </w:r>
    </w:p>
    <w:p w14:paraId="3E5964F2" w14:textId="1F92554D" w:rsidR="00675612" w:rsidRPr="00F60F46" w:rsidRDefault="00675612" w:rsidP="00C7387D">
      <w:pPr>
        <w:autoSpaceDE w:val="0"/>
        <w:autoSpaceDN w:val="0"/>
        <w:spacing w:before="360"/>
        <w:rPr>
          <w:color w:val="0000FF"/>
        </w:rPr>
      </w:pPr>
      <w:r w:rsidRPr="00F60F46">
        <w:rPr>
          <w:rFonts w:hint="eastAsia"/>
          <w:color w:val="0000FF"/>
        </w:rPr>
        <w:t>以下是我們在追蹤您藥物的自付費用時，必須遵守的</w:t>
      </w:r>
      <w:r w:rsidRPr="00F60F46">
        <w:rPr>
          <w:rFonts w:hint="eastAsia"/>
          <w:color w:val="0000FF"/>
        </w:rPr>
        <w:t xml:space="preserve"> Medicare </w:t>
      </w:r>
      <w:r w:rsidRPr="00F60F46">
        <w:rPr>
          <w:rFonts w:hint="eastAsia"/>
          <w:color w:val="0000FF"/>
        </w:rPr>
        <w:t>規則</w:t>
      </w:r>
      <w:r w:rsidR="009A5603" w:rsidRPr="00F60F46">
        <w:rPr>
          <w:rFonts w:hint="eastAsia"/>
          <w:color w:val="0000FF"/>
        </w:rPr>
        <w:t>。</w:t>
      </w:r>
    </w:p>
    <w:p w14:paraId="06825B81" w14:textId="77777777" w:rsidR="001E5947" w:rsidRPr="00F60F46" w:rsidRDefault="001E5947" w:rsidP="00C7387D">
      <w:pPr>
        <w:pStyle w:val="Divider"/>
        <w:keepNext/>
        <w:autoSpaceDE w:val="0"/>
        <w:autoSpaceDN w:val="0"/>
        <w:rPr>
          <w:color w:val="0000FF"/>
        </w:rPr>
      </w:pPr>
    </w:p>
    <w:p w14:paraId="51FD1132" w14:textId="77777777" w:rsidR="001E5947" w:rsidRPr="00F60F46" w:rsidRDefault="001E5947" w:rsidP="00C7387D">
      <w:pPr>
        <w:keepNext/>
        <w:autoSpaceDE w:val="0"/>
        <w:autoSpaceDN w:val="0"/>
        <w:jc w:val="center"/>
        <w:outlineLvl w:val="4"/>
        <w:rPr>
          <w:rFonts w:ascii="Arial" w:hAnsi="Arial" w:cs="Arial"/>
          <w:b/>
          <w:color w:val="0000FF"/>
          <w:sz w:val="28"/>
        </w:rPr>
      </w:pPr>
      <w:r w:rsidRPr="00F60F46">
        <w:rPr>
          <w:rFonts w:ascii="Arial" w:hAnsi="Arial" w:hint="eastAsia"/>
          <w:b/>
          <w:color w:val="0000FF"/>
          <w:sz w:val="28"/>
        </w:rPr>
        <w:t>這些款項</w:t>
      </w:r>
      <w:r w:rsidRPr="00F60F46">
        <w:rPr>
          <w:rFonts w:ascii="Arial" w:hAnsi="Arial" w:hint="eastAsia"/>
          <w:b/>
          <w:color w:val="0000FF"/>
          <w:sz w:val="28"/>
          <w:u w:val="single"/>
        </w:rPr>
        <w:t>皆包含</w:t>
      </w:r>
      <w:r w:rsidRPr="00F60F46">
        <w:rPr>
          <w:rFonts w:ascii="Arial" w:hAnsi="Arial" w:hint="eastAsia"/>
          <w:b/>
          <w:color w:val="0000FF"/>
          <w:sz w:val="28"/>
        </w:rPr>
        <w:t>在您的自付費用中</w:t>
      </w:r>
    </w:p>
    <w:p w14:paraId="748980E1" w14:textId="77777777" w:rsidR="00D11C36" w:rsidRPr="00F60F46" w:rsidRDefault="00D11C36" w:rsidP="00C7387D">
      <w:pPr>
        <w:keepNext/>
        <w:autoSpaceDE w:val="0"/>
        <w:autoSpaceDN w:val="0"/>
        <w:ind w:left="416"/>
        <w:rPr>
          <w:bCs/>
          <w:color w:val="0000FF"/>
        </w:rPr>
      </w:pPr>
      <w:r w:rsidRPr="00F60F46">
        <w:rPr>
          <w:rFonts w:hint="eastAsia"/>
          <w:color w:val="0000FF"/>
        </w:rPr>
        <w:t>當您計算自付費用時，</w:t>
      </w:r>
      <w:r w:rsidRPr="00F60F46">
        <w:rPr>
          <w:rFonts w:hint="eastAsia"/>
          <w:b/>
          <w:color w:val="0000FF"/>
          <w:u w:val="single"/>
        </w:rPr>
        <w:t>您可以包含</w:t>
      </w:r>
      <w:r w:rsidRPr="00F60F46">
        <w:rPr>
          <w:rFonts w:hint="eastAsia"/>
          <w:color w:val="0000FF"/>
        </w:rPr>
        <w:t>下列款項（只要是用來支付</w:t>
      </w:r>
      <w:r w:rsidRPr="00F60F46">
        <w:rPr>
          <w:rFonts w:hint="eastAsia"/>
          <w:color w:val="0000FF"/>
        </w:rPr>
        <w:t xml:space="preserve"> D </w:t>
      </w:r>
      <w:r w:rsidRPr="00F60F46">
        <w:rPr>
          <w:rFonts w:hint="eastAsia"/>
          <w:color w:val="0000FF"/>
        </w:rPr>
        <w:t>部分承保藥物且</w:t>
      </w:r>
      <w:r w:rsidRPr="00F60F46">
        <w:rPr>
          <w:rFonts w:hint="eastAsia"/>
          <w:bCs/>
          <w:color w:val="0000FF"/>
        </w:rPr>
        <w:t>您遵守於本手冊第</w:t>
      </w:r>
      <w:r w:rsidRPr="00F60F46">
        <w:rPr>
          <w:rFonts w:hint="eastAsia"/>
          <w:bCs/>
          <w:color w:val="0000FF"/>
        </w:rPr>
        <w:t xml:space="preserve"> 3 </w:t>
      </w:r>
      <w:r w:rsidRPr="00F60F46">
        <w:rPr>
          <w:rFonts w:hint="eastAsia"/>
          <w:bCs/>
          <w:color w:val="0000FF"/>
        </w:rPr>
        <w:t>章說明的藥物承保規則）：</w:t>
      </w:r>
    </w:p>
    <w:p w14:paraId="5A223026" w14:textId="77777777" w:rsidR="00D11C36" w:rsidRPr="00F60F46" w:rsidRDefault="00D11C36" w:rsidP="00C7387D">
      <w:pPr>
        <w:keepNext/>
        <w:numPr>
          <w:ilvl w:val="0"/>
          <w:numId w:val="22"/>
        </w:numPr>
        <w:autoSpaceDE w:val="0"/>
        <w:autoSpaceDN w:val="0"/>
        <w:spacing w:before="0" w:beforeAutospacing="0" w:after="120" w:afterAutospacing="0"/>
        <w:ind w:left="1192"/>
        <w:rPr>
          <w:color w:val="0000FF"/>
        </w:rPr>
      </w:pPr>
      <w:r w:rsidRPr="00F60F46">
        <w:rPr>
          <w:rFonts w:hint="eastAsia"/>
          <w:color w:val="0000FF"/>
        </w:rPr>
        <w:t>當您在下列任一藥物付款階段時，您須為藥物支付的金額：</w:t>
      </w:r>
    </w:p>
    <w:p w14:paraId="6C9DF7BF" w14:textId="4BC06763" w:rsidR="00D11C36" w:rsidRPr="00F60F46" w:rsidRDefault="00D11C36" w:rsidP="00C7387D">
      <w:pPr>
        <w:keepNext/>
        <w:numPr>
          <w:ilvl w:val="1"/>
          <w:numId w:val="20"/>
        </w:numPr>
        <w:tabs>
          <w:tab w:val="num" w:pos="1856"/>
        </w:tabs>
        <w:autoSpaceDE w:val="0"/>
        <w:autoSpaceDN w:val="0"/>
        <w:spacing w:before="0" w:beforeAutospacing="0" w:after="120" w:afterAutospacing="0"/>
        <w:ind w:left="1856"/>
        <w:rPr>
          <w:color w:val="0000FF"/>
        </w:rPr>
      </w:pPr>
      <w:r w:rsidRPr="00F60F46">
        <w:rPr>
          <w:rFonts w:hint="eastAsia"/>
          <w:i/>
          <w:color w:val="0000FF"/>
        </w:rPr>
        <w:t>[Plans without a deductible, omit]</w:t>
      </w:r>
      <w:r w:rsidR="0070402E" w:rsidRPr="00F60F46">
        <w:rPr>
          <w:i/>
          <w:color w:val="0000FF"/>
        </w:rPr>
        <w:t xml:space="preserve"> </w:t>
      </w:r>
      <w:r w:rsidRPr="00F60F46">
        <w:rPr>
          <w:rFonts w:hint="eastAsia"/>
          <w:color w:val="0000FF"/>
        </w:rPr>
        <w:t>自付扣除金階段</w:t>
      </w:r>
    </w:p>
    <w:p w14:paraId="03364158" w14:textId="77777777" w:rsidR="00D11C36" w:rsidRPr="00F60F46" w:rsidRDefault="00D11C36" w:rsidP="00C7387D">
      <w:pPr>
        <w:keepNext/>
        <w:numPr>
          <w:ilvl w:val="1"/>
          <w:numId w:val="20"/>
        </w:numPr>
        <w:tabs>
          <w:tab w:val="num" w:pos="1440"/>
        </w:tabs>
        <w:autoSpaceDE w:val="0"/>
        <w:autoSpaceDN w:val="0"/>
        <w:spacing w:before="0" w:beforeAutospacing="0" w:after="120" w:afterAutospacing="0"/>
        <w:ind w:left="1856"/>
        <w:rPr>
          <w:color w:val="0000FF"/>
        </w:rPr>
      </w:pPr>
      <w:r w:rsidRPr="00F60F46">
        <w:rPr>
          <w:rFonts w:hint="eastAsia"/>
          <w:color w:val="0000FF"/>
        </w:rPr>
        <w:t>初始承保階段</w:t>
      </w:r>
    </w:p>
    <w:p w14:paraId="53757042" w14:textId="77777777" w:rsidR="00D11C36" w:rsidRPr="00F60F46" w:rsidRDefault="00D11C36" w:rsidP="00C7387D">
      <w:pPr>
        <w:keepNext/>
        <w:numPr>
          <w:ilvl w:val="1"/>
          <w:numId w:val="20"/>
        </w:numPr>
        <w:tabs>
          <w:tab w:val="num" w:pos="1440"/>
        </w:tabs>
        <w:autoSpaceDE w:val="0"/>
        <w:autoSpaceDN w:val="0"/>
        <w:spacing w:before="0" w:beforeAutospacing="0" w:after="120" w:afterAutospacing="0"/>
        <w:ind w:left="1856"/>
        <w:rPr>
          <w:color w:val="0000FF"/>
        </w:rPr>
      </w:pPr>
      <w:r w:rsidRPr="00F60F46">
        <w:rPr>
          <w:rFonts w:hint="eastAsia"/>
          <w:color w:val="0000FF"/>
        </w:rPr>
        <w:t>承保缺口階段</w:t>
      </w:r>
    </w:p>
    <w:p w14:paraId="5B608305" w14:textId="4945B274" w:rsidR="00D11C36" w:rsidRPr="00F60F46" w:rsidRDefault="00D11C36" w:rsidP="00C7387D">
      <w:pPr>
        <w:keepNext/>
        <w:numPr>
          <w:ilvl w:val="0"/>
          <w:numId w:val="23"/>
        </w:numPr>
        <w:autoSpaceDE w:val="0"/>
        <w:autoSpaceDN w:val="0"/>
        <w:spacing w:before="0" w:beforeAutospacing="0" w:after="120" w:afterAutospacing="0"/>
        <w:ind w:left="1192"/>
        <w:rPr>
          <w:color w:val="0000FF"/>
        </w:rPr>
      </w:pPr>
      <w:r w:rsidRPr="00F60F46">
        <w:rPr>
          <w:rFonts w:hint="eastAsia"/>
          <w:color w:val="0000FF"/>
        </w:rPr>
        <w:t>任何您在加入我們的計劃前，作為不同</w:t>
      </w:r>
      <w:r w:rsidRPr="00F60F46">
        <w:rPr>
          <w:rFonts w:hint="eastAsia"/>
          <w:color w:val="0000FF"/>
        </w:rPr>
        <w:t xml:space="preserve"> Medicare </w:t>
      </w:r>
      <w:r w:rsidRPr="00F60F46">
        <w:rPr>
          <w:rFonts w:hint="eastAsia"/>
          <w:color w:val="0000FF"/>
        </w:rPr>
        <w:t>處方藥計劃的會員，於此日曆年內支付的款項</w:t>
      </w:r>
      <w:r w:rsidR="009A5603" w:rsidRPr="00F60F46">
        <w:rPr>
          <w:rFonts w:hint="eastAsia"/>
          <w:color w:val="0000FF"/>
        </w:rPr>
        <w:t>。</w:t>
      </w:r>
    </w:p>
    <w:p w14:paraId="208F4F01" w14:textId="77777777" w:rsidR="00D11C36" w:rsidRPr="00F60F46" w:rsidRDefault="00D11C36" w:rsidP="00C7387D">
      <w:pPr>
        <w:pStyle w:val="BodyTextIndent2"/>
        <w:keepNext/>
        <w:autoSpaceDE w:val="0"/>
        <w:autoSpaceDN w:val="0"/>
        <w:spacing w:before="240" w:beforeAutospacing="0" w:afterAutospacing="0" w:line="240" w:lineRule="auto"/>
        <w:ind w:left="677"/>
        <w:outlineLvl w:val="5"/>
        <w:rPr>
          <w:rFonts w:ascii="Arial" w:hAnsi="Arial" w:cs="Arial"/>
          <w:b/>
          <w:color w:val="0000FF"/>
          <w:sz w:val="22"/>
          <w:szCs w:val="22"/>
        </w:rPr>
      </w:pPr>
      <w:r w:rsidRPr="00F60F46">
        <w:rPr>
          <w:rFonts w:ascii="Arial" w:hAnsi="Arial" w:hint="eastAsia"/>
          <w:b/>
          <w:color w:val="0000FF"/>
          <w:sz w:val="22"/>
          <w:szCs w:val="22"/>
        </w:rPr>
        <w:t>視由誰支付而定：</w:t>
      </w:r>
    </w:p>
    <w:p w14:paraId="34D69A54" w14:textId="4A5ACB0B" w:rsidR="00D11C36" w:rsidRPr="00F60F46" w:rsidRDefault="00D11C36" w:rsidP="00C7387D">
      <w:pPr>
        <w:keepNext/>
        <w:numPr>
          <w:ilvl w:val="0"/>
          <w:numId w:val="24"/>
        </w:numPr>
        <w:autoSpaceDE w:val="0"/>
        <w:autoSpaceDN w:val="0"/>
        <w:spacing w:before="0" w:beforeAutospacing="0" w:after="120" w:afterAutospacing="0"/>
        <w:ind w:left="1192"/>
        <w:rPr>
          <w:color w:val="0000FF"/>
        </w:rPr>
      </w:pPr>
      <w:r w:rsidRPr="00F60F46">
        <w:rPr>
          <w:rFonts w:hint="eastAsia"/>
          <w:color w:val="0000FF"/>
        </w:rPr>
        <w:t>如果您是</w:t>
      </w:r>
      <w:r w:rsidRPr="00F60F46">
        <w:rPr>
          <w:rFonts w:hint="eastAsia"/>
          <w:b/>
          <w:color w:val="0000FF"/>
        </w:rPr>
        <w:t>親自</w:t>
      </w:r>
      <w:r w:rsidRPr="00F60F46">
        <w:rPr>
          <w:rFonts w:hint="eastAsia"/>
          <w:color w:val="0000FF"/>
        </w:rPr>
        <w:t>支付，則這些款項將包含在您的自付費用中</w:t>
      </w:r>
      <w:r w:rsidR="009A5603" w:rsidRPr="00F60F46">
        <w:rPr>
          <w:rFonts w:hint="eastAsia"/>
          <w:color w:val="0000FF"/>
        </w:rPr>
        <w:t>。</w:t>
      </w:r>
    </w:p>
    <w:p w14:paraId="27EB4E80" w14:textId="747C0906" w:rsidR="00D11C36" w:rsidRPr="00F60F46" w:rsidRDefault="00D11C36" w:rsidP="00C7387D">
      <w:pPr>
        <w:keepNext/>
        <w:numPr>
          <w:ilvl w:val="0"/>
          <w:numId w:val="24"/>
        </w:numPr>
        <w:autoSpaceDE w:val="0"/>
        <w:autoSpaceDN w:val="0"/>
        <w:spacing w:before="0" w:beforeAutospacing="0" w:after="120" w:afterAutospacing="0"/>
        <w:ind w:left="1192"/>
        <w:rPr>
          <w:color w:val="0000FF"/>
        </w:rPr>
      </w:pPr>
      <w:r w:rsidRPr="00F60F46">
        <w:rPr>
          <w:rFonts w:hint="eastAsia"/>
          <w:i/>
          <w:color w:val="0000FF"/>
        </w:rPr>
        <w:t>如果是由</w:t>
      </w:r>
      <w:r w:rsidRPr="00F60F46">
        <w:rPr>
          <w:rFonts w:hint="eastAsia"/>
          <w:b/>
          <w:color w:val="0000FF"/>
        </w:rPr>
        <w:t>特定的其他個人或機構</w:t>
      </w:r>
      <w:r w:rsidRPr="00F60F46">
        <w:rPr>
          <w:rFonts w:hint="eastAsia"/>
          <w:color w:val="0000FF"/>
        </w:rPr>
        <w:t>代表您支付，這些款項也將包含在其中</w:t>
      </w:r>
      <w:r w:rsidR="009A5603" w:rsidRPr="00F60F46">
        <w:rPr>
          <w:rFonts w:hint="eastAsia"/>
          <w:color w:val="0000FF"/>
        </w:rPr>
        <w:t>。</w:t>
      </w:r>
      <w:r w:rsidRPr="00F60F46">
        <w:rPr>
          <w:rFonts w:hint="eastAsia"/>
          <w:color w:val="0000FF"/>
        </w:rPr>
        <w:t>這包含了由朋友、親屬、大多數的慈善機構、</w:t>
      </w:r>
      <w:r w:rsidRPr="00F60F46">
        <w:rPr>
          <w:rFonts w:hint="eastAsia"/>
          <w:color w:val="0000FF"/>
        </w:rPr>
        <w:t xml:space="preserve">AIDS </w:t>
      </w:r>
      <w:r w:rsidRPr="00F60F46">
        <w:rPr>
          <w:rFonts w:hint="eastAsia"/>
          <w:color w:val="0000FF"/>
        </w:rPr>
        <w:t>藥物協助計劃、</w:t>
      </w:r>
      <w:r w:rsidRPr="00F60F46">
        <w:rPr>
          <w:rFonts w:hint="eastAsia"/>
          <w:i/>
          <w:color w:val="0000FF"/>
        </w:rPr>
        <w:t xml:space="preserve">[plans without an SPAP in their state delete next item] </w:t>
      </w:r>
      <w:r w:rsidRPr="00F60F46">
        <w:rPr>
          <w:rFonts w:hint="eastAsia"/>
          <w:color w:val="0000FF"/>
        </w:rPr>
        <w:t>符合</w:t>
      </w:r>
      <w:r w:rsidRPr="00F60F46">
        <w:rPr>
          <w:rFonts w:hint="eastAsia"/>
          <w:color w:val="0000FF"/>
        </w:rPr>
        <w:t xml:space="preserve"> Medicare </w:t>
      </w:r>
      <w:r w:rsidRPr="00F60F46">
        <w:rPr>
          <w:rFonts w:hint="eastAsia"/>
          <w:color w:val="0000FF"/>
        </w:rPr>
        <w:t>資格的州政府醫藥補助計劃、或印地安醫療保健服務為您的藥物所支付的款項</w:t>
      </w:r>
      <w:r w:rsidR="009A5603" w:rsidRPr="00F60F46">
        <w:rPr>
          <w:rFonts w:hint="eastAsia"/>
          <w:color w:val="0000FF"/>
        </w:rPr>
        <w:t>。</w:t>
      </w:r>
      <w:r w:rsidRPr="00F60F46">
        <w:rPr>
          <w:rFonts w:hint="eastAsia"/>
          <w:color w:val="0000FF"/>
        </w:rPr>
        <w:t>由</w:t>
      </w:r>
      <w:r w:rsidRPr="00F60F46">
        <w:rPr>
          <w:rFonts w:hint="eastAsia"/>
          <w:color w:val="0000FF"/>
        </w:rPr>
        <w:t xml:space="preserve"> Medicare </w:t>
      </w:r>
      <w:r w:rsidRPr="00F60F46">
        <w:rPr>
          <w:rFonts w:hint="eastAsia"/>
          <w:color w:val="0000FF"/>
        </w:rPr>
        <w:t>的「額外補助」計劃所支付的款項也包含在其中</w:t>
      </w:r>
      <w:r w:rsidR="009A5603" w:rsidRPr="00F60F46">
        <w:rPr>
          <w:rFonts w:hint="eastAsia"/>
          <w:color w:val="0000FF"/>
        </w:rPr>
        <w:t>。</w:t>
      </w:r>
    </w:p>
    <w:p w14:paraId="092F5101" w14:textId="3C689663" w:rsidR="00D11C36" w:rsidRPr="00F60F46" w:rsidRDefault="00D11C36" w:rsidP="00C7387D">
      <w:pPr>
        <w:keepNext/>
        <w:numPr>
          <w:ilvl w:val="0"/>
          <w:numId w:val="24"/>
        </w:numPr>
        <w:autoSpaceDE w:val="0"/>
        <w:autoSpaceDN w:val="0"/>
        <w:spacing w:before="0" w:beforeAutospacing="0" w:after="240" w:afterAutospacing="0"/>
        <w:ind w:left="1192"/>
        <w:rPr>
          <w:color w:val="0000FF"/>
        </w:rPr>
      </w:pPr>
      <w:r w:rsidRPr="00F60F46">
        <w:rPr>
          <w:rFonts w:hint="eastAsia"/>
          <w:color w:val="0000FF"/>
        </w:rPr>
        <w:t>某些由「</w:t>
      </w:r>
      <w:r w:rsidRPr="00F60F46">
        <w:rPr>
          <w:rFonts w:hint="eastAsia"/>
          <w:color w:val="0000FF"/>
        </w:rPr>
        <w:t xml:space="preserve">Medicare </w:t>
      </w:r>
      <w:r w:rsidRPr="00F60F46">
        <w:rPr>
          <w:rFonts w:hint="eastAsia"/>
          <w:color w:val="0000FF"/>
        </w:rPr>
        <w:t>承保缺口折扣計劃」所支付的款項也包含在其中</w:t>
      </w:r>
      <w:r w:rsidR="009A5603" w:rsidRPr="00F60F46">
        <w:rPr>
          <w:rFonts w:hint="eastAsia"/>
          <w:color w:val="0000FF"/>
        </w:rPr>
        <w:t>。</w:t>
      </w:r>
      <w:r w:rsidRPr="00F60F46">
        <w:rPr>
          <w:rFonts w:hint="eastAsia"/>
          <w:color w:val="0000FF"/>
        </w:rPr>
        <w:t>製造商為您原廠藥所支付的金額也包含在其中</w:t>
      </w:r>
      <w:r w:rsidR="009A5603" w:rsidRPr="00F60F46">
        <w:rPr>
          <w:rFonts w:hint="eastAsia"/>
          <w:color w:val="0000FF"/>
        </w:rPr>
        <w:t>。</w:t>
      </w:r>
      <w:r w:rsidRPr="00F60F46">
        <w:rPr>
          <w:rFonts w:hint="eastAsia"/>
          <w:color w:val="0000FF"/>
        </w:rPr>
        <w:t>但不包含本計劃為您的副廠藥所支付的金額</w:t>
      </w:r>
      <w:r w:rsidR="009A5603" w:rsidRPr="00F60F46">
        <w:rPr>
          <w:rFonts w:hint="eastAsia"/>
          <w:color w:val="0000FF"/>
        </w:rPr>
        <w:t>。</w:t>
      </w:r>
    </w:p>
    <w:p w14:paraId="7743584B" w14:textId="77777777" w:rsidR="00D11C36" w:rsidRPr="00F60F46" w:rsidRDefault="00D11C36" w:rsidP="00C7387D">
      <w:pPr>
        <w:pStyle w:val="BodyTextIndent2"/>
        <w:keepNext/>
        <w:autoSpaceDE w:val="0"/>
        <w:autoSpaceDN w:val="0"/>
        <w:spacing w:before="240" w:beforeAutospacing="0" w:afterAutospacing="0" w:line="240" w:lineRule="auto"/>
        <w:ind w:left="677"/>
        <w:outlineLvl w:val="5"/>
        <w:rPr>
          <w:rFonts w:ascii="Arial" w:hAnsi="Arial" w:cs="Arial"/>
          <w:b/>
          <w:color w:val="0000FF"/>
          <w:sz w:val="22"/>
          <w:szCs w:val="22"/>
        </w:rPr>
      </w:pPr>
      <w:r w:rsidRPr="00F60F46">
        <w:rPr>
          <w:rFonts w:ascii="Arial" w:hAnsi="Arial" w:hint="eastAsia"/>
          <w:b/>
          <w:color w:val="0000FF"/>
          <w:sz w:val="22"/>
          <w:szCs w:val="22"/>
        </w:rPr>
        <w:t>進入災難承保階段：</w:t>
      </w:r>
    </w:p>
    <w:p w14:paraId="6D9F39A4" w14:textId="4E1E7C38" w:rsidR="00D11C36" w:rsidRPr="00F60F46" w:rsidRDefault="00D11C36" w:rsidP="00C7387D">
      <w:pPr>
        <w:keepNext/>
        <w:autoSpaceDE w:val="0"/>
        <w:autoSpaceDN w:val="0"/>
        <w:ind w:left="677"/>
        <w:rPr>
          <w:color w:val="0000FF"/>
        </w:rPr>
      </w:pPr>
      <w:r w:rsidRPr="00F60F46">
        <w:rPr>
          <w:rFonts w:hint="eastAsia"/>
          <w:iCs/>
          <w:color w:val="0000FF"/>
        </w:rPr>
        <w:t>當您（或代表您支付的人）在日曆年內已支付共計</w:t>
      </w:r>
      <w:r w:rsidRPr="00F60F46">
        <w:rPr>
          <w:rFonts w:hint="eastAsia"/>
          <w:iCs/>
          <w:color w:val="0000FF"/>
        </w:rPr>
        <w:t xml:space="preserve"> </w:t>
      </w:r>
      <w:r w:rsidRPr="00F60F46">
        <w:rPr>
          <w:rFonts w:hint="eastAsia"/>
          <w:color w:val="0000FF"/>
        </w:rPr>
        <w:t>$</w:t>
      </w:r>
      <w:r w:rsidRPr="00F60F46">
        <w:rPr>
          <w:rFonts w:hint="eastAsia"/>
          <w:i/>
          <w:color w:val="0000FF"/>
        </w:rPr>
        <w:t>[insert 2019 out-of-pocket threshold]</w:t>
      </w:r>
      <w:r w:rsidRPr="00F60F46">
        <w:rPr>
          <w:rFonts w:hint="eastAsia"/>
          <w:iCs/>
          <w:color w:val="0000FF"/>
        </w:rPr>
        <w:t xml:space="preserve"> </w:t>
      </w:r>
      <w:r w:rsidRPr="00F60F46">
        <w:rPr>
          <w:rFonts w:hint="eastAsia"/>
          <w:iCs/>
          <w:color w:val="0000FF"/>
        </w:rPr>
        <w:t>的自付費用時，您將會從</w:t>
      </w:r>
      <w:r w:rsidRPr="00F60F46">
        <w:rPr>
          <w:rFonts w:hint="eastAsia"/>
          <w:iCs/>
          <w:color w:val="0000FF"/>
        </w:rPr>
        <w:t>[</w:t>
      </w:r>
      <w:r w:rsidRPr="00F60F46">
        <w:rPr>
          <w:rFonts w:hint="eastAsia"/>
          <w:i/>
          <w:iCs/>
          <w:color w:val="0000FF"/>
        </w:rPr>
        <w:t>insert as applicable</w:t>
      </w:r>
      <w:r w:rsidR="00154D4C" w:rsidRPr="00F60F46">
        <w:rPr>
          <w:rFonts w:hint="eastAsia"/>
          <w:i/>
          <w:iCs/>
          <w:color w:val="0000FF"/>
        </w:rPr>
        <w:t xml:space="preserve">: </w:t>
      </w:r>
      <w:r w:rsidRPr="00F60F46">
        <w:rPr>
          <w:rFonts w:hint="eastAsia"/>
          <w:iCs/>
          <w:color w:val="0000FF"/>
        </w:rPr>
        <w:t>初始承保階</w:t>
      </w:r>
      <w:r w:rsidR="00154D4C" w:rsidRPr="00F60F46">
        <w:rPr>
          <w:rFonts w:hint="eastAsia"/>
          <w:iCs/>
          <w:color w:val="0000FF"/>
        </w:rPr>
        <w:t>段</w:t>
      </w:r>
      <w:r w:rsidR="00154D4C" w:rsidRPr="00F60F46">
        <w:rPr>
          <w:rFonts w:hint="eastAsia"/>
          <w:iCs/>
          <w:color w:val="0000FF"/>
        </w:rPr>
        <w:t xml:space="preserve"> </w:t>
      </w:r>
      <w:r w:rsidR="00154D4C" w:rsidRPr="00F60F46">
        <w:rPr>
          <w:rFonts w:hint="eastAsia"/>
          <w:i/>
          <w:iCs/>
          <w:color w:val="0000FF"/>
        </w:rPr>
        <w:t xml:space="preserve">OR </w:t>
      </w:r>
      <w:r w:rsidR="00154D4C" w:rsidRPr="00F60F46">
        <w:rPr>
          <w:rFonts w:hint="eastAsia"/>
          <w:iCs/>
          <w:color w:val="0000FF"/>
        </w:rPr>
        <w:t>承</w:t>
      </w:r>
      <w:r w:rsidRPr="00F60F46">
        <w:rPr>
          <w:rFonts w:hint="eastAsia"/>
          <w:iCs/>
          <w:color w:val="0000FF"/>
        </w:rPr>
        <w:t>保缺口階段</w:t>
      </w:r>
      <w:r w:rsidRPr="00F60F46">
        <w:rPr>
          <w:rFonts w:hint="eastAsia"/>
          <w:iCs/>
          <w:color w:val="0000FF"/>
        </w:rPr>
        <w:t>]</w:t>
      </w:r>
      <w:r w:rsidRPr="00F60F46">
        <w:rPr>
          <w:rFonts w:hint="eastAsia"/>
          <w:iCs/>
          <w:color w:val="0000FF"/>
        </w:rPr>
        <w:t>進入災難承保階段</w:t>
      </w:r>
      <w:r w:rsidR="009A5603" w:rsidRPr="00F60F46">
        <w:rPr>
          <w:rFonts w:hint="eastAsia"/>
          <w:iCs/>
          <w:color w:val="0000FF"/>
        </w:rPr>
        <w:t>。</w:t>
      </w:r>
    </w:p>
    <w:p w14:paraId="10734749" w14:textId="77777777" w:rsidR="001E5947" w:rsidRPr="00F60F46" w:rsidRDefault="001E5947" w:rsidP="00002170">
      <w:pPr>
        <w:pStyle w:val="Divider"/>
        <w:pageBreakBefore/>
        <w:autoSpaceDE w:val="0"/>
        <w:autoSpaceDN w:val="0"/>
        <w:rPr>
          <w:rFonts w:ascii="Arial" w:hAnsi="Arial" w:cs="Arial"/>
          <w:sz w:val="22"/>
          <w:szCs w:val="22"/>
        </w:rPr>
      </w:pPr>
    </w:p>
    <w:p w14:paraId="318274FE" w14:textId="77777777" w:rsidR="00D11C36" w:rsidRPr="00F60F46" w:rsidRDefault="00D11C36" w:rsidP="0070402E">
      <w:pPr>
        <w:pStyle w:val="subheading"/>
        <w:keepNext w:val="0"/>
        <w:autoSpaceDE w:val="0"/>
        <w:autoSpaceDN w:val="0"/>
        <w:spacing w:before="0" w:beforeAutospacing="0"/>
        <w:jc w:val="center"/>
        <w:rPr>
          <w:color w:val="0000FF"/>
          <w:sz w:val="28"/>
        </w:rPr>
      </w:pPr>
      <w:r w:rsidRPr="00F60F46">
        <w:rPr>
          <w:rFonts w:hint="eastAsia"/>
          <w:color w:val="0000FF"/>
          <w:sz w:val="28"/>
        </w:rPr>
        <w:t>這些費用</w:t>
      </w:r>
      <w:r w:rsidRPr="00F60F46">
        <w:rPr>
          <w:rFonts w:hint="eastAsia"/>
          <w:color w:val="0000FF"/>
          <w:sz w:val="28"/>
          <w:u w:val="single"/>
        </w:rPr>
        <w:t>不計入</w:t>
      </w:r>
      <w:r w:rsidRPr="00F60F46">
        <w:rPr>
          <w:rFonts w:hint="eastAsia"/>
          <w:color w:val="0000FF"/>
          <w:sz w:val="28"/>
        </w:rPr>
        <w:t>您的自付費用中</w:t>
      </w:r>
    </w:p>
    <w:p w14:paraId="74CEF3F6" w14:textId="77777777" w:rsidR="00D11C36" w:rsidRPr="00F60F46" w:rsidRDefault="00D11C36" w:rsidP="0070402E">
      <w:pPr>
        <w:autoSpaceDE w:val="0"/>
        <w:autoSpaceDN w:val="0"/>
        <w:spacing w:after="120" w:afterAutospacing="0"/>
        <w:ind w:left="360"/>
        <w:rPr>
          <w:color w:val="0000FF"/>
        </w:rPr>
      </w:pPr>
      <w:r w:rsidRPr="00F60F46">
        <w:rPr>
          <w:rFonts w:hint="eastAsia"/>
          <w:color w:val="0000FF"/>
        </w:rPr>
        <w:t>當您計算自付費用時，您</w:t>
      </w:r>
      <w:r w:rsidRPr="00F60F46">
        <w:rPr>
          <w:rFonts w:hint="eastAsia"/>
          <w:b/>
          <w:color w:val="0000FF"/>
          <w:u w:val="single"/>
        </w:rPr>
        <w:t>不可以包含</w:t>
      </w:r>
      <w:r w:rsidRPr="00F60F46">
        <w:rPr>
          <w:rFonts w:hint="eastAsia"/>
          <w:color w:val="0000FF"/>
        </w:rPr>
        <w:t>任何以下類型的處方藥費用：</w:t>
      </w:r>
    </w:p>
    <w:p w14:paraId="42720D58" w14:textId="53CDED79" w:rsidR="00D11C36" w:rsidRPr="00F60F46" w:rsidRDefault="00D11C36" w:rsidP="0070402E">
      <w:pPr>
        <w:numPr>
          <w:ilvl w:val="0"/>
          <w:numId w:val="25"/>
        </w:numPr>
        <w:autoSpaceDE w:val="0"/>
        <w:autoSpaceDN w:val="0"/>
        <w:spacing w:before="0" w:beforeAutospacing="0" w:after="80" w:afterAutospacing="0"/>
        <w:ind w:left="907"/>
        <w:rPr>
          <w:b/>
          <w:bCs/>
          <w:color w:val="0000FF"/>
        </w:rPr>
      </w:pPr>
      <w:r w:rsidRPr="00F60F46">
        <w:rPr>
          <w:rFonts w:hint="eastAsia"/>
          <w:i/>
          <w:color w:val="0000FF"/>
        </w:rPr>
        <w:t>[Plans with no premium, omit]</w:t>
      </w:r>
      <w:r w:rsidR="0070402E" w:rsidRPr="00F60F46">
        <w:rPr>
          <w:i/>
          <w:color w:val="0000FF"/>
        </w:rPr>
        <w:t xml:space="preserve"> </w:t>
      </w:r>
      <w:r w:rsidRPr="00F60F46">
        <w:rPr>
          <w:rFonts w:hint="eastAsia"/>
          <w:color w:val="0000FF"/>
        </w:rPr>
        <w:t>您支付的月繳保費金額</w:t>
      </w:r>
      <w:r w:rsidR="009A5603" w:rsidRPr="00F60F46">
        <w:rPr>
          <w:rFonts w:hint="eastAsia"/>
          <w:color w:val="0000FF"/>
        </w:rPr>
        <w:t>。</w:t>
      </w:r>
    </w:p>
    <w:p w14:paraId="2C76AEE1" w14:textId="50766DCC" w:rsidR="00D11C36" w:rsidRPr="00F60F46" w:rsidRDefault="00D11C36" w:rsidP="0070402E">
      <w:pPr>
        <w:numPr>
          <w:ilvl w:val="0"/>
          <w:numId w:val="25"/>
        </w:numPr>
        <w:autoSpaceDE w:val="0"/>
        <w:autoSpaceDN w:val="0"/>
        <w:spacing w:before="0" w:beforeAutospacing="0" w:after="80" w:afterAutospacing="0"/>
        <w:ind w:left="907"/>
        <w:rPr>
          <w:b/>
          <w:bCs/>
          <w:color w:val="0000FF"/>
        </w:rPr>
      </w:pPr>
      <w:r w:rsidRPr="00F60F46">
        <w:rPr>
          <w:rFonts w:hint="eastAsia"/>
          <w:color w:val="0000FF"/>
        </w:rPr>
        <w:t>您在美國及其屬地境外購買的藥物</w:t>
      </w:r>
      <w:r w:rsidR="009A5603" w:rsidRPr="00F60F46">
        <w:rPr>
          <w:rFonts w:hint="eastAsia"/>
          <w:color w:val="0000FF"/>
        </w:rPr>
        <w:t>。</w:t>
      </w:r>
    </w:p>
    <w:p w14:paraId="601FB345" w14:textId="5C617806" w:rsidR="00D11C36" w:rsidRPr="00F60F46" w:rsidRDefault="00D11C36" w:rsidP="0070402E">
      <w:pPr>
        <w:numPr>
          <w:ilvl w:val="0"/>
          <w:numId w:val="25"/>
        </w:numPr>
        <w:autoSpaceDE w:val="0"/>
        <w:autoSpaceDN w:val="0"/>
        <w:spacing w:before="0" w:beforeAutospacing="0" w:after="80" w:afterAutospacing="0"/>
        <w:ind w:left="907"/>
        <w:rPr>
          <w:b/>
          <w:bCs/>
          <w:color w:val="0000FF"/>
        </w:rPr>
      </w:pPr>
      <w:r w:rsidRPr="00F60F46">
        <w:rPr>
          <w:rFonts w:hint="eastAsia"/>
          <w:color w:val="0000FF"/>
        </w:rPr>
        <w:t>不由我們的計劃承保的藥物</w:t>
      </w:r>
      <w:r w:rsidR="009A5603" w:rsidRPr="00F60F46">
        <w:rPr>
          <w:rFonts w:hint="eastAsia"/>
          <w:color w:val="0000FF"/>
        </w:rPr>
        <w:t>。</w:t>
      </w:r>
    </w:p>
    <w:p w14:paraId="3B2D4D7C" w14:textId="005521DD" w:rsidR="00D11C36" w:rsidRPr="00F60F46" w:rsidRDefault="00D11C36" w:rsidP="0070402E">
      <w:pPr>
        <w:numPr>
          <w:ilvl w:val="0"/>
          <w:numId w:val="25"/>
        </w:numPr>
        <w:autoSpaceDE w:val="0"/>
        <w:autoSpaceDN w:val="0"/>
        <w:spacing w:before="0" w:beforeAutospacing="0" w:after="80" w:afterAutospacing="0"/>
        <w:ind w:left="907"/>
        <w:rPr>
          <w:b/>
          <w:bCs/>
          <w:color w:val="0000FF"/>
        </w:rPr>
      </w:pPr>
      <w:r w:rsidRPr="00F60F46">
        <w:rPr>
          <w:rFonts w:hint="eastAsia"/>
          <w:color w:val="0000FF"/>
        </w:rPr>
        <w:t>您在網絡外藥房取得不符合本計劃網絡外承保要求的藥物</w:t>
      </w:r>
      <w:r w:rsidR="009A5603" w:rsidRPr="00F60F46">
        <w:rPr>
          <w:rFonts w:hint="eastAsia"/>
          <w:color w:val="0000FF"/>
        </w:rPr>
        <w:t>。</w:t>
      </w:r>
    </w:p>
    <w:p w14:paraId="54026BB5" w14:textId="749D3D31" w:rsidR="00D11C36" w:rsidRPr="00F60F46" w:rsidRDefault="00D11C36" w:rsidP="0070402E">
      <w:pPr>
        <w:numPr>
          <w:ilvl w:val="0"/>
          <w:numId w:val="25"/>
        </w:numPr>
        <w:autoSpaceDE w:val="0"/>
        <w:autoSpaceDN w:val="0"/>
        <w:spacing w:before="0" w:beforeAutospacing="0" w:after="120" w:afterAutospacing="0"/>
        <w:ind w:left="900"/>
        <w:rPr>
          <w:b/>
          <w:bCs/>
          <w:color w:val="0000FF"/>
        </w:rPr>
      </w:pPr>
      <w:r w:rsidRPr="00F60F46">
        <w:rPr>
          <w:rFonts w:hint="eastAsia"/>
          <w:color w:val="0000FF"/>
        </w:rPr>
        <w:t>[</w:t>
      </w:r>
      <w:r w:rsidRPr="00F60F46">
        <w:rPr>
          <w:rFonts w:hint="eastAsia"/>
          <w:i/>
          <w:color w:val="0000FF"/>
        </w:rPr>
        <w:t>Insert if plan does not provide coverage for excluded drugs as a supplemental benefit</w:t>
      </w:r>
      <w:r w:rsidR="00154D4C" w:rsidRPr="00F60F46">
        <w:rPr>
          <w:rFonts w:hint="eastAsia"/>
          <w:i/>
          <w:color w:val="0000FF"/>
        </w:rPr>
        <w:t xml:space="preserve">: </w:t>
      </w:r>
      <w:r w:rsidRPr="00F60F46">
        <w:rPr>
          <w:rFonts w:hint="eastAsia"/>
          <w:color w:val="0000FF"/>
        </w:rPr>
        <w:t>非</w:t>
      </w:r>
      <w:r w:rsidRPr="00F60F46">
        <w:rPr>
          <w:rFonts w:hint="eastAsia"/>
          <w:color w:val="0000FF"/>
        </w:rPr>
        <w:t xml:space="preserve"> D </w:t>
      </w:r>
      <w:r w:rsidRPr="00F60F46">
        <w:rPr>
          <w:rFonts w:hint="eastAsia"/>
          <w:color w:val="0000FF"/>
        </w:rPr>
        <w:t>部分藥物，包含由</w:t>
      </w:r>
      <w:r w:rsidRPr="00F60F46">
        <w:rPr>
          <w:rFonts w:hint="eastAsia"/>
          <w:color w:val="0000FF"/>
        </w:rPr>
        <w:t xml:space="preserve"> A </w:t>
      </w:r>
      <w:r w:rsidRPr="00F60F46">
        <w:rPr>
          <w:rFonts w:hint="eastAsia"/>
          <w:color w:val="0000FF"/>
        </w:rPr>
        <w:t>部分或</w:t>
      </w:r>
      <w:r w:rsidRPr="00F60F46">
        <w:rPr>
          <w:rFonts w:hint="eastAsia"/>
          <w:color w:val="0000FF"/>
        </w:rPr>
        <w:t xml:space="preserve"> B </w:t>
      </w:r>
      <w:r w:rsidRPr="00F60F46">
        <w:rPr>
          <w:rFonts w:hint="eastAsia"/>
          <w:color w:val="0000FF"/>
        </w:rPr>
        <w:t>部分承保的處方藥，以及其他由</w:t>
      </w:r>
      <w:r w:rsidRPr="00F60F46">
        <w:rPr>
          <w:rFonts w:hint="eastAsia"/>
          <w:color w:val="0000FF"/>
        </w:rPr>
        <w:t xml:space="preserve"> Medicare </w:t>
      </w:r>
      <w:r w:rsidRPr="00F60F46">
        <w:rPr>
          <w:rFonts w:hint="eastAsia"/>
          <w:color w:val="0000FF"/>
        </w:rPr>
        <w:t>排除在承保範圍外的藥物</w:t>
      </w:r>
      <w:r w:rsidR="009A5603" w:rsidRPr="00F60F46">
        <w:rPr>
          <w:rFonts w:hint="eastAsia"/>
          <w:color w:val="0000FF"/>
        </w:rPr>
        <w:t>。</w:t>
      </w:r>
      <w:r w:rsidRPr="00F60F46">
        <w:rPr>
          <w:rFonts w:hint="eastAsia"/>
          <w:color w:val="0000FF"/>
        </w:rPr>
        <w:t>]</w:t>
      </w:r>
    </w:p>
    <w:p w14:paraId="7BEADA8A" w14:textId="1D443FF5" w:rsidR="00D11C36" w:rsidRPr="00F60F46" w:rsidRDefault="00D11C36" w:rsidP="0070402E">
      <w:pPr>
        <w:autoSpaceDE w:val="0"/>
        <w:autoSpaceDN w:val="0"/>
        <w:spacing w:before="0" w:beforeAutospacing="0" w:after="120" w:afterAutospacing="0"/>
        <w:ind w:left="360"/>
        <w:rPr>
          <w:color w:val="0000FF"/>
          <w:spacing w:val="-4"/>
        </w:rPr>
      </w:pPr>
      <w:r w:rsidRPr="00F60F46">
        <w:rPr>
          <w:rFonts w:hint="eastAsia"/>
          <w:color w:val="0000FF"/>
          <w:spacing w:val="-4"/>
        </w:rPr>
        <w:t>[</w:t>
      </w:r>
      <w:r w:rsidRPr="00F60F46">
        <w:rPr>
          <w:rFonts w:hint="eastAsia"/>
          <w:i/>
          <w:color w:val="0000FF"/>
          <w:spacing w:val="-4"/>
        </w:rPr>
        <w:t>Insert next two bullets if plan provides coverage for excluded drugs as a supplemental benefit</w:t>
      </w:r>
      <w:r w:rsidR="00154D4C" w:rsidRPr="00F60F46">
        <w:rPr>
          <w:rFonts w:hint="eastAsia"/>
          <w:i/>
          <w:color w:val="0000FF"/>
          <w:spacing w:val="-4"/>
        </w:rPr>
        <w:t xml:space="preserve">: </w:t>
      </w:r>
    </w:p>
    <w:p w14:paraId="7BCECD86" w14:textId="0B3E704A" w:rsidR="00D11C36" w:rsidRPr="00F60F46" w:rsidRDefault="00D11C36" w:rsidP="0070402E">
      <w:pPr>
        <w:numPr>
          <w:ilvl w:val="0"/>
          <w:numId w:val="26"/>
        </w:numPr>
        <w:tabs>
          <w:tab w:val="left" w:pos="900"/>
        </w:tabs>
        <w:autoSpaceDE w:val="0"/>
        <w:autoSpaceDN w:val="0"/>
        <w:spacing w:before="0" w:beforeAutospacing="0" w:after="80" w:afterAutospacing="0"/>
        <w:ind w:left="907"/>
        <w:rPr>
          <w:b/>
          <w:bCs/>
          <w:color w:val="0000FF"/>
        </w:rPr>
      </w:pPr>
      <w:r w:rsidRPr="00F60F46">
        <w:rPr>
          <w:rFonts w:hint="eastAsia"/>
          <w:color w:val="0000FF"/>
        </w:rPr>
        <w:t>由</w:t>
      </w:r>
      <w:r w:rsidRPr="00F60F46">
        <w:rPr>
          <w:rFonts w:hint="eastAsia"/>
          <w:color w:val="0000FF"/>
        </w:rPr>
        <w:t xml:space="preserve"> A </w:t>
      </w:r>
      <w:r w:rsidRPr="00F60F46">
        <w:rPr>
          <w:rFonts w:hint="eastAsia"/>
          <w:color w:val="0000FF"/>
        </w:rPr>
        <w:t>部分或</w:t>
      </w:r>
      <w:r w:rsidRPr="00F60F46">
        <w:rPr>
          <w:rFonts w:hint="eastAsia"/>
          <w:color w:val="0000FF"/>
        </w:rPr>
        <w:t xml:space="preserve"> B </w:t>
      </w:r>
      <w:r w:rsidRPr="00F60F46">
        <w:rPr>
          <w:rFonts w:hint="eastAsia"/>
          <w:color w:val="0000FF"/>
        </w:rPr>
        <w:t>部分承保的處方藥</w:t>
      </w:r>
      <w:r w:rsidR="009A5603" w:rsidRPr="00F60F46">
        <w:rPr>
          <w:rFonts w:hint="eastAsia"/>
          <w:color w:val="0000FF"/>
        </w:rPr>
        <w:t>。</w:t>
      </w:r>
    </w:p>
    <w:p w14:paraId="47AF9560" w14:textId="75F57E29" w:rsidR="00D11C36" w:rsidRPr="00F60F46" w:rsidRDefault="00D11C36" w:rsidP="0070402E">
      <w:pPr>
        <w:numPr>
          <w:ilvl w:val="0"/>
          <w:numId w:val="26"/>
        </w:numPr>
        <w:tabs>
          <w:tab w:val="left" w:pos="900"/>
        </w:tabs>
        <w:autoSpaceDE w:val="0"/>
        <w:autoSpaceDN w:val="0"/>
        <w:spacing w:before="0" w:beforeAutospacing="0" w:after="80" w:afterAutospacing="0"/>
        <w:ind w:left="907"/>
        <w:rPr>
          <w:snapToGrid w:val="0"/>
          <w:color w:val="0000FF"/>
        </w:rPr>
      </w:pPr>
      <w:r w:rsidRPr="00F60F46">
        <w:rPr>
          <w:rFonts w:hint="eastAsia"/>
          <w:color w:val="0000FF"/>
        </w:rPr>
        <w:t>您為我們額外承保而</w:t>
      </w:r>
      <w:r w:rsidRPr="00F60F46">
        <w:rPr>
          <w:rFonts w:hint="eastAsia"/>
          <w:color w:val="0000FF"/>
        </w:rPr>
        <w:t xml:space="preserve"> Medicare </w:t>
      </w:r>
      <w:r w:rsidRPr="00F60F46">
        <w:rPr>
          <w:rFonts w:hint="eastAsia"/>
          <w:color w:val="0000FF"/>
        </w:rPr>
        <w:t>處方藥計劃通常不承保的藥物所支付的款項</w:t>
      </w:r>
      <w:r w:rsidR="009A5603" w:rsidRPr="00F60F46">
        <w:rPr>
          <w:rFonts w:hint="eastAsia"/>
          <w:color w:val="0000FF"/>
        </w:rPr>
        <w:t>。</w:t>
      </w:r>
      <w:r w:rsidRPr="00F60F46">
        <w:rPr>
          <w:rFonts w:hint="eastAsia"/>
          <w:color w:val="0000FF"/>
        </w:rPr>
        <w:t xml:space="preserve">] </w:t>
      </w:r>
    </w:p>
    <w:p w14:paraId="36025BEB" w14:textId="5836F3D0" w:rsidR="00D11C36" w:rsidRPr="00F60F46" w:rsidRDefault="00D11C36" w:rsidP="0070402E">
      <w:pPr>
        <w:numPr>
          <w:ilvl w:val="0"/>
          <w:numId w:val="26"/>
        </w:numPr>
        <w:tabs>
          <w:tab w:val="left" w:pos="900"/>
        </w:tabs>
        <w:autoSpaceDE w:val="0"/>
        <w:autoSpaceDN w:val="0"/>
        <w:spacing w:before="0" w:beforeAutospacing="0" w:after="80" w:afterAutospacing="0"/>
        <w:ind w:left="907"/>
        <w:rPr>
          <w:snapToGrid w:val="0"/>
          <w:color w:val="0000FF"/>
          <w:spacing w:val="-6"/>
        </w:rPr>
      </w:pPr>
      <w:r w:rsidRPr="00F60F46">
        <w:rPr>
          <w:rFonts w:hint="eastAsia"/>
          <w:color w:val="0000FF"/>
          <w:spacing w:val="-6"/>
        </w:rPr>
        <w:t>[</w:t>
      </w:r>
      <w:r w:rsidRPr="00F60F46">
        <w:rPr>
          <w:rFonts w:hint="eastAsia"/>
          <w:i/>
          <w:color w:val="0000FF"/>
          <w:spacing w:val="-6"/>
        </w:rPr>
        <w:t>Insert if applicable</w:t>
      </w:r>
      <w:r w:rsidR="00154D4C" w:rsidRPr="00F60F46">
        <w:rPr>
          <w:rFonts w:hint="eastAsia"/>
          <w:i/>
          <w:color w:val="0000FF"/>
          <w:spacing w:val="-6"/>
        </w:rPr>
        <w:t xml:space="preserve">: </w:t>
      </w:r>
      <w:r w:rsidRPr="00F60F46">
        <w:rPr>
          <w:rFonts w:hint="eastAsia"/>
          <w:color w:val="0000FF"/>
          <w:spacing w:val="-6"/>
        </w:rPr>
        <w:t>您為</w:t>
      </w:r>
      <w:r w:rsidRPr="00F60F46">
        <w:rPr>
          <w:rFonts w:hint="eastAsia"/>
          <w:color w:val="0000FF"/>
          <w:spacing w:val="-6"/>
        </w:rPr>
        <w:t xml:space="preserve"> Medicare </w:t>
      </w:r>
      <w:r w:rsidRPr="00F60F46">
        <w:rPr>
          <w:rFonts w:hint="eastAsia"/>
          <w:color w:val="0000FF"/>
          <w:spacing w:val="-6"/>
        </w:rPr>
        <w:t>處方藥計劃通常不承保之處方藥所支付的款項</w:t>
      </w:r>
      <w:r w:rsidR="009A5603" w:rsidRPr="00F60F46">
        <w:rPr>
          <w:rFonts w:hint="eastAsia"/>
          <w:color w:val="0000FF"/>
          <w:spacing w:val="-6"/>
        </w:rPr>
        <w:t>。</w:t>
      </w:r>
      <w:r w:rsidRPr="00F60F46">
        <w:rPr>
          <w:rFonts w:hint="eastAsia"/>
          <w:color w:val="0000FF"/>
          <w:spacing w:val="-6"/>
        </w:rPr>
        <w:t>]</w:t>
      </w:r>
    </w:p>
    <w:p w14:paraId="138D0A42" w14:textId="211E11D8" w:rsidR="00D11C36" w:rsidRPr="00F60F46" w:rsidRDefault="00D11C36" w:rsidP="0070402E">
      <w:pPr>
        <w:numPr>
          <w:ilvl w:val="0"/>
          <w:numId w:val="26"/>
        </w:numPr>
        <w:tabs>
          <w:tab w:val="left" w:pos="900"/>
        </w:tabs>
        <w:autoSpaceDE w:val="0"/>
        <w:autoSpaceDN w:val="0"/>
        <w:spacing w:before="0" w:beforeAutospacing="0" w:after="80" w:afterAutospacing="0"/>
        <w:ind w:left="907"/>
        <w:rPr>
          <w:color w:val="0000FF"/>
        </w:rPr>
      </w:pPr>
      <w:r w:rsidRPr="00F60F46">
        <w:rPr>
          <w:rFonts w:hint="eastAsia"/>
          <w:color w:val="0000FF"/>
        </w:rPr>
        <w:t>本計劃在承保缺口期間為您的原廠藥或副廠藥所支付的款項</w:t>
      </w:r>
      <w:r w:rsidR="009A5603" w:rsidRPr="00F60F46">
        <w:rPr>
          <w:rFonts w:hint="eastAsia"/>
          <w:color w:val="0000FF"/>
        </w:rPr>
        <w:t>。</w:t>
      </w:r>
    </w:p>
    <w:p w14:paraId="24CF4F2F" w14:textId="6872CE48" w:rsidR="00D11C36" w:rsidRPr="00F60F46" w:rsidRDefault="00D11C36" w:rsidP="0070402E">
      <w:pPr>
        <w:numPr>
          <w:ilvl w:val="0"/>
          <w:numId w:val="26"/>
        </w:numPr>
        <w:tabs>
          <w:tab w:val="left" w:pos="900"/>
        </w:tabs>
        <w:autoSpaceDE w:val="0"/>
        <w:autoSpaceDN w:val="0"/>
        <w:spacing w:before="0" w:beforeAutospacing="0" w:after="80" w:afterAutospacing="0"/>
        <w:ind w:left="907"/>
        <w:rPr>
          <w:snapToGrid w:val="0"/>
          <w:color w:val="0000FF"/>
        </w:rPr>
      </w:pPr>
      <w:r w:rsidRPr="00F60F46">
        <w:rPr>
          <w:rFonts w:hint="eastAsia"/>
          <w:color w:val="0000FF"/>
        </w:rPr>
        <w:t>團體保健計劃（包含僱主保健計劃）為您藥物支付的款項</w:t>
      </w:r>
      <w:r w:rsidR="009A5603" w:rsidRPr="00F60F46">
        <w:rPr>
          <w:rFonts w:hint="eastAsia"/>
          <w:color w:val="0000FF"/>
        </w:rPr>
        <w:t>。</w:t>
      </w:r>
    </w:p>
    <w:p w14:paraId="401D834F" w14:textId="70A15ED7" w:rsidR="00D11C36" w:rsidRPr="00F60F46" w:rsidRDefault="00D11C36" w:rsidP="0070402E">
      <w:pPr>
        <w:numPr>
          <w:ilvl w:val="0"/>
          <w:numId w:val="26"/>
        </w:numPr>
        <w:tabs>
          <w:tab w:val="left" w:pos="900"/>
        </w:tabs>
        <w:autoSpaceDE w:val="0"/>
        <w:autoSpaceDN w:val="0"/>
        <w:spacing w:before="0" w:beforeAutospacing="0" w:after="80" w:afterAutospacing="0"/>
        <w:ind w:left="907"/>
        <w:rPr>
          <w:snapToGrid w:val="0"/>
          <w:color w:val="0000FF"/>
        </w:rPr>
      </w:pPr>
      <w:r w:rsidRPr="00F60F46">
        <w:rPr>
          <w:rFonts w:hint="eastAsia"/>
          <w:color w:val="0000FF"/>
        </w:rPr>
        <w:t>特定保險計劃及政府出資的保健計劃（例如：</w:t>
      </w:r>
      <w:r w:rsidRPr="00F60F46">
        <w:rPr>
          <w:rFonts w:hint="eastAsia"/>
          <w:color w:val="0000FF"/>
        </w:rPr>
        <w:t>TRICARE</w:t>
      </w:r>
      <w:r w:rsidRPr="00F60F46">
        <w:rPr>
          <w:rFonts w:hint="eastAsia"/>
          <w:color w:val="0000FF"/>
        </w:rPr>
        <w:t>、退伍軍人事務部）為您藥物支付的款項</w:t>
      </w:r>
      <w:r w:rsidR="009A5603" w:rsidRPr="00F60F46">
        <w:rPr>
          <w:rFonts w:hint="eastAsia"/>
          <w:color w:val="0000FF"/>
        </w:rPr>
        <w:t>。</w:t>
      </w:r>
    </w:p>
    <w:p w14:paraId="4743413F" w14:textId="64872784" w:rsidR="00D11C36" w:rsidRPr="00F60F46" w:rsidRDefault="00D11C36" w:rsidP="0070402E">
      <w:pPr>
        <w:numPr>
          <w:ilvl w:val="0"/>
          <w:numId w:val="26"/>
        </w:numPr>
        <w:tabs>
          <w:tab w:val="left" w:pos="900"/>
        </w:tabs>
        <w:autoSpaceDE w:val="0"/>
        <w:autoSpaceDN w:val="0"/>
        <w:spacing w:before="0" w:beforeAutospacing="0" w:after="120" w:afterAutospacing="0"/>
        <w:ind w:left="900"/>
        <w:rPr>
          <w:snapToGrid w:val="0"/>
          <w:color w:val="0000FF"/>
        </w:rPr>
      </w:pPr>
      <w:r w:rsidRPr="00F60F46">
        <w:rPr>
          <w:rFonts w:hint="eastAsia"/>
          <w:color w:val="0000FF"/>
        </w:rPr>
        <w:t>具有法律義務支付處方藥費用的第三方（例如勞工賠償）為您藥物支付的款項</w:t>
      </w:r>
      <w:r w:rsidR="009A5603" w:rsidRPr="00F60F46">
        <w:rPr>
          <w:rFonts w:hint="eastAsia"/>
          <w:color w:val="0000FF"/>
        </w:rPr>
        <w:t>。</w:t>
      </w:r>
    </w:p>
    <w:p w14:paraId="7A2AD5AA" w14:textId="02DF7264" w:rsidR="00D11C36" w:rsidRPr="00F60F46" w:rsidRDefault="00D11C36" w:rsidP="0070402E">
      <w:pPr>
        <w:autoSpaceDE w:val="0"/>
        <w:autoSpaceDN w:val="0"/>
        <w:spacing w:before="0" w:beforeAutospacing="0" w:after="240" w:afterAutospacing="0"/>
        <w:ind w:left="360"/>
        <w:rPr>
          <w:color w:val="0000FF"/>
        </w:rPr>
      </w:pPr>
      <w:r w:rsidRPr="00F60F46">
        <w:rPr>
          <w:rFonts w:hint="eastAsia"/>
          <w:i/>
          <w:color w:val="0000FF"/>
        </w:rPr>
        <w:t>在此提醒您：</w:t>
      </w:r>
      <w:r w:rsidRPr="00F60F46">
        <w:rPr>
          <w:rFonts w:hint="eastAsia"/>
          <w:color w:val="0000FF"/>
        </w:rPr>
        <w:t>如果有任何其他機構（例如上述其中之一）為您支付藥物部分或全部的自付費用，您必須通知我們的</w:t>
      </w:r>
      <w:r w:rsidRPr="00F60F46">
        <w:rPr>
          <w:rFonts w:hint="eastAsia"/>
          <w:snapToGrid w:val="0"/>
          <w:color w:val="0000FF"/>
        </w:rPr>
        <w:t>計劃</w:t>
      </w:r>
      <w:r w:rsidR="009A5603" w:rsidRPr="00F60F46">
        <w:rPr>
          <w:rFonts w:hint="eastAsia"/>
          <w:snapToGrid w:val="0"/>
          <w:color w:val="0000FF"/>
        </w:rPr>
        <w:t>。</w:t>
      </w:r>
      <w:r w:rsidRPr="00F60F46">
        <w:rPr>
          <w:rFonts w:hint="eastAsia"/>
          <w:color w:val="0000FF"/>
        </w:rPr>
        <w:t>請致電會員服務部通知我們（電話號碼印在本手冊封底）</w:t>
      </w:r>
      <w:r w:rsidR="009A5603" w:rsidRPr="00F60F46">
        <w:rPr>
          <w:rFonts w:hint="eastAsia"/>
          <w:color w:val="0000FF"/>
        </w:rPr>
        <w:t>。</w:t>
      </w:r>
    </w:p>
    <w:p w14:paraId="5853DB69" w14:textId="77777777" w:rsidR="001E5947" w:rsidRPr="00F60F46" w:rsidRDefault="001E5947" w:rsidP="00C7387D">
      <w:pPr>
        <w:pStyle w:val="Divider"/>
        <w:autoSpaceDE w:val="0"/>
        <w:autoSpaceDN w:val="0"/>
        <w:rPr>
          <w:color w:val="0000FF"/>
        </w:rPr>
      </w:pPr>
    </w:p>
    <w:p w14:paraId="24152057" w14:textId="77777777" w:rsidR="00675612" w:rsidRPr="00F60F46" w:rsidRDefault="00675612" w:rsidP="00C7387D">
      <w:pPr>
        <w:pStyle w:val="subheading"/>
        <w:autoSpaceDE w:val="0"/>
        <w:autoSpaceDN w:val="0"/>
        <w:rPr>
          <w:i/>
          <w:color w:val="0000FF"/>
        </w:rPr>
      </w:pPr>
      <w:r w:rsidRPr="00F60F46">
        <w:rPr>
          <w:rFonts w:hint="eastAsia"/>
          <w:i/>
          <w:color w:val="0000FF"/>
        </w:rPr>
        <w:t>如何追蹤自付費用的總額？</w:t>
      </w:r>
    </w:p>
    <w:p w14:paraId="5986713C" w14:textId="5D95621C" w:rsidR="00675612" w:rsidRPr="00F60F46" w:rsidRDefault="00675612" w:rsidP="00C7387D">
      <w:pPr>
        <w:numPr>
          <w:ilvl w:val="0"/>
          <w:numId w:val="27"/>
        </w:numPr>
        <w:autoSpaceDE w:val="0"/>
        <w:autoSpaceDN w:val="0"/>
        <w:spacing w:before="0" w:beforeAutospacing="0" w:after="120" w:afterAutospacing="0"/>
        <w:ind w:left="720"/>
        <w:rPr>
          <w:color w:val="0000FF"/>
        </w:rPr>
      </w:pPr>
      <w:r w:rsidRPr="00F60F46">
        <w:rPr>
          <w:rFonts w:hint="eastAsia"/>
          <w:b/>
          <w:color w:val="0000FF"/>
        </w:rPr>
        <w:t>我們將為您提供幫助</w:t>
      </w:r>
      <w:r w:rsidR="009A5603" w:rsidRPr="00F60F46">
        <w:rPr>
          <w:rFonts w:hint="eastAsia"/>
          <w:b/>
          <w:color w:val="0000FF"/>
        </w:rPr>
        <w:t>。</w:t>
      </w:r>
      <w:r w:rsidRPr="00F60F46">
        <w:rPr>
          <w:rFonts w:hint="eastAsia"/>
          <w:color w:val="0000FF"/>
        </w:rPr>
        <w:t>我們寄給您的</w:t>
      </w:r>
      <w:r w:rsidRPr="00F60F46">
        <w:rPr>
          <w:rFonts w:hint="eastAsia"/>
          <w:color w:val="0000FF"/>
        </w:rPr>
        <w:t xml:space="preserve"> </w:t>
      </w:r>
      <w:r w:rsidRPr="00F60F46">
        <w:rPr>
          <w:rFonts w:hint="eastAsia"/>
          <w:i/>
          <w:color w:val="0000FF"/>
        </w:rPr>
        <w:t xml:space="preserve">D </w:t>
      </w:r>
      <w:r w:rsidRPr="00F60F46">
        <w:rPr>
          <w:rFonts w:hint="eastAsia"/>
          <w:i/>
          <w:color w:val="0000FF"/>
        </w:rPr>
        <w:t>部分福利說明</w:t>
      </w:r>
      <w:r w:rsidRPr="00F60F46">
        <w:rPr>
          <w:rFonts w:hint="eastAsia"/>
          <w:color w:val="0000FF"/>
        </w:rPr>
        <w:t>（</w:t>
      </w:r>
      <w:r w:rsidRPr="00F60F46">
        <w:rPr>
          <w:rFonts w:hint="eastAsia"/>
          <w:color w:val="0000FF"/>
        </w:rPr>
        <w:t xml:space="preserve">D </w:t>
      </w:r>
      <w:r w:rsidRPr="00F60F46">
        <w:rPr>
          <w:rFonts w:hint="eastAsia"/>
          <w:color w:val="0000FF"/>
        </w:rPr>
        <w:t>部分</w:t>
      </w:r>
      <w:r w:rsidRPr="00F60F46">
        <w:rPr>
          <w:rFonts w:hint="eastAsia"/>
          <w:color w:val="0000FF"/>
        </w:rPr>
        <w:t xml:space="preserve"> EOB</w:t>
      </w:r>
      <w:r w:rsidRPr="00F60F46">
        <w:rPr>
          <w:rFonts w:hint="eastAsia"/>
          <w:color w:val="0000FF"/>
        </w:rPr>
        <w:t>）報告包含了目前的自付費用金額（本章第</w:t>
      </w:r>
      <w:r w:rsidRPr="00F60F46">
        <w:rPr>
          <w:rFonts w:hint="eastAsia"/>
          <w:color w:val="0000FF"/>
        </w:rPr>
        <w:t xml:space="preserve"> 3 </w:t>
      </w:r>
      <w:r w:rsidRPr="00F60F46">
        <w:rPr>
          <w:rFonts w:hint="eastAsia"/>
          <w:color w:val="0000FF"/>
        </w:rPr>
        <w:t>節介紹了此報告）</w:t>
      </w:r>
      <w:r w:rsidR="009A5603" w:rsidRPr="00F60F46">
        <w:rPr>
          <w:rFonts w:hint="eastAsia"/>
          <w:color w:val="0000FF"/>
        </w:rPr>
        <w:t>。</w:t>
      </w:r>
      <w:r w:rsidRPr="00F60F46">
        <w:rPr>
          <w:rFonts w:hint="eastAsia"/>
          <w:color w:val="0000FF"/>
        </w:rPr>
        <w:t>當您在一年內達到共計</w:t>
      </w:r>
      <w:r w:rsidRPr="00F60F46">
        <w:rPr>
          <w:rFonts w:hint="eastAsia"/>
          <w:color w:val="0000FF"/>
        </w:rPr>
        <w:t xml:space="preserve"> $</w:t>
      </w:r>
      <w:r w:rsidRPr="00F60F46">
        <w:rPr>
          <w:rFonts w:hint="eastAsia"/>
          <w:i/>
          <w:color w:val="0000FF"/>
        </w:rPr>
        <w:t>[insert 2019 out-of-pocket threshold]</w:t>
      </w:r>
      <w:r w:rsidRPr="00F60F46">
        <w:rPr>
          <w:rFonts w:hint="eastAsia"/>
          <w:color w:val="0000FF"/>
        </w:rPr>
        <w:t xml:space="preserve"> </w:t>
      </w:r>
      <w:r w:rsidRPr="00F60F46">
        <w:rPr>
          <w:rFonts w:hint="eastAsia"/>
          <w:color w:val="0000FF"/>
        </w:rPr>
        <w:t>的自付費用時，本報告將會告知您已脫離</w:t>
      </w:r>
      <w:r w:rsidR="0070402E" w:rsidRPr="00F60F46">
        <w:rPr>
          <w:rFonts w:hint="eastAsia"/>
          <w:color w:val="0000FF"/>
          <w:lang w:eastAsia="zh-CN"/>
        </w:rPr>
        <w:t xml:space="preserve"> </w:t>
      </w:r>
      <w:r w:rsidRPr="00F60F46">
        <w:rPr>
          <w:rFonts w:hint="eastAsia"/>
          <w:iCs/>
          <w:color w:val="0000FF"/>
        </w:rPr>
        <w:t>[</w:t>
      </w:r>
      <w:r w:rsidRPr="00F60F46">
        <w:rPr>
          <w:rFonts w:hint="eastAsia"/>
          <w:i/>
          <w:iCs/>
          <w:color w:val="0000FF"/>
        </w:rPr>
        <w:t>insert as applicable</w:t>
      </w:r>
      <w:r w:rsidR="00154D4C" w:rsidRPr="00F60F46">
        <w:rPr>
          <w:rFonts w:hint="eastAsia"/>
          <w:i/>
          <w:iCs/>
          <w:color w:val="0000FF"/>
        </w:rPr>
        <w:t xml:space="preserve">: </w:t>
      </w:r>
      <w:r w:rsidRPr="00F60F46">
        <w:rPr>
          <w:rFonts w:hint="eastAsia"/>
          <w:iCs/>
          <w:color w:val="0000FF"/>
        </w:rPr>
        <w:t>初始承保階</w:t>
      </w:r>
      <w:r w:rsidR="00154D4C" w:rsidRPr="00F60F46">
        <w:rPr>
          <w:rFonts w:hint="eastAsia"/>
          <w:iCs/>
          <w:color w:val="0000FF"/>
        </w:rPr>
        <w:t>段</w:t>
      </w:r>
      <w:r w:rsidR="00154D4C" w:rsidRPr="00F60F46">
        <w:rPr>
          <w:rFonts w:hint="eastAsia"/>
          <w:iCs/>
          <w:color w:val="0000FF"/>
        </w:rPr>
        <w:t xml:space="preserve"> </w:t>
      </w:r>
      <w:r w:rsidR="00154D4C" w:rsidRPr="00F60F46">
        <w:rPr>
          <w:rFonts w:hint="eastAsia"/>
          <w:i/>
          <w:iCs/>
          <w:color w:val="0000FF"/>
        </w:rPr>
        <w:t xml:space="preserve">OR </w:t>
      </w:r>
      <w:r w:rsidR="00154D4C" w:rsidRPr="00F60F46">
        <w:rPr>
          <w:rFonts w:hint="eastAsia"/>
          <w:iCs/>
          <w:color w:val="0000FF"/>
        </w:rPr>
        <w:t>承</w:t>
      </w:r>
      <w:r w:rsidRPr="00F60F46">
        <w:rPr>
          <w:rFonts w:hint="eastAsia"/>
          <w:iCs/>
          <w:color w:val="0000FF"/>
        </w:rPr>
        <w:t>保缺口階段</w:t>
      </w:r>
      <w:r w:rsidRPr="00F60F46">
        <w:rPr>
          <w:rFonts w:hint="eastAsia"/>
          <w:iCs/>
          <w:color w:val="0000FF"/>
        </w:rPr>
        <w:t>]</w:t>
      </w:r>
      <w:r w:rsidRPr="00F60F46">
        <w:rPr>
          <w:rFonts w:hint="eastAsia"/>
          <w:color w:val="0000FF"/>
        </w:rPr>
        <w:t>，並進入了災難承保階段</w:t>
      </w:r>
      <w:r w:rsidR="009A5603" w:rsidRPr="00F60F46">
        <w:rPr>
          <w:rFonts w:hint="eastAsia"/>
          <w:color w:val="0000FF"/>
        </w:rPr>
        <w:t>。</w:t>
      </w:r>
    </w:p>
    <w:p w14:paraId="15B2FD84" w14:textId="307A4E6D" w:rsidR="00675612" w:rsidRPr="00F60F46" w:rsidRDefault="00675612" w:rsidP="00C7387D">
      <w:pPr>
        <w:numPr>
          <w:ilvl w:val="0"/>
          <w:numId w:val="27"/>
        </w:numPr>
        <w:autoSpaceDE w:val="0"/>
        <w:autoSpaceDN w:val="0"/>
        <w:spacing w:before="0" w:beforeAutospacing="0" w:after="120" w:afterAutospacing="0"/>
        <w:ind w:left="720"/>
        <w:rPr>
          <w:color w:val="0000FF"/>
        </w:rPr>
      </w:pPr>
      <w:r w:rsidRPr="00F60F46">
        <w:rPr>
          <w:rFonts w:hint="eastAsia"/>
          <w:b/>
          <w:color w:val="0000FF"/>
        </w:rPr>
        <w:t>請確保我們能獲得所需的資訊</w:t>
      </w:r>
      <w:r w:rsidR="009A5603" w:rsidRPr="00F60F46">
        <w:rPr>
          <w:rFonts w:hint="eastAsia"/>
          <w:color w:val="0000FF"/>
        </w:rPr>
        <w:t>。</w:t>
      </w:r>
      <w:r w:rsidRPr="00F60F46">
        <w:rPr>
          <w:rFonts w:hint="eastAsia"/>
          <w:color w:val="0000FF"/>
        </w:rPr>
        <w:t>第</w:t>
      </w:r>
      <w:r w:rsidRPr="00F60F46">
        <w:rPr>
          <w:rFonts w:hint="eastAsia"/>
          <w:color w:val="0000FF"/>
        </w:rPr>
        <w:t xml:space="preserve"> 3.2 </w:t>
      </w:r>
      <w:r w:rsidRPr="00F60F46">
        <w:rPr>
          <w:rFonts w:hint="eastAsia"/>
          <w:color w:val="0000FF"/>
        </w:rPr>
        <w:t>節介紹了您如何協助我們確保您的花費記錄完整且有及時更新</w:t>
      </w:r>
      <w:r w:rsidR="009A5603" w:rsidRPr="00F60F46">
        <w:rPr>
          <w:rFonts w:hint="eastAsia"/>
          <w:color w:val="0000FF"/>
        </w:rPr>
        <w:t>。</w:t>
      </w:r>
    </w:p>
    <w:p w14:paraId="0EB467F4" w14:textId="77777777" w:rsidR="00675612" w:rsidRPr="00F60F46" w:rsidRDefault="00675612" w:rsidP="00C7387D">
      <w:pPr>
        <w:pStyle w:val="Heading3"/>
        <w:autoSpaceDE w:val="0"/>
        <w:autoSpaceDN w:val="0"/>
        <w:rPr>
          <w:sz w:val="12"/>
        </w:rPr>
      </w:pPr>
      <w:bookmarkStart w:id="1456" w:name="_Toc109315896"/>
      <w:bookmarkStart w:id="1457" w:name="_Toc228559038"/>
      <w:bookmarkStart w:id="1458" w:name="_Toc471767051"/>
      <w:bookmarkStart w:id="1459" w:name="_Toc517856630"/>
      <w:bookmarkStart w:id="1460" w:name="_Toc517856813"/>
      <w:bookmarkStart w:id="1461" w:name="_Toc517856996"/>
      <w:bookmarkStart w:id="1462" w:name="_Toc517857179"/>
      <w:bookmarkStart w:id="1463" w:name="_Toc517857362"/>
      <w:bookmarkStart w:id="1464" w:name="_Toc517857545"/>
      <w:bookmarkStart w:id="1465" w:name="_Toc517857728"/>
      <w:bookmarkStart w:id="1466" w:name="_Toc517857911"/>
      <w:bookmarkStart w:id="1467" w:name="_Toc517858094"/>
      <w:bookmarkStart w:id="1468" w:name="_Toc518915918"/>
      <w:r w:rsidRPr="00F60F46">
        <w:rPr>
          <w:rFonts w:hint="eastAsia"/>
        </w:rPr>
        <w:lastRenderedPageBreak/>
        <w:t>第</w:t>
      </w:r>
      <w:r w:rsidRPr="00F60F46">
        <w:rPr>
          <w:rFonts w:hint="eastAsia"/>
        </w:rPr>
        <w:t xml:space="preserve"> 7 </w:t>
      </w:r>
      <w:r w:rsidRPr="00F60F46">
        <w:rPr>
          <w:rFonts w:hint="eastAsia"/>
        </w:rPr>
        <w:t>節</w:t>
      </w:r>
      <w:r w:rsidRPr="00F60F46">
        <w:rPr>
          <w:rFonts w:hint="eastAsia"/>
        </w:rPr>
        <w:tab/>
      </w:r>
      <w:r w:rsidRPr="00F60F46">
        <w:rPr>
          <w:rFonts w:hint="eastAsia"/>
        </w:rPr>
        <w:t>在災難承保階段期間，本計劃將為您支付大部分的藥費</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14:paraId="3A04BB8E" w14:textId="77777777" w:rsidR="00675612" w:rsidRPr="00F60F46" w:rsidRDefault="00675612" w:rsidP="00C7387D">
      <w:pPr>
        <w:pStyle w:val="Heading4"/>
        <w:autoSpaceDE w:val="0"/>
        <w:autoSpaceDN w:val="0"/>
      </w:pPr>
      <w:bookmarkStart w:id="1469" w:name="_Toc109315897"/>
      <w:bookmarkStart w:id="1470" w:name="_Toc228559039"/>
      <w:bookmarkStart w:id="1471" w:name="_Toc471767052"/>
      <w:bookmarkStart w:id="1472" w:name="_Toc517856631"/>
      <w:bookmarkStart w:id="1473" w:name="_Toc517856814"/>
      <w:bookmarkStart w:id="1474" w:name="_Toc517856997"/>
      <w:bookmarkStart w:id="1475" w:name="_Toc517857180"/>
      <w:bookmarkStart w:id="1476" w:name="_Toc517857363"/>
      <w:bookmarkStart w:id="1477" w:name="_Toc517857546"/>
      <w:bookmarkStart w:id="1478" w:name="_Toc517857729"/>
      <w:bookmarkStart w:id="1479" w:name="_Toc517857912"/>
      <w:bookmarkStart w:id="1480" w:name="_Toc517858095"/>
      <w:bookmarkStart w:id="1481" w:name="_Toc518915919"/>
      <w:r w:rsidRPr="00F60F46">
        <w:rPr>
          <w:rFonts w:hint="eastAsia"/>
        </w:rPr>
        <w:t>第</w:t>
      </w:r>
      <w:r w:rsidRPr="00F60F46">
        <w:rPr>
          <w:rFonts w:hint="eastAsia"/>
        </w:rPr>
        <w:t xml:space="preserve"> 7.1 </w:t>
      </w:r>
      <w:r w:rsidRPr="00F60F46">
        <w:rPr>
          <w:rFonts w:hint="eastAsia"/>
        </w:rPr>
        <w:t>節</w:t>
      </w:r>
      <w:r w:rsidRPr="00F60F46">
        <w:rPr>
          <w:rFonts w:hint="eastAsia"/>
        </w:rPr>
        <w:tab/>
      </w:r>
      <w:r w:rsidRPr="00F60F46">
        <w:rPr>
          <w:rFonts w:hint="eastAsia"/>
        </w:rPr>
        <w:t>一旦您進入了災難承保階段，您在該年剩下的時間內將會繼續維持在此階段</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14:paraId="629C0E1A" w14:textId="0F2465BC" w:rsidR="00675612" w:rsidRPr="00F60F46" w:rsidRDefault="00675612" w:rsidP="00C7387D">
      <w:pPr>
        <w:autoSpaceDE w:val="0"/>
        <w:autoSpaceDN w:val="0"/>
      </w:pPr>
      <w:r w:rsidRPr="00F60F46">
        <w:rPr>
          <w:rFonts w:hint="eastAsia"/>
        </w:rPr>
        <w:t>當您的自付費用在日曆年內達到</w:t>
      </w:r>
      <w:r w:rsidRPr="00F60F46">
        <w:rPr>
          <w:rFonts w:hint="eastAsia"/>
        </w:rPr>
        <w:t xml:space="preserve"> $</w:t>
      </w:r>
      <w:r w:rsidRPr="00F60F46">
        <w:rPr>
          <w:rFonts w:hint="eastAsia"/>
          <w:i/>
          <w:color w:val="0000FF"/>
        </w:rPr>
        <w:t>[insert 2019 out-of-pocket threshold]</w:t>
      </w:r>
      <w:r w:rsidRPr="00F60F46">
        <w:rPr>
          <w:rFonts w:hint="eastAsia"/>
        </w:rPr>
        <w:t xml:space="preserve"> </w:t>
      </w:r>
      <w:r w:rsidRPr="00F60F46">
        <w:rPr>
          <w:rFonts w:hint="eastAsia"/>
        </w:rPr>
        <w:t>的上限時，您將會符合災難承保階段資格</w:t>
      </w:r>
      <w:r w:rsidR="009A5603" w:rsidRPr="00F60F46">
        <w:rPr>
          <w:rFonts w:hint="eastAsia"/>
        </w:rPr>
        <w:t>。</w:t>
      </w:r>
      <w:r w:rsidRPr="00F60F46">
        <w:rPr>
          <w:rFonts w:hint="eastAsia"/>
        </w:rPr>
        <w:t>一旦您進入了災難承保階段，您將會維持在此付款階段，直到該日曆年結束</w:t>
      </w:r>
      <w:r w:rsidR="009A5603" w:rsidRPr="00F60F46">
        <w:rPr>
          <w:rFonts w:hint="eastAsia"/>
        </w:rPr>
        <w:t>。</w:t>
      </w:r>
    </w:p>
    <w:p w14:paraId="17D5DB48" w14:textId="2BB76698" w:rsidR="00675612" w:rsidRPr="00F60F46" w:rsidRDefault="00675612" w:rsidP="00C7387D">
      <w:pPr>
        <w:autoSpaceDE w:val="0"/>
        <w:autoSpaceDN w:val="0"/>
      </w:pPr>
      <w:r w:rsidRPr="00F60F46">
        <w:rPr>
          <w:rFonts w:hint="eastAsia"/>
        </w:rPr>
        <w:t>在此階段，本計劃將為您支付大部分的藥費</w:t>
      </w:r>
      <w:r w:rsidR="009A5603" w:rsidRPr="00F60F46">
        <w:rPr>
          <w:rFonts w:hint="eastAsia"/>
        </w:rPr>
        <w:t>。</w:t>
      </w:r>
    </w:p>
    <w:p w14:paraId="024A18D9" w14:textId="2D137AC0" w:rsidR="00675612" w:rsidRPr="00F60F46" w:rsidRDefault="00675612" w:rsidP="00C7387D">
      <w:pPr>
        <w:autoSpaceDE w:val="0"/>
        <w:autoSpaceDN w:val="0"/>
        <w:rPr>
          <w:i/>
          <w:iCs/>
          <w:color w:val="0000FF"/>
        </w:rPr>
      </w:pPr>
      <w:r w:rsidRPr="00F60F46">
        <w:rPr>
          <w:rFonts w:hint="eastAsia"/>
          <w:iCs/>
          <w:color w:val="0000FF"/>
        </w:rPr>
        <w:t>[</w:t>
      </w:r>
      <w:r w:rsidRPr="00F60F46">
        <w:rPr>
          <w:rFonts w:hint="eastAsia"/>
          <w:i/>
          <w:iCs/>
          <w:color w:val="0000FF"/>
        </w:rPr>
        <w:t>Plans insert appropriate option for your catastrophic cost-sharing</w:t>
      </w:r>
      <w:r w:rsidR="00154D4C" w:rsidRPr="00F60F46">
        <w:rPr>
          <w:rFonts w:hint="eastAsia"/>
          <w:i/>
          <w:iCs/>
          <w:color w:val="0000FF"/>
        </w:rPr>
        <w:t xml:space="preserve">: </w:t>
      </w:r>
    </w:p>
    <w:p w14:paraId="6FA7FF71" w14:textId="77777777" w:rsidR="00675612" w:rsidRPr="00F60F46" w:rsidRDefault="00675612" w:rsidP="00C7387D">
      <w:pPr>
        <w:autoSpaceDE w:val="0"/>
        <w:autoSpaceDN w:val="0"/>
        <w:outlineLvl w:val="4"/>
        <w:rPr>
          <w:i/>
          <w:iCs/>
          <w:color w:val="0000FF"/>
        </w:rPr>
      </w:pPr>
      <w:r w:rsidRPr="00F60F46">
        <w:rPr>
          <w:rFonts w:hint="eastAsia"/>
          <w:i/>
          <w:iCs/>
          <w:color w:val="0000FF"/>
        </w:rPr>
        <w:t>選項</w:t>
      </w:r>
      <w:r w:rsidRPr="00F60F46">
        <w:rPr>
          <w:rFonts w:hint="eastAsia"/>
          <w:i/>
          <w:iCs/>
          <w:color w:val="0000FF"/>
        </w:rPr>
        <w:t xml:space="preserve"> 1</w:t>
      </w:r>
      <w:r w:rsidRPr="00F60F46">
        <w:rPr>
          <w:rFonts w:hint="eastAsia"/>
          <w:i/>
          <w:iCs/>
          <w:color w:val="0000FF"/>
        </w:rPr>
        <w:t>：</w:t>
      </w:r>
    </w:p>
    <w:p w14:paraId="1AFF7E41" w14:textId="77777777" w:rsidR="00860A3D" w:rsidRPr="00F60F46" w:rsidRDefault="00860A3D" w:rsidP="00C7387D">
      <w:pPr>
        <w:pStyle w:val="ListBullet"/>
        <w:autoSpaceDE w:val="0"/>
        <w:autoSpaceDN w:val="0"/>
        <w:rPr>
          <w:color w:val="0000FF"/>
        </w:rPr>
      </w:pPr>
      <w:r w:rsidRPr="00F60F46">
        <w:rPr>
          <w:rFonts w:hint="eastAsia"/>
          <w:color w:val="0000FF"/>
        </w:rPr>
        <w:t>您就承保藥物應</w:t>
      </w:r>
      <w:r w:rsidRPr="00F60F46">
        <w:rPr>
          <w:rFonts w:hint="eastAsia"/>
          <w:b/>
          <w:color w:val="0000FF"/>
        </w:rPr>
        <w:t>承擔</w:t>
      </w:r>
      <w:r w:rsidRPr="00F60F46">
        <w:rPr>
          <w:rFonts w:hint="eastAsia"/>
          <w:color w:val="0000FF"/>
        </w:rPr>
        <w:t>的費用將會是共同保險或定額手續費兩者之一，以金額</w:t>
      </w:r>
      <w:r w:rsidRPr="00F60F46">
        <w:rPr>
          <w:rFonts w:hint="eastAsia"/>
          <w:i/>
          <w:color w:val="0000FF"/>
        </w:rPr>
        <w:t>較大者</w:t>
      </w:r>
      <w:r w:rsidRPr="00F60F46">
        <w:rPr>
          <w:rFonts w:hint="eastAsia"/>
          <w:color w:val="0000FF"/>
        </w:rPr>
        <w:t>為準：</w:t>
      </w:r>
    </w:p>
    <w:p w14:paraId="569B32E4" w14:textId="49F9CB30" w:rsidR="00675612" w:rsidRPr="00F60F46" w:rsidRDefault="0070402E" w:rsidP="00C7387D">
      <w:pPr>
        <w:pStyle w:val="ListBullet2"/>
        <w:autoSpaceDE w:val="0"/>
        <w:autoSpaceDN w:val="0"/>
        <w:rPr>
          <w:color w:val="0000FF"/>
        </w:rPr>
      </w:pPr>
      <w:r w:rsidRPr="00F60F46">
        <w:rPr>
          <w:rFonts w:ascii="SimSun" w:hAnsi="SimSun" w:hint="eastAsia"/>
          <w:color w:val="0000FF"/>
        </w:rPr>
        <w:t>－</w:t>
      </w:r>
      <w:r w:rsidR="00860A3D" w:rsidRPr="00F60F46">
        <w:rPr>
          <w:rFonts w:hint="eastAsia"/>
          <w:color w:val="0000FF"/>
        </w:rPr>
        <w:t xml:space="preserve"> </w:t>
      </w:r>
      <w:r w:rsidR="00860A3D" w:rsidRPr="00F60F46">
        <w:rPr>
          <w:rFonts w:hint="eastAsia"/>
          <w:i/>
          <w:color w:val="0000FF"/>
        </w:rPr>
        <w:t>可能是</w:t>
      </w:r>
      <w:r w:rsidR="00860A3D" w:rsidRPr="00F60F46">
        <w:rPr>
          <w:rFonts w:hint="eastAsia"/>
          <w:color w:val="0000FF"/>
        </w:rPr>
        <w:t xml:space="preserve"> </w:t>
      </w:r>
      <w:r w:rsidRPr="00F60F46">
        <w:rPr>
          <w:rFonts w:ascii="SimSun" w:hAnsi="SimSun" w:hint="eastAsia"/>
          <w:color w:val="0000FF"/>
        </w:rPr>
        <w:t>－</w:t>
      </w:r>
      <w:r w:rsidR="00860A3D" w:rsidRPr="00F60F46">
        <w:rPr>
          <w:rFonts w:hint="eastAsia"/>
          <w:color w:val="0000FF"/>
        </w:rPr>
        <w:t xml:space="preserve"> </w:t>
      </w:r>
      <w:r w:rsidR="00860A3D" w:rsidRPr="00F60F46">
        <w:rPr>
          <w:rFonts w:hint="eastAsia"/>
          <w:color w:val="0000FF"/>
        </w:rPr>
        <w:t>藥費</w:t>
      </w:r>
      <w:r w:rsidR="00860A3D" w:rsidRPr="00F60F46">
        <w:rPr>
          <w:rFonts w:hint="eastAsia"/>
          <w:color w:val="0000FF"/>
        </w:rPr>
        <w:t xml:space="preserve"> 5% </w:t>
      </w:r>
      <w:r w:rsidR="00860A3D" w:rsidRPr="00F60F46">
        <w:rPr>
          <w:rFonts w:hint="eastAsia"/>
          <w:color w:val="0000FF"/>
        </w:rPr>
        <w:t>的共同保險</w:t>
      </w:r>
    </w:p>
    <w:p w14:paraId="1AFC4646" w14:textId="186B5006" w:rsidR="00675612" w:rsidRPr="00F60F46" w:rsidRDefault="0070402E" w:rsidP="00C7387D">
      <w:pPr>
        <w:numPr>
          <w:ilvl w:val="0"/>
          <w:numId w:val="5"/>
        </w:numPr>
        <w:autoSpaceDE w:val="0"/>
        <w:autoSpaceDN w:val="0"/>
        <w:spacing w:before="120" w:beforeAutospacing="0" w:after="120" w:afterAutospacing="0"/>
        <w:rPr>
          <w:color w:val="0000FF"/>
        </w:rPr>
      </w:pPr>
      <w:r w:rsidRPr="00F60F46">
        <w:rPr>
          <w:rFonts w:ascii="SimSun" w:hAnsi="SimSun" w:hint="eastAsia"/>
          <w:i/>
          <w:color w:val="0000FF"/>
        </w:rPr>
        <w:t>－</w:t>
      </w:r>
      <w:r w:rsidRPr="00F60F46">
        <w:rPr>
          <w:rFonts w:asciiTheme="minorBidi" w:hAnsiTheme="minorBidi" w:cstheme="minorBidi"/>
          <w:i/>
          <w:color w:val="0000FF"/>
          <w:lang w:eastAsia="zh-CN"/>
        </w:rPr>
        <w:t xml:space="preserve"> </w:t>
      </w:r>
      <w:r w:rsidR="00860A3D" w:rsidRPr="00F60F46">
        <w:rPr>
          <w:rFonts w:hint="eastAsia"/>
          <w:i/>
          <w:color w:val="0000FF"/>
        </w:rPr>
        <w:t>或者是</w:t>
      </w:r>
      <w:r w:rsidRPr="00F60F46">
        <w:rPr>
          <w:rFonts w:ascii="SimSun" w:hAnsi="SimSun" w:hint="eastAsia"/>
          <w:i/>
          <w:color w:val="0000FF"/>
        </w:rPr>
        <w:t>－</w:t>
      </w:r>
      <w:r w:rsidR="00860A3D" w:rsidRPr="00F60F46">
        <w:rPr>
          <w:rFonts w:hint="eastAsia"/>
          <w:color w:val="0000FF"/>
        </w:rPr>
        <w:t xml:space="preserve"> </w:t>
      </w:r>
      <w:r w:rsidR="00860A3D" w:rsidRPr="00F60F46">
        <w:rPr>
          <w:rFonts w:hint="eastAsia"/>
          <w:color w:val="0000FF"/>
        </w:rPr>
        <w:t>副廠藥或被視作副廠藥的藥物為</w:t>
      </w:r>
      <w:r w:rsidR="00860A3D" w:rsidRPr="00F60F46">
        <w:rPr>
          <w:rFonts w:hint="eastAsia"/>
          <w:color w:val="0000FF"/>
        </w:rPr>
        <w:t xml:space="preserve"> $</w:t>
      </w:r>
      <w:r w:rsidR="00860A3D" w:rsidRPr="00F60F46">
        <w:rPr>
          <w:rFonts w:hint="eastAsia"/>
          <w:i/>
          <w:iCs/>
          <w:color w:val="0000FF"/>
        </w:rPr>
        <w:t>[Insert 2019 catastrophic cost-sharing amount for generics/preferred multisource drugs</w:t>
      </w:r>
      <w:r w:rsidR="00860A3D" w:rsidRPr="00F60F46">
        <w:rPr>
          <w:rFonts w:hint="eastAsia"/>
          <w:i/>
          <w:color w:val="0000FF"/>
        </w:rPr>
        <w:t>]</w:t>
      </w:r>
      <w:r w:rsidR="00860A3D" w:rsidRPr="00F60F46">
        <w:rPr>
          <w:rFonts w:hint="eastAsia"/>
          <w:color w:val="0000FF"/>
        </w:rPr>
        <w:t>，所有其他藥物為</w:t>
      </w:r>
      <w:r w:rsidR="00860A3D" w:rsidRPr="00F60F46">
        <w:rPr>
          <w:rFonts w:hint="eastAsia"/>
          <w:color w:val="0000FF"/>
        </w:rPr>
        <w:t xml:space="preserve"> $</w:t>
      </w:r>
      <w:r w:rsidR="00860A3D" w:rsidRPr="00F60F46">
        <w:rPr>
          <w:rFonts w:hint="eastAsia"/>
          <w:i/>
          <w:iCs/>
          <w:color w:val="0000FF"/>
        </w:rPr>
        <w:t>[insert 2019 catastrophic cost-sharing amount for all other drugs</w:t>
      </w:r>
      <w:r w:rsidR="00860A3D" w:rsidRPr="00F60F46">
        <w:rPr>
          <w:rFonts w:hint="eastAsia"/>
          <w:i/>
          <w:color w:val="0000FF"/>
        </w:rPr>
        <w:t>]</w:t>
      </w:r>
      <w:r w:rsidR="009A5603" w:rsidRPr="00F60F46">
        <w:rPr>
          <w:rFonts w:hint="eastAsia"/>
          <w:color w:val="0000FF"/>
        </w:rPr>
        <w:t>。</w:t>
      </w:r>
    </w:p>
    <w:p w14:paraId="5B209F0E" w14:textId="7E99323A" w:rsidR="00860A3D" w:rsidRPr="00F60F46" w:rsidDel="008B43D3" w:rsidRDefault="00860A3D" w:rsidP="00C7387D">
      <w:pPr>
        <w:pStyle w:val="ListBullet"/>
        <w:autoSpaceDE w:val="0"/>
        <w:autoSpaceDN w:val="0"/>
        <w:rPr>
          <w:color w:val="0000FF"/>
        </w:rPr>
      </w:pPr>
      <w:r w:rsidRPr="00F60F46">
        <w:rPr>
          <w:rFonts w:hint="eastAsia"/>
          <w:b/>
          <w:color w:val="0000FF"/>
        </w:rPr>
        <w:t>我們的計劃將支付其餘</w:t>
      </w:r>
      <w:r w:rsidRPr="00F60F46">
        <w:rPr>
          <w:rFonts w:hint="eastAsia"/>
          <w:color w:val="0000FF"/>
        </w:rPr>
        <w:t>的費用</w:t>
      </w:r>
      <w:r w:rsidR="009A5603" w:rsidRPr="00F60F46">
        <w:rPr>
          <w:rFonts w:hint="eastAsia"/>
          <w:color w:val="0000FF"/>
        </w:rPr>
        <w:t>。</w:t>
      </w:r>
    </w:p>
    <w:p w14:paraId="0D82BBB3" w14:textId="1EC9EBB2" w:rsidR="00675612" w:rsidRPr="00F60F46" w:rsidRDefault="00675612" w:rsidP="00C7387D">
      <w:pPr>
        <w:autoSpaceDE w:val="0"/>
        <w:autoSpaceDN w:val="0"/>
        <w:outlineLvl w:val="4"/>
        <w:rPr>
          <w:i/>
          <w:iCs/>
          <w:color w:val="0000FF"/>
        </w:rPr>
      </w:pPr>
      <w:r w:rsidRPr="00F60F46">
        <w:rPr>
          <w:rFonts w:hint="eastAsia"/>
          <w:i/>
          <w:iCs/>
          <w:color w:val="0000FF"/>
        </w:rPr>
        <w:t>選項</w:t>
      </w:r>
      <w:r w:rsidRPr="00F60F46">
        <w:rPr>
          <w:rFonts w:hint="eastAsia"/>
          <w:i/>
          <w:iCs/>
          <w:color w:val="0000FF"/>
        </w:rPr>
        <w:t xml:space="preserve"> 2</w:t>
      </w:r>
      <w:r w:rsidR="00924ABC" w:rsidRPr="00F60F46">
        <w:rPr>
          <w:rFonts w:hint="eastAsia"/>
          <w:i/>
          <w:iCs/>
          <w:color w:val="0000FF"/>
        </w:rPr>
        <w:t>：</w:t>
      </w:r>
    </w:p>
    <w:p w14:paraId="6B676CCF" w14:textId="76935480" w:rsidR="00675612" w:rsidRPr="00F60F46" w:rsidRDefault="00675612" w:rsidP="00C7387D">
      <w:pPr>
        <w:autoSpaceDE w:val="0"/>
        <w:autoSpaceDN w:val="0"/>
        <w:rPr>
          <w:color w:val="0000FF"/>
        </w:rPr>
      </w:pPr>
      <w:r w:rsidRPr="00F60F46">
        <w:rPr>
          <w:rFonts w:hint="eastAsia"/>
          <w:i/>
          <w:iCs/>
          <w:color w:val="0000FF"/>
        </w:rPr>
        <w:t>[Insert appropriate tiered cost-sharing amounts]</w:t>
      </w:r>
      <w:r w:rsidRPr="00F60F46">
        <w:rPr>
          <w:rFonts w:hint="eastAsia"/>
          <w:iCs/>
          <w:color w:val="0000FF"/>
        </w:rPr>
        <w:t>.</w:t>
      </w:r>
      <w:r w:rsidR="0070402E" w:rsidRPr="00F60F46">
        <w:rPr>
          <w:iCs/>
          <w:color w:val="0000FF"/>
        </w:rPr>
        <w:t xml:space="preserve"> </w:t>
      </w:r>
      <w:r w:rsidRPr="00F60F46">
        <w:rPr>
          <w:rFonts w:hint="eastAsia"/>
          <w:color w:val="0000FF"/>
        </w:rPr>
        <w:t>我們將支付剩餘部分費用</w:t>
      </w:r>
      <w:r w:rsidR="009A5603" w:rsidRPr="00F60F46">
        <w:rPr>
          <w:rFonts w:hint="eastAsia"/>
          <w:i/>
          <w:iCs/>
          <w:color w:val="0000FF"/>
        </w:rPr>
        <w:t>。</w:t>
      </w:r>
    </w:p>
    <w:p w14:paraId="79C63689" w14:textId="77777777" w:rsidR="000C4E6A" w:rsidRPr="00F60F46" w:rsidRDefault="000C4E6A" w:rsidP="00C7387D">
      <w:pPr>
        <w:autoSpaceDE w:val="0"/>
        <w:autoSpaceDN w:val="0"/>
        <w:rPr>
          <w:color w:val="0000FF"/>
        </w:rPr>
      </w:pPr>
      <w:r w:rsidRPr="00F60F46">
        <w:rPr>
          <w:rFonts w:hint="eastAsia"/>
          <w:i/>
          <w:color w:val="0000FF"/>
        </w:rPr>
        <w:t>[If plan provides coverage for excluded drugs as a supplemental benefit, insert a description of cost-sharing in the Catastrophic Coverage Stage.]</w:t>
      </w:r>
      <w:r w:rsidRPr="00F60F46">
        <w:rPr>
          <w:rFonts w:hint="eastAsia"/>
          <w:color w:val="0000FF"/>
        </w:rPr>
        <w:t>]</w:t>
      </w:r>
    </w:p>
    <w:p w14:paraId="442710FE" w14:textId="77777777" w:rsidR="00675612" w:rsidRPr="00F60F46" w:rsidRDefault="00675612" w:rsidP="00C7387D">
      <w:pPr>
        <w:pStyle w:val="Heading3"/>
        <w:autoSpaceDE w:val="0"/>
        <w:autoSpaceDN w:val="0"/>
        <w:rPr>
          <w:sz w:val="12"/>
        </w:rPr>
      </w:pPr>
      <w:bookmarkStart w:id="1482" w:name="_Toc109315898"/>
      <w:bookmarkStart w:id="1483" w:name="_Toc228559040"/>
      <w:bookmarkStart w:id="1484" w:name="_Toc471767053"/>
      <w:bookmarkStart w:id="1485" w:name="_Toc517856632"/>
      <w:bookmarkStart w:id="1486" w:name="_Toc517856815"/>
      <w:bookmarkStart w:id="1487" w:name="_Toc517856998"/>
      <w:bookmarkStart w:id="1488" w:name="_Toc517857181"/>
      <w:bookmarkStart w:id="1489" w:name="_Toc517857364"/>
      <w:bookmarkStart w:id="1490" w:name="_Toc517857547"/>
      <w:bookmarkStart w:id="1491" w:name="_Toc517857730"/>
      <w:bookmarkStart w:id="1492" w:name="_Toc517857913"/>
      <w:bookmarkStart w:id="1493" w:name="_Toc517858096"/>
      <w:bookmarkStart w:id="1494" w:name="_Toc518915920"/>
      <w:r w:rsidRPr="00F60F46">
        <w:rPr>
          <w:rFonts w:hint="eastAsia"/>
        </w:rPr>
        <w:t>第</w:t>
      </w:r>
      <w:r w:rsidRPr="00F60F46">
        <w:rPr>
          <w:rFonts w:hint="eastAsia"/>
        </w:rPr>
        <w:t xml:space="preserve"> 8 </w:t>
      </w:r>
      <w:r w:rsidRPr="00F60F46">
        <w:rPr>
          <w:rFonts w:hint="eastAsia"/>
        </w:rPr>
        <w:t>節</w:t>
      </w:r>
      <w:r w:rsidRPr="00F60F46">
        <w:rPr>
          <w:rFonts w:hint="eastAsia"/>
        </w:rPr>
        <w:tab/>
      </w:r>
      <w:r w:rsidRPr="00F60F46">
        <w:rPr>
          <w:rFonts w:hint="eastAsia"/>
        </w:rPr>
        <w:t>附加福利資訊</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14:paraId="29C3B76B" w14:textId="77777777" w:rsidR="00675612" w:rsidRPr="00F60F46" w:rsidRDefault="00675612" w:rsidP="00C7387D">
      <w:pPr>
        <w:pStyle w:val="Heading4"/>
        <w:autoSpaceDE w:val="0"/>
        <w:autoSpaceDN w:val="0"/>
      </w:pPr>
      <w:bookmarkStart w:id="1495" w:name="_Toc109315899"/>
      <w:bookmarkStart w:id="1496" w:name="_Toc228559041"/>
      <w:bookmarkStart w:id="1497" w:name="_Toc471767054"/>
      <w:bookmarkStart w:id="1498" w:name="_Toc517856633"/>
      <w:bookmarkStart w:id="1499" w:name="_Toc517856816"/>
      <w:bookmarkStart w:id="1500" w:name="_Toc517856999"/>
      <w:bookmarkStart w:id="1501" w:name="_Toc517857182"/>
      <w:bookmarkStart w:id="1502" w:name="_Toc517857365"/>
      <w:bookmarkStart w:id="1503" w:name="_Toc517857548"/>
      <w:bookmarkStart w:id="1504" w:name="_Toc517857731"/>
      <w:bookmarkStart w:id="1505" w:name="_Toc517857914"/>
      <w:bookmarkStart w:id="1506" w:name="_Toc517858097"/>
      <w:bookmarkStart w:id="1507" w:name="_Toc518915921"/>
      <w:r w:rsidRPr="00F60F46">
        <w:rPr>
          <w:rFonts w:hint="eastAsia"/>
        </w:rPr>
        <w:t>第</w:t>
      </w:r>
      <w:r w:rsidRPr="00F60F46">
        <w:rPr>
          <w:rFonts w:hint="eastAsia"/>
        </w:rPr>
        <w:t xml:space="preserve"> 8.1 </w:t>
      </w:r>
      <w:r w:rsidRPr="00F60F46">
        <w:rPr>
          <w:rFonts w:hint="eastAsia"/>
        </w:rPr>
        <w:t>節</w:t>
      </w:r>
      <w:r w:rsidRPr="00F60F46">
        <w:rPr>
          <w:rFonts w:hint="eastAsia"/>
        </w:rPr>
        <w:tab/>
      </w:r>
      <w:r w:rsidRPr="00F60F46">
        <w:rPr>
          <w:rFonts w:hint="eastAsia"/>
        </w:rPr>
        <w:t>我們的計劃提供附加福利</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14:paraId="546040DD" w14:textId="6FAC7CE2" w:rsidR="00675612" w:rsidRPr="00F60F46" w:rsidRDefault="00675612" w:rsidP="00C7387D">
      <w:pPr>
        <w:autoSpaceDE w:val="0"/>
        <w:autoSpaceDN w:val="0"/>
        <w:rPr>
          <w:i/>
          <w:color w:val="0000FF"/>
        </w:rPr>
      </w:pPr>
      <w:r w:rsidRPr="00F60F46">
        <w:rPr>
          <w:rFonts w:hint="eastAsia"/>
          <w:i/>
          <w:color w:val="0000FF"/>
        </w:rPr>
        <w:t>[Optional</w:t>
      </w:r>
      <w:r w:rsidR="00154D4C" w:rsidRPr="00F60F46">
        <w:rPr>
          <w:rFonts w:hint="eastAsia"/>
          <w:i/>
          <w:color w:val="0000FF"/>
        </w:rPr>
        <w:t xml:space="preserve">: </w:t>
      </w:r>
      <w:r w:rsidRPr="00F60F46">
        <w:rPr>
          <w:rFonts w:hint="eastAsia"/>
          <w:i/>
          <w:color w:val="0000FF"/>
        </w:rPr>
        <w:t>Insert any additional benefits information based on the plan</w:t>
      </w:r>
      <w:r w:rsidRPr="00F60F46">
        <w:rPr>
          <w:rFonts w:hint="eastAsia"/>
          <w:i/>
          <w:color w:val="0000FF"/>
        </w:rPr>
        <w:t>’</w:t>
      </w:r>
      <w:r w:rsidRPr="00F60F46">
        <w:rPr>
          <w:rFonts w:hint="eastAsia"/>
          <w:i/>
          <w:color w:val="0000FF"/>
        </w:rPr>
        <w:t>s approved bid that is not captured in the sections above.]</w:t>
      </w:r>
    </w:p>
    <w:p w14:paraId="0BA53295" w14:textId="77777777" w:rsidR="00675612" w:rsidRPr="00F60F46" w:rsidRDefault="00675612" w:rsidP="00C7387D">
      <w:pPr>
        <w:pStyle w:val="Heading3"/>
        <w:autoSpaceDE w:val="0"/>
        <w:autoSpaceDN w:val="0"/>
        <w:rPr>
          <w:sz w:val="12"/>
        </w:rPr>
      </w:pPr>
      <w:bookmarkStart w:id="1508" w:name="_Toc109315900"/>
      <w:bookmarkStart w:id="1509" w:name="_Toc228559042"/>
      <w:bookmarkStart w:id="1510" w:name="_Toc471767055"/>
      <w:bookmarkStart w:id="1511" w:name="_Toc517856634"/>
      <w:bookmarkStart w:id="1512" w:name="_Toc517856817"/>
      <w:bookmarkStart w:id="1513" w:name="_Toc517857000"/>
      <w:bookmarkStart w:id="1514" w:name="_Toc517857183"/>
      <w:bookmarkStart w:id="1515" w:name="_Toc517857366"/>
      <w:bookmarkStart w:id="1516" w:name="_Toc517857549"/>
      <w:bookmarkStart w:id="1517" w:name="_Toc517857732"/>
      <w:bookmarkStart w:id="1518" w:name="_Toc517857915"/>
      <w:bookmarkStart w:id="1519" w:name="_Toc517858098"/>
      <w:bookmarkStart w:id="1520" w:name="_Toc518915922"/>
      <w:r w:rsidRPr="00F60F46">
        <w:rPr>
          <w:rFonts w:hint="eastAsia"/>
        </w:rPr>
        <w:lastRenderedPageBreak/>
        <w:t>第</w:t>
      </w:r>
      <w:r w:rsidRPr="00F60F46">
        <w:rPr>
          <w:rFonts w:hint="eastAsia"/>
        </w:rPr>
        <w:t xml:space="preserve"> 9 </w:t>
      </w:r>
      <w:r w:rsidRPr="00F60F46">
        <w:rPr>
          <w:rFonts w:hint="eastAsia"/>
        </w:rPr>
        <w:t>節</w:t>
      </w:r>
      <w:r w:rsidRPr="00F60F46">
        <w:rPr>
          <w:rFonts w:hint="eastAsia"/>
        </w:rPr>
        <w:tab/>
      </w:r>
      <w:r w:rsidRPr="00F60F46">
        <w:rPr>
          <w:rFonts w:hint="eastAsia"/>
        </w:rPr>
        <w:t>您須為</w:t>
      </w:r>
      <w:r w:rsidRPr="00F60F46">
        <w:rPr>
          <w:rFonts w:hint="eastAsia"/>
        </w:rPr>
        <w:t xml:space="preserve"> D </w:t>
      </w:r>
      <w:r w:rsidRPr="00F60F46">
        <w:rPr>
          <w:rFonts w:hint="eastAsia"/>
        </w:rPr>
        <w:t>部分承保之疫苗接種支付的費用視您如何及於何處取得而定</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14:paraId="5B923EDE" w14:textId="77777777" w:rsidR="00675612" w:rsidRPr="00F60F46" w:rsidRDefault="00675612" w:rsidP="00C7387D">
      <w:pPr>
        <w:pStyle w:val="Heading4"/>
        <w:autoSpaceDE w:val="0"/>
        <w:autoSpaceDN w:val="0"/>
      </w:pPr>
      <w:bookmarkStart w:id="1521" w:name="_Toc109315901"/>
      <w:bookmarkStart w:id="1522" w:name="_Toc228559043"/>
      <w:bookmarkStart w:id="1523" w:name="_Toc471767056"/>
      <w:bookmarkStart w:id="1524" w:name="_Toc517856635"/>
      <w:bookmarkStart w:id="1525" w:name="_Toc517856818"/>
      <w:bookmarkStart w:id="1526" w:name="_Toc517857001"/>
      <w:bookmarkStart w:id="1527" w:name="_Toc517857184"/>
      <w:bookmarkStart w:id="1528" w:name="_Toc517857367"/>
      <w:bookmarkStart w:id="1529" w:name="_Toc517857550"/>
      <w:bookmarkStart w:id="1530" w:name="_Toc517857733"/>
      <w:bookmarkStart w:id="1531" w:name="_Toc517857916"/>
      <w:bookmarkStart w:id="1532" w:name="_Toc517858099"/>
      <w:bookmarkStart w:id="1533" w:name="_Toc518915923"/>
      <w:r w:rsidRPr="00F60F46">
        <w:rPr>
          <w:rFonts w:hint="eastAsia"/>
        </w:rPr>
        <w:t>第</w:t>
      </w:r>
      <w:r w:rsidRPr="00F60F46">
        <w:rPr>
          <w:rFonts w:hint="eastAsia"/>
        </w:rPr>
        <w:t xml:space="preserve"> 9.1 </w:t>
      </w:r>
      <w:r w:rsidRPr="00F60F46">
        <w:rPr>
          <w:rFonts w:hint="eastAsia"/>
        </w:rPr>
        <w:t>節</w:t>
      </w:r>
      <w:r w:rsidRPr="00F60F46">
        <w:rPr>
          <w:rFonts w:hint="eastAsia"/>
        </w:rPr>
        <w:tab/>
      </w:r>
      <w:r w:rsidRPr="00F60F46">
        <w:rPr>
          <w:rFonts w:hint="eastAsia"/>
        </w:rPr>
        <w:t>我們的計劃對於</w:t>
      </w:r>
      <w:r w:rsidRPr="00F60F46">
        <w:rPr>
          <w:rFonts w:hint="eastAsia"/>
        </w:rPr>
        <w:t xml:space="preserve"> D </w:t>
      </w:r>
      <w:r w:rsidRPr="00F60F46">
        <w:rPr>
          <w:rFonts w:hint="eastAsia"/>
        </w:rPr>
        <w:t>部分疫苗藥物本身及疫苗接種的費用有分別獨立的承保</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14:paraId="1482A218" w14:textId="11084CB6" w:rsidR="00675612" w:rsidRPr="00F60F46" w:rsidRDefault="00675612" w:rsidP="00C7387D">
      <w:pPr>
        <w:autoSpaceDE w:val="0"/>
        <w:autoSpaceDN w:val="0"/>
      </w:pPr>
      <w:r w:rsidRPr="00F60F46">
        <w:rPr>
          <w:rFonts w:hint="eastAsia"/>
        </w:rPr>
        <w:t>我們的計劃為數種</w:t>
      </w:r>
      <w:r w:rsidRPr="00F60F46">
        <w:rPr>
          <w:rFonts w:hint="eastAsia"/>
        </w:rPr>
        <w:t xml:space="preserve"> D </w:t>
      </w:r>
      <w:r w:rsidRPr="00F60F46">
        <w:rPr>
          <w:rFonts w:hint="eastAsia"/>
        </w:rPr>
        <w:t>部分疫苗提供承保</w:t>
      </w:r>
      <w:r w:rsidR="009A5603" w:rsidRPr="00F60F46">
        <w:rPr>
          <w:rFonts w:hint="eastAsia"/>
        </w:rPr>
        <w:t>。</w:t>
      </w:r>
      <w:r w:rsidRPr="00F60F46">
        <w:rPr>
          <w:rFonts w:hint="eastAsia"/>
        </w:rPr>
        <w:t>我們的疫苗接種承保包含了兩個部分：</w:t>
      </w:r>
    </w:p>
    <w:p w14:paraId="72912538" w14:textId="0E01353D" w:rsidR="00675612" w:rsidRPr="00F60F46" w:rsidRDefault="00675612" w:rsidP="00C7387D">
      <w:pPr>
        <w:pStyle w:val="ListBullet"/>
        <w:autoSpaceDE w:val="0"/>
        <w:autoSpaceDN w:val="0"/>
      </w:pPr>
      <w:r w:rsidRPr="00F60F46">
        <w:rPr>
          <w:rFonts w:hint="eastAsia"/>
        </w:rPr>
        <w:t>承保的第一個部分為</w:t>
      </w:r>
      <w:r w:rsidRPr="00F60F46">
        <w:rPr>
          <w:rFonts w:hint="eastAsia"/>
          <w:b/>
        </w:rPr>
        <w:t>疫苗藥物本身</w:t>
      </w:r>
      <w:r w:rsidRPr="00F60F46">
        <w:rPr>
          <w:rFonts w:hint="eastAsia"/>
        </w:rPr>
        <w:t>的費用</w:t>
      </w:r>
      <w:r w:rsidR="009A5603" w:rsidRPr="00F60F46">
        <w:rPr>
          <w:rFonts w:hint="eastAsia"/>
        </w:rPr>
        <w:t>。</w:t>
      </w:r>
      <w:r w:rsidRPr="00F60F46">
        <w:rPr>
          <w:rFonts w:hint="eastAsia"/>
        </w:rPr>
        <w:t>疫苗屬於處方藥的一種</w:t>
      </w:r>
      <w:r w:rsidR="009A5603" w:rsidRPr="00F60F46">
        <w:rPr>
          <w:rFonts w:hint="eastAsia"/>
        </w:rPr>
        <w:t>。</w:t>
      </w:r>
    </w:p>
    <w:p w14:paraId="454DBF84" w14:textId="5FF3BF47" w:rsidR="00675612" w:rsidRPr="00F60F46" w:rsidRDefault="00675612" w:rsidP="00C7387D">
      <w:pPr>
        <w:pStyle w:val="ListBullet"/>
        <w:autoSpaceDE w:val="0"/>
        <w:autoSpaceDN w:val="0"/>
      </w:pPr>
      <w:r w:rsidRPr="00F60F46">
        <w:rPr>
          <w:rFonts w:hint="eastAsia"/>
        </w:rPr>
        <w:t>承保的第二個部分為</w:t>
      </w:r>
      <w:r w:rsidRPr="00F60F46">
        <w:rPr>
          <w:rFonts w:hint="eastAsia"/>
          <w:b/>
        </w:rPr>
        <w:t>疫苗接種</w:t>
      </w:r>
      <w:r w:rsidRPr="00F60F46">
        <w:rPr>
          <w:rFonts w:hint="eastAsia"/>
        </w:rPr>
        <w:t>的費用</w:t>
      </w:r>
      <w:r w:rsidR="009A5603" w:rsidRPr="00F60F46">
        <w:rPr>
          <w:rFonts w:hint="eastAsia"/>
        </w:rPr>
        <w:t>。</w:t>
      </w:r>
      <w:r w:rsidRPr="00F60F46">
        <w:rPr>
          <w:rFonts w:hint="eastAsia"/>
        </w:rPr>
        <w:t>（有時將其稱為疫苗的「施打」</w:t>
      </w:r>
      <w:r w:rsidR="009A5603" w:rsidRPr="00F60F46">
        <w:rPr>
          <w:rFonts w:hint="eastAsia"/>
        </w:rPr>
        <w:t>。</w:t>
      </w:r>
      <w:r w:rsidRPr="00F60F46">
        <w:rPr>
          <w:rFonts w:hint="eastAsia"/>
        </w:rPr>
        <w:t>）</w:t>
      </w:r>
    </w:p>
    <w:p w14:paraId="52B913A1" w14:textId="77777777" w:rsidR="00675612" w:rsidRPr="00F60F46" w:rsidRDefault="00675612" w:rsidP="00C7387D">
      <w:pPr>
        <w:pStyle w:val="subheading"/>
        <w:autoSpaceDE w:val="0"/>
        <w:autoSpaceDN w:val="0"/>
      </w:pPr>
      <w:r w:rsidRPr="00F60F46">
        <w:rPr>
          <w:rFonts w:hint="eastAsia"/>
        </w:rPr>
        <w:t>對於</w:t>
      </w:r>
      <w:r w:rsidRPr="00F60F46">
        <w:rPr>
          <w:rFonts w:hint="eastAsia"/>
        </w:rPr>
        <w:t xml:space="preserve"> D </w:t>
      </w:r>
      <w:r w:rsidRPr="00F60F46">
        <w:rPr>
          <w:rFonts w:hint="eastAsia"/>
        </w:rPr>
        <w:t>部分疫苗接種您須支付多少費用？</w:t>
      </w:r>
    </w:p>
    <w:p w14:paraId="2132D7D0" w14:textId="77777777" w:rsidR="00675612" w:rsidRPr="00F60F46" w:rsidRDefault="00675612" w:rsidP="00C7387D">
      <w:pPr>
        <w:autoSpaceDE w:val="0"/>
        <w:autoSpaceDN w:val="0"/>
      </w:pPr>
      <w:r w:rsidRPr="00F60F46">
        <w:rPr>
          <w:rFonts w:hint="eastAsia"/>
        </w:rPr>
        <w:t>對於</w:t>
      </w:r>
      <w:r w:rsidRPr="00F60F46">
        <w:rPr>
          <w:rFonts w:hint="eastAsia"/>
        </w:rPr>
        <w:t xml:space="preserve"> D </w:t>
      </w:r>
      <w:r w:rsidRPr="00F60F46">
        <w:rPr>
          <w:rFonts w:hint="eastAsia"/>
        </w:rPr>
        <w:t>部分疫苗接種您須支付的費用，視以下三者而定：</w:t>
      </w:r>
    </w:p>
    <w:p w14:paraId="368E159D" w14:textId="1F3729B3" w:rsidR="00675612" w:rsidRPr="00F60F46" w:rsidRDefault="00675612" w:rsidP="00C7387D">
      <w:pPr>
        <w:autoSpaceDE w:val="0"/>
        <w:autoSpaceDN w:val="0"/>
        <w:spacing w:before="120" w:beforeAutospacing="0" w:after="120" w:afterAutospacing="0"/>
        <w:ind w:left="720" w:hanging="360"/>
      </w:pPr>
      <w:r w:rsidRPr="00F60F46">
        <w:rPr>
          <w:rFonts w:hint="eastAsia"/>
          <w:b/>
        </w:rPr>
        <w:t>1.</w:t>
      </w:r>
      <w:r w:rsidRPr="00F60F46">
        <w:rPr>
          <w:rFonts w:hint="eastAsia"/>
          <w:b/>
        </w:rPr>
        <w:tab/>
      </w:r>
      <w:r w:rsidRPr="00F60F46">
        <w:rPr>
          <w:rFonts w:hint="eastAsia"/>
          <w:b/>
        </w:rPr>
        <w:t>疫苗類型</w:t>
      </w:r>
      <w:r w:rsidRPr="00F60F46">
        <w:rPr>
          <w:rFonts w:hint="eastAsia"/>
        </w:rPr>
        <w:t>（您接種什麼疫苗）</w:t>
      </w:r>
      <w:r w:rsidR="009A5603" w:rsidRPr="00F60F46">
        <w:rPr>
          <w:rFonts w:hint="eastAsia"/>
        </w:rPr>
        <w:t>。</w:t>
      </w:r>
    </w:p>
    <w:p w14:paraId="03DFF3B7" w14:textId="29220378" w:rsidR="00675612" w:rsidRPr="00F60F46" w:rsidRDefault="00675612" w:rsidP="00C7387D">
      <w:pPr>
        <w:pStyle w:val="ListBullet2"/>
        <w:autoSpaceDE w:val="0"/>
        <w:autoSpaceDN w:val="0"/>
      </w:pPr>
      <w:r w:rsidRPr="00F60F46">
        <w:rPr>
          <w:rFonts w:hint="eastAsia"/>
        </w:rPr>
        <w:t>某些疫苗被視作</w:t>
      </w:r>
      <w:r w:rsidRPr="00F60F46">
        <w:rPr>
          <w:rFonts w:hint="eastAsia"/>
        </w:rPr>
        <w:t xml:space="preserve"> D </w:t>
      </w:r>
      <w:r w:rsidRPr="00F60F46">
        <w:rPr>
          <w:rFonts w:hint="eastAsia"/>
        </w:rPr>
        <w:t>部分藥物</w:t>
      </w:r>
      <w:r w:rsidR="009A5603" w:rsidRPr="00F60F46">
        <w:rPr>
          <w:rFonts w:hint="eastAsia"/>
        </w:rPr>
        <w:t>。</w:t>
      </w:r>
      <w:r w:rsidRPr="00F60F46">
        <w:rPr>
          <w:rFonts w:hint="eastAsia"/>
        </w:rPr>
        <w:t>您可以在計劃的</w:t>
      </w:r>
      <w:r w:rsidRPr="00F60F46">
        <w:rPr>
          <w:rFonts w:hint="eastAsia"/>
          <w:i/>
        </w:rPr>
        <w:t>承保藥物清單（處方藥一覽表）</w:t>
      </w:r>
      <w:r w:rsidRPr="00F60F46">
        <w:rPr>
          <w:rFonts w:hint="eastAsia"/>
        </w:rPr>
        <w:t>上找到這些疫苗</w:t>
      </w:r>
      <w:r w:rsidR="009A5603" w:rsidRPr="00F60F46">
        <w:rPr>
          <w:rFonts w:hint="eastAsia"/>
        </w:rPr>
        <w:t>。</w:t>
      </w:r>
    </w:p>
    <w:p w14:paraId="4195787D" w14:textId="27A82184" w:rsidR="000F044D" w:rsidRPr="00F60F46" w:rsidRDefault="000F044D" w:rsidP="00C7387D">
      <w:pPr>
        <w:pStyle w:val="ListBullet2"/>
        <w:autoSpaceDE w:val="0"/>
        <w:autoSpaceDN w:val="0"/>
        <w:rPr>
          <w:bCs/>
          <w:i/>
        </w:rPr>
      </w:pPr>
      <w:r w:rsidRPr="00F60F46">
        <w:rPr>
          <w:rFonts w:hint="eastAsia"/>
        </w:rPr>
        <w:t>其他疫苗則被視作醫療福利</w:t>
      </w:r>
      <w:r w:rsidR="009A5603" w:rsidRPr="00F60F46">
        <w:rPr>
          <w:rFonts w:hint="eastAsia"/>
        </w:rPr>
        <w:t>。</w:t>
      </w:r>
      <w:r w:rsidRPr="00F60F46">
        <w:rPr>
          <w:rFonts w:hint="eastAsia"/>
        </w:rPr>
        <w:t>這些疫苗由</w:t>
      </w:r>
      <w:r w:rsidRPr="00F60F46">
        <w:rPr>
          <w:rFonts w:hint="eastAsia"/>
        </w:rPr>
        <w:t xml:space="preserve"> Original Medicare </w:t>
      </w:r>
      <w:r w:rsidRPr="00F60F46">
        <w:rPr>
          <w:rFonts w:hint="eastAsia"/>
        </w:rPr>
        <w:t>進行承保</w:t>
      </w:r>
      <w:r w:rsidR="009A5603" w:rsidRPr="00F60F46">
        <w:rPr>
          <w:rFonts w:hint="eastAsia"/>
        </w:rPr>
        <w:t>。</w:t>
      </w:r>
    </w:p>
    <w:p w14:paraId="1E3C386A" w14:textId="2FA9AAA9" w:rsidR="00675612" w:rsidRPr="00F60F46" w:rsidRDefault="00675612" w:rsidP="00C7387D">
      <w:pPr>
        <w:autoSpaceDE w:val="0"/>
        <w:autoSpaceDN w:val="0"/>
        <w:spacing w:before="120" w:beforeAutospacing="0" w:after="120" w:afterAutospacing="0"/>
        <w:ind w:left="720" w:hanging="360"/>
        <w:rPr>
          <w:b/>
        </w:rPr>
      </w:pPr>
      <w:r w:rsidRPr="00F60F46">
        <w:rPr>
          <w:rFonts w:hint="eastAsia"/>
          <w:b/>
        </w:rPr>
        <w:t>2.</w:t>
      </w:r>
      <w:r w:rsidRPr="00F60F46">
        <w:rPr>
          <w:rFonts w:hint="eastAsia"/>
          <w:b/>
        </w:rPr>
        <w:tab/>
      </w:r>
      <w:r w:rsidRPr="00F60F46">
        <w:rPr>
          <w:rFonts w:hint="eastAsia"/>
          <w:b/>
        </w:rPr>
        <w:t>您在何處取得疫苗藥物</w:t>
      </w:r>
      <w:r w:rsidR="009A5603" w:rsidRPr="00F60F46">
        <w:rPr>
          <w:rFonts w:hint="eastAsia"/>
          <w:b/>
        </w:rPr>
        <w:t>。</w:t>
      </w:r>
    </w:p>
    <w:p w14:paraId="074D0EA8" w14:textId="276621F4" w:rsidR="00675612" w:rsidRPr="00F60F46" w:rsidRDefault="00675612" w:rsidP="00C7387D">
      <w:pPr>
        <w:autoSpaceDE w:val="0"/>
        <w:autoSpaceDN w:val="0"/>
        <w:spacing w:before="120" w:beforeAutospacing="0" w:after="120" w:afterAutospacing="0"/>
        <w:ind w:left="720" w:hanging="360"/>
        <w:rPr>
          <w:b/>
        </w:rPr>
      </w:pPr>
      <w:r w:rsidRPr="00F60F46">
        <w:rPr>
          <w:rFonts w:hint="eastAsia"/>
          <w:b/>
        </w:rPr>
        <w:t>3.</w:t>
      </w:r>
      <w:r w:rsidRPr="00F60F46">
        <w:rPr>
          <w:rFonts w:hint="eastAsia"/>
          <w:b/>
        </w:rPr>
        <w:tab/>
      </w:r>
      <w:r w:rsidRPr="00F60F46">
        <w:rPr>
          <w:rFonts w:hint="eastAsia"/>
          <w:b/>
        </w:rPr>
        <w:t>誰為您接種疫苗</w:t>
      </w:r>
      <w:r w:rsidR="009A5603" w:rsidRPr="00F60F46">
        <w:rPr>
          <w:rFonts w:hint="eastAsia"/>
          <w:b/>
        </w:rPr>
        <w:t>。</w:t>
      </w:r>
    </w:p>
    <w:p w14:paraId="3237F5D5" w14:textId="66FB9EFA" w:rsidR="00675612" w:rsidRPr="00F60F46" w:rsidRDefault="00675612" w:rsidP="00C7387D">
      <w:pPr>
        <w:autoSpaceDE w:val="0"/>
        <w:autoSpaceDN w:val="0"/>
      </w:pPr>
      <w:r w:rsidRPr="00F60F46">
        <w:rPr>
          <w:rFonts w:hint="eastAsia"/>
        </w:rPr>
        <w:t>您取得</w:t>
      </w:r>
      <w:r w:rsidRPr="00F60F46">
        <w:rPr>
          <w:rFonts w:hint="eastAsia"/>
        </w:rPr>
        <w:t xml:space="preserve"> D </w:t>
      </w:r>
      <w:r w:rsidRPr="00F60F46">
        <w:rPr>
          <w:rFonts w:hint="eastAsia"/>
        </w:rPr>
        <w:t>部分疫苗接種時須支付的金額將視情況而定</w:t>
      </w:r>
      <w:r w:rsidR="009A5603" w:rsidRPr="00F60F46">
        <w:rPr>
          <w:rFonts w:hint="eastAsia"/>
        </w:rPr>
        <w:t>。</w:t>
      </w:r>
      <w:r w:rsidRPr="00F60F46">
        <w:rPr>
          <w:rFonts w:hint="eastAsia"/>
        </w:rPr>
        <w:t>例如</w:t>
      </w:r>
      <w:r w:rsidR="00924ABC" w:rsidRPr="00F60F46">
        <w:rPr>
          <w:rFonts w:hint="eastAsia"/>
        </w:rPr>
        <w:t>：</w:t>
      </w:r>
    </w:p>
    <w:p w14:paraId="27DECC10" w14:textId="29A7205E" w:rsidR="00675612" w:rsidRPr="00F60F46" w:rsidRDefault="00675612" w:rsidP="00C7387D">
      <w:pPr>
        <w:pStyle w:val="ListBullet"/>
        <w:autoSpaceDE w:val="0"/>
        <w:autoSpaceDN w:val="0"/>
      </w:pPr>
      <w:r w:rsidRPr="00F60F46">
        <w:rPr>
          <w:rFonts w:hint="eastAsia"/>
        </w:rPr>
        <w:t>有些時候，當您接種疫苗時，您將須支付疫苗藥物與疫苗接種的全部費用</w:t>
      </w:r>
      <w:r w:rsidR="009A5603" w:rsidRPr="00F60F46">
        <w:rPr>
          <w:rFonts w:hint="eastAsia"/>
        </w:rPr>
        <w:t>。</w:t>
      </w:r>
      <w:r w:rsidRPr="00F60F46">
        <w:rPr>
          <w:rFonts w:hint="eastAsia"/>
        </w:rPr>
        <w:t>您可以要求我們計劃償付我們應承擔的費用</w:t>
      </w:r>
      <w:r w:rsidR="009A5603" w:rsidRPr="00F60F46">
        <w:rPr>
          <w:rFonts w:hint="eastAsia"/>
        </w:rPr>
        <w:t>。</w:t>
      </w:r>
    </w:p>
    <w:p w14:paraId="294759EE" w14:textId="657F65EE" w:rsidR="00675612" w:rsidRPr="00F60F46" w:rsidRDefault="00675612" w:rsidP="00C7387D">
      <w:pPr>
        <w:pStyle w:val="ListBullet"/>
        <w:autoSpaceDE w:val="0"/>
        <w:autoSpaceDN w:val="0"/>
      </w:pPr>
      <w:r w:rsidRPr="00F60F46">
        <w:rPr>
          <w:rFonts w:hint="eastAsia"/>
        </w:rPr>
        <w:t>在其他時間，當您取得疫苗藥物或接種疫苗時，您僅需支付您的分攤費用</w:t>
      </w:r>
      <w:r w:rsidR="009A5603" w:rsidRPr="00F60F46">
        <w:rPr>
          <w:rFonts w:hint="eastAsia"/>
        </w:rPr>
        <w:t>。</w:t>
      </w:r>
    </w:p>
    <w:p w14:paraId="3151CA51" w14:textId="559D686D" w:rsidR="00675612" w:rsidRPr="00F60F46" w:rsidRDefault="00675612" w:rsidP="00C7387D">
      <w:pPr>
        <w:autoSpaceDE w:val="0"/>
        <w:autoSpaceDN w:val="0"/>
      </w:pPr>
      <w:r w:rsidRPr="00F60F46">
        <w:rPr>
          <w:rFonts w:hint="eastAsia"/>
        </w:rPr>
        <w:t>為了方便說明，以下是三種您可能會用來接種</w:t>
      </w:r>
      <w:r w:rsidRPr="00F60F46">
        <w:rPr>
          <w:rFonts w:hint="eastAsia"/>
        </w:rPr>
        <w:t xml:space="preserve"> D </w:t>
      </w:r>
      <w:r w:rsidRPr="00F60F46">
        <w:rPr>
          <w:rFonts w:hint="eastAsia"/>
        </w:rPr>
        <w:t>部分疫苗的常用方法</w:t>
      </w:r>
      <w:r w:rsidR="009A5603" w:rsidRPr="00F60F46">
        <w:rPr>
          <w:rFonts w:hint="eastAsia"/>
        </w:rPr>
        <w:t>。</w:t>
      </w: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color w:val="0000FF"/>
        </w:rPr>
        <w:t>切記，在您福利的</w:t>
      </w:r>
      <w:r w:rsidR="00192812" w:rsidRPr="00F60F46">
        <w:rPr>
          <w:rFonts w:hint="eastAsia"/>
          <w:color w:val="0000FF"/>
        </w:rPr>
        <w:t xml:space="preserve"> </w:t>
      </w:r>
      <w:r w:rsidRPr="00F60F46">
        <w:rPr>
          <w:rFonts w:hint="eastAsia"/>
          <w:color w:val="0000FF"/>
        </w:rPr>
        <w:t>[</w:t>
      </w:r>
      <w:r w:rsidRPr="00F60F46">
        <w:rPr>
          <w:rFonts w:hint="eastAsia"/>
          <w:i/>
          <w:color w:val="0000FF"/>
        </w:rPr>
        <w:t>insert as applicable</w:t>
      </w:r>
      <w:r w:rsidR="00154D4C" w:rsidRPr="00F60F46">
        <w:rPr>
          <w:rFonts w:hint="eastAsia"/>
          <w:i/>
          <w:color w:val="0000FF"/>
        </w:rPr>
        <w:t xml:space="preserve">: </w:t>
      </w:r>
      <w:r w:rsidRPr="00F60F46">
        <w:rPr>
          <w:rFonts w:hint="eastAsia"/>
          <w:color w:val="0000FF"/>
        </w:rPr>
        <w:t>自付扣除金階</w:t>
      </w:r>
      <w:r w:rsidR="00154D4C" w:rsidRPr="00F60F46">
        <w:rPr>
          <w:rFonts w:hint="eastAsia"/>
          <w:color w:val="0000FF"/>
        </w:rPr>
        <w:t>段</w:t>
      </w:r>
      <w:r w:rsidR="00154D4C" w:rsidRPr="00F60F46">
        <w:rPr>
          <w:rFonts w:hint="eastAsia"/>
          <w:color w:val="0000FF"/>
        </w:rPr>
        <w:t xml:space="preserve"> </w:t>
      </w:r>
      <w:r w:rsidR="00154D4C" w:rsidRPr="00F60F46">
        <w:rPr>
          <w:rFonts w:hint="eastAsia"/>
          <w:i/>
          <w:color w:val="0000FF"/>
        </w:rPr>
        <w:t xml:space="preserve">OR </w:t>
      </w:r>
      <w:r w:rsidR="00154D4C" w:rsidRPr="00F60F46">
        <w:rPr>
          <w:rFonts w:hint="eastAsia"/>
          <w:color w:val="0000FF"/>
        </w:rPr>
        <w:t>承</w:t>
      </w:r>
      <w:r w:rsidRPr="00F60F46">
        <w:rPr>
          <w:rFonts w:hint="eastAsia"/>
          <w:color w:val="0000FF"/>
        </w:rPr>
        <w:t>保缺口階</w:t>
      </w:r>
      <w:r w:rsidR="00154D4C" w:rsidRPr="00F60F46">
        <w:rPr>
          <w:rFonts w:hint="eastAsia"/>
          <w:color w:val="0000FF"/>
        </w:rPr>
        <w:t>段</w:t>
      </w:r>
      <w:r w:rsidR="00154D4C" w:rsidRPr="00F60F46">
        <w:rPr>
          <w:rFonts w:hint="eastAsia"/>
          <w:color w:val="0000FF"/>
        </w:rPr>
        <w:t xml:space="preserve"> </w:t>
      </w:r>
      <w:r w:rsidR="00154D4C" w:rsidRPr="00F60F46">
        <w:rPr>
          <w:rFonts w:hint="eastAsia"/>
          <w:i/>
          <w:color w:val="0000FF"/>
        </w:rPr>
        <w:t xml:space="preserve">OR </w:t>
      </w:r>
      <w:r w:rsidR="00154D4C" w:rsidRPr="00F60F46">
        <w:rPr>
          <w:rFonts w:hint="eastAsia"/>
          <w:color w:val="0000FF"/>
        </w:rPr>
        <w:t>自</w:t>
      </w:r>
      <w:r w:rsidRPr="00F60F46">
        <w:rPr>
          <w:rFonts w:hint="eastAsia"/>
          <w:color w:val="0000FF"/>
        </w:rPr>
        <w:t>付扣除金和承保缺口階段</w:t>
      </w:r>
      <w:r w:rsidRPr="00F60F46">
        <w:rPr>
          <w:rFonts w:hint="eastAsia"/>
          <w:color w:val="0000FF"/>
        </w:rPr>
        <w:t>]</w:t>
      </w:r>
      <w:r w:rsidR="00192812" w:rsidRPr="00F60F46">
        <w:rPr>
          <w:color w:val="0000FF"/>
        </w:rPr>
        <w:t xml:space="preserve"> </w:t>
      </w:r>
      <w:r w:rsidRPr="00F60F46">
        <w:rPr>
          <w:rFonts w:hint="eastAsia"/>
          <w:color w:val="0000FF"/>
        </w:rPr>
        <w:t>期間，您須負責所有疫苗的相關費用（包含施打）</w:t>
      </w:r>
      <w:r w:rsidR="009A5603" w:rsidRPr="00F60F46">
        <w:rPr>
          <w:rFonts w:hint="eastAsia"/>
          <w:color w:val="0000FF"/>
        </w:rPr>
        <w:t>。</w:t>
      </w:r>
      <w:r w:rsidRPr="00F60F46">
        <w:rPr>
          <w:rFonts w:hint="eastAsia"/>
          <w:color w:val="0000FF"/>
        </w:rPr>
        <w:t>]</w:t>
      </w:r>
    </w:p>
    <w:p w14:paraId="29CB4A83" w14:textId="752A52C4" w:rsidR="008A3633" w:rsidRPr="00F60F46" w:rsidRDefault="00675612" w:rsidP="00492FB6">
      <w:pPr>
        <w:autoSpaceDE w:val="0"/>
        <w:autoSpaceDN w:val="0"/>
        <w:spacing w:after="120" w:afterAutospacing="0"/>
        <w:ind w:left="1834" w:hanging="1474"/>
      </w:pPr>
      <w:r w:rsidRPr="00F60F46">
        <w:rPr>
          <w:rFonts w:hint="eastAsia"/>
          <w:i/>
        </w:rPr>
        <w:t>第</w:t>
      </w:r>
      <w:r w:rsidRPr="00F60F46">
        <w:rPr>
          <w:rFonts w:hint="eastAsia"/>
          <w:i/>
        </w:rPr>
        <w:t xml:space="preserve"> 1 </w:t>
      </w:r>
      <w:r w:rsidRPr="00F60F46">
        <w:rPr>
          <w:rFonts w:hint="eastAsia"/>
          <w:i/>
        </w:rPr>
        <w:t>種情形：</w:t>
      </w:r>
      <w:r w:rsidRPr="00F60F46">
        <w:rPr>
          <w:rFonts w:hint="eastAsia"/>
        </w:rPr>
        <w:t>您在藥房購買了</w:t>
      </w:r>
      <w:r w:rsidRPr="00F60F46">
        <w:rPr>
          <w:rFonts w:hint="eastAsia"/>
        </w:rPr>
        <w:t xml:space="preserve"> D </w:t>
      </w:r>
      <w:r w:rsidRPr="00F60F46">
        <w:rPr>
          <w:rFonts w:hint="eastAsia"/>
        </w:rPr>
        <w:t>部分疫苗，接著在網絡內藥房接種</w:t>
      </w:r>
      <w:r w:rsidR="009A5603" w:rsidRPr="00F60F46">
        <w:rPr>
          <w:rFonts w:hint="eastAsia"/>
        </w:rPr>
        <w:t>。</w:t>
      </w:r>
      <w:r w:rsidRPr="00F60F46">
        <w:rPr>
          <w:rFonts w:hint="eastAsia"/>
        </w:rPr>
        <w:t>（此選項視您的居住地而定</w:t>
      </w:r>
      <w:r w:rsidR="009A5603" w:rsidRPr="00F60F46">
        <w:rPr>
          <w:rFonts w:hint="eastAsia"/>
        </w:rPr>
        <w:t>。</w:t>
      </w:r>
      <w:r w:rsidRPr="00F60F46">
        <w:rPr>
          <w:rFonts w:hint="eastAsia"/>
        </w:rPr>
        <w:t>某些州不允許藥房施打疫苗</w:t>
      </w:r>
      <w:r w:rsidR="009A5603" w:rsidRPr="00F60F46">
        <w:rPr>
          <w:rFonts w:hint="eastAsia"/>
        </w:rPr>
        <w:t>。</w:t>
      </w:r>
      <w:r w:rsidRPr="00F60F46">
        <w:rPr>
          <w:rFonts w:hint="eastAsia"/>
        </w:rPr>
        <w:t>）</w:t>
      </w:r>
    </w:p>
    <w:p w14:paraId="76F64932" w14:textId="633A0ABB" w:rsidR="008A3633" w:rsidRPr="00F60F46" w:rsidRDefault="008A3633" w:rsidP="00C7387D">
      <w:pPr>
        <w:numPr>
          <w:ilvl w:val="0"/>
          <w:numId w:val="6"/>
        </w:numPr>
        <w:autoSpaceDE w:val="0"/>
        <w:autoSpaceDN w:val="0"/>
        <w:spacing w:before="60" w:beforeAutospacing="0" w:after="120" w:afterAutospacing="0"/>
      </w:pPr>
      <w:r w:rsidRPr="00F60F46">
        <w:rPr>
          <w:rFonts w:hint="eastAsia"/>
        </w:rPr>
        <w:t>您須向該藥房支付疫苗本身的</w:t>
      </w:r>
      <w:r w:rsidR="00192812" w:rsidRPr="00F60F46">
        <w:rPr>
          <w:rFonts w:hint="eastAsia"/>
          <w:lang w:eastAsia="zh-CN"/>
        </w:rPr>
        <w:t xml:space="preserve"> </w:t>
      </w:r>
      <w:r w:rsidRPr="00F60F46">
        <w:rPr>
          <w:rFonts w:hint="eastAsia"/>
          <w:color w:val="0000FF"/>
        </w:rPr>
        <w:t>[</w:t>
      </w:r>
      <w:r w:rsidRPr="00F60F46">
        <w:rPr>
          <w:rFonts w:hint="eastAsia"/>
          <w:i/>
          <w:color w:val="0000FF"/>
        </w:rPr>
        <w:t>insert as appropriate</w:t>
      </w:r>
      <w:r w:rsidR="00154D4C" w:rsidRPr="00F60F46">
        <w:rPr>
          <w:rFonts w:hint="eastAsia"/>
          <w:color w:val="0000FF"/>
        </w:rPr>
        <w:t xml:space="preserve">: </w:t>
      </w:r>
      <w:r w:rsidRPr="00F60F46">
        <w:rPr>
          <w:rFonts w:hint="eastAsia"/>
          <w:color w:val="0000FF"/>
        </w:rPr>
        <w:t>共同保</w:t>
      </w:r>
      <w:r w:rsidR="00154D4C" w:rsidRPr="00F60F46">
        <w:rPr>
          <w:rFonts w:hint="eastAsia"/>
          <w:color w:val="0000FF"/>
        </w:rPr>
        <w:t>險</w:t>
      </w:r>
      <w:r w:rsidR="00154D4C" w:rsidRPr="00F60F46">
        <w:rPr>
          <w:rFonts w:hint="eastAsia"/>
          <w:color w:val="0000FF"/>
        </w:rPr>
        <w:t xml:space="preserve"> OR </w:t>
      </w:r>
      <w:r w:rsidR="00154D4C" w:rsidRPr="00F60F46">
        <w:rPr>
          <w:rFonts w:hint="eastAsia"/>
          <w:color w:val="0000FF"/>
        </w:rPr>
        <w:t>定</w:t>
      </w:r>
      <w:r w:rsidRPr="00F60F46">
        <w:rPr>
          <w:rFonts w:hint="eastAsia"/>
          <w:color w:val="0000FF"/>
        </w:rPr>
        <w:t>額手續費</w:t>
      </w:r>
      <w:r w:rsidRPr="00F60F46">
        <w:rPr>
          <w:rFonts w:hint="eastAsia"/>
          <w:color w:val="0000FF"/>
        </w:rPr>
        <w:t>]</w:t>
      </w:r>
      <w:r w:rsidR="00192812" w:rsidRPr="00F60F46">
        <w:rPr>
          <w:color w:val="0000FF"/>
        </w:rPr>
        <w:t xml:space="preserve"> </w:t>
      </w:r>
      <w:r w:rsidRPr="00F60F46">
        <w:rPr>
          <w:rFonts w:hint="eastAsia"/>
        </w:rPr>
        <w:t>以及疫苗接種的費用</w:t>
      </w:r>
      <w:r w:rsidR="009A5603" w:rsidRPr="00F60F46">
        <w:rPr>
          <w:rFonts w:hint="eastAsia"/>
        </w:rPr>
        <w:t>。</w:t>
      </w:r>
    </w:p>
    <w:p w14:paraId="6162F98D" w14:textId="2CF125E6" w:rsidR="008A3633" w:rsidRPr="00F60F46" w:rsidRDefault="008A3633" w:rsidP="00C7387D">
      <w:pPr>
        <w:numPr>
          <w:ilvl w:val="0"/>
          <w:numId w:val="6"/>
        </w:numPr>
        <w:autoSpaceDE w:val="0"/>
        <w:autoSpaceDN w:val="0"/>
        <w:spacing w:before="60" w:beforeAutospacing="0" w:after="120" w:afterAutospacing="0"/>
      </w:pPr>
      <w:r w:rsidRPr="00F60F46">
        <w:rPr>
          <w:rFonts w:hint="eastAsia"/>
        </w:rPr>
        <w:t>我們的計劃將支付其餘的費用</w:t>
      </w:r>
      <w:r w:rsidR="009A5603" w:rsidRPr="00F60F46">
        <w:rPr>
          <w:rFonts w:hint="eastAsia"/>
        </w:rPr>
        <w:t>。</w:t>
      </w:r>
    </w:p>
    <w:p w14:paraId="2D0C6FC3" w14:textId="4E739CC2" w:rsidR="00675612" w:rsidRPr="00F60F46" w:rsidRDefault="00675612" w:rsidP="00C7387D">
      <w:pPr>
        <w:autoSpaceDE w:val="0"/>
        <w:autoSpaceDN w:val="0"/>
        <w:spacing w:after="120" w:afterAutospacing="0"/>
        <w:ind w:left="1800" w:hanging="1440"/>
      </w:pPr>
      <w:r w:rsidRPr="00F60F46">
        <w:rPr>
          <w:rFonts w:hint="eastAsia"/>
          <w:i/>
        </w:rPr>
        <w:lastRenderedPageBreak/>
        <w:t>第</w:t>
      </w:r>
      <w:r w:rsidRPr="00F60F46">
        <w:rPr>
          <w:rFonts w:hint="eastAsia"/>
          <w:i/>
        </w:rPr>
        <w:t xml:space="preserve"> 2 </w:t>
      </w:r>
      <w:r w:rsidRPr="00F60F46">
        <w:rPr>
          <w:rFonts w:hint="eastAsia"/>
          <w:i/>
        </w:rPr>
        <w:t>種情形：</w:t>
      </w:r>
      <w:r w:rsidRPr="00F60F46">
        <w:rPr>
          <w:rFonts w:hint="eastAsia"/>
        </w:rPr>
        <w:t>您在醫生的診室取得</w:t>
      </w:r>
      <w:r w:rsidRPr="00F60F46">
        <w:rPr>
          <w:rFonts w:hint="eastAsia"/>
        </w:rPr>
        <w:t xml:space="preserve"> D </w:t>
      </w:r>
      <w:r w:rsidRPr="00F60F46">
        <w:rPr>
          <w:rFonts w:hint="eastAsia"/>
        </w:rPr>
        <w:t>部分疫苗接種</w:t>
      </w:r>
      <w:r w:rsidR="009A5603" w:rsidRPr="00F60F46">
        <w:rPr>
          <w:rFonts w:hint="eastAsia"/>
        </w:rPr>
        <w:t>。</w:t>
      </w:r>
    </w:p>
    <w:p w14:paraId="51286800" w14:textId="08DA3246" w:rsidR="00675612" w:rsidRPr="00F60F46" w:rsidRDefault="00675612" w:rsidP="00C7387D">
      <w:pPr>
        <w:numPr>
          <w:ilvl w:val="0"/>
          <w:numId w:val="6"/>
        </w:numPr>
        <w:autoSpaceDE w:val="0"/>
        <w:autoSpaceDN w:val="0"/>
        <w:spacing w:before="60" w:beforeAutospacing="0" w:after="120" w:afterAutospacing="0"/>
        <w:ind w:left="2520"/>
        <w:rPr>
          <w:b/>
          <w:bCs/>
        </w:rPr>
      </w:pPr>
      <w:r w:rsidRPr="00F60F46">
        <w:rPr>
          <w:rFonts w:hint="eastAsia"/>
        </w:rPr>
        <w:t>當您取得該疫苗接種時，您將須支付包含疫苗與施打疫苗的所有費用</w:t>
      </w:r>
      <w:r w:rsidR="009A5603" w:rsidRPr="00F60F46">
        <w:rPr>
          <w:rFonts w:hint="eastAsia"/>
        </w:rPr>
        <w:t>。</w:t>
      </w:r>
    </w:p>
    <w:p w14:paraId="162AB1E0" w14:textId="4E639F54" w:rsidR="00675612" w:rsidRPr="00F60F46" w:rsidRDefault="00675612" w:rsidP="00C7387D">
      <w:pPr>
        <w:numPr>
          <w:ilvl w:val="0"/>
          <w:numId w:val="6"/>
        </w:numPr>
        <w:autoSpaceDE w:val="0"/>
        <w:autoSpaceDN w:val="0"/>
        <w:spacing w:before="60" w:beforeAutospacing="0" w:after="120" w:afterAutospacing="0"/>
        <w:ind w:left="2520"/>
        <w:rPr>
          <w:b/>
          <w:bCs/>
        </w:rPr>
      </w:pPr>
      <w:r w:rsidRPr="00F60F46">
        <w:rPr>
          <w:rFonts w:hint="eastAsia"/>
        </w:rPr>
        <w:t>接下來，您可以利用本手冊第</w:t>
      </w:r>
      <w:r w:rsidRPr="00F60F46">
        <w:rPr>
          <w:rFonts w:hint="eastAsia"/>
        </w:rPr>
        <w:t xml:space="preserve"> 5 </w:t>
      </w:r>
      <w:r w:rsidRPr="00F60F46">
        <w:rPr>
          <w:rFonts w:hint="eastAsia"/>
        </w:rPr>
        <w:t>章</w:t>
      </w:r>
      <w:r w:rsidRPr="00F60F46">
        <w:rPr>
          <w:rFonts w:hint="eastAsia"/>
          <w:i/>
          <w:iCs/>
        </w:rPr>
        <w:t>（</w:t>
      </w:r>
      <w:r w:rsidRPr="00F60F46">
        <w:rPr>
          <w:rFonts w:hint="eastAsia"/>
          <w:bCs/>
          <w:i/>
        </w:rPr>
        <w:t>要求我們支付我們對您的承保藥物應承擔的費用</w:t>
      </w:r>
      <w:r w:rsidRPr="00F60F46">
        <w:rPr>
          <w:rFonts w:hint="eastAsia"/>
          <w:i/>
          <w:iCs/>
        </w:rPr>
        <w:t>）</w:t>
      </w:r>
      <w:r w:rsidRPr="00F60F46">
        <w:rPr>
          <w:rFonts w:hint="eastAsia"/>
        </w:rPr>
        <w:t>所述的程序，要求我們的計劃支付我們應承擔的費用</w:t>
      </w:r>
      <w:r w:rsidR="009A5603" w:rsidRPr="00F60F46">
        <w:rPr>
          <w:rFonts w:hint="eastAsia"/>
        </w:rPr>
        <w:t>。</w:t>
      </w:r>
    </w:p>
    <w:p w14:paraId="7EF6AB19" w14:textId="08B55F96" w:rsidR="00675612" w:rsidRPr="00F60F46" w:rsidRDefault="00675612" w:rsidP="00C7387D">
      <w:pPr>
        <w:numPr>
          <w:ilvl w:val="0"/>
          <w:numId w:val="6"/>
        </w:numPr>
        <w:autoSpaceDE w:val="0"/>
        <w:autoSpaceDN w:val="0"/>
        <w:spacing w:before="60" w:beforeAutospacing="0" w:after="120" w:afterAutospacing="0"/>
        <w:ind w:left="2520"/>
        <w:rPr>
          <w:b/>
          <w:bCs/>
        </w:rPr>
      </w:pPr>
      <w:r w:rsidRPr="00F60F46">
        <w:rPr>
          <w:rFonts w:hint="eastAsia"/>
        </w:rPr>
        <w:t>我們將為您報銷您支付的金額，其中扣除您通常的疫苗</w:t>
      </w:r>
      <w:r w:rsidR="00192812" w:rsidRPr="00F60F46">
        <w:rPr>
          <w:rFonts w:hint="eastAsia"/>
          <w:lang w:eastAsia="zh-CN"/>
        </w:rPr>
        <w:t xml:space="preserve"> </w:t>
      </w:r>
      <w:r w:rsidRPr="00F60F46">
        <w:rPr>
          <w:rFonts w:hint="eastAsia"/>
          <w:color w:val="0000FF"/>
        </w:rPr>
        <w:t>[</w:t>
      </w:r>
      <w:r w:rsidRPr="00F60F46">
        <w:rPr>
          <w:rFonts w:hint="eastAsia"/>
          <w:i/>
          <w:color w:val="0000FF"/>
        </w:rPr>
        <w:t>insert as appropriate</w:t>
      </w:r>
      <w:r w:rsidR="00154D4C" w:rsidRPr="00F60F46">
        <w:rPr>
          <w:rFonts w:hint="eastAsia"/>
          <w:i/>
          <w:color w:val="0000FF"/>
        </w:rPr>
        <w:t xml:space="preserve">: </w:t>
      </w:r>
      <w:r w:rsidRPr="00F60F46">
        <w:rPr>
          <w:rFonts w:hint="eastAsia"/>
          <w:color w:val="0000FF"/>
        </w:rPr>
        <w:t>共同保</w:t>
      </w:r>
      <w:r w:rsidR="00154D4C" w:rsidRPr="00F60F46">
        <w:rPr>
          <w:rFonts w:hint="eastAsia"/>
          <w:color w:val="0000FF"/>
        </w:rPr>
        <w:t>險</w:t>
      </w:r>
      <w:r w:rsidR="00154D4C" w:rsidRPr="00F60F46">
        <w:rPr>
          <w:rFonts w:hint="eastAsia"/>
          <w:color w:val="0000FF"/>
        </w:rPr>
        <w:t xml:space="preserve"> </w:t>
      </w:r>
      <w:r w:rsidR="00154D4C" w:rsidRPr="00F60F46">
        <w:rPr>
          <w:rFonts w:hint="eastAsia"/>
          <w:i/>
          <w:color w:val="0000FF"/>
        </w:rPr>
        <w:t xml:space="preserve">OR </w:t>
      </w:r>
      <w:r w:rsidR="00154D4C" w:rsidRPr="00F60F46">
        <w:rPr>
          <w:rFonts w:hint="eastAsia"/>
          <w:color w:val="0000FF"/>
        </w:rPr>
        <w:t>定</w:t>
      </w:r>
      <w:r w:rsidRPr="00F60F46">
        <w:rPr>
          <w:rFonts w:hint="eastAsia"/>
          <w:color w:val="0000FF"/>
        </w:rPr>
        <w:t>額手續費</w:t>
      </w:r>
      <w:r w:rsidRPr="00F60F46">
        <w:rPr>
          <w:rFonts w:hint="eastAsia"/>
          <w:color w:val="0000FF"/>
        </w:rPr>
        <w:t>]</w:t>
      </w:r>
      <w:r w:rsidRPr="00F60F46">
        <w:rPr>
          <w:rFonts w:hint="eastAsia"/>
        </w:rPr>
        <w:t>（含施打）</w:t>
      </w:r>
      <w:r w:rsidRPr="00F60F46">
        <w:rPr>
          <w:rFonts w:hint="eastAsia"/>
          <w:color w:val="0000FF"/>
        </w:rPr>
        <w:t>[</w:t>
      </w:r>
      <w:r w:rsidRPr="00F60F46">
        <w:rPr>
          <w:rFonts w:hint="eastAsia"/>
          <w:i/>
          <w:color w:val="0000FF"/>
        </w:rPr>
        <w:t>Insert the following only if an out-of-network differential is charged</w:t>
      </w:r>
      <w:r w:rsidR="00154D4C" w:rsidRPr="00F60F46">
        <w:rPr>
          <w:rFonts w:hint="eastAsia"/>
          <w:i/>
          <w:color w:val="0000FF"/>
        </w:rPr>
        <w:t xml:space="preserve">: </w:t>
      </w:r>
      <w:r w:rsidRPr="00F60F46">
        <w:rPr>
          <w:rFonts w:hint="eastAsia"/>
          <w:color w:val="0000FF"/>
        </w:rPr>
        <w:t>再扣除任何該名醫生收取之金額和我們通常支付之金額的差額</w:t>
      </w:r>
      <w:r w:rsidR="009A5603" w:rsidRPr="00F60F46">
        <w:rPr>
          <w:rFonts w:hint="eastAsia"/>
          <w:color w:val="0000FF"/>
        </w:rPr>
        <w:t>。</w:t>
      </w:r>
      <w:r w:rsidRPr="00F60F46">
        <w:rPr>
          <w:rFonts w:hint="eastAsia"/>
          <w:color w:val="0000FF"/>
        </w:rPr>
        <w:t>（如果您有接受「額外補助」，我們將向您報銷此差額</w:t>
      </w:r>
      <w:r w:rsidR="009A5603" w:rsidRPr="00F60F46">
        <w:rPr>
          <w:rFonts w:hint="eastAsia"/>
          <w:color w:val="0000FF"/>
        </w:rPr>
        <w:t>。</w:t>
      </w:r>
      <w:r w:rsidRPr="00F60F46">
        <w:rPr>
          <w:rFonts w:hint="eastAsia"/>
          <w:color w:val="0000FF"/>
        </w:rPr>
        <w:t>）</w:t>
      </w:r>
      <w:r w:rsidRPr="00F60F46">
        <w:rPr>
          <w:rFonts w:hint="eastAsia"/>
          <w:color w:val="0000FF"/>
        </w:rPr>
        <w:t>]</w:t>
      </w:r>
    </w:p>
    <w:p w14:paraId="580EDE48" w14:textId="3D9AF512" w:rsidR="00675612" w:rsidRPr="00F60F46" w:rsidRDefault="00675612" w:rsidP="00C7387D">
      <w:pPr>
        <w:autoSpaceDE w:val="0"/>
        <w:autoSpaceDN w:val="0"/>
        <w:spacing w:after="120" w:afterAutospacing="0"/>
        <w:ind w:left="1800" w:hanging="1440"/>
      </w:pPr>
      <w:r w:rsidRPr="00F60F46">
        <w:rPr>
          <w:rFonts w:hint="eastAsia"/>
          <w:i/>
        </w:rPr>
        <w:t>第</w:t>
      </w:r>
      <w:r w:rsidRPr="00F60F46">
        <w:rPr>
          <w:rFonts w:hint="eastAsia"/>
          <w:i/>
        </w:rPr>
        <w:t xml:space="preserve"> 3 </w:t>
      </w:r>
      <w:r w:rsidRPr="00F60F46">
        <w:rPr>
          <w:rFonts w:hint="eastAsia"/>
          <w:i/>
        </w:rPr>
        <w:t>種情形：</w:t>
      </w:r>
      <w:r w:rsidRPr="00F60F46">
        <w:rPr>
          <w:rFonts w:hint="eastAsia"/>
        </w:rPr>
        <w:t>您在您的藥房購買</w:t>
      </w:r>
      <w:r w:rsidRPr="00F60F46">
        <w:rPr>
          <w:rFonts w:hint="eastAsia"/>
        </w:rPr>
        <w:t xml:space="preserve"> D </w:t>
      </w:r>
      <w:r w:rsidRPr="00F60F46">
        <w:rPr>
          <w:rFonts w:hint="eastAsia"/>
        </w:rPr>
        <w:t>部分疫苗，接著帶去您醫生的診所接種疫苗</w:t>
      </w:r>
      <w:r w:rsidR="009A5603" w:rsidRPr="00F60F46">
        <w:rPr>
          <w:rFonts w:hint="eastAsia"/>
        </w:rPr>
        <w:t>。</w:t>
      </w:r>
    </w:p>
    <w:p w14:paraId="4D726844" w14:textId="54F3444A" w:rsidR="00675612" w:rsidRPr="00F60F46" w:rsidRDefault="00675612" w:rsidP="00C7387D">
      <w:pPr>
        <w:numPr>
          <w:ilvl w:val="0"/>
          <w:numId w:val="6"/>
        </w:numPr>
        <w:autoSpaceDE w:val="0"/>
        <w:autoSpaceDN w:val="0"/>
        <w:spacing w:before="60" w:beforeAutospacing="0" w:after="120" w:afterAutospacing="0"/>
        <w:ind w:left="2520"/>
      </w:pPr>
      <w:r w:rsidRPr="00F60F46">
        <w:rPr>
          <w:rFonts w:hint="eastAsia"/>
        </w:rPr>
        <w:t>您將須向該藥房支付疫苗本身的</w:t>
      </w:r>
      <w:r w:rsidR="006A2806" w:rsidRPr="00F60F46">
        <w:rPr>
          <w:rFonts w:hint="eastAsia"/>
          <w:lang w:eastAsia="zh-CN"/>
        </w:rPr>
        <w:t xml:space="preserve"> </w:t>
      </w:r>
      <w:r w:rsidRPr="00F60F46">
        <w:rPr>
          <w:rFonts w:hint="eastAsia"/>
          <w:color w:val="0000FF"/>
        </w:rPr>
        <w:t>[</w:t>
      </w:r>
      <w:r w:rsidRPr="00F60F46">
        <w:rPr>
          <w:rFonts w:hint="eastAsia"/>
          <w:i/>
          <w:color w:val="0000FF"/>
        </w:rPr>
        <w:t>insert as appropriate</w:t>
      </w:r>
      <w:r w:rsidR="00154D4C" w:rsidRPr="00F60F46">
        <w:rPr>
          <w:rFonts w:hint="eastAsia"/>
          <w:i/>
          <w:color w:val="0000FF"/>
        </w:rPr>
        <w:t xml:space="preserve">: </w:t>
      </w:r>
      <w:r w:rsidRPr="00F60F46">
        <w:rPr>
          <w:rFonts w:hint="eastAsia"/>
          <w:color w:val="0000FF"/>
        </w:rPr>
        <w:t>共同保險</w:t>
      </w:r>
      <w:r w:rsidR="00154D4C" w:rsidRPr="00F60F46">
        <w:rPr>
          <w:rFonts w:hint="eastAsia"/>
          <w:color w:val="0000FF"/>
        </w:rPr>
        <w:t>費</w:t>
      </w:r>
      <w:r w:rsidR="00154D4C" w:rsidRPr="00F60F46">
        <w:rPr>
          <w:rFonts w:hint="eastAsia"/>
          <w:color w:val="0000FF"/>
        </w:rPr>
        <w:t xml:space="preserve"> </w:t>
      </w:r>
      <w:r w:rsidR="00154D4C" w:rsidRPr="00F60F46">
        <w:rPr>
          <w:rFonts w:hint="eastAsia"/>
          <w:i/>
          <w:color w:val="0000FF"/>
        </w:rPr>
        <w:t xml:space="preserve">OR </w:t>
      </w:r>
      <w:r w:rsidR="00154D4C" w:rsidRPr="00F60F46">
        <w:rPr>
          <w:rFonts w:hint="eastAsia"/>
          <w:color w:val="0000FF"/>
        </w:rPr>
        <w:t>定</w:t>
      </w:r>
      <w:r w:rsidRPr="00F60F46">
        <w:rPr>
          <w:rFonts w:hint="eastAsia"/>
          <w:color w:val="0000FF"/>
        </w:rPr>
        <w:t>額手續費</w:t>
      </w:r>
      <w:r w:rsidRPr="00F60F46">
        <w:rPr>
          <w:rFonts w:hint="eastAsia"/>
          <w:color w:val="0000FF"/>
        </w:rPr>
        <w:t>]</w:t>
      </w:r>
      <w:r w:rsidR="009A5603" w:rsidRPr="00F60F46">
        <w:rPr>
          <w:rFonts w:hint="eastAsia"/>
        </w:rPr>
        <w:t>。</w:t>
      </w:r>
    </w:p>
    <w:p w14:paraId="3916D910" w14:textId="5226A522" w:rsidR="00675612" w:rsidRPr="00F60F46" w:rsidRDefault="00675612" w:rsidP="00C7387D">
      <w:pPr>
        <w:numPr>
          <w:ilvl w:val="0"/>
          <w:numId w:val="6"/>
        </w:numPr>
        <w:autoSpaceDE w:val="0"/>
        <w:autoSpaceDN w:val="0"/>
        <w:spacing w:before="60" w:beforeAutospacing="0" w:after="120" w:afterAutospacing="0"/>
        <w:ind w:left="2520"/>
      </w:pPr>
      <w:r w:rsidRPr="00F60F46">
        <w:rPr>
          <w:rFonts w:hint="eastAsia"/>
        </w:rPr>
        <w:t>當您的醫生替您接種疫苗時，您將須支付此項服務的全部費用</w:t>
      </w:r>
      <w:r w:rsidR="009A5603" w:rsidRPr="00F60F46">
        <w:rPr>
          <w:rFonts w:hint="eastAsia"/>
        </w:rPr>
        <w:t>。</w:t>
      </w:r>
      <w:r w:rsidRPr="00F60F46">
        <w:rPr>
          <w:rFonts w:hint="eastAsia"/>
        </w:rPr>
        <w:t>接下來，您可以利用本手冊第</w:t>
      </w:r>
      <w:r w:rsidRPr="00F60F46">
        <w:rPr>
          <w:rFonts w:hint="eastAsia"/>
        </w:rPr>
        <w:t xml:space="preserve"> 5 </w:t>
      </w:r>
      <w:r w:rsidRPr="00F60F46">
        <w:rPr>
          <w:rFonts w:hint="eastAsia"/>
        </w:rPr>
        <w:t>章所述的程序，要求我們的計劃支付我們應承擔的費用</w:t>
      </w:r>
      <w:r w:rsidR="009A5603" w:rsidRPr="00F60F46">
        <w:rPr>
          <w:rFonts w:hint="eastAsia"/>
        </w:rPr>
        <w:t>。</w:t>
      </w:r>
    </w:p>
    <w:p w14:paraId="3C9204EB" w14:textId="10D7C2D6" w:rsidR="004319A3" w:rsidRPr="00F60F46" w:rsidRDefault="00675612" w:rsidP="00C7387D">
      <w:pPr>
        <w:numPr>
          <w:ilvl w:val="0"/>
          <w:numId w:val="6"/>
        </w:numPr>
        <w:autoSpaceDE w:val="0"/>
        <w:autoSpaceDN w:val="0"/>
        <w:spacing w:before="60" w:beforeAutospacing="0" w:after="120" w:afterAutospacing="0"/>
        <w:ind w:left="2520"/>
        <w:rPr>
          <w:color w:val="000000"/>
        </w:rPr>
      </w:pPr>
      <w:r w:rsidRPr="00F60F46">
        <w:rPr>
          <w:rFonts w:hint="eastAsia"/>
        </w:rPr>
        <w:t>我們將為您報銷醫生為您施打疫苗的費用</w:t>
      </w:r>
      <w:r w:rsidR="006A2806" w:rsidRPr="00F60F46">
        <w:rPr>
          <w:rFonts w:hint="eastAsia"/>
          <w:lang w:eastAsia="zh-CN"/>
        </w:rPr>
        <w:t xml:space="preserve"> </w:t>
      </w:r>
      <w:r w:rsidRPr="00F60F46">
        <w:rPr>
          <w:rFonts w:hint="eastAsia"/>
          <w:color w:val="0000FF"/>
        </w:rPr>
        <w:t>[</w:t>
      </w:r>
      <w:r w:rsidRPr="00F60F46">
        <w:rPr>
          <w:rFonts w:hint="eastAsia"/>
          <w:i/>
          <w:color w:val="0000FF"/>
        </w:rPr>
        <w:t>Insert the following only if an out-of-network differential is charged</w:t>
      </w:r>
      <w:r w:rsidR="00154D4C" w:rsidRPr="00F60F46">
        <w:rPr>
          <w:rFonts w:hint="eastAsia"/>
          <w:i/>
          <w:color w:val="0000FF"/>
        </w:rPr>
        <w:t xml:space="preserve">: </w:t>
      </w:r>
      <w:r w:rsidRPr="00F60F46">
        <w:rPr>
          <w:rFonts w:hint="eastAsia"/>
          <w:color w:val="0000FF"/>
        </w:rPr>
        <w:t>再扣除任何該名醫生收取之金額和我們通常支付之金額的差額</w:t>
      </w:r>
      <w:r w:rsidR="009A5603" w:rsidRPr="00F60F46">
        <w:rPr>
          <w:rFonts w:hint="eastAsia"/>
          <w:color w:val="0000FF"/>
        </w:rPr>
        <w:t>。</w:t>
      </w:r>
      <w:r w:rsidRPr="00F60F46">
        <w:rPr>
          <w:rFonts w:hint="eastAsia"/>
          <w:color w:val="0000FF"/>
        </w:rPr>
        <w:t>（如果您有接受「額外補助」，我們將向您報銷此差額</w:t>
      </w:r>
      <w:r w:rsidR="009A5603" w:rsidRPr="00F60F46">
        <w:rPr>
          <w:rFonts w:hint="eastAsia"/>
          <w:color w:val="0000FF"/>
        </w:rPr>
        <w:t>。</w:t>
      </w:r>
      <w:r w:rsidRPr="00F60F46">
        <w:rPr>
          <w:rFonts w:hint="eastAsia"/>
          <w:color w:val="0000FF"/>
        </w:rPr>
        <w:t>）</w:t>
      </w:r>
      <w:r w:rsidRPr="00F60F46">
        <w:rPr>
          <w:rFonts w:hint="eastAsia"/>
          <w:color w:val="0000FF"/>
        </w:rPr>
        <w:t>]</w:t>
      </w:r>
    </w:p>
    <w:p w14:paraId="48D3777F" w14:textId="77777777" w:rsidR="00675612" w:rsidRPr="00F60F46" w:rsidRDefault="00675612" w:rsidP="00C7387D">
      <w:pPr>
        <w:autoSpaceDE w:val="0"/>
        <w:autoSpaceDN w:val="0"/>
        <w:rPr>
          <w:i/>
          <w:color w:val="0000FF"/>
        </w:rPr>
      </w:pPr>
      <w:r w:rsidRPr="00F60F46">
        <w:rPr>
          <w:rFonts w:hint="eastAsia"/>
          <w:i/>
          <w:color w:val="0000FF"/>
        </w:rPr>
        <w:t>[Insert any additional information about your coverage of vaccines and vaccine administration.]</w:t>
      </w:r>
    </w:p>
    <w:p w14:paraId="739C31F4" w14:textId="77777777" w:rsidR="00675612" w:rsidRPr="00F60F46" w:rsidRDefault="00675612" w:rsidP="00C7387D">
      <w:pPr>
        <w:pStyle w:val="Heading4"/>
        <w:autoSpaceDE w:val="0"/>
        <w:autoSpaceDN w:val="0"/>
      </w:pPr>
      <w:bookmarkStart w:id="1534" w:name="_Toc109315902"/>
      <w:bookmarkStart w:id="1535" w:name="_Toc228559044"/>
      <w:bookmarkStart w:id="1536" w:name="_Toc471767057"/>
      <w:bookmarkStart w:id="1537" w:name="_Toc517856636"/>
      <w:bookmarkStart w:id="1538" w:name="_Toc517856819"/>
      <w:bookmarkStart w:id="1539" w:name="_Toc517857002"/>
      <w:bookmarkStart w:id="1540" w:name="_Toc517857185"/>
      <w:bookmarkStart w:id="1541" w:name="_Toc517857368"/>
      <w:bookmarkStart w:id="1542" w:name="_Toc517857551"/>
      <w:bookmarkStart w:id="1543" w:name="_Toc517857734"/>
      <w:bookmarkStart w:id="1544" w:name="_Toc517857917"/>
      <w:bookmarkStart w:id="1545" w:name="_Toc517858100"/>
      <w:bookmarkStart w:id="1546" w:name="_Toc518915924"/>
      <w:r w:rsidRPr="00F60F46">
        <w:rPr>
          <w:rFonts w:hint="eastAsia"/>
        </w:rPr>
        <w:t>第</w:t>
      </w:r>
      <w:r w:rsidRPr="00F60F46">
        <w:rPr>
          <w:rFonts w:hint="eastAsia"/>
        </w:rPr>
        <w:t xml:space="preserve"> 9.2 </w:t>
      </w:r>
      <w:r w:rsidRPr="00F60F46">
        <w:rPr>
          <w:rFonts w:hint="eastAsia"/>
        </w:rPr>
        <w:t>節</w:t>
      </w:r>
      <w:r w:rsidRPr="00F60F46">
        <w:rPr>
          <w:rFonts w:hint="eastAsia"/>
        </w:rPr>
        <w:tab/>
      </w:r>
      <w:r w:rsidRPr="00F60F46">
        <w:rPr>
          <w:rFonts w:hint="eastAsia"/>
        </w:rPr>
        <w:t>在疫苗接種前，您可能會需要致電會員服務部</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14:paraId="4A355048" w14:textId="0C5C5BFC" w:rsidR="00675612" w:rsidRPr="00F60F46" w:rsidRDefault="00675612" w:rsidP="00C7387D">
      <w:pPr>
        <w:autoSpaceDE w:val="0"/>
        <w:autoSpaceDN w:val="0"/>
      </w:pPr>
      <w:r w:rsidRPr="00F60F46">
        <w:rPr>
          <w:rFonts w:hint="eastAsia"/>
        </w:rPr>
        <w:t>疫苗接種的承保規則很複雜</w:t>
      </w:r>
      <w:r w:rsidR="009A5603" w:rsidRPr="00F60F46">
        <w:rPr>
          <w:rFonts w:hint="eastAsia"/>
        </w:rPr>
        <w:t>。</w:t>
      </w:r>
      <w:r w:rsidRPr="00F60F46">
        <w:rPr>
          <w:rFonts w:hint="eastAsia"/>
        </w:rPr>
        <w:t>我們可隨時提供幫助</w:t>
      </w:r>
      <w:r w:rsidR="009A5603" w:rsidRPr="00F60F46">
        <w:rPr>
          <w:rFonts w:hint="eastAsia"/>
        </w:rPr>
        <w:t>。</w:t>
      </w:r>
      <w:r w:rsidRPr="00F60F46">
        <w:rPr>
          <w:rFonts w:hint="eastAsia"/>
        </w:rPr>
        <w:t>我們建議您在打算取得疫苗接種時，先致電會員服務部</w:t>
      </w:r>
      <w:r w:rsidR="009A5603" w:rsidRPr="00F60F46">
        <w:rPr>
          <w:rFonts w:hint="eastAsia"/>
        </w:rPr>
        <w:t>。</w:t>
      </w:r>
      <w:r w:rsidRPr="00F60F46">
        <w:rPr>
          <w:rFonts w:hint="eastAsia"/>
        </w:rPr>
        <w:t>（會員服務部電話號碼印在本手冊封底</w:t>
      </w:r>
      <w:r w:rsidR="009A5603" w:rsidRPr="00F60F46">
        <w:rPr>
          <w:rFonts w:hint="eastAsia"/>
        </w:rPr>
        <w:t>。</w:t>
      </w:r>
      <w:r w:rsidRPr="00F60F46">
        <w:rPr>
          <w:rFonts w:hint="eastAsia"/>
        </w:rPr>
        <w:t>）</w:t>
      </w:r>
    </w:p>
    <w:p w14:paraId="7A55B0B2" w14:textId="46237ECC" w:rsidR="00675612" w:rsidRPr="00F60F46" w:rsidRDefault="00675612" w:rsidP="00C7387D">
      <w:pPr>
        <w:pStyle w:val="ListBullet"/>
        <w:autoSpaceDE w:val="0"/>
        <w:autoSpaceDN w:val="0"/>
        <w:rPr>
          <w:b/>
        </w:rPr>
      </w:pPr>
      <w:r w:rsidRPr="00F60F46">
        <w:rPr>
          <w:rFonts w:hint="eastAsia"/>
        </w:rPr>
        <w:t>我們可以告訴您關於我們的計劃如何承保您的疫苗接種，並說明您應承擔的費用</w:t>
      </w:r>
      <w:r w:rsidR="009A5603" w:rsidRPr="00F60F46">
        <w:rPr>
          <w:rFonts w:hint="eastAsia"/>
        </w:rPr>
        <w:t>。</w:t>
      </w:r>
    </w:p>
    <w:p w14:paraId="44689500" w14:textId="312226F4" w:rsidR="00675612" w:rsidRPr="00F60F46" w:rsidRDefault="00675612" w:rsidP="00C7387D">
      <w:pPr>
        <w:pStyle w:val="ListBullet"/>
        <w:autoSpaceDE w:val="0"/>
        <w:autoSpaceDN w:val="0"/>
        <w:rPr>
          <w:b/>
        </w:rPr>
      </w:pPr>
      <w:r w:rsidRPr="00F60F46">
        <w:rPr>
          <w:rFonts w:hint="eastAsia"/>
        </w:rPr>
        <w:t>我們可以告訴您如何藉由使用我們網絡內的提供者與藥房來減少您的花費</w:t>
      </w:r>
      <w:r w:rsidR="009A5603" w:rsidRPr="00F60F46">
        <w:rPr>
          <w:rFonts w:hint="eastAsia"/>
        </w:rPr>
        <w:t>。</w:t>
      </w:r>
    </w:p>
    <w:p w14:paraId="7B28F00C" w14:textId="75285E4D" w:rsidR="00675612" w:rsidRPr="00F60F46" w:rsidRDefault="00675612" w:rsidP="00C7387D">
      <w:pPr>
        <w:pStyle w:val="ListBullet"/>
        <w:autoSpaceDE w:val="0"/>
        <w:autoSpaceDN w:val="0"/>
      </w:pPr>
      <w:r w:rsidRPr="00F60F46">
        <w:rPr>
          <w:rFonts w:hint="eastAsia"/>
        </w:rPr>
        <w:t>如果您無法使用網絡內提供者與藥房，我們可以告訴您如何要求我們向您償付我們應承擔的費用</w:t>
      </w:r>
      <w:r w:rsidR="009A5603" w:rsidRPr="00F60F46">
        <w:rPr>
          <w:rFonts w:hint="eastAsia"/>
        </w:rPr>
        <w:t>。</w:t>
      </w:r>
    </w:p>
    <w:p w14:paraId="6C8DEE66" w14:textId="77777777" w:rsidR="00A87278" w:rsidRPr="00F60F46" w:rsidRDefault="00A87278" w:rsidP="00C7387D">
      <w:pPr>
        <w:autoSpaceDE w:val="0"/>
        <w:autoSpaceDN w:val="0"/>
        <w:spacing w:before="0" w:beforeAutospacing="0" w:after="0" w:afterAutospacing="0"/>
      </w:pPr>
      <w:bookmarkStart w:id="1547" w:name="_Toc110614054"/>
      <w:bookmarkEnd w:id="1199"/>
    </w:p>
    <w:p w14:paraId="1BFFAA94" w14:textId="77777777" w:rsidR="00A87278" w:rsidRPr="00F60F46" w:rsidRDefault="00A87278" w:rsidP="00C7387D">
      <w:pPr>
        <w:autoSpaceDE w:val="0"/>
        <w:autoSpaceDN w:val="0"/>
        <w:spacing w:before="0" w:beforeAutospacing="0" w:after="0" w:afterAutospacing="0"/>
        <w:sectPr w:rsidR="00A87278" w:rsidRPr="00F60F46" w:rsidSect="000E4518">
          <w:footerReference w:type="even" r:id="rId28"/>
          <w:endnotePr>
            <w:numFmt w:val="decimal"/>
          </w:endnotePr>
          <w:pgSz w:w="12240" w:h="15840" w:code="1"/>
          <w:pgMar w:top="1440" w:right="1440" w:bottom="1152" w:left="1440" w:header="619" w:footer="720" w:gutter="0"/>
          <w:cols w:space="720"/>
          <w:titlePg/>
          <w:docGrid w:linePitch="360"/>
        </w:sectPr>
      </w:pPr>
    </w:p>
    <w:bookmarkEnd w:id="1547"/>
    <w:p w14:paraId="3EDDEC77" w14:textId="77777777" w:rsidR="006030A7" w:rsidRPr="00F60F46" w:rsidRDefault="006030A7" w:rsidP="00C7387D">
      <w:pPr>
        <w:autoSpaceDE w:val="0"/>
        <w:autoSpaceDN w:val="0"/>
      </w:pPr>
    </w:p>
    <w:p w14:paraId="62C575A2" w14:textId="77777777" w:rsidR="006030A7" w:rsidRPr="00F60F46" w:rsidRDefault="006030A7" w:rsidP="00C7387D">
      <w:pPr>
        <w:pStyle w:val="DivChapter"/>
        <w:autoSpaceDE w:val="0"/>
        <w:autoSpaceDN w:val="0"/>
      </w:pPr>
      <w:r w:rsidRPr="00F60F46">
        <w:rPr>
          <w:rFonts w:hint="eastAsia"/>
        </w:rPr>
        <w:t>第</w:t>
      </w:r>
      <w:r w:rsidRPr="00F60F46">
        <w:rPr>
          <w:rFonts w:hint="eastAsia"/>
        </w:rPr>
        <w:t xml:space="preserve"> 5 </w:t>
      </w:r>
      <w:r w:rsidRPr="00F60F46">
        <w:rPr>
          <w:rFonts w:hint="eastAsia"/>
        </w:rPr>
        <w:t>章</w:t>
      </w:r>
    </w:p>
    <w:p w14:paraId="4C3EB0FA" w14:textId="77777777" w:rsidR="006030A7" w:rsidRPr="00F60F46" w:rsidRDefault="006030A7" w:rsidP="00C7387D">
      <w:pPr>
        <w:pStyle w:val="DivName"/>
        <w:autoSpaceDE w:val="0"/>
        <w:autoSpaceDN w:val="0"/>
      </w:pPr>
      <w:r w:rsidRPr="00F60F46">
        <w:rPr>
          <w:rFonts w:hint="eastAsia"/>
        </w:rPr>
        <w:t>要求我們支付我們對您的承保藥物應承擔的費用</w:t>
      </w:r>
    </w:p>
    <w:p w14:paraId="1C183A98" w14:textId="211CC875" w:rsidR="006030A7" w:rsidRPr="00F60F46" w:rsidRDefault="006030A7" w:rsidP="00C7387D">
      <w:pPr>
        <w:pStyle w:val="Heading2"/>
        <w:autoSpaceDE w:val="0"/>
        <w:autoSpaceDN w:val="0"/>
        <w:rPr>
          <w:i w:val="0"/>
          <w:u w:val="single"/>
        </w:rPr>
      </w:pPr>
      <w:bookmarkStart w:id="1548" w:name="Ch5"/>
      <w:bookmarkStart w:id="1549" w:name="s5"/>
      <w:r w:rsidRPr="00F60F46">
        <w:rPr>
          <w:rFonts w:hint="eastAsia"/>
          <w:i w:val="0"/>
          <w:u w:val="single"/>
        </w:rPr>
        <w:lastRenderedPageBreak/>
        <w:t>第</w:t>
      </w:r>
      <w:r w:rsidRPr="00F60F46">
        <w:rPr>
          <w:rFonts w:hint="eastAsia"/>
          <w:i w:val="0"/>
          <w:u w:val="single"/>
        </w:rPr>
        <w:t xml:space="preserve"> 5 </w:t>
      </w:r>
      <w:r w:rsidRPr="00F60F46">
        <w:rPr>
          <w:rFonts w:hint="eastAsia"/>
          <w:i w:val="0"/>
          <w:u w:val="single"/>
        </w:rPr>
        <w:t>章</w:t>
      </w:r>
      <w:r w:rsidRPr="00F60F46">
        <w:rPr>
          <w:rFonts w:hint="eastAsia"/>
          <w:i w:val="0"/>
          <w:u w:val="single"/>
        </w:rPr>
        <w:tab/>
      </w:r>
      <w:r w:rsidRPr="00F60F46">
        <w:rPr>
          <w:rFonts w:hint="eastAsia"/>
          <w:i w:val="0"/>
          <w:u w:val="single"/>
        </w:rPr>
        <w:t>要求我們支付我們對您的承保藥物應承擔的費用</w:t>
      </w:r>
      <w:bookmarkEnd w:id="1548"/>
    </w:p>
    <w:p w14:paraId="284A935F" w14:textId="30E3AD98" w:rsidR="00300EF8" w:rsidRDefault="009900E1">
      <w:pPr>
        <w:pStyle w:val="TOC3"/>
        <w:rPr>
          <w:rFonts w:asciiTheme="minorHAnsi" w:eastAsiaTheme="minorEastAsia" w:hAnsiTheme="minorHAnsi" w:cstheme="minorBidi"/>
          <w:b w:val="0"/>
          <w:sz w:val="22"/>
          <w:szCs w:val="22"/>
          <w:lang w:eastAsia="zh-CN"/>
        </w:rPr>
      </w:pPr>
      <w:r w:rsidRPr="00F60F46">
        <w:fldChar w:fldCharType="begin"/>
      </w:r>
      <w:r w:rsidRPr="00F60F46">
        <w:instrText xml:space="preserve"> </w:instrText>
      </w:r>
      <w:r w:rsidRPr="00F60F46">
        <w:rPr>
          <w:rFonts w:hint="eastAsia"/>
        </w:rPr>
        <w:instrText>TOC \o "3-4" \h \z</w:instrText>
      </w:r>
      <w:r w:rsidRPr="00F60F46">
        <w:instrText xml:space="preserve"> \b S5</w:instrText>
      </w:r>
      <w:r w:rsidRPr="00F60F46">
        <w:fldChar w:fldCharType="separate"/>
      </w:r>
      <w:hyperlink w:anchor="_Toc518916037" w:history="1">
        <w:r w:rsidR="00300EF8" w:rsidRPr="00774EA0">
          <w:rPr>
            <w:rStyle w:val="Hyperlink"/>
            <w:rFonts w:hint="eastAsia"/>
          </w:rPr>
          <w:t>第</w:t>
        </w:r>
        <w:r w:rsidR="00300EF8" w:rsidRPr="00774EA0">
          <w:rPr>
            <w:rStyle w:val="Hyperlink"/>
          </w:rPr>
          <w:t xml:space="preserve"> 1 </w:t>
        </w:r>
        <w:r w:rsidR="00300EF8" w:rsidRPr="00774EA0">
          <w:rPr>
            <w:rStyle w:val="Hyperlink"/>
            <w:rFonts w:hint="eastAsia"/>
          </w:rPr>
          <w:t>節</w:t>
        </w:r>
        <w:r w:rsidR="00300EF8">
          <w:rPr>
            <w:rFonts w:asciiTheme="minorHAnsi" w:eastAsiaTheme="minorEastAsia" w:hAnsiTheme="minorHAnsi" w:cstheme="minorBidi"/>
            <w:b w:val="0"/>
            <w:sz w:val="22"/>
            <w:szCs w:val="22"/>
            <w:lang w:eastAsia="zh-CN"/>
          </w:rPr>
          <w:tab/>
        </w:r>
        <w:r w:rsidR="00300EF8" w:rsidRPr="00774EA0">
          <w:rPr>
            <w:rStyle w:val="Hyperlink"/>
            <w:rFonts w:hint="eastAsia"/>
          </w:rPr>
          <w:t>要求我們支付我們對您的承保藥物應承擔的費用的情況</w:t>
        </w:r>
        <w:r w:rsidR="00300EF8">
          <w:rPr>
            <w:webHidden/>
          </w:rPr>
          <w:tab/>
        </w:r>
        <w:r w:rsidR="00300EF8">
          <w:rPr>
            <w:webHidden/>
          </w:rPr>
          <w:fldChar w:fldCharType="begin"/>
        </w:r>
        <w:r w:rsidR="00300EF8">
          <w:rPr>
            <w:webHidden/>
          </w:rPr>
          <w:instrText xml:space="preserve"> PAGEREF _Toc518916037 \h </w:instrText>
        </w:r>
        <w:r w:rsidR="00300EF8">
          <w:rPr>
            <w:webHidden/>
          </w:rPr>
        </w:r>
        <w:r w:rsidR="00300EF8">
          <w:rPr>
            <w:webHidden/>
          </w:rPr>
          <w:fldChar w:fldCharType="separate"/>
        </w:r>
        <w:r w:rsidR="00BD5C44">
          <w:rPr>
            <w:webHidden/>
          </w:rPr>
          <w:t>91</w:t>
        </w:r>
        <w:r w:rsidR="00300EF8">
          <w:rPr>
            <w:webHidden/>
          </w:rPr>
          <w:fldChar w:fldCharType="end"/>
        </w:r>
      </w:hyperlink>
    </w:p>
    <w:p w14:paraId="50045EA1" w14:textId="70BC6A1A" w:rsidR="00300EF8" w:rsidRDefault="00BD5C44">
      <w:pPr>
        <w:pStyle w:val="TOC4"/>
        <w:rPr>
          <w:rFonts w:asciiTheme="minorHAnsi" w:hAnsiTheme="minorHAnsi" w:cstheme="minorBidi"/>
          <w:sz w:val="22"/>
          <w:szCs w:val="22"/>
          <w:lang w:eastAsia="zh-CN"/>
        </w:rPr>
      </w:pPr>
      <w:hyperlink w:anchor="_Toc518916038" w:history="1">
        <w:r w:rsidR="00300EF8" w:rsidRPr="00774EA0">
          <w:rPr>
            <w:rStyle w:val="Hyperlink"/>
            <w:rFonts w:hint="eastAsia"/>
          </w:rPr>
          <w:t>第</w:t>
        </w:r>
        <w:r w:rsidR="00300EF8" w:rsidRPr="00774EA0">
          <w:rPr>
            <w:rStyle w:val="Hyperlink"/>
          </w:rPr>
          <w:t xml:space="preserve"> 1.1 </w:t>
        </w:r>
        <w:r w:rsidR="00300EF8" w:rsidRPr="00774EA0">
          <w:rPr>
            <w:rStyle w:val="Hyperlink"/>
            <w:rFonts w:hint="eastAsia"/>
          </w:rPr>
          <w:t>節</w:t>
        </w:r>
        <w:r w:rsidR="00300EF8">
          <w:rPr>
            <w:rFonts w:asciiTheme="minorHAnsi" w:hAnsiTheme="minorHAnsi" w:cstheme="minorBidi"/>
            <w:sz w:val="22"/>
            <w:szCs w:val="22"/>
            <w:lang w:eastAsia="zh-CN"/>
          </w:rPr>
          <w:tab/>
        </w:r>
        <w:r w:rsidR="00300EF8" w:rsidRPr="00774EA0">
          <w:rPr>
            <w:rStyle w:val="Hyperlink"/>
            <w:rFonts w:hint="eastAsia"/>
          </w:rPr>
          <w:t>如果您已為您的承保藥物支付了我們計劃應承擔的費用，您可要求我們償付</w:t>
        </w:r>
        <w:r w:rsidR="00300EF8">
          <w:rPr>
            <w:webHidden/>
          </w:rPr>
          <w:tab/>
        </w:r>
        <w:r w:rsidR="00300EF8">
          <w:rPr>
            <w:webHidden/>
          </w:rPr>
          <w:fldChar w:fldCharType="begin"/>
        </w:r>
        <w:r w:rsidR="00300EF8">
          <w:rPr>
            <w:webHidden/>
          </w:rPr>
          <w:instrText xml:space="preserve"> PAGEREF _Toc518916038 \h </w:instrText>
        </w:r>
        <w:r w:rsidR="00300EF8">
          <w:rPr>
            <w:webHidden/>
          </w:rPr>
        </w:r>
        <w:r w:rsidR="00300EF8">
          <w:rPr>
            <w:webHidden/>
          </w:rPr>
          <w:fldChar w:fldCharType="separate"/>
        </w:r>
        <w:r>
          <w:rPr>
            <w:webHidden/>
          </w:rPr>
          <w:t>91</w:t>
        </w:r>
        <w:r w:rsidR="00300EF8">
          <w:rPr>
            <w:webHidden/>
          </w:rPr>
          <w:fldChar w:fldCharType="end"/>
        </w:r>
      </w:hyperlink>
    </w:p>
    <w:p w14:paraId="52AF2C64" w14:textId="6ED6053F" w:rsidR="00300EF8" w:rsidRDefault="00BD5C44">
      <w:pPr>
        <w:pStyle w:val="TOC3"/>
        <w:rPr>
          <w:rFonts w:asciiTheme="minorHAnsi" w:eastAsiaTheme="minorEastAsia" w:hAnsiTheme="minorHAnsi" w:cstheme="minorBidi"/>
          <w:b w:val="0"/>
          <w:sz w:val="22"/>
          <w:szCs w:val="22"/>
          <w:lang w:eastAsia="zh-CN"/>
        </w:rPr>
      </w:pPr>
      <w:hyperlink w:anchor="_Toc518916039" w:history="1">
        <w:r w:rsidR="00300EF8" w:rsidRPr="00774EA0">
          <w:rPr>
            <w:rStyle w:val="Hyperlink"/>
            <w:rFonts w:hint="eastAsia"/>
          </w:rPr>
          <w:t>第</w:t>
        </w:r>
        <w:r w:rsidR="00300EF8" w:rsidRPr="00774EA0">
          <w:rPr>
            <w:rStyle w:val="Hyperlink"/>
          </w:rPr>
          <w:t xml:space="preserve"> 2 </w:t>
        </w:r>
        <w:r w:rsidR="00300EF8" w:rsidRPr="00774EA0">
          <w:rPr>
            <w:rStyle w:val="Hyperlink"/>
            <w:rFonts w:hint="eastAsia"/>
          </w:rPr>
          <w:t>節</w:t>
        </w:r>
        <w:r w:rsidR="00300EF8">
          <w:rPr>
            <w:rFonts w:asciiTheme="minorHAnsi" w:eastAsiaTheme="minorEastAsia" w:hAnsiTheme="minorHAnsi" w:cstheme="minorBidi"/>
            <w:b w:val="0"/>
            <w:sz w:val="22"/>
            <w:szCs w:val="22"/>
            <w:lang w:eastAsia="zh-CN"/>
          </w:rPr>
          <w:tab/>
        </w:r>
        <w:r w:rsidR="00300EF8" w:rsidRPr="00774EA0">
          <w:rPr>
            <w:rStyle w:val="Hyperlink"/>
            <w:rFonts w:hint="eastAsia"/>
          </w:rPr>
          <w:t>如何要求我們作出償付</w:t>
        </w:r>
        <w:r w:rsidR="00300EF8">
          <w:rPr>
            <w:webHidden/>
          </w:rPr>
          <w:tab/>
        </w:r>
        <w:r w:rsidR="00300EF8">
          <w:rPr>
            <w:webHidden/>
          </w:rPr>
          <w:fldChar w:fldCharType="begin"/>
        </w:r>
        <w:r w:rsidR="00300EF8">
          <w:rPr>
            <w:webHidden/>
          </w:rPr>
          <w:instrText xml:space="preserve"> PAGEREF _Toc518916039 \h </w:instrText>
        </w:r>
        <w:r w:rsidR="00300EF8">
          <w:rPr>
            <w:webHidden/>
          </w:rPr>
        </w:r>
        <w:r w:rsidR="00300EF8">
          <w:rPr>
            <w:webHidden/>
          </w:rPr>
          <w:fldChar w:fldCharType="separate"/>
        </w:r>
        <w:r>
          <w:rPr>
            <w:webHidden/>
          </w:rPr>
          <w:t>92</w:t>
        </w:r>
        <w:r w:rsidR="00300EF8">
          <w:rPr>
            <w:webHidden/>
          </w:rPr>
          <w:fldChar w:fldCharType="end"/>
        </w:r>
      </w:hyperlink>
    </w:p>
    <w:p w14:paraId="2546D35E" w14:textId="72729D44" w:rsidR="00300EF8" w:rsidRDefault="00BD5C44">
      <w:pPr>
        <w:pStyle w:val="TOC4"/>
        <w:rPr>
          <w:rFonts w:asciiTheme="minorHAnsi" w:hAnsiTheme="minorHAnsi" w:cstheme="minorBidi"/>
          <w:sz w:val="22"/>
          <w:szCs w:val="22"/>
          <w:lang w:eastAsia="zh-CN"/>
        </w:rPr>
      </w:pPr>
      <w:hyperlink w:anchor="_Toc518916040" w:history="1">
        <w:r w:rsidR="00300EF8" w:rsidRPr="00774EA0">
          <w:rPr>
            <w:rStyle w:val="Hyperlink"/>
            <w:rFonts w:hint="eastAsia"/>
          </w:rPr>
          <w:t>第</w:t>
        </w:r>
        <w:r w:rsidR="00300EF8" w:rsidRPr="00774EA0">
          <w:rPr>
            <w:rStyle w:val="Hyperlink"/>
          </w:rPr>
          <w:t xml:space="preserve"> 2.1 </w:t>
        </w:r>
        <w:r w:rsidR="00300EF8" w:rsidRPr="00774EA0">
          <w:rPr>
            <w:rStyle w:val="Hyperlink"/>
            <w:rFonts w:hint="eastAsia"/>
          </w:rPr>
          <w:t>節</w:t>
        </w:r>
        <w:r w:rsidR="00300EF8">
          <w:rPr>
            <w:rFonts w:asciiTheme="minorHAnsi" w:hAnsiTheme="minorHAnsi" w:cstheme="minorBidi"/>
            <w:sz w:val="22"/>
            <w:szCs w:val="22"/>
            <w:lang w:eastAsia="zh-CN"/>
          </w:rPr>
          <w:tab/>
        </w:r>
        <w:r w:rsidR="00300EF8" w:rsidRPr="00774EA0">
          <w:rPr>
            <w:rStyle w:val="Hyperlink"/>
            <w:rFonts w:hint="eastAsia"/>
          </w:rPr>
          <w:t>向我們發出付款請求的方式及地址</w:t>
        </w:r>
        <w:r w:rsidR="00300EF8">
          <w:rPr>
            <w:webHidden/>
          </w:rPr>
          <w:tab/>
        </w:r>
        <w:r w:rsidR="00300EF8">
          <w:rPr>
            <w:webHidden/>
          </w:rPr>
          <w:fldChar w:fldCharType="begin"/>
        </w:r>
        <w:r w:rsidR="00300EF8">
          <w:rPr>
            <w:webHidden/>
          </w:rPr>
          <w:instrText xml:space="preserve"> PAGEREF _Toc518916040 \h </w:instrText>
        </w:r>
        <w:r w:rsidR="00300EF8">
          <w:rPr>
            <w:webHidden/>
          </w:rPr>
        </w:r>
        <w:r w:rsidR="00300EF8">
          <w:rPr>
            <w:webHidden/>
          </w:rPr>
          <w:fldChar w:fldCharType="separate"/>
        </w:r>
        <w:r>
          <w:rPr>
            <w:webHidden/>
          </w:rPr>
          <w:t>92</w:t>
        </w:r>
        <w:r w:rsidR="00300EF8">
          <w:rPr>
            <w:webHidden/>
          </w:rPr>
          <w:fldChar w:fldCharType="end"/>
        </w:r>
      </w:hyperlink>
    </w:p>
    <w:p w14:paraId="29278B3A" w14:textId="5372AE37" w:rsidR="00300EF8" w:rsidRDefault="00BD5C44">
      <w:pPr>
        <w:pStyle w:val="TOC3"/>
        <w:rPr>
          <w:rFonts w:asciiTheme="minorHAnsi" w:eastAsiaTheme="minorEastAsia" w:hAnsiTheme="minorHAnsi" w:cstheme="minorBidi"/>
          <w:b w:val="0"/>
          <w:sz w:val="22"/>
          <w:szCs w:val="22"/>
          <w:lang w:eastAsia="zh-CN"/>
        </w:rPr>
      </w:pPr>
      <w:hyperlink w:anchor="_Toc518916041" w:history="1">
        <w:r w:rsidR="00300EF8" w:rsidRPr="00774EA0">
          <w:rPr>
            <w:rStyle w:val="Hyperlink"/>
            <w:rFonts w:hint="eastAsia"/>
          </w:rPr>
          <w:t>第</w:t>
        </w:r>
        <w:r w:rsidR="00300EF8" w:rsidRPr="00774EA0">
          <w:rPr>
            <w:rStyle w:val="Hyperlink"/>
          </w:rPr>
          <w:t xml:space="preserve"> 3 </w:t>
        </w:r>
        <w:r w:rsidR="00300EF8" w:rsidRPr="00774EA0">
          <w:rPr>
            <w:rStyle w:val="Hyperlink"/>
            <w:rFonts w:hint="eastAsia"/>
          </w:rPr>
          <w:t>節</w:t>
        </w:r>
        <w:r w:rsidR="00300EF8">
          <w:rPr>
            <w:rFonts w:asciiTheme="minorHAnsi" w:eastAsiaTheme="minorEastAsia" w:hAnsiTheme="minorHAnsi" w:cstheme="minorBidi"/>
            <w:b w:val="0"/>
            <w:sz w:val="22"/>
            <w:szCs w:val="22"/>
            <w:lang w:eastAsia="zh-CN"/>
          </w:rPr>
          <w:tab/>
        </w:r>
        <w:r w:rsidR="00300EF8" w:rsidRPr="00774EA0">
          <w:rPr>
            <w:rStyle w:val="Hyperlink"/>
            <w:rFonts w:hint="eastAsia"/>
          </w:rPr>
          <w:t>我們將考慮您的付款請求並作出回覆</w:t>
        </w:r>
        <w:r w:rsidR="00300EF8">
          <w:rPr>
            <w:webHidden/>
          </w:rPr>
          <w:tab/>
        </w:r>
        <w:r w:rsidR="00300EF8">
          <w:rPr>
            <w:webHidden/>
          </w:rPr>
          <w:fldChar w:fldCharType="begin"/>
        </w:r>
        <w:r w:rsidR="00300EF8">
          <w:rPr>
            <w:webHidden/>
          </w:rPr>
          <w:instrText xml:space="preserve"> PAGEREF _Toc518916041 \h </w:instrText>
        </w:r>
        <w:r w:rsidR="00300EF8">
          <w:rPr>
            <w:webHidden/>
          </w:rPr>
        </w:r>
        <w:r w:rsidR="00300EF8">
          <w:rPr>
            <w:webHidden/>
          </w:rPr>
          <w:fldChar w:fldCharType="separate"/>
        </w:r>
        <w:r>
          <w:rPr>
            <w:webHidden/>
          </w:rPr>
          <w:t>93</w:t>
        </w:r>
        <w:r w:rsidR="00300EF8">
          <w:rPr>
            <w:webHidden/>
          </w:rPr>
          <w:fldChar w:fldCharType="end"/>
        </w:r>
      </w:hyperlink>
    </w:p>
    <w:p w14:paraId="6D14EDE2" w14:textId="3A4E2B94" w:rsidR="00300EF8" w:rsidRDefault="00BD5C44">
      <w:pPr>
        <w:pStyle w:val="TOC4"/>
        <w:rPr>
          <w:rFonts w:asciiTheme="minorHAnsi" w:hAnsiTheme="minorHAnsi" w:cstheme="minorBidi"/>
          <w:sz w:val="22"/>
          <w:szCs w:val="22"/>
          <w:lang w:eastAsia="zh-CN"/>
        </w:rPr>
      </w:pPr>
      <w:hyperlink w:anchor="_Toc518916042" w:history="1">
        <w:r w:rsidR="00300EF8" w:rsidRPr="00774EA0">
          <w:rPr>
            <w:rStyle w:val="Hyperlink"/>
            <w:rFonts w:hint="eastAsia"/>
          </w:rPr>
          <w:t>第</w:t>
        </w:r>
        <w:r w:rsidR="00300EF8" w:rsidRPr="00774EA0">
          <w:rPr>
            <w:rStyle w:val="Hyperlink"/>
          </w:rPr>
          <w:t xml:space="preserve"> 3.1 </w:t>
        </w:r>
        <w:r w:rsidR="00300EF8" w:rsidRPr="00774EA0">
          <w:rPr>
            <w:rStyle w:val="Hyperlink"/>
            <w:rFonts w:hint="eastAsia"/>
          </w:rPr>
          <w:t>節</w:t>
        </w:r>
        <w:r w:rsidR="00300EF8">
          <w:rPr>
            <w:rFonts w:asciiTheme="minorHAnsi" w:hAnsiTheme="minorHAnsi" w:cstheme="minorBidi"/>
            <w:sz w:val="22"/>
            <w:szCs w:val="22"/>
            <w:lang w:eastAsia="zh-CN"/>
          </w:rPr>
          <w:tab/>
        </w:r>
        <w:r w:rsidR="00300EF8" w:rsidRPr="00774EA0">
          <w:rPr>
            <w:rStyle w:val="Hyperlink"/>
            <w:rFonts w:hint="eastAsia"/>
          </w:rPr>
          <w:t>我們會核對我們是否應承保有關藥物以及我們應支付的金額</w:t>
        </w:r>
        <w:r w:rsidR="00300EF8">
          <w:rPr>
            <w:webHidden/>
          </w:rPr>
          <w:tab/>
        </w:r>
        <w:r w:rsidR="00300EF8">
          <w:rPr>
            <w:webHidden/>
          </w:rPr>
          <w:fldChar w:fldCharType="begin"/>
        </w:r>
        <w:r w:rsidR="00300EF8">
          <w:rPr>
            <w:webHidden/>
          </w:rPr>
          <w:instrText xml:space="preserve"> PAGEREF _Toc518916042 \h </w:instrText>
        </w:r>
        <w:r w:rsidR="00300EF8">
          <w:rPr>
            <w:webHidden/>
          </w:rPr>
        </w:r>
        <w:r w:rsidR="00300EF8">
          <w:rPr>
            <w:webHidden/>
          </w:rPr>
          <w:fldChar w:fldCharType="separate"/>
        </w:r>
        <w:r>
          <w:rPr>
            <w:webHidden/>
          </w:rPr>
          <w:t>93</w:t>
        </w:r>
        <w:r w:rsidR="00300EF8">
          <w:rPr>
            <w:webHidden/>
          </w:rPr>
          <w:fldChar w:fldCharType="end"/>
        </w:r>
      </w:hyperlink>
    </w:p>
    <w:p w14:paraId="56F6F1AF" w14:textId="47165166" w:rsidR="00300EF8" w:rsidRDefault="00BD5C44">
      <w:pPr>
        <w:pStyle w:val="TOC4"/>
        <w:rPr>
          <w:rFonts w:asciiTheme="minorHAnsi" w:hAnsiTheme="minorHAnsi" w:cstheme="minorBidi"/>
          <w:sz w:val="22"/>
          <w:szCs w:val="22"/>
          <w:lang w:eastAsia="zh-CN"/>
        </w:rPr>
      </w:pPr>
      <w:hyperlink w:anchor="_Toc518916043" w:history="1">
        <w:r w:rsidR="00300EF8" w:rsidRPr="00774EA0">
          <w:rPr>
            <w:rStyle w:val="Hyperlink"/>
            <w:rFonts w:hint="eastAsia"/>
          </w:rPr>
          <w:t>第</w:t>
        </w:r>
        <w:r w:rsidR="00300EF8" w:rsidRPr="00774EA0">
          <w:rPr>
            <w:rStyle w:val="Hyperlink"/>
          </w:rPr>
          <w:t xml:space="preserve"> 3.2 </w:t>
        </w:r>
        <w:r w:rsidR="00300EF8" w:rsidRPr="00774EA0">
          <w:rPr>
            <w:rStyle w:val="Hyperlink"/>
            <w:rFonts w:hint="eastAsia"/>
          </w:rPr>
          <w:t>節</w:t>
        </w:r>
        <w:r w:rsidR="00300EF8">
          <w:rPr>
            <w:rFonts w:asciiTheme="minorHAnsi" w:hAnsiTheme="minorHAnsi" w:cstheme="minorBidi"/>
            <w:sz w:val="22"/>
            <w:szCs w:val="22"/>
            <w:lang w:eastAsia="zh-CN"/>
          </w:rPr>
          <w:tab/>
        </w:r>
        <w:r w:rsidR="00300EF8" w:rsidRPr="00774EA0">
          <w:rPr>
            <w:rStyle w:val="Hyperlink"/>
            <w:rFonts w:hint="eastAsia"/>
          </w:rPr>
          <w:t>如果我們通知您我們不會支付有關藥物的全部或部分費用，您可提出上訴</w:t>
        </w:r>
        <w:r w:rsidR="00300EF8">
          <w:rPr>
            <w:webHidden/>
          </w:rPr>
          <w:tab/>
        </w:r>
        <w:r w:rsidR="00300EF8">
          <w:rPr>
            <w:webHidden/>
          </w:rPr>
          <w:fldChar w:fldCharType="begin"/>
        </w:r>
        <w:r w:rsidR="00300EF8">
          <w:rPr>
            <w:webHidden/>
          </w:rPr>
          <w:instrText xml:space="preserve"> PAGEREF _Toc518916043 \h </w:instrText>
        </w:r>
        <w:r w:rsidR="00300EF8">
          <w:rPr>
            <w:webHidden/>
          </w:rPr>
        </w:r>
        <w:r w:rsidR="00300EF8">
          <w:rPr>
            <w:webHidden/>
          </w:rPr>
          <w:fldChar w:fldCharType="separate"/>
        </w:r>
        <w:r>
          <w:rPr>
            <w:webHidden/>
          </w:rPr>
          <w:t>93</w:t>
        </w:r>
        <w:r w:rsidR="00300EF8">
          <w:rPr>
            <w:webHidden/>
          </w:rPr>
          <w:fldChar w:fldCharType="end"/>
        </w:r>
      </w:hyperlink>
    </w:p>
    <w:p w14:paraId="5AA2A6B5" w14:textId="6250E0C6" w:rsidR="00300EF8" w:rsidRDefault="00BD5C44">
      <w:pPr>
        <w:pStyle w:val="TOC3"/>
        <w:rPr>
          <w:rFonts w:asciiTheme="minorHAnsi" w:eastAsiaTheme="minorEastAsia" w:hAnsiTheme="minorHAnsi" w:cstheme="minorBidi"/>
          <w:b w:val="0"/>
          <w:sz w:val="22"/>
          <w:szCs w:val="22"/>
          <w:lang w:eastAsia="zh-CN"/>
        </w:rPr>
      </w:pPr>
      <w:hyperlink w:anchor="_Toc518916044" w:history="1">
        <w:r w:rsidR="00300EF8" w:rsidRPr="00774EA0">
          <w:rPr>
            <w:rStyle w:val="Hyperlink"/>
            <w:rFonts w:hint="eastAsia"/>
          </w:rPr>
          <w:t>第</w:t>
        </w:r>
        <w:r w:rsidR="00300EF8" w:rsidRPr="00774EA0">
          <w:rPr>
            <w:rStyle w:val="Hyperlink"/>
          </w:rPr>
          <w:t xml:space="preserve"> 4 </w:t>
        </w:r>
        <w:r w:rsidR="00300EF8" w:rsidRPr="00774EA0">
          <w:rPr>
            <w:rStyle w:val="Hyperlink"/>
            <w:rFonts w:hint="eastAsia"/>
          </w:rPr>
          <w:t>節</w:t>
        </w:r>
        <w:r w:rsidR="00300EF8">
          <w:rPr>
            <w:rFonts w:asciiTheme="minorHAnsi" w:eastAsiaTheme="minorEastAsia" w:hAnsiTheme="minorHAnsi" w:cstheme="minorBidi"/>
            <w:b w:val="0"/>
            <w:sz w:val="22"/>
            <w:szCs w:val="22"/>
            <w:lang w:eastAsia="zh-CN"/>
          </w:rPr>
          <w:tab/>
        </w:r>
        <w:r w:rsidR="00300EF8" w:rsidRPr="00774EA0">
          <w:rPr>
            <w:rStyle w:val="Hyperlink"/>
            <w:rFonts w:hint="eastAsia"/>
          </w:rPr>
          <w:t>其他您應保留您的收據並寄送副本給我們的情況</w:t>
        </w:r>
        <w:r w:rsidR="00300EF8">
          <w:rPr>
            <w:webHidden/>
          </w:rPr>
          <w:tab/>
        </w:r>
        <w:r w:rsidR="00300EF8">
          <w:rPr>
            <w:webHidden/>
          </w:rPr>
          <w:fldChar w:fldCharType="begin"/>
        </w:r>
        <w:r w:rsidR="00300EF8">
          <w:rPr>
            <w:webHidden/>
          </w:rPr>
          <w:instrText xml:space="preserve"> PAGEREF _Toc518916044 \h </w:instrText>
        </w:r>
        <w:r w:rsidR="00300EF8">
          <w:rPr>
            <w:webHidden/>
          </w:rPr>
        </w:r>
        <w:r w:rsidR="00300EF8">
          <w:rPr>
            <w:webHidden/>
          </w:rPr>
          <w:fldChar w:fldCharType="separate"/>
        </w:r>
        <w:r>
          <w:rPr>
            <w:webHidden/>
          </w:rPr>
          <w:t>93</w:t>
        </w:r>
        <w:r w:rsidR="00300EF8">
          <w:rPr>
            <w:webHidden/>
          </w:rPr>
          <w:fldChar w:fldCharType="end"/>
        </w:r>
      </w:hyperlink>
    </w:p>
    <w:p w14:paraId="2CE24951" w14:textId="1D5FE8FC" w:rsidR="00300EF8" w:rsidRDefault="00BD5C44">
      <w:pPr>
        <w:pStyle w:val="TOC4"/>
        <w:rPr>
          <w:rFonts w:asciiTheme="minorHAnsi" w:hAnsiTheme="minorHAnsi" w:cstheme="minorBidi"/>
          <w:sz w:val="22"/>
          <w:szCs w:val="22"/>
          <w:lang w:eastAsia="zh-CN"/>
        </w:rPr>
      </w:pPr>
      <w:hyperlink w:anchor="_Toc518916045" w:history="1">
        <w:r w:rsidR="00300EF8" w:rsidRPr="00774EA0">
          <w:rPr>
            <w:rStyle w:val="Hyperlink"/>
            <w:rFonts w:hint="eastAsia"/>
          </w:rPr>
          <w:t>第</w:t>
        </w:r>
        <w:r w:rsidR="00300EF8" w:rsidRPr="00774EA0">
          <w:rPr>
            <w:rStyle w:val="Hyperlink"/>
          </w:rPr>
          <w:t xml:space="preserve"> 4.1 </w:t>
        </w:r>
        <w:r w:rsidR="00300EF8" w:rsidRPr="00774EA0">
          <w:rPr>
            <w:rStyle w:val="Hyperlink"/>
            <w:rFonts w:hint="eastAsia"/>
          </w:rPr>
          <w:t>節</w:t>
        </w:r>
        <w:r w:rsidR="00300EF8">
          <w:rPr>
            <w:rFonts w:asciiTheme="minorHAnsi" w:hAnsiTheme="minorHAnsi" w:cstheme="minorBidi"/>
            <w:sz w:val="22"/>
            <w:szCs w:val="22"/>
            <w:lang w:eastAsia="zh-CN"/>
          </w:rPr>
          <w:tab/>
        </w:r>
        <w:r w:rsidR="00300EF8" w:rsidRPr="00774EA0">
          <w:rPr>
            <w:rStyle w:val="Hyperlink"/>
            <w:rFonts w:hint="eastAsia"/>
          </w:rPr>
          <w:t>在某些情況下，您應寄送收據副本給我們，以便我們追蹤您的藥物自付費用</w:t>
        </w:r>
        <w:r w:rsidR="00300EF8">
          <w:rPr>
            <w:webHidden/>
          </w:rPr>
          <w:tab/>
        </w:r>
        <w:r w:rsidR="00300EF8">
          <w:rPr>
            <w:webHidden/>
          </w:rPr>
          <w:fldChar w:fldCharType="begin"/>
        </w:r>
        <w:r w:rsidR="00300EF8">
          <w:rPr>
            <w:webHidden/>
          </w:rPr>
          <w:instrText xml:space="preserve"> PAGEREF _Toc518916045 \h </w:instrText>
        </w:r>
        <w:r w:rsidR="00300EF8">
          <w:rPr>
            <w:webHidden/>
          </w:rPr>
        </w:r>
        <w:r w:rsidR="00300EF8">
          <w:rPr>
            <w:webHidden/>
          </w:rPr>
          <w:fldChar w:fldCharType="separate"/>
        </w:r>
        <w:r>
          <w:rPr>
            <w:webHidden/>
          </w:rPr>
          <w:t>93</w:t>
        </w:r>
        <w:r w:rsidR="00300EF8">
          <w:rPr>
            <w:webHidden/>
          </w:rPr>
          <w:fldChar w:fldCharType="end"/>
        </w:r>
      </w:hyperlink>
    </w:p>
    <w:p w14:paraId="2BE560A3" w14:textId="4574AE2B" w:rsidR="006030A7" w:rsidRPr="00F60F46" w:rsidRDefault="009900E1" w:rsidP="00C7387D">
      <w:pPr>
        <w:autoSpaceDE w:val="0"/>
        <w:autoSpaceDN w:val="0"/>
      </w:pPr>
      <w:r w:rsidRPr="00F60F46">
        <w:rPr>
          <w:b/>
        </w:rPr>
        <w:fldChar w:fldCharType="end"/>
      </w:r>
      <w:r w:rsidR="006030A7" w:rsidRPr="00F60F46">
        <w:rPr>
          <w:rFonts w:hint="eastAsia"/>
        </w:rPr>
        <w:br w:type="page"/>
      </w:r>
    </w:p>
    <w:p w14:paraId="19B91898" w14:textId="77777777" w:rsidR="006030A7" w:rsidRPr="00F60F46" w:rsidRDefault="006030A7" w:rsidP="00C7387D">
      <w:pPr>
        <w:pStyle w:val="Heading3"/>
        <w:autoSpaceDE w:val="0"/>
        <w:autoSpaceDN w:val="0"/>
        <w:rPr>
          <w:sz w:val="12"/>
        </w:rPr>
      </w:pPr>
      <w:bookmarkStart w:id="1550" w:name="_Toc109316581"/>
      <w:bookmarkStart w:id="1551" w:name="_Toc228559055"/>
      <w:bookmarkStart w:id="1552" w:name="_Toc472678330"/>
      <w:bookmarkStart w:id="1553" w:name="_Toc517856637"/>
      <w:bookmarkStart w:id="1554" w:name="_Toc517856820"/>
      <w:bookmarkStart w:id="1555" w:name="_Toc517857003"/>
      <w:bookmarkStart w:id="1556" w:name="_Toc517857186"/>
      <w:bookmarkStart w:id="1557" w:name="_Toc517857369"/>
      <w:bookmarkStart w:id="1558" w:name="_Toc517857552"/>
      <w:bookmarkStart w:id="1559" w:name="_Toc517857735"/>
      <w:bookmarkStart w:id="1560" w:name="_Toc517857918"/>
      <w:bookmarkStart w:id="1561" w:name="_Toc517858101"/>
      <w:bookmarkStart w:id="1562" w:name="_Toc518916037"/>
      <w:r w:rsidRPr="00F60F46">
        <w:rPr>
          <w:rFonts w:hint="eastAsia"/>
        </w:rPr>
        <w:lastRenderedPageBreak/>
        <w:t>第</w:t>
      </w:r>
      <w:r w:rsidRPr="00F60F46">
        <w:rPr>
          <w:rFonts w:hint="eastAsia"/>
        </w:rPr>
        <w:t xml:space="preserve"> 1 </w:t>
      </w:r>
      <w:r w:rsidRPr="00F60F46">
        <w:rPr>
          <w:rFonts w:hint="eastAsia"/>
        </w:rPr>
        <w:t>節</w:t>
      </w:r>
      <w:r w:rsidRPr="00F60F46">
        <w:rPr>
          <w:rFonts w:hint="eastAsia"/>
        </w:rPr>
        <w:tab/>
      </w:r>
      <w:r w:rsidRPr="00F60F46">
        <w:rPr>
          <w:rFonts w:hint="eastAsia"/>
        </w:rPr>
        <w:t>要求我們支付我們對您的承保藥物應承擔的費用的情況</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14:paraId="6CF14EB7" w14:textId="77777777" w:rsidR="006030A7" w:rsidRPr="00F60F46" w:rsidRDefault="006030A7" w:rsidP="00C7387D">
      <w:pPr>
        <w:pStyle w:val="Heading4"/>
        <w:autoSpaceDE w:val="0"/>
        <w:autoSpaceDN w:val="0"/>
      </w:pPr>
      <w:bookmarkStart w:id="1563" w:name="_Toc109316582"/>
      <w:bookmarkStart w:id="1564" w:name="_Toc228559056"/>
      <w:bookmarkStart w:id="1565" w:name="_Toc472678331"/>
      <w:bookmarkStart w:id="1566" w:name="_Toc517856638"/>
      <w:bookmarkStart w:id="1567" w:name="_Toc517856821"/>
      <w:bookmarkStart w:id="1568" w:name="_Toc517857004"/>
      <w:bookmarkStart w:id="1569" w:name="_Toc517857187"/>
      <w:bookmarkStart w:id="1570" w:name="_Toc517857370"/>
      <w:bookmarkStart w:id="1571" w:name="_Toc517857553"/>
      <w:bookmarkStart w:id="1572" w:name="_Toc517857736"/>
      <w:bookmarkStart w:id="1573" w:name="_Toc517857919"/>
      <w:bookmarkStart w:id="1574" w:name="_Toc517858102"/>
      <w:bookmarkStart w:id="1575" w:name="_Toc518916038"/>
      <w:r w:rsidRPr="00F60F46">
        <w:rPr>
          <w:rFonts w:hint="eastAsia"/>
        </w:rPr>
        <w:t>第</w:t>
      </w:r>
      <w:r w:rsidRPr="00F60F46">
        <w:rPr>
          <w:rFonts w:hint="eastAsia"/>
        </w:rPr>
        <w:t xml:space="preserve"> 1.1 </w:t>
      </w:r>
      <w:r w:rsidRPr="00F60F46">
        <w:rPr>
          <w:rFonts w:hint="eastAsia"/>
        </w:rPr>
        <w:t>節</w:t>
      </w:r>
      <w:r w:rsidRPr="00F60F46">
        <w:rPr>
          <w:rFonts w:hint="eastAsia"/>
        </w:rPr>
        <w:tab/>
      </w:r>
      <w:r w:rsidRPr="00F60F46">
        <w:rPr>
          <w:rFonts w:hint="eastAsia"/>
        </w:rPr>
        <w:t>如果您已為您的承保藥物支付了我們計劃應承擔的費用，您可要求我們償付</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14:paraId="0065B7F9" w14:textId="108E9B2F" w:rsidR="006030A7" w:rsidRPr="00F60F46" w:rsidRDefault="006030A7" w:rsidP="00C7387D">
      <w:pPr>
        <w:autoSpaceDE w:val="0"/>
        <w:autoSpaceDN w:val="0"/>
        <w:adjustRightInd w:val="0"/>
        <w:spacing w:after="120"/>
      </w:pPr>
      <w:r w:rsidRPr="00F60F46">
        <w:rPr>
          <w:rFonts w:hint="eastAsia"/>
        </w:rPr>
        <w:t>在某些情況下，當您獲得處方藥時，您可能需要立即支付全額費用</w:t>
      </w:r>
      <w:r w:rsidR="009A5603" w:rsidRPr="00F60F46">
        <w:rPr>
          <w:rFonts w:hint="eastAsia"/>
        </w:rPr>
        <w:t>。</w:t>
      </w:r>
      <w:r w:rsidRPr="00F60F46">
        <w:rPr>
          <w:rFonts w:hint="eastAsia"/>
        </w:rPr>
        <w:t>在其他情況下，您可能發現您支付的費用超過計劃的承保規則下您預計要支付的費用</w:t>
      </w:r>
      <w:r w:rsidR="009A5603" w:rsidRPr="00F60F46">
        <w:rPr>
          <w:rFonts w:hint="eastAsia"/>
        </w:rPr>
        <w:t>。</w:t>
      </w:r>
      <w:r w:rsidRPr="00F60F46">
        <w:rPr>
          <w:rFonts w:hint="eastAsia"/>
        </w:rPr>
        <w:t>無論遇到上述哪種情況，您都可以要求我們計劃對您進行償付（償付通常被稱為給您「報銷」）</w:t>
      </w:r>
      <w:r w:rsidR="009A5603" w:rsidRPr="00F60F46">
        <w:rPr>
          <w:rFonts w:hint="eastAsia"/>
        </w:rPr>
        <w:t>。</w:t>
      </w:r>
    </w:p>
    <w:p w14:paraId="594F77BD" w14:textId="73776C27" w:rsidR="006030A7" w:rsidRPr="00F60F46" w:rsidRDefault="006030A7" w:rsidP="00C7387D">
      <w:pPr>
        <w:autoSpaceDE w:val="0"/>
        <w:autoSpaceDN w:val="0"/>
        <w:adjustRightInd w:val="0"/>
        <w:spacing w:after="120"/>
        <w:rPr>
          <w:rFonts w:ascii="Arial" w:hAnsi="Arial" w:cs="Arial"/>
          <w:szCs w:val="28"/>
        </w:rPr>
      </w:pPr>
      <w:r w:rsidRPr="00F60F46">
        <w:rPr>
          <w:rFonts w:hint="eastAsia"/>
        </w:rPr>
        <w:t>以下是您可能需要求我們的計劃向您償付費用的一些情況</w:t>
      </w:r>
      <w:r w:rsidR="009A5603" w:rsidRPr="00F60F46">
        <w:rPr>
          <w:rFonts w:hint="eastAsia"/>
        </w:rPr>
        <w:t>。</w:t>
      </w:r>
      <w:r w:rsidRPr="00F60F46">
        <w:rPr>
          <w:rFonts w:hint="eastAsia"/>
          <w:color w:val="000000"/>
        </w:rPr>
        <w:t>所有這些例子均是承保範圍裁決的類型（有關承保範圍裁決的詳細資訊，請參見本手冊第</w:t>
      </w:r>
      <w:r w:rsidRPr="00F60F46">
        <w:rPr>
          <w:rFonts w:hint="eastAsia"/>
          <w:color w:val="000000"/>
        </w:rPr>
        <w:t xml:space="preserve"> 7 </w:t>
      </w:r>
      <w:r w:rsidRPr="00F60F46">
        <w:rPr>
          <w:rFonts w:hint="eastAsia"/>
          <w:color w:val="000000"/>
        </w:rPr>
        <w:t>章）</w:t>
      </w:r>
      <w:r w:rsidR="009A5603" w:rsidRPr="00F60F46">
        <w:rPr>
          <w:rFonts w:hint="eastAsia"/>
          <w:color w:val="000000"/>
        </w:rPr>
        <w:t>。</w:t>
      </w:r>
    </w:p>
    <w:p w14:paraId="58B174E9" w14:textId="77777777" w:rsidR="006030A7" w:rsidRPr="00F60F46" w:rsidRDefault="006030A7" w:rsidP="00C7387D">
      <w:pPr>
        <w:tabs>
          <w:tab w:val="left" w:pos="360"/>
        </w:tabs>
        <w:autoSpaceDE w:val="0"/>
        <w:autoSpaceDN w:val="0"/>
        <w:adjustRightInd w:val="0"/>
        <w:spacing w:before="360" w:beforeAutospacing="0" w:after="120" w:afterAutospacing="0"/>
        <w:ind w:left="360" w:hanging="360"/>
        <w:outlineLvl w:val="4"/>
        <w:rPr>
          <w:rFonts w:ascii="Arial" w:hAnsi="Arial" w:cs="Arial"/>
          <w:b/>
        </w:rPr>
      </w:pPr>
      <w:r w:rsidRPr="00F60F46">
        <w:rPr>
          <w:rFonts w:ascii="Arial" w:hAnsi="Arial" w:hint="eastAsia"/>
          <w:b/>
        </w:rPr>
        <w:t>1.</w:t>
      </w:r>
      <w:r w:rsidRPr="00F60F46">
        <w:rPr>
          <w:rFonts w:ascii="Arial" w:hAnsi="Arial" w:hint="eastAsia"/>
          <w:b/>
        </w:rPr>
        <w:tab/>
      </w:r>
      <w:r w:rsidRPr="00F60F46">
        <w:rPr>
          <w:rFonts w:ascii="Arial" w:hAnsi="Arial" w:hint="eastAsia"/>
          <w:b/>
        </w:rPr>
        <w:t>當您使用網絡外藥房配取處方藥時</w:t>
      </w:r>
    </w:p>
    <w:p w14:paraId="2ADF0269" w14:textId="7E1052F5" w:rsidR="006030A7" w:rsidRPr="00F60F46" w:rsidRDefault="006030A7" w:rsidP="00C7387D">
      <w:pPr>
        <w:autoSpaceDE w:val="0"/>
        <w:autoSpaceDN w:val="0"/>
        <w:adjustRightInd w:val="0"/>
        <w:spacing w:before="120" w:beforeAutospacing="0" w:after="0" w:afterAutospacing="0"/>
        <w:ind w:left="360"/>
      </w:pPr>
      <w:r w:rsidRPr="00F60F46">
        <w:rPr>
          <w:rFonts w:hint="eastAsia"/>
        </w:rPr>
        <w:t>如果您前往網絡外藥房，並試著使用您的會員卡來配取處方藥，該藥房可能無法直接向我們提交償付要求</w:t>
      </w:r>
      <w:r w:rsidR="009A5603" w:rsidRPr="00F60F46">
        <w:rPr>
          <w:rFonts w:hint="eastAsia"/>
        </w:rPr>
        <w:t>。</w:t>
      </w:r>
      <w:r w:rsidRPr="00F60F46">
        <w:rPr>
          <w:rFonts w:hint="eastAsia"/>
        </w:rPr>
        <w:t>當發生這種情況時，您將須支付處方藥的全額費用</w:t>
      </w:r>
      <w:r w:rsidR="009A5603" w:rsidRPr="00F60F46">
        <w:rPr>
          <w:rFonts w:hint="eastAsia"/>
        </w:rPr>
        <w:t>。</w:t>
      </w:r>
      <w:r w:rsidRPr="00F60F46">
        <w:rPr>
          <w:rFonts w:hint="eastAsia"/>
        </w:rPr>
        <w:t>（我們僅在少數特殊情況下承保網絡外藥房配取的處方藥</w:t>
      </w:r>
      <w:r w:rsidR="009A5603" w:rsidRPr="00F60F46">
        <w:rPr>
          <w:rFonts w:hint="eastAsia"/>
        </w:rPr>
        <w:t>。</w:t>
      </w:r>
      <w:r w:rsidRPr="00F60F46">
        <w:rPr>
          <w:rFonts w:hint="eastAsia"/>
        </w:rPr>
        <w:t>詳細說明請見第</w:t>
      </w:r>
      <w:r w:rsidRPr="00F60F46">
        <w:rPr>
          <w:rFonts w:hint="eastAsia"/>
        </w:rPr>
        <w:t xml:space="preserve"> 3 </w:t>
      </w:r>
      <w:r w:rsidRPr="00F60F46">
        <w:rPr>
          <w:rFonts w:hint="eastAsia"/>
        </w:rPr>
        <w:t>章第</w:t>
      </w:r>
      <w:r w:rsidRPr="00F60F46">
        <w:rPr>
          <w:rFonts w:hint="eastAsia"/>
        </w:rPr>
        <w:t xml:space="preserve"> 2.5 </w:t>
      </w:r>
      <w:r w:rsidRPr="00F60F46">
        <w:rPr>
          <w:rFonts w:hint="eastAsia"/>
        </w:rPr>
        <w:t>節</w:t>
      </w:r>
      <w:r w:rsidR="009A5603" w:rsidRPr="00F60F46">
        <w:rPr>
          <w:rFonts w:hint="eastAsia"/>
        </w:rPr>
        <w:t>。</w:t>
      </w:r>
      <w:r w:rsidRPr="00F60F46">
        <w:rPr>
          <w:rFonts w:hint="eastAsia"/>
        </w:rPr>
        <w:t>）</w:t>
      </w:r>
    </w:p>
    <w:p w14:paraId="486C41F9" w14:textId="1291A10A" w:rsidR="006030A7" w:rsidRPr="00F60F46" w:rsidRDefault="006030A7" w:rsidP="00C7387D">
      <w:pPr>
        <w:autoSpaceDE w:val="0"/>
        <w:autoSpaceDN w:val="0"/>
        <w:adjustRightInd w:val="0"/>
        <w:spacing w:before="120" w:beforeAutospacing="0" w:after="0" w:afterAutospacing="0"/>
        <w:ind w:left="360"/>
      </w:pPr>
      <w:r w:rsidRPr="00F60F46">
        <w:rPr>
          <w:rFonts w:hint="eastAsia"/>
        </w:rPr>
        <w:t>請保留您的收據，並在您要求就我們應承擔的費用向您償付時寄送一份副本給我們</w:t>
      </w:r>
      <w:r w:rsidR="009A5603" w:rsidRPr="00F60F46">
        <w:rPr>
          <w:rFonts w:hint="eastAsia"/>
        </w:rPr>
        <w:t>。</w:t>
      </w:r>
    </w:p>
    <w:p w14:paraId="7C2BC066" w14:textId="77777777" w:rsidR="006030A7" w:rsidRPr="00F60F46" w:rsidRDefault="006030A7" w:rsidP="00C7387D">
      <w:pPr>
        <w:tabs>
          <w:tab w:val="left" w:pos="360"/>
        </w:tabs>
        <w:autoSpaceDE w:val="0"/>
        <w:autoSpaceDN w:val="0"/>
        <w:adjustRightInd w:val="0"/>
        <w:spacing w:before="360" w:beforeAutospacing="0" w:after="120" w:afterAutospacing="0"/>
        <w:ind w:left="360" w:hanging="360"/>
        <w:outlineLvl w:val="4"/>
        <w:rPr>
          <w:rFonts w:ascii="Arial" w:hAnsi="Arial" w:cs="Arial"/>
          <w:b/>
        </w:rPr>
      </w:pPr>
      <w:r w:rsidRPr="00F60F46">
        <w:rPr>
          <w:rFonts w:ascii="Arial" w:hAnsi="Arial" w:hint="eastAsia"/>
          <w:b/>
        </w:rPr>
        <w:t>2.</w:t>
      </w:r>
      <w:r w:rsidRPr="00F60F46">
        <w:rPr>
          <w:rFonts w:ascii="Arial" w:hAnsi="Arial" w:hint="eastAsia"/>
          <w:b/>
        </w:rPr>
        <w:tab/>
      </w:r>
      <w:r w:rsidRPr="00F60F46">
        <w:rPr>
          <w:rFonts w:ascii="Arial" w:hAnsi="Arial" w:hint="eastAsia"/>
          <w:b/>
        </w:rPr>
        <w:t>當您因未攜帶計劃會員卡，而支付全額的處方藥費用時</w:t>
      </w:r>
    </w:p>
    <w:p w14:paraId="35810C2E" w14:textId="779D1F0E" w:rsidR="006030A7" w:rsidRPr="00F60F46" w:rsidRDefault="006030A7" w:rsidP="00C7387D">
      <w:pPr>
        <w:autoSpaceDE w:val="0"/>
        <w:autoSpaceDN w:val="0"/>
        <w:adjustRightInd w:val="0"/>
        <w:spacing w:before="120" w:beforeAutospacing="0" w:after="0" w:afterAutospacing="0"/>
        <w:ind w:left="360"/>
      </w:pPr>
      <w:r w:rsidRPr="00F60F46">
        <w:rPr>
          <w:rFonts w:hint="eastAsia"/>
        </w:rPr>
        <w:t>如果您沒有攜帶計劃會員卡，您可以要求該藥房致電本計劃，或查閱您的參保資訊</w:t>
      </w:r>
      <w:r w:rsidR="009A5603" w:rsidRPr="00F60F46">
        <w:rPr>
          <w:rFonts w:hint="eastAsia"/>
        </w:rPr>
        <w:t>。</w:t>
      </w:r>
      <w:r w:rsidRPr="00F60F46">
        <w:rPr>
          <w:rFonts w:hint="eastAsia"/>
        </w:rPr>
        <w:t>然而，如果該藥房無法立即取得所需的參保資訊，您可能需要自行支付處方藥的全額費用</w:t>
      </w:r>
      <w:r w:rsidR="009A5603" w:rsidRPr="00F60F46">
        <w:rPr>
          <w:rFonts w:hint="eastAsia"/>
        </w:rPr>
        <w:t>。</w:t>
      </w:r>
    </w:p>
    <w:p w14:paraId="32BD15C1" w14:textId="3964CACD" w:rsidR="006030A7" w:rsidRPr="00F60F46" w:rsidRDefault="006030A7" w:rsidP="00C7387D">
      <w:pPr>
        <w:autoSpaceDE w:val="0"/>
        <w:autoSpaceDN w:val="0"/>
        <w:adjustRightInd w:val="0"/>
        <w:spacing w:before="120" w:beforeAutospacing="0" w:after="0" w:afterAutospacing="0"/>
        <w:ind w:left="360"/>
      </w:pPr>
      <w:r w:rsidRPr="00F60F46">
        <w:rPr>
          <w:rFonts w:hint="eastAsia"/>
        </w:rPr>
        <w:t>請保留您的收據，並在您要求就我們應承擔的費用向您償付時寄送一份副本給我們</w:t>
      </w:r>
      <w:r w:rsidR="009A5603" w:rsidRPr="00F60F46">
        <w:rPr>
          <w:rFonts w:hint="eastAsia"/>
        </w:rPr>
        <w:t>。</w:t>
      </w:r>
    </w:p>
    <w:p w14:paraId="1AF86D2D" w14:textId="63CB05C4" w:rsidR="006030A7" w:rsidRPr="00F60F46" w:rsidRDefault="006030A7" w:rsidP="00C7387D">
      <w:pPr>
        <w:tabs>
          <w:tab w:val="left" w:pos="360"/>
        </w:tabs>
        <w:autoSpaceDE w:val="0"/>
        <w:autoSpaceDN w:val="0"/>
        <w:adjustRightInd w:val="0"/>
        <w:spacing w:before="360" w:beforeAutospacing="0" w:after="120" w:afterAutospacing="0"/>
        <w:ind w:left="360" w:hanging="360"/>
        <w:outlineLvl w:val="4"/>
        <w:rPr>
          <w:rFonts w:ascii="Arial" w:hAnsi="Arial" w:cs="Arial"/>
          <w:b/>
        </w:rPr>
      </w:pPr>
      <w:bookmarkStart w:id="1576" w:name="OLE_LINK1"/>
      <w:r w:rsidRPr="00F60F46">
        <w:rPr>
          <w:rFonts w:ascii="Arial" w:hAnsi="Arial" w:hint="eastAsia"/>
          <w:b/>
        </w:rPr>
        <w:t>3.</w:t>
      </w:r>
      <w:r w:rsidRPr="00F60F46">
        <w:rPr>
          <w:rFonts w:ascii="Arial" w:hAnsi="Arial" w:hint="eastAsia"/>
          <w:b/>
        </w:rPr>
        <w:tab/>
      </w:r>
      <w:r w:rsidRPr="00F60F46">
        <w:rPr>
          <w:rFonts w:ascii="Arial" w:hAnsi="Arial" w:hint="eastAsia"/>
          <w:b/>
        </w:rPr>
        <w:t>當您在其他情況下支付處方藥的全額費用</w:t>
      </w:r>
    </w:p>
    <w:p w14:paraId="47810594" w14:textId="4D27E90D" w:rsidR="006030A7" w:rsidRPr="00F60F46" w:rsidRDefault="006030A7" w:rsidP="00C7387D">
      <w:pPr>
        <w:autoSpaceDE w:val="0"/>
        <w:autoSpaceDN w:val="0"/>
        <w:spacing w:before="0" w:beforeAutospacing="0" w:after="120" w:afterAutospacing="0"/>
        <w:ind w:left="360"/>
      </w:pPr>
      <w:r w:rsidRPr="00F60F46">
        <w:rPr>
          <w:rFonts w:hint="eastAsia"/>
        </w:rPr>
        <w:t>您可能會因為處方藥由於某些因素未受承保，而需要支付處方藥的全額費用</w:t>
      </w:r>
      <w:r w:rsidR="009A5603" w:rsidRPr="00F60F46">
        <w:rPr>
          <w:rFonts w:hint="eastAsia"/>
        </w:rPr>
        <w:t>。</w:t>
      </w:r>
    </w:p>
    <w:p w14:paraId="3BBFDB61" w14:textId="01FD8BD2" w:rsidR="006030A7" w:rsidRPr="00F60F46" w:rsidRDefault="006030A7" w:rsidP="00C7387D">
      <w:pPr>
        <w:numPr>
          <w:ilvl w:val="0"/>
          <w:numId w:val="7"/>
        </w:numPr>
        <w:tabs>
          <w:tab w:val="left" w:pos="900"/>
        </w:tabs>
        <w:autoSpaceDE w:val="0"/>
        <w:autoSpaceDN w:val="0"/>
        <w:spacing w:before="0" w:beforeAutospacing="0" w:after="120" w:afterAutospacing="0"/>
        <w:ind w:left="900"/>
      </w:pPr>
      <w:r w:rsidRPr="00F60F46">
        <w:rPr>
          <w:rFonts w:hint="eastAsia"/>
        </w:rPr>
        <w:t>例如，該藥可能未列於計劃的</w:t>
      </w:r>
      <w:r w:rsidRPr="00F60F46">
        <w:rPr>
          <w:rFonts w:hint="eastAsia"/>
          <w:i/>
        </w:rPr>
        <w:t>承保藥物清單（處方藥一覽表）</w:t>
      </w:r>
      <w:r w:rsidRPr="00F60F46">
        <w:rPr>
          <w:rFonts w:hint="eastAsia"/>
        </w:rPr>
        <w:t>上；或者可能有某項您不知道或不認為適用於您的要求或限制</w:t>
      </w:r>
      <w:r w:rsidR="009A5603" w:rsidRPr="00F60F46">
        <w:rPr>
          <w:rFonts w:hint="eastAsia"/>
        </w:rPr>
        <w:t>。</w:t>
      </w:r>
      <w:r w:rsidRPr="00F60F46">
        <w:rPr>
          <w:rFonts w:hint="eastAsia"/>
        </w:rPr>
        <w:t>如果您決定您需要立即獲得藥物，您可能需要支付全部藥費</w:t>
      </w:r>
      <w:r w:rsidR="009A5603" w:rsidRPr="00F60F46">
        <w:rPr>
          <w:rFonts w:hint="eastAsia"/>
        </w:rPr>
        <w:t>。</w:t>
      </w:r>
    </w:p>
    <w:p w14:paraId="4A4FDF32" w14:textId="7FCE02B5" w:rsidR="006030A7" w:rsidRPr="00F60F46" w:rsidRDefault="006030A7" w:rsidP="00C7387D">
      <w:pPr>
        <w:numPr>
          <w:ilvl w:val="0"/>
          <w:numId w:val="7"/>
        </w:numPr>
        <w:tabs>
          <w:tab w:val="left" w:pos="900"/>
        </w:tabs>
        <w:autoSpaceDE w:val="0"/>
        <w:autoSpaceDN w:val="0"/>
        <w:spacing w:before="0" w:beforeAutospacing="0" w:after="120" w:afterAutospacing="0"/>
        <w:ind w:left="900"/>
        <w:rPr>
          <w:i/>
        </w:rPr>
      </w:pPr>
      <w:r w:rsidRPr="00F60F46">
        <w:rPr>
          <w:rFonts w:hint="eastAsia"/>
        </w:rPr>
        <w:t>請保留您的收據，並在您要求我們向您償付時寄送一份副本給我們</w:t>
      </w:r>
      <w:r w:rsidR="009A5603" w:rsidRPr="00F60F46">
        <w:rPr>
          <w:rFonts w:hint="eastAsia"/>
        </w:rPr>
        <w:t>。</w:t>
      </w:r>
      <w:r w:rsidRPr="00F60F46">
        <w:rPr>
          <w:rFonts w:hint="eastAsia"/>
        </w:rPr>
        <w:t>在某些情況下，我們可能會需要向您的醫生取得更多資訊，以便就我們應承擔的費用向您</w:t>
      </w:r>
      <w:r w:rsidR="0072050C" w:rsidRPr="00F60F46">
        <w:br/>
      </w:r>
      <w:r w:rsidRPr="00F60F46">
        <w:rPr>
          <w:rFonts w:hint="eastAsia"/>
        </w:rPr>
        <w:t>償付</w:t>
      </w:r>
      <w:r w:rsidR="009A5603" w:rsidRPr="00F60F46">
        <w:rPr>
          <w:rFonts w:hint="eastAsia"/>
        </w:rPr>
        <w:t>。</w:t>
      </w:r>
      <w:bookmarkEnd w:id="1576"/>
    </w:p>
    <w:p w14:paraId="75325B86" w14:textId="77777777" w:rsidR="006030A7" w:rsidRPr="00F60F46" w:rsidRDefault="006030A7" w:rsidP="00C7387D">
      <w:pPr>
        <w:tabs>
          <w:tab w:val="left" w:pos="360"/>
        </w:tabs>
        <w:autoSpaceDE w:val="0"/>
        <w:autoSpaceDN w:val="0"/>
        <w:adjustRightInd w:val="0"/>
        <w:spacing w:before="360" w:beforeAutospacing="0" w:after="120" w:afterAutospacing="0"/>
        <w:ind w:left="360" w:hanging="360"/>
        <w:outlineLvl w:val="4"/>
        <w:rPr>
          <w:rFonts w:ascii="Arial" w:hAnsi="Arial" w:cs="Arial"/>
          <w:b/>
        </w:rPr>
      </w:pPr>
      <w:r w:rsidRPr="00F60F46">
        <w:rPr>
          <w:rFonts w:ascii="Arial" w:hAnsi="Arial" w:hint="eastAsia"/>
          <w:b/>
        </w:rPr>
        <w:t>4.</w:t>
      </w:r>
      <w:r w:rsidRPr="00F60F46">
        <w:rPr>
          <w:rFonts w:ascii="Arial" w:hAnsi="Arial" w:hint="eastAsia"/>
          <w:b/>
        </w:rPr>
        <w:tab/>
      </w:r>
      <w:r w:rsidRPr="00F60F46">
        <w:rPr>
          <w:rFonts w:ascii="Arial" w:hAnsi="Arial" w:hint="eastAsia"/>
          <w:b/>
        </w:rPr>
        <w:t>如果您是以追溯性的方式加入我們的計劃</w:t>
      </w:r>
      <w:r w:rsidRPr="00F60F46">
        <w:rPr>
          <w:rFonts w:ascii="Arial" w:hAnsi="Arial" w:hint="eastAsia"/>
          <w:b/>
        </w:rPr>
        <w:t xml:space="preserve"> </w:t>
      </w:r>
    </w:p>
    <w:p w14:paraId="27EE2622" w14:textId="7F00AB5D" w:rsidR="006030A7" w:rsidRPr="00F60F46" w:rsidRDefault="006030A7" w:rsidP="00C7387D">
      <w:pPr>
        <w:autoSpaceDE w:val="0"/>
        <w:autoSpaceDN w:val="0"/>
        <w:spacing w:before="0" w:beforeAutospacing="0" w:after="120" w:afterAutospacing="0"/>
        <w:ind w:left="360"/>
      </w:pPr>
      <w:r w:rsidRPr="00F60F46">
        <w:rPr>
          <w:rFonts w:hint="eastAsia"/>
        </w:rPr>
        <w:t>有時，人們是以追溯性的方式加入計劃</w:t>
      </w:r>
      <w:r w:rsidR="009A5603" w:rsidRPr="00F60F46">
        <w:rPr>
          <w:rFonts w:hint="eastAsia"/>
        </w:rPr>
        <w:t>。</w:t>
      </w:r>
      <w:r w:rsidRPr="00F60F46">
        <w:rPr>
          <w:rFonts w:hint="eastAsia"/>
        </w:rPr>
        <w:t>（追溯是指參保的第一天已過</w:t>
      </w:r>
      <w:r w:rsidR="009A5603" w:rsidRPr="00F60F46">
        <w:rPr>
          <w:rFonts w:hint="eastAsia"/>
        </w:rPr>
        <w:t>。</w:t>
      </w:r>
      <w:r w:rsidRPr="00F60F46">
        <w:rPr>
          <w:rFonts w:hint="eastAsia"/>
        </w:rPr>
        <w:t>參保日期甚至可能已於上一年度開始</w:t>
      </w:r>
      <w:r w:rsidR="009A5603" w:rsidRPr="00F60F46">
        <w:rPr>
          <w:rFonts w:hint="eastAsia"/>
        </w:rPr>
        <w:t>。</w:t>
      </w:r>
      <w:r w:rsidRPr="00F60F46">
        <w:rPr>
          <w:rFonts w:hint="eastAsia"/>
        </w:rPr>
        <w:t>）</w:t>
      </w:r>
    </w:p>
    <w:p w14:paraId="7639A2F7" w14:textId="55FAC4A8" w:rsidR="006030A7" w:rsidRPr="00F60F46" w:rsidRDefault="006030A7" w:rsidP="00C7387D">
      <w:pPr>
        <w:tabs>
          <w:tab w:val="left" w:pos="900"/>
        </w:tabs>
        <w:autoSpaceDE w:val="0"/>
        <w:autoSpaceDN w:val="0"/>
        <w:spacing w:before="0" w:beforeAutospacing="0" w:after="120" w:afterAutospacing="0"/>
        <w:ind w:left="360"/>
        <w:rPr>
          <w:color w:val="000000"/>
        </w:rPr>
      </w:pPr>
      <w:r w:rsidRPr="00F60F46">
        <w:rPr>
          <w:rFonts w:hint="eastAsia"/>
        </w:rPr>
        <w:lastRenderedPageBreak/>
        <w:t>如果您是以追溯性方式加入我們的計劃且在參保日期後已就您的藥物支付了自付費用，則您可要求我們償付我們應承擔的費用</w:t>
      </w:r>
      <w:r w:rsidR="009A5603" w:rsidRPr="00F60F46">
        <w:rPr>
          <w:rFonts w:hint="eastAsia"/>
        </w:rPr>
        <w:t>。</w:t>
      </w:r>
      <w:r w:rsidRPr="00F60F46">
        <w:rPr>
          <w:rFonts w:hint="eastAsia"/>
        </w:rPr>
        <w:t>您將需要向我們</w:t>
      </w:r>
      <w:r w:rsidRPr="00F60F46">
        <w:rPr>
          <w:rFonts w:hint="eastAsia"/>
          <w:color w:val="000000"/>
        </w:rPr>
        <w:t>提交書面材料，以便處理報銷</w:t>
      </w:r>
      <w:r w:rsidR="009A5603" w:rsidRPr="00F60F46">
        <w:rPr>
          <w:rFonts w:hint="eastAsia"/>
          <w:color w:val="000000"/>
        </w:rPr>
        <w:t>。</w:t>
      </w:r>
    </w:p>
    <w:p w14:paraId="1C2DDBEA" w14:textId="24AF71AD" w:rsidR="006030A7" w:rsidRPr="00F60F46" w:rsidRDefault="006030A7" w:rsidP="00C7387D">
      <w:pPr>
        <w:tabs>
          <w:tab w:val="left" w:pos="900"/>
        </w:tabs>
        <w:autoSpaceDE w:val="0"/>
        <w:autoSpaceDN w:val="0"/>
        <w:spacing w:before="0" w:beforeAutospacing="0" w:after="120" w:afterAutospacing="0"/>
        <w:ind w:left="360"/>
        <w:rPr>
          <w:color w:val="000000"/>
        </w:rPr>
      </w:pPr>
      <w:r w:rsidRPr="00F60F46">
        <w:rPr>
          <w:rFonts w:hint="eastAsia"/>
          <w:color w:val="000000"/>
        </w:rPr>
        <w:t>有關如何要求我們償付費用及提出請求期限的更多資訊，請致電會員服務部</w:t>
      </w:r>
      <w:r w:rsidR="009A5603" w:rsidRPr="00F60F46">
        <w:rPr>
          <w:rFonts w:hint="eastAsia"/>
          <w:color w:val="000000"/>
        </w:rPr>
        <w:t>。</w:t>
      </w:r>
      <w:r w:rsidRPr="00F60F46">
        <w:rPr>
          <w:rFonts w:hint="eastAsia"/>
        </w:rPr>
        <w:t>（會員服務部電話號碼印在本手冊封底</w:t>
      </w:r>
      <w:r w:rsidR="009A5603" w:rsidRPr="00F60F46">
        <w:rPr>
          <w:rFonts w:hint="eastAsia"/>
        </w:rPr>
        <w:t>。</w:t>
      </w:r>
      <w:r w:rsidRPr="00F60F46">
        <w:rPr>
          <w:rFonts w:hint="eastAsia"/>
        </w:rPr>
        <w:t>）</w:t>
      </w:r>
      <w:r w:rsidRPr="00F60F46">
        <w:rPr>
          <w:rFonts w:hint="eastAsia"/>
          <w:color w:val="000000"/>
        </w:rPr>
        <w:t xml:space="preserve"> </w:t>
      </w:r>
    </w:p>
    <w:p w14:paraId="265A4EFD" w14:textId="77777777" w:rsidR="006030A7" w:rsidRPr="00F60F46" w:rsidRDefault="006030A7" w:rsidP="00C7387D">
      <w:pPr>
        <w:autoSpaceDE w:val="0"/>
        <w:autoSpaceDN w:val="0"/>
        <w:rPr>
          <w:rFonts w:cs="Arial"/>
          <w:i/>
          <w:color w:val="0000FF"/>
        </w:rPr>
      </w:pPr>
      <w:r w:rsidRPr="00F60F46">
        <w:rPr>
          <w:rFonts w:hint="eastAsia"/>
          <w:i/>
          <w:color w:val="0000FF"/>
        </w:rPr>
        <w:t>[Plans should insert additional circumstances under which they will accept a paper claim from a member.]</w:t>
      </w:r>
    </w:p>
    <w:p w14:paraId="7195157A" w14:textId="67ACC337" w:rsidR="006030A7" w:rsidRPr="00F60F46" w:rsidRDefault="006030A7" w:rsidP="00C7387D">
      <w:pPr>
        <w:tabs>
          <w:tab w:val="left" w:pos="900"/>
        </w:tabs>
        <w:autoSpaceDE w:val="0"/>
        <w:autoSpaceDN w:val="0"/>
      </w:pPr>
      <w:r w:rsidRPr="00F60F46">
        <w:rPr>
          <w:rFonts w:hint="eastAsia"/>
          <w:color w:val="000000"/>
        </w:rPr>
        <w:t>所有上述範例均屬於承保範圍裁決的類型</w:t>
      </w:r>
      <w:r w:rsidR="009A5603" w:rsidRPr="00F60F46">
        <w:rPr>
          <w:rFonts w:hint="eastAsia"/>
          <w:color w:val="000000"/>
        </w:rPr>
        <w:t>。</w:t>
      </w:r>
      <w:r w:rsidRPr="00F60F46">
        <w:rPr>
          <w:rFonts w:hint="eastAsia"/>
          <w:color w:val="000000"/>
        </w:rPr>
        <w:t>這表示，如果我們拒絕您的付款請求，您可對我們的裁決提出上訴</w:t>
      </w:r>
      <w:r w:rsidR="009A5603" w:rsidRPr="00F60F46">
        <w:rPr>
          <w:rFonts w:hint="eastAsia"/>
          <w:color w:val="000000"/>
        </w:rPr>
        <w:t>。</w:t>
      </w:r>
      <w:r w:rsidRPr="00F60F46">
        <w:rPr>
          <w:rFonts w:hint="eastAsia"/>
          <w:color w:val="000000"/>
        </w:rPr>
        <w:t>本手冊第</w:t>
      </w:r>
      <w:r w:rsidRPr="00F60F46">
        <w:rPr>
          <w:rFonts w:hint="eastAsia"/>
          <w:color w:val="000000"/>
        </w:rPr>
        <w:t xml:space="preserve"> 7 </w:t>
      </w:r>
      <w:r w:rsidRPr="00F60F46">
        <w:rPr>
          <w:rFonts w:hint="eastAsia"/>
          <w:color w:val="000000"/>
        </w:rPr>
        <w:t>章</w:t>
      </w:r>
      <w:r w:rsidRPr="00F60F46">
        <w:rPr>
          <w:rFonts w:hint="eastAsia"/>
          <w:i/>
          <w:iCs/>
        </w:rPr>
        <w:t>（</w:t>
      </w:r>
      <w:r w:rsidRPr="00F60F46">
        <w:rPr>
          <w:rFonts w:hint="eastAsia"/>
          <w:i/>
        </w:rPr>
        <w:t>遇到問題或想投訴時該如何處理（承保範圍裁決、上訴、投訴）</w:t>
      </w:r>
      <w:r w:rsidRPr="00F60F46">
        <w:rPr>
          <w:rFonts w:hint="eastAsia"/>
          <w:i/>
          <w:iCs/>
        </w:rPr>
        <w:t>）</w:t>
      </w:r>
      <w:r w:rsidRPr="00F60F46">
        <w:rPr>
          <w:rFonts w:hint="eastAsia"/>
        </w:rPr>
        <w:t>包含有關如何提出上訴的資訊</w:t>
      </w:r>
      <w:r w:rsidR="009A5603" w:rsidRPr="00F60F46">
        <w:rPr>
          <w:rFonts w:hint="eastAsia"/>
        </w:rPr>
        <w:t>。</w:t>
      </w:r>
    </w:p>
    <w:p w14:paraId="7F65D3CA" w14:textId="77777777" w:rsidR="006030A7" w:rsidRPr="00F60F46" w:rsidRDefault="006030A7" w:rsidP="00C7387D">
      <w:pPr>
        <w:pStyle w:val="Heading3"/>
        <w:autoSpaceDE w:val="0"/>
        <w:autoSpaceDN w:val="0"/>
        <w:rPr>
          <w:sz w:val="12"/>
        </w:rPr>
      </w:pPr>
      <w:bookmarkStart w:id="1577" w:name="_Toc228559057"/>
      <w:bookmarkStart w:id="1578" w:name="_Toc472678332"/>
      <w:bookmarkStart w:id="1579" w:name="_Toc517856639"/>
      <w:bookmarkStart w:id="1580" w:name="_Toc517856822"/>
      <w:bookmarkStart w:id="1581" w:name="_Toc517857005"/>
      <w:bookmarkStart w:id="1582" w:name="_Toc517857188"/>
      <w:bookmarkStart w:id="1583" w:name="_Toc517857371"/>
      <w:bookmarkStart w:id="1584" w:name="_Toc517857554"/>
      <w:bookmarkStart w:id="1585" w:name="_Toc517857737"/>
      <w:bookmarkStart w:id="1586" w:name="_Toc517857920"/>
      <w:bookmarkStart w:id="1587" w:name="_Toc517858103"/>
      <w:bookmarkStart w:id="1588" w:name="_Toc518916039"/>
      <w:bookmarkStart w:id="1589" w:name="_Toc109316583"/>
      <w:r w:rsidRPr="00F60F46">
        <w:rPr>
          <w:rFonts w:hint="eastAsia"/>
        </w:rPr>
        <w:t>第</w:t>
      </w:r>
      <w:r w:rsidRPr="00F60F46">
        <w:rPr>
          <w:rFonts w:hint="eastAsia"/>
        </w:rPr>
        <w:t xml:space="preserve"> 2 </w:t>
      </w:r>
      <w:r w:rsidRPr="00F60F46">
        <w:rPr>
          <w:rFonts w:hint="eastAsia"/>
        </w:rPr>
        <w:t>節</w:t>
      </w:r>
      <w:r w:rsidRPr="00F60F46">
        <w:rPr>
          <w:rFonts w:hint="eastAsia"/>
        </w:rPr>
        <w:tab/>
      </w:r>
      <w:r w:rsidRPr="00F60F46">
        <w:rPr>
          <w:rFonts w:hint="eastAsia"/>
        </w:rPr>
        <w:t>如何要求我們作出償付</w:t>
      </w:r>
      <w:bookmarkEnd w:id="1577"/>
      <w:bookmarkEnd w:id="1578"/>
      <w:bookmarkEnd w:id="1579"/>
      <w:bookmarkEnd w:id="1580"/>
      <w:bookmarkEnd w:id="1581"/>
      <w:bookmarkEnd w:id="1582"/>
      <w:bookmarkEnd w:id="1583"/>
      <w:bookmarkEnd w:id="1584"/>
      <w:bookmarkEnd w:id="1585"/>
      <w:bookmarkEnd w:id="1586"/>
      <w:bookmarkEnd w:id="1587"/>
      <w:bookmarkEnd w:id="1588"/>
      <w:r w:rsidRPr="00F60F46">
        <w:rPr>
          <w:rFonts w:hint="eastAsia"/>
        </w:rPr>
        <w:t xml:space="preserve"> </w:t>
      </w:r>
      <w:bookmarkEnd w:id="1589"/>
    </w:p>
    <w:p w14:paraId="007AF0EF" w14:textId="77777777" w:rsidR="006030A7" w:rsidRPr="00F60F46" w:rsidRDefault="006030A7" w:rsidP="00C7387D">
      <w:pPr>
        <w:pStyle w:val="Heading4"/>
        <w:autoSpaceDE w:val="0"/>
        <w:autoSpaceDN w:val="0"/>
      </w:pPr>
      <w:bookmarkStart w:id="1590" w:name="_Toc109316584"/>
      <w:bookmarkStart w:id="1591" w:name="_Toc228559058"/>
      <w:bookmarkStart w:id="1592" w:name="_Toc472678333"/>
      <w:bookmarkStart w:id="1593" w:name="_Toc517856640"/>
      <w:bookmarkStart w:id="1594" w:name="_Toc517856823"/>
      <w:bookmarkStart w:id="1595" w:name="_Toc517857006"/>
      <w:bookmarkStart w:id="1596" w:name="_Toc517857189"/>
      <w:bookmarkStart w:id="1597" w:name="_Toc517857372"/>
      <w:bookmarkStart w:id="1598" w:name="_Toc517857555"/>
      <w:bookmarkStart w:id="1599" w:name="_Toc517857738"/>
      <w:bookmarkStart w:id="1600" w:name="_Toc517857921"/>
      <w:bookmarkStart w:id="1601" w:name="_Toc517858104"/>
      <w:bookmarkStart w:id="1602" w:name="_Toc518916040"/>
      <w:r w:rsidRPr="00F60F46">
        <w:rPr>
          <w:rFonts w:hint="eastAsia"/>
        </w:rPr>
        <w:t>第</w:t>
      </w:r>
      <w:r w:rsidRPr="00F60F46">
        <w:rPr>
          <w:rFonts w:hint="eastAsia"/>
        </w:rPr>
        <w:t xml:space="preserve"> 2.1 </w:t>
      </w:r>
      <w:r w:rsidRPr="00F60F46">
        <w:rPr>
          <w:rFonts w:hint="eastAsia"/>
        </w:rPr>
        <w:t>節</w:t>
      </w:r>
      <w:r w:rsidRPr="00F60F46">
        <w:rPr>
          <w:rFonts w:hint="eastAsia"/>
        </w:rPr>
        <w:tab/>
      </w:r>
      <w:r w:rsidRPr="00F60F46">
        <w:rPr>
          <w:rFonts w:hint="eastAsia"/>
        </w:rPr>
        <w:t>向我們發出付款請求的方式及地址</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14:paraId="0779C0BE" w14:textId="2CF239D5" w:rsidR="006030A7" w:rsidRPr="00F60F46" w:rsidRDefault="006030A7" w:rsidP="00C7387D">
      <w:pPr>
        <w:autoSpaceDE w:val="0"/>
        <w:autoSpaceDN w:val="0"/>
        <w:adjustRightInd w:val="0"/>
        <w:spacing w:after="120"/>
      </w:pPr>
      <w:r w:rsidRPr="00F60F46">
        <w:rPr>
          <w:rFonts w:hint="eastAsia"/>
        </w:rPr>
        <w:t>請將付款請求及記錄您已付款項的收據寄送給我們</w:t>
      </w:r>
      <w:r w:rsidR="009A5603" w:rsidRPr="00F60F46">
        <w:rPr>
          <w:rFonts w:hint="eastAsia"/>
        </w:rPr>
        <w:t>。</w:t>
      </w:r>
      <w:r w:rsidRPr="00F60F46">
        <w:rPr>
          <w:rFonts w:hint="eastAsia"/>
        </w:rPr>
        <w:t>最好備份您的收據以作記錄</w:t>
      </w:r>
      <w:r w:rsidR="009A5603" w:rsidRPr="00F60F46">
        <w:rPr>
          <w:rFonts w:hint="eastAsia"/>
        </w:rPr>
        <w:t>。</w:t>
      </w:r>
    </w:p>
    <w:p w14:paraId="64E3EA2D" w14:textId="5F353CFE" w:rsidR="006030A7" w:rsidRPr="00F60F46" w:rsidRDefault="006030A7" w:rsidP="00C7387D">
      <w:pPr>
        <w:autoSpaceDE w:val="0"/>
        <w:autoSpaceDN w:val="0"/>
        <w:rPr>
          <w:color w:val="0000FF"/>
        </w:rPr>
      </w:pPr>
      <w:r w:rsidRPr="00F60F46">
        <w:rPr>
          <w:rFonts w:hint="eastAsia"/>
          <w:color w:val="0000FF"/>
        </w:rPr>
        <w:t>[</w:t>
      </w:r>
      <w:r w:rsidRPr="00F60F46">
        <w:rPr>
          <w:rFonts w:hint="eastAsia"/>
          <w:i/>
          <w:color w:val="0000FF"/>
        </w:rPr>
        <w:t>If the plan has developed a specific form for requesting payment, insert the following language</w:t>
      </w:r>
      <w:r w:rsidR="00154D4C" w:rsidRPr="00F60F46">
        <w:rPr>
          <w:rFonts w:hint="eastAsia"/>
          <w:i/>
          <w:color w:val="0000FF"/>
        </w:rPr>
        <w:t xml:space="preserve">: </w:t>
      </w:r>
      <w:r w:rsidRPr="00F60F46">
        <w:rPr>
          <w:rFonts w:hint="eastAsia"/>
          <w:color w:val="0000FF"/>
        </w:rPr>
        <w:t>為確保您向我們提供我們作出決定所需的所有資訊，您可填寫我們的賠付表格，以請求</w:t>
      </w:r>
      <w:r w:rsidR="0072050C" w:rsidRPr="00F60F46">
        <w:rPr>
          <w:color w:val="0000FF"/>
        </w:rPr>
        <w:br/>
      </w:r>
      <w:r w:rsidRPr="00F60F46">
        <w:rPr>
          <w:rFonts w:hint="eastAsia"/>
          <w:color w:val="0000FF"/>
        </w:rPr>
        <w:t>付款</w:t>
      </w:r>
      <w:r w:rsidR="009A5603" w:rsidRPr="00F60F46">
        <w:rPr>
          <w:rFonts w:hint="eastAsia"/>
          <w:color w:val="0000FF"/>
        </w:rPr>
        <w:t>。</w:t>
      </w:r>
    </w:p>
    <w:p w14:paraId="169BABAF" w14:textId="67C688CB" w:rsidR="006030A7" w:rsidRPr="00F60F46" w:rsidRDefault="006030A7" w:rsidP="00C7387D">
      <w:pPr>
        <w:pStyle w:val="ListBullet"/>
        <w:autoSpaceDE w:val="0"/>
        <w:autoSpaceDN w:val="0"/>
        <w:rPr>
          <w:color w:val="0000FF"/>
        </w:rPr>
      </w:pPr>
      <w:r w:rsidRPr="00F60F46">
        <w:rPr>
          <w:rFonts w:hint="eastAsia"/>
          <w:color w:val="0000FF"/>
        </w:rPr>
        <w:t>您並非必須使用該表格，但使用會有助於我們更快地處理資訊</w:t>
      </w:r>
      <w:r w:rsidR="009A5603" w:rsidRPr="00F60F46">
        <w:rPr>
          <w:rFonts w:hint="eastAsia"/>
          <w:color w:val="0000FF"/>
        </w:rPr>
        <w:t>。</w:t>
      </w:r>
    </w:p>
    <w:p w14:paraId="6D1626F2" w14:textId="44498861" w:rsidR="006030A7" w:rsidRPr="00F60F46" w:rsidRDefault="006030A7" w:rsidP="00C7387D">
      <w:pPr>
        <w:pStyle w:val="ListBullet"/>
        <w:autoSpaceDE w:val="0"/>
        <w:autoSpaceDN w:val="0"/>
        <w:rPr>
          <w:color w:val="0000FF"/>
        </w:rPr>
      </w:pPr>
      <w:r w:rsidRPr="00F60F46">
        <w:rPr>
          <w:rFonts w:hint="eastAsia"/>
          <w:color w:val="0000FF"/>
        </w:rPr>
        <w:t>可從我們的網站</w:t>
      </w:r>
      <w:r w:rsidRPr="00F60F46">
        <w:rPr>
          <w:rFonts w:hint="eastAsia"/>
          <w:color w:val="0000FF"/>
        </w:rPr>
        <w:t xml:space="preserve"> (</w:t>
      </w:r>
      <w:r w:rsidRPr="00F60F46">
        <w:rPr>
          <w:rFonts w:hint="eastAsia"/>
          <w:i/>
          <w:color w:val="0000FF"/>
        </w:rPr>
        <w:t>[insert URL]</w:t>
      </w:r>
      <w:r w:rsidRPr="00F60F46">
        <w:rPr>
          <w:rFonts w:hint="eastAsia"/>
          <w:color w:val="0000FF"/>
        </w:rPr>
        <w:t xml:space="preserve">) </w:t>
      </w:r>
      <w:r w:rsidRPr="00F60F46">
        <w:rPr>
          <w:rFonts w:hint="eastAsia"/>
          <w:color w:val="0000FF"/>
        </w:rPr>
        <w:t>下載表格副本或致電會員服務部索取表格</w:t>
      </w:r>
      <w:r w:rsidR="009A5603" w:rsidRPr="00F60F46">
        <w:rPr>
          <w:rFonts w:hint="eastAsia"/>
          <w:color w:val="0000FF"/>
        </w:rPr>
        <w:t>。</w:t>
      </w:r>
      <w:r w:rsidRPr="00F60F46">
        <w:rPr>
          <w:rFonts w:hint="eastAsia"/>
          <w:color w:val="0000FF"/>
        </w:rPr>
        <w:t>（會員服務部電話號碼印在本手冊封底</w:t>
      </w:r>
      <w:r w:rsidR="009A5603" w:rsidRPr="00F60F46">
        <w:rPr>
          <w:rFonts w:hint="eastAsia"/>
          <w:color w:val="0000FF"/>
        </w:rPr>
        <w:t>。</w:t>
      </w:r>
      <w:r w:rsidRPr="00F60F46">
        <w:rPr>
          <w:rFonts w:hint="eastAsia"/>
          <w:color w:val="0000FF"/>
        </w:rPr>
        <w:t>）</w:t>
      </w:r>
      <w:r w:rsidRPr="00F60F46">
        <w:rPr>
          <w:rFonts w:hint="eastAsia"/>
          <w:color w:val="0000FF"/>
        </w:rPr>
        <w:t>]</w:t>
      </w:r>
    </w:p>
    <w:p w14:paraId="05E111F8" w14:textId="77777777" w:rsidR="006030A7" w:rsidRPr="00F60F46" w:rsidRDefault="006030A7" w:rsidP="00C7387D">
      <w:pPr>
        <w:keepNext/>
        <w:autoSpaceDE w:val="0"/>
        <w:autoSpaceDN w:val="0"/>
      </w:pPr>
      <w:r w:rsidRPr="00F60F46">
        <w:rPr>
          <w:rFonts w:hint="eastAsia"/>
        </w:rPr>
        <w:t>將您的付款請求及任何收據郵寄至以下地址：</w:t>
      </w:r>
    </w:p>
    <w:p w14:paraId="267B1AE8" w14:textId="77777777" w:rsidR="006030A7" w:rsidRPr="00F60F46" w:rsidRDefault="006030A7" w:rsidP="00C7387D">
      <w:pPr>
        <w:autoSpaceDE w:val="0"/>
        <w:autoSpaceDN w:val="0"/>
        <w:spacing w:before="0" w:beforeAutospacing="0" w:after="0" w:afterAutospacing="0"/>
        <w:ind w:left="720"/>
        <w:rPr>
          <w:i/>
          <w:color w:val="0000FF"/>
        </w:rPr>
      </w:pPr>
      <w:r w:rsidRPr="00F60F46">
        <w:rPr>
          <w:rFonts w:hint="eastAsia"/>
          <w:i/>
          <w:color w:val="0000FF"/>
        </w:rPr>
        <w:t>[Insert Address]</w:t>
      </w:r>
    </w:p>
    <w:p w14:paraId="5BC3F884" w14:textId="3FF9CF2D" w:rsidR="006030A7" w:rsidRPr="00F60F46" w:rsidRDefault="006030A7" w:rsidP="00C7387D">
      <w:pPr>
        <w:autoSpaceDE w:val="0"/>
        <w:autoSpaceDN w:val="0"/>
        <w:rPr>
          <w:color w:val="0000FF"/>
        </w:rPr>
      </w:pPr>
      <w:r w:rsidRPr="00F60F46">
        <w:rPr>
          <w:rFonts w:hint="eastAsia"/>
          <w:color w:val="0000FF"/>
        </w:rPr>
        <w:t>[</w:t>
      </w:r>
      <w:r w:rsidRPr="00F60F46">
        <w:rPr>
          <w:rFonts w:hint="eastAsia"/>
          <w:i/>
          <w:color w:val="0000FF"/>
        </w:rPr>
        <w:t>If the plan allows members to submit oral payment requests, insert the following language</w:t>
      </w:r>
      <w:r w:rsidR="00154D4C" w:rsidRPr="00F60F46">
        <w:rPr>
          <w:rFonts w:hint="eastAsia"/>
          <w:i/>
          <w:color w:val="0000FF"/>
        </w:rPr>
        <w:t xml:space="preserve">: </w:t>
      </w:r>
    </w:p>
    <w:p w14:paraId="0821CFAD" w14:textId="2296BCFA" w:rsidR="006030A7" w:rsidRPr="00F60F46" w:rsidRDefault="006030A7" w:rsidP="00C7387D">
      <w:pPr>
        <w:autoSpaceDE w:val="0"/>
        <w:autoSpaceDN w:val="0"/>
        <w:rPr>
          <w:color w:val="0000FF"/>
        </w:rPr>
      </w:pPr>
      <w:r w:rsidRPr="00F60F46">
        <w:rPr>
          <w:rFonts w:hint="eastAsia"/>
          <w:color w:val="0000FF"/>
        </w:rPr>
        <w:t>您也可致電我們的計劃請求付款</w:t>
      </w:r>
      <w:r w:rsidR="009A5603" w:rsidRPr="00F60F46">
        <w:rPr>
          <w:rFonts w:hint="eastAsia"/>
          <w:color w:val="0000FF"/>
        </w:rPr>
        <w:t>。</w:t>
      </w:r>
      <w:r w:rsidRPr="00F60F46">
        <w:rPr>
          <w:rFonts w:hint="eastAsia"/>
          <w:color w:val="0000FF"/>
        </w:rPr>
        <w:t>有關詳細資訊，請查閱第</w:t>
      </w:r>
      <w:r w:rsidRPr="00F60F46">
        <w:rPr>
          <w:rFonts w:hint="eastAsia"/>
          <w:color w:val="0000FF"/>
        </w:rPr>
        <w:t xml:space="preserve"> 2 </w:t>
      </w:r>
      <w:r w:rsidRPr="00F60F46">
        <w:rPr>
          <w:rFonts w:hint="eastAsia"/>
          <w:color w:val="0000FF"/>
        </w:rPr>
        <w:t>章第</w:t>
      </w:r>
      <w:r w:rsidRPr="00F60F46">
        <w:rPr>
          <w:rFonts w:hint="eastAsia"/>
          <w:color w:val="0000FF"/>
        </w:rPr>
        <w:t xml:space="preserve"> 1 </w:t>
      </w:r>
      <w:r w:rsidRPr="00F60F46">
        <w:rPr>
          <w:rFonts w:hint="eastAsia"/>
          <w:color w:val="0000FF"/>
        </w:rPr>
        <w:t>節，並查找</w:t>
      </w:r>
      <w:r w:rsidR="0072050C" w:rsidRPr="00F60F46">
        <w:rPr>
          <w:rFonts w:hint="eastAsia"/>
          <w:color w:val="0000FF"/>
          <w:lang w:eastAsia="zh-CN"/>
        </w:rPr>
        <w:t xml:space="preserve"> </w:t>
      </w:r>
      <w:r w:rsidRPr="00F60F46">
        <w:rPr>
          <w:rFonts w:hint="eastAsia"/>
          <w:i/>
          <w:color w:val="0000FF"/>
        </w:rPr>
        <w:t>[plans may edit section title as necessary]</w:t>
      </w:r>
      <w:r w:rsidRPr="00F60F46">
        <w:rPr>
          <w:rFonts w:hint="eastAsia"/>
          <w:color w:val="0000FF"/>
        </w:rPr>
        <w:t>「如要求我們就您已獲得的藥物支付我們應承擔的費用，應將請求遞交至何處」一節</w:t>
      </w:r>
      <w:r w:rsidR="009A5603" w:rsidRPr="00F60F46">
        <w:rPr>
          <w:rFonts w:hint="eastAsia"/>
          <w:color w:val="0000FF"/>
        </w:rPr>
        <w:t>。</w:t>
      </w:r>
      <w:r w:rsidRPr="00F60F46">
        <w:rPr>
          <w:rFonts w:hint="eastAsia"/>
          <w:color w:val="0000FF"/>
        </w:rPr>
        <w:t>]</w:t>
      </w:r>
    </w:p>
    <w:p w14:paraId="1428CCA8" w14:textId="73B8C21B" w:rsidR="006030A7" w:rsidRPr="00F60F46" w:rsidRDefault="006030A7" w:rsidP="00C7387D">
      <w:pPr>
        <w:autoSpaceDE w:val="0"/>
        <w:autoSpaceDN w:val="0"/>
        <w:adjustRightInd w:val="0"/>
        <w:rPr>
          <w:color w:val="0000FF"/>
        </w:rPr>
      </w:pP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b/>
          <w:color w:val="0000FF"/>
        </w:rPr>
        <w:t>您必須在獲得服務、用品或藥品之日起</w:t>
      </w:r>
      <w:r w:rsidRPr="00F60F46">
        <w:rPr>
          <w:rFonts w:hint="eastAsia"/>
          <w:b/>
          <w:color w:val="0000FF"/>
        </w:rPr>
        <w:t xml:space="preserve"> </w:t>
      </w:r>
      <w:r w:rsidRPr="00F60F46">
        <w:rPr>
          <w:rFonts w:hint="eastAsia"/>
          <w:b/>
          <w:i/>
          <w:color w:val="0000FF"/>
        </w:rPr>
        <w:t>[insert timeframe]</w:t>
      </w:r>
      <w:r w:rsidRPr="00F60F46">
        <w:rPr>
          <w:rFonts w:hint="eastAsia"/>
          <w:color w:val="0000FF"/>
        </w:rPr>
        <w:t xml:space="preserve"> </w:t>
      </w:r>
      <w:r w:rsidRPr="00F60F46">
        <w:rPr>
          <w:rFonts w:hint="eastAsia"/>
          <w:color w:val="0000FF"/>
        </w:rPr>
        <w:t>天內向我們索款</w:t>
      </w:r>
      <w:r w:rsidR="009A5603" w:rsidRPr="00F60F46">
        <w:rPr>
          <w:rFonts w:hint="eastAsia"/>
          <w:color w:val="0000FF"/>
        </w:rPr>
        <w:t>。</w:t>
      </w:r>
      <w:r w:rsidRPr="00F60F46">
        <w:rPr>
          <w:rFonts w:hint="eastAsia"/>
          <w:color w:val="0000FF"/>
        </w:rPr>
        <w:t>]</w:t>
      </w:r>
    </w:p>
    <w:p w14:paraId="7C401455" w14:textId="3991C01E" w:rsidR="006030A7" w:rsidRPr="00F60F46" w:rsidRDefault="006030A7" w:rsidP="00C7387D">
      <w:pPr>
        <w:autoSpaceDE w:val="0"/>
        <w:autoSpaceDN w:val="0"/>
        <w:adjustRightInd w:val="0"/>
      </w:pPr>
      <w:r w:rsidRPr="00F60F46">
        <w:rPr>
          <w:rFonts w:hint="eastAsia"/>
        </w:rPr>
        <w:lastRenderedPageBreak/>
        <w:t>如有疑問請聯絡會員服務部（電話號碼印在本手冊封底）</w:t>
      </w:r>
      <w:r w:rsidR="009A5603" w:rsidRPr="00F60F46">
        <w:rPr>
          <w:rFonts w:hint="eastAsia"/>
        </w:rPr>
        <w:t>。</w:t>
      </w:r>
      <w:r w:rsidRPr="00F60F46">
        <w:rPr>
          <w:rFonts w:hint="eastAsia"/>
        </w:rPr>
        <w:t>如果您不清楚應支付的費用，我們可提供幫助</w:t>
      </w:r>
      <w:r w:rsidR="009A5603" w:rsidRPr="00F60F46">
        <w:rPr>
          <w:rFonts w:hint="eastAsia"/>
        </w:rPr>
        <w:t>。</w:t>
      </w:r>
      <w:r w:rsidRPr="00F60F46">
        <w:rPr>
          <w:rFonts w:hint="eastAsia"/>
        </w:rPr>
        <w:t>如果您要向我們提供更多有關已向我們發出的付款請求的資訊，也可</w:t>
      </w:r>
      <w:r w:rsidR="0072050C" w:rsidRPr="00F60F46">
        <w:br/>
      </w:r>
      <w:r w:rsidRPr="00F60F46">
        <w:rPr>
          <w:rFonts w:hint="eastAsia"/>
        </w:rPr>
        <w:t>來電</w:t>
      </w:r>
      <w:r w:rsidR="009A5603" w:rsidRPr="00F60F46">
        <w:rPr>
          <w:rFonts w:hint="eastAsia"/>
        </w:rPr>
        <w:t>。</w:t>
      </w:r>
    </w:p>
    <w:p w14:paraId="4158EFC6" w14:textId="77777777" w:rsidR="006030A7" w:rsidRPr="00F60F46" w:rsidRDefault="006030A7" w:rsidP="00C7387D">
      <w:pPr>
        <w:pStyle w:val="Heading3"/>
        <w:autoSpaceDE w:val="0"/>
        <w:autoSpaceDN w:val="0"/>
        <w:rPr>
          <w:sz w:val="12"/>
        </w:rPr>
      </w:pPr>
      <w:bookmarkStart w:id="1603" w:name="_Toc109316585"/>
      <w:bookmarkStart w:id="1604" w:name="_Toc228559059"/>
      <w:bookmarkStart w:id="1605" w:name="_Toc472678334"/>
      <w:bookmarkStart w:id="1606" w:name="_Toc517856641"/>
      <w:bookmarkStart w:id="1607" w:name="_Toc517856824"/>
      <w:bookmarkStart w:id="1608" w:name="_Toc517857007"/>
      <w:bookmarkStart w:id="1609" w:name="_Toc517857190"/>
      <w:bookmarkStart w:id="1610" w:name="_Toc517857373"/>
      <w:bookmarkStart w:id="1611" w:name="_Toc517857556"/>
      <w:bookmarkStart w:id="1612" w:name="_Toc517857739"/>
      <w:bookmarkStart w:id="1613" w:name="_Toc517857922"/>
      <w:bookmarkStart w:id="1614" w:name="_Toc517858105"/>
      <w:bookmarkStart w:id="1615" w:name="_Toc518916041"/>
      <w:r w:rsidRPr="00F60F46">
        <w:rPr>
          <w:rFonts w:hint="eastAsia"/>
        </w:rPr>
        <w:t>第</w:t>
      </w:r>
      <w:r w:rsidRPr="00F60F46">
        <w:rPr>
          <w:rFonts w:hint="eastAsia"/>
        </w:rPr>
        <w:t xml:space="preserve"> 3 </w:t>
      </w:r>
      <w:r w:rsidRPr="00F60F46">
        <w:rPr>
          <w:rFonts w:hint="eastAsia"/>
        </w:rPr>
        <w:t>節</w:t>
      </w:r>
      <w:r w:rsidRPr="00F60F46">
        <w:rPr>
          <w:rFonts w:hint="eastAsia"/>
        </w:rPr>
        <w:tab/>
      </w:r>
      <w:r w:rsidRPr="00F60F46">
        <w:rPr>
          <w:rFonts w:hint="eastAsia"/>
        </w:rPr>
        <w:t>我們將考慮您的付款請求並作出回覆</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14:paraId="0BF3522E" w14:textId="77777777" w:rsidR="006030A7" w:rsidRPr="00F60F46" w:rsidRDefault="006030A7" w:rsidP="00C7387D">
      <w:pPr>
        <w:pStyle w:val="Heading4"/>
        <w:autoSpaceDE w:val="0"/>
        <w:autoSpaceDN w:val="0"/>
      </w:pPr>
      <w:bookmarkStart w:id="1616" w:name="_Toc109316586"/>
      <w:bookmarkStart w:id="1617" w:name="_Toc228559060"/>
      <w:bookmarkStart w:id="1618" w:name="_Toc472678335"/>
      <w:bookmarkStart w:id="1619" w:name="_Toc517856642"/>
      <w:bookmarkStart w:id="1620" w:name="_Toc517856825"/>
      <w:bookmarkStart w:id="1621" w:name="_Toc517857008"/>
      <w:bookmarkStart w:id="1622" w:name="_Toc517857191"/>
      <w:bookmarkStart w:id="1623" w:name="_Toc517857374"/>
      <w:bookmarkStart w:id="1624" w:name="_Toc517857557"/>
      <w:bookmarkStart w:id="1625" w:name="_Toc517857740"/>
      <w:bookmarkStart w:id="1626" w:name="_Toc517857923"/>
      <w:bookmarkStart w:id="1627" w:name="_Toc517858106"/>
      <w:bookmarkStart w:id="1628" w:name="_Toc518916042"/>
      <w:r w:rsidRPr="00F60F46">
        <w:rPr>
          <w:rFonts w:hint="eastAsia"/>
        </w:rPr>
        <w:t>第</w:t>
      </w:r>
      <w:r w:rsidRPr="00F60F46">
        <w:rPr>
          <w:rFonts w:hint="eastAsia"/>
        </w:rPr>
        <w:t xml:space="preserve"> 3.1 </w:t>
      </w:r>
      <w:r w:rsidRPr="00F60F46">
        <w:rPr>
          <w:rFonts w:hint="eastAsia"/>
        </w:rPr>
        <w:t>節</w:t>
      </w:r>
      <w:r w:rsidRPr="00F60F46">
        <w:rPr>
          <w:rFonts w:hint="eastAsia"/>
        </w:rPr>
        <w:tab/>
      </w:r>
      <w:r w:rsidRPr="00F60F46">
        <w:rPr>
          <w:rFonts w:hint="eastAsia"/>
        </w:rPr>
        <w:t>我們會核對我們是否應承保有關藥物以及我們應支付的金額</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14:paraId="10A45A9F" w14:textId="4AEEE8DE" w:rsidR="006030A7" w:rsidRPr="00F60F46" w:rsidRDefault="006030A7" w:rsidP="00C7387D">
      <w:pPr>
        <w:autoSpaceDE w:val="0"/>
        <w:autoSpaceDN w:val="0"/>
      </w:pPr>
      <w:r w:rsidRPr="00F60F46">
        <w:rPr>
          <w:rFonts w:hint="eastAsia"/>
        </w:rPr>
        <w:t>收到您的付款請求時，如果我們需要任何額外資訊，將通知您提供</w:t>
      </w:r>
      <w:r w:rsidR="009A5603" w:rsidRPr="00F60F46">
        <w:rPr>
          <w:rFonts w:hint="eastAsia"/>
        </w:rPr>
        <w:t>。</w:t>
      </w:r>
      <w:r w:rsidRPr="00F60F46">
        <w:rPr>
          <w:rFonts w:hint="eastAsia"/>
        </w:rPr>
        <w:t>如果不需要，我們將考慮您的請求，並作出承保範圍裁決</w:t>
      </w:r>
      <w:r w:rsidR="009A5603" w:rsidRPr="00F60F46">
        <w:rPr>
          <w:rFonts w:hint="eastAsia"/>
        </w:rPr>
        <w:t>。</w:t>
      </w:r>
    </w:p>
    <w:p w14:paraId="0C354A2D" w14:textId="18AA617B" w:rsidR="006030A7" w:rsidRPr="00F60F46" w:rsidRDefault="006030A7" w:rsidP="00C7387D">
      <w:pPr>
        <w:pStyle w:val="ListBullet"/>
        <w:autoSpaceDE w:val="0"/>
        <w:autoSpaceDN w:val="0"/>
      </w:pPr>
      <w:r w:rsidRPr="00F60F46">
        <w:rPr>
          <w:rFonts w:hint="eastAsia"/>
        </w:rPr>
        <w:t>如果我們決定承保有關藥物，且您遵守了所有獲取藥物的規則，我們將支付我們應承擔的費用</w:t>
      </w:r>
      <w:r w:rsidR="009A5603" w:rsidRPr="00F60F46">
        <w:rPr>
          <w:rFonts w:hint="eastAsia"/>
        </w:rPr>
        <w:t>。</w:t>
      </w:r>
      <w:r w:rsidRPr="00F60F46">
        <w:rPr>
          <w:rFonts w:hint="eastAsia"/>
        </w:rPr>
        <w:t>我們會以郵寄方式為您報銷我們需要承擔的費用</w:t>
      </w:r>
      <w:r w:rsidR="009A5603" w:rsidRPr="00F60F46">
        <w:rPr>
          <w:rFonts w:hint="eastAsia"/>
        </w:rPr>
        <w:t>。</w:t>
      </w:r>
      <w:r w:rsidRPr="00F60F46">
        <w:rPr>
          <w:rFonts w:hint="eastAsia"/>
        </w:rPr>
        <w:t>（第</w:t>
      </w:r>
      <w:r w:rsidRPr="00F60F46">
        <w:rPr>
          <w:rFonts w:hint="eastAsia"/>
        </w:rPr>
        <w:t xml:space="preserve"> 3 </w:t>
      </w:r>
      <w:r w:rsidRPr="00F60F46">
        <w:rPr>
          <w:rFonts w:hint="eastAsia"/>
        </w:rPr>
        <w:t>章說明了您在獲取承保的</w:t>
      </w:r>
      <w:r w:rsidRPr="00F60F46">
        <w:rPr>
          <w:rFonts w:hint="eastAsia"/>
        </w:rPr>
        <w:t xml:space="preserve"> D </w:t>
      </w:r>
      <w:r w:rsidRPr="00F60F46">
        <w:rPr>
          <w:rFonts w:hint="eastAsia"/>
        </w:rPr>
        <w:t>部分處方藥時需遵守的規則</w:t>
      </w:r>
      <w:r w:rsidR="009A5603" w:rsidRPr="00F60F46">
        <w:rPr>
          <w:rFonts w:hint="eastAsia"/>
        </w:rPr>
        <w:t>。</w:t>
      </w:r>
      <w:r w:rsidRPr="00F60F46">
        <w:rPr>
          <w:rFonts w:hint="eastAsia"/>
        </w:rPr>
        <w:t>）我們將在收到您的請求後</w:t>
      </w:r>
      <w:r w:rsidRPr="00F60F46">
        <w:rPr>
          <w:rFonts w:hint="eastAsia"/>
        </w:rPr>
        <w:t xml:space="preserve"> 30 </w:t>
      </w:r>
      <w:r w:rsidRPr="00F60F46">
        <w:rPr>
          <w:rFonts w:hint="eastAsia"/>
        </w:rPr>
        <w:t>日內向您付款</w:t>
      </w:r>
      <w:r w:rsidR="009A5603" w:rsidRPr="00F60F46">
        <w:rPr>
          <w:rFonts w:hint="eastAsia"/>
        </w:rPr>
        <w:t>。</w:t>
      </w:r>
    </w:p>
    <w:p w14:paraId="736B4D9A" w14:textId="7B4A59E1" w:rsidR="006030A7" w:rsidRPr="00F60F46" w:rsidRDefault="006030A7" w:rsidP="00C7387D">
      <w:pPr>
        <w:pStyle w:val="ListBullet"/>
        <w:autoSpaceDE w:val="0"/>
        <w:autoSpaceDN w:val="0"/>
      </w:pPr>
      <w:r w:rsidRPr="00F60F46">
        <w:rPr>
          <w:rFonts w:hint="eastAsia"/>
        </w:rPr>
        <w:t>如果我們決定</w:t>
      </w:r>
      <w:r w:rsidRPr="00F60F46">
        <w:rPr>
          <w:rFonts w:hint="eastAsia"/>
          <w:i/>
        </w:rPr>
        <w:t>不</w:t>
      </w:r>
      <w:r w:rsidRPr="00F60F46">
        <w:rPr>
          <w:rFonts w:hint="eastAsia"/>
        </w:rPr>
        <w:t>承保該藥物，或您</w:t>
      </w:r>
      <w:r w:rsidRPr="00F60F46">
        <w:rPr>
          <w:rFonts w:hint="eastAsia"/>
          <w:i/>
        </w:rPr>
        <w:t>未</w:t>
      </w:r>
      <w:r w:rsidRPr="00F60F46">
        <w:rPr>
          <w:rFonts w:hint="eastAsia"/>
        </w:rPr>
        <w:t>遵守任何規則，我們將不會支付我們的分攤費用</w:t>
      </w:r>
      <w:r w:rsidR="009A5603" w:rsidRPr="00F60F46">
        <w:rPr>
          <w:rFonts w:hint="eastAsia"/>
        </w:rPr>
        <w:t>。</w:t>
      </w:r>
      <w:r w:rsidRPr="00F60F46">
        <w:rPr>
          <w:rFonts w:hint="eastAsia"/>
        </w:rPr>
        <w:t>相反，我們將向您發出一封函件，解釋我們不寄出您所請求的付款的原因，</w:t>
      </w:r>
      <w:r w:rsidR="0072050C" w:rsidRPr="00F60F46">
        <w:br/>
      </w:r>
      <w:r w:rsidRPr="00F60F46">
        <w:rPr>
          <w:rFonts w:hint="eastAsia"/>
        </w:rPr>
        <w:t>並說明您有權對該決定提出上訴</w:t>
      </w:r>
      <w:r w:rsidR="009A5603" w:rsidRPr="00F60F46">
        <w:rPr>
          <w:rFonts w:hint="eastAsia"/>
        </w:rPr>
        <w:t>。</w:t>
      </w:r>
    </w:p>
    <w:p w14:paraId="768D020E" w14:textId="77777777" w:rsidR="006030A7" w:rsidRPr="00F60F46" w:rsidRDefault="006030A7" w:rsidP="00C7387D">
      <w:pPr>
        <w:pStyle w:val="Heading4"/>
        <w:autoSpaceDE w:val="0"/>
        <w:autoSpaceDN w:val="0"/>
      </w:pPr>
      <w:bookmarkStart w:id="1629" w:name="_Toc109316587"/>
      <w:bookmarkStart w:id="1630" w:name="_Toc228559061"/>
      <w:bookmarkStart w:id="1631" w:name="_Toc472678336"/>
      <w:bookmarkStart w:id="1632" w:name="_Toc517856643"/>
      <w:bookmarkStart w:id="1633" w:name="_Toc517856826"/>
      <w:bookmarkStart w:id="1634" w:name="_Toc517857009"/>
      <w:bookmarkStart w:id="1635" w:name="_Toc517857192"/>
      <w:bookmarkStart w:id="1636" w:name="_Toc517857375"/>
      <w:bookmarkStart w:id="1637" w:name="_Toc517857558"/>
      <w:bookmarkStart w:id="1638" w:name="_Toc517857741"/>
      <w:bookmarkStart w:id="1639" w:name="_Toc517857924"/>
      <w:bookmarkStart w:id="1640" w:name="_Toc517858107"/>
      <w:bookmarkStart w:id="1641" w:name="_Toc518916043"/>
      <w:r w:rsidRPr="00F60F46">
        <w:rPr>
          <w:rFonts w:hint="eastAsia"/>
        </w:rPr>
        <w:t>第</w:t>
      </w:r>
      <w:r w:rsidRPr="00F60F46">
        <w:rPr>
          <w:rFonts w:hint="eastAsia"/>
        </w:rPr>
        <w:t xml:space="preserve"> 3.2 </w:t>
      </w:r>
      <w:r w:rsidRPr="00F60F46">
        <w:rPr>
          <w:rFonts w:hint="eastAsia"/>
        </w:rPr>
        <w:t>節</w:t>
      </w:r>
      <w:r w:rsidRPr="00F60F46">
        <w:rPr>
          <w:rFonts w:hint="eastAsia"/>
        </w:rPr>
        <w:tab/>
      </w:r>
      <w:r w:rsidRPr="00F60F46">
        <w:rPr>
          <w:rFonts w:hint="eastAsia"/>
        </w:rPr>
        <w:t>如果我們通知您我們不會支付有關藥物的全部或部分費用，您可提出上訴</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14:paraId="1A94CFB2" w14:textId="203F5175" w:rsidR="006030A7" w:rsidRPr="00F60F46" w:rsidRDefault="006030A7" w:rsidP="00C7387D">
      <w:pPr>
        <w:autoSpaceDE w:val="0"/>
        <w:autoSpaceDN w:val="0"/>
      </w:pPr>
      <w:r w:rsidRPr="00F60F46">
        <w:rPr>
          <w:rFonts w:hint="eastAsia"/>
        </w:rPr>
        <w:t>如果您認為我們在駁回您的付款請求時犯有錯誤或您不同意我們支付的金額，您可提出上訴</w:t>
      </w:r>
      <w:r w:rsidR="009A5603" w:rsidRPr="00F60F46">
        <w:rPr>
          <w:rFonts w:hint="eastAsia"/>
        </w:rPr>
        <w:t>。</w:t>
      </w:r>
      <w:r w:rsidRPr="00F60F46">
        <w:rPr>
          <w:rFonts w:hint="eastAsia"/>
        </w:rPr>
        <w:t>如果您提出上訴，即表明您要求我們更改在駁回您的付款請求時所作出的決定</w:t>
      </w:r>
      <w:r w:rsidR="009A5603" w:rsidRPr="00F60F46">
        <w:rPr>
          <w:rFonts w:hint="eastAsia"/>
        </w:rPr>
        <w:t>。</w:t>
      </w:r>
    </w:p>
    <w:p w14:paraId="59F095D6" w14:textId="2BB6F4DA" w:rsidR="006030A7" w:rsidRPr="00F60F46" w:rsidRDefault="006030A7" w:rsidP="00C7387D">
      <w:pPr>
        <w:autoSpaceDE w:val="0"/>
        <w:autoSpaceDN w:val="0"/>
        <w:spacing w:after="0" w:afterAutospacing="0"/>
      </w:pPr>
      <w:r w:rsidRPr="00F60F46">
        <w:rPr>
          <w:rFonts w:hint="eastAsia"/>
        </w:rPr>
        <w:t>有關如何提出上訴的詳細資訊，請查閱本手冊第</w:t>
      </w:r>
      <w:r w:rsidRPr="00F60F46">
        <w:rPr>
          <w:rFonts w:hint="eastAsia"/>
        </w:rPr>
        <w:t xml:space="preserve"> 7 </w:t>
      </w:r>
      <w:r w:rsidRPr="00F60F46">
        <w:rPr>
          <w:rFonts w:hint="eastAsia"/>
        </w:rPr>
        <w:t>章</w:t>
      </w:r>
      <w:r w:rsidRPr="00F60F46">
        <w:rPr>
          <w:rFonts w:hint="eastAsia"/>
          <w:i/>
        </w:rPr>
        <w:t>（遇到問題或想投訴時該如何處理（承保範圍裁決、上訴、投訴）</w:t>
      </w:r>
      <w:r w:rsidRPr="00F60F46">
        <w:rPr>
          <w:rFonts w:hint="eastAsia"/>
          <w:i/>
          <w:iCs/>
        </w:rPr>
        <w:t>）</w:t>
      </w:r>
      <w:r w:rsidR="009A5603" w:rsidRPr="00F60F46">
        <w:rPr>
          <w:rFonts w:hint="eastAsia"/>
        </w:rPr>
        <w:t>。</w:t>
      </w:r>
      <w:r w:rsidRPr="00F60F46">
        <w:rPr>
          <w:rFonts w:hint="eastAsia"/>
        </w:rPr>
        <w:t>上訴程序是一項流程複雜、時限明確的正式程序</w:t>
      </w:r>
      <w:r w:rsidR="009A5603" w:rsidRPr="00F60F46">
        <w:rPr>
          <w:rFonts w:hint="eastAsia"/>
        </w:rPr>
        <w:t>。</w:t>
      </w:r>
      <w:r w:rsidR="0072050C" w:rsidRPr="00F60F46">
        <w:br/>
      </w:r>
      <w:r w:rsidRPr="00F60F46">
        <w:rPr>
          <w:rFonts w:hint="eastAsia"/>
        </w:rPr>
        <w:t>如果不熟悉上訴程序，請閱讀第</w:t>
      </w:r>
      <w:r w:rsidRPr="00F60F46">
        <w:rPr>
          <w:rFonts w:hint="eastAsia"/>
        </w:rPr>
        <w:t xml:space="preserve"> 7 </w:t>
      </w:r>
      <w:r w:rsidRPr="00F60F46">
        <w:rPr>
          <w:rFonts w:hint="eastAsia"/>
        </w:rPr>
        <w:t>章第</w:t>
      </w:r>
      <w:r w:rsidRPr="00F60F46">
        <w:rPr>
          <w:rFonts w:hint="eastAsia"/>
        </w:rPr>
        <w:t xml:space="preserve"> 4 </w:t>
      </w:r>
      <w:r w:rsidRPr="00F60F46">
        <w:rPr>
          <w:rFonts w:hint="eastAsia"/>
        </w:rPr>
        <w:t>節，有關內容會對您有所幫助</w:t>
      </w:r>
      <w:r w:rsidR="009A5603" w:rsidRPr="00F60F46">
        <w:rPr>
          <w:rFonts w:hint="eastAsia"/>
        </w:rPr>
        <w:t>。</w:t>
      </w:r>
      <w:r w:rsidRPr="00F60F46">
        <w:rPr>
          <w:rFonts w:hint="eastAsia"/>
        </w:rPr>
        <w:t>第</w:t>
      </w:r>
      <w:r w:rsidRPr="00F60F46">
        <w:rPr>
          <w:rFonts w:hint="eastAsia"/>
        </w:rPr>
        <w:t xml:space="preserve"> 4 </w:t>
      </w:r>
      <w:r w:rsidRPr="00F60F46">
        <w:rPr>
          <w:rFonts w:hint="eastAsia"/>
        </w:rPr>
        <w:t>節是介紹性章節，說明承保範圍裁決及上訴的程序，並提供「上訴」等術語的定義</w:t>
      </w:r>
      <w:r w:rsidR="009A5603" w:rsidRPr="00F60F46">
        <w:rPr>
          <w:rFonts w:hint="eastAsia"/>
        </w:rPr>
        <w:t>。</w:t>
      </w:r>
      <w:r w:rsidRPr="00F60F46">
        <w:rPr>
          <w:rFonts w:hint="eastAsia"/>
        </w:rPr>
        <w:t>在您閱讀完第</w:t>
      </w:r>
      <w:r w:rsidRPr="00F60F46">
        <w:rPr>
          <w:rFonts w:hint="eastAsia"/>
        </w:rPr>
        <w:t xml:space="preserve"> 4 </w:t>
      </w:r>
      <w:r w:rsidRPr="00F60F46">
        <w:rPr>
          <w:rFonts w:hint="eastAsia"/>
        </w:rPr>
        <w:t>節後，您可參閱第</w:t>
      </w:r>
      <w:r w:rsidRPr="00F60F46">
        <w:rPr>
          <w:rFonts w:hint="eastAsia"/>
        </w:rPr>
        <w:t xml:space="preserve"> 7 </w:t>
      </w:r>
      <w:r w:rsidRPr="00F60F46">
        <w:rPr>
          <w:rFonts w:hint="eastAsia"/>
        </w:rPr>
        <w:t>章第</w:t>
      </w:r>
      <w:r w:rsidRPr="00F60F46">
        <w:rPr>
          <w:rFonts w:hint="eastAsia"/>
        </w:rPr>
        <w:t xml:space="preserve"> 5.5 </w:t>
      </w:r>
      <w:r w:rsidRPr="00F60F46">
        <w:rPr>
          <w:rFonts w:hint="eastAsia"/>
        </w:rPr>
        <w:t>節瞭解提出上訴的分步說明</w:t>
      </w:r>
      <w:r w:rsidR="009A5603" w:rsidRPr="00F60F46">
        <w:rPr>
          <w:rFonts w:hint="eastAsia"/>
        </w:rPr>
        <w:t>。</w:t>
      </w:r>
    </w:p>
    <w:p w14:paraId="7DB11917" w14:textId="77777777" w:rsidR="006030A7" w:rsidRPr="00F60F46" w:rsidRDefault="006030A7" w:rsidP="00C7387D">
      <w:pPr>
        <w:pStyle w:val="Heading3"/>
        <w:autoSpaceDE w:val="0"/>
        <w:autoSpaceDN w:val="0"/>
        <w:rPr>
          <w:sz w:val="12"/>
        </w:rPr>
      </w:pPr>
      <w:bookmarkStart w:id="1642" w:name="_Toc109471758"/>
      <w:bookmarkStart w:id="1643" w:name="_Toc228559062"/>
      <w:bookmarkStart w:id="1644" w:name="_Toc472678337"/>
      <w:bookmarkStart w:id="1645" w:name="_Toc517856644"/>
      <w:bookmarkStart w:id="1646" w:name="_Toc517856827"/>
      <w:bookmarkStart w:id="1647" w:name="_Toc517857010"/>
      <w:bookmarkStart w:id="1648" w:name="_Toc517857193"/>
      <w:bookmarkStart w:id="1649" w:name="_Toc517857376"/>
      <w:bookmarkStart w:id="1650" w:name="_Toc517857559"/>
      <w:bookmarkStart w:id="1651" w:name="_Toc517857742"/>
      <w:bookmarkStart w:id="1652" w:name="_Toc517857925"/>
      <w:bookmarkStart w:id="1653" w:name="_Toc517858108"/>
      <w:bookmarkStart w:id="1654" w:name="_Toc518916044"/>
      <w:r w:rsidRPr="00F60F46">
        <w:rPr>
          <w:rFonts w:hint="eastAsia"/>
        </w:rPr>
        <w:t>第</w:t>
      </w:r>
      <w:r w:rsidRPr="00F60F46">
        <w:rPr>
          <w:rFonts w:hint="eastAsia"/>
        </w:rPr>
        <w:t xml:space="preserve"> 4 </w:t>
      </w:r>
      <w:r w:rsidRPr="00F60F46">
        <w:rPr>
          <w:rFonts w:hint="eastAsia"/>
        </w:rPr>
        <w:t>節</w:t>
      </w:r>
      <w:r w:rsidRPr="00F60F46">
        <w:rPr>
          <w:rFonts w:hint="eastAsia"/>
        </w:rPr>
        <w:tab/>
      </w:r>
      <w:r w:rsidRPr="00F60F46">
        <w:rPr>
          <w:rFonts w:hint="eastAsia"/>
        </w:rPr>
        <w:t>其他您應保留您的收據並寄送副本給我們的情況</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14:paraId="0E1C8C35" w14:textId="77777777" w:rsidR="006030A7" w:rsidRPr="00F60F46" w:rsidRDefault="006030A7" w:rsidP="00C7387D">
      <w:pPr>
        <w:pStyle w:val="Heading4"/>
        <w:autoSpaceDE w:val="0"/>
        <w:autoSpaceDN w:val="0"/>
      </w:pPr>
      <w:bookmarkStart w:id="1655" w:name="_Toc109471759"/>
      <w:bookmarkStart w:id="1656" w:name="_Toc228559063"/>
      <w:bookmarkStart w:id="1657" w:name="_Toc472678338"/>
      <w:bookmarkStart w:id="1658" w:name="_Toc517856645"/>
      <w:bookmarkStart w:id="1659" w:name="_Toc517856828"/>
      <w:bookmarkStart w:id="1660" w:name="_Toc517857011"/>
      <w:bookmarkStart w:id="1661" w:name="_Toc517857194"/>
      <w:bookmarkStart w:id="1662" w:name="_Toc517857377"/>
      <w:bookmarkStart w:id="1663" w:name="_Toc517857560"/>
      <w:bookmarkStart w:id="1664" w:name="_Toc517857743"/>
      <w:bookmarkStart w:id="1665" w:name="_Toc517857926"/>
      <w:bookmarkStart w:id="1666" w:name="_Toc517858109"/>
      <w:bookmarkStart w:id="1667" w:name="_Toc518916045"/>
      <w:r w:rsidRPr="00F60F46">
        <w:rPr>
          <w:rFonts w:hint="eastAsia"/>
        </w:rPr>
        <w:t>第</w:t>
      </w:r>
      <w:r w:rsidRPr="00F60F46">
        <w:rPr>
          <w:rFonts w:hint="eastAsia"/>
        </w:rPr>
        <w:t xml:space="preserve"> 4.1 </w:t>
      </w:r>
      <w:r w:rsidRPr="00F60F46">
        <w:rPr>
          <w:rFonts w:hint="eastAsia"/>
        </w:rPr>
        <w:t>節</w:t>
      </w:r>
      <w:r w:rsidRPr="00F60F46">
        <w:rPr>
          <w:rFonts w:hint="eastAsia"/>
        </w:rPr>
        <w:tab/>
      </w:r>
      <w:r w:rsidRPr="00F60F46">
        <w:rPr>
          <w:rFonts w:hint="eastAsia"/>
        </w:rPr>
        <w:t>在某些情況下，您應寄送收據副本給我們，以便我們追蹤您的藥物自付費用</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14:paraId="783B82AD" w14:textId="74BDB0F6" w:rsidR="006030A7" w:rsidRPr="00F60F46" w:rsidRDefault="006030A7" w:rsidP="00C7387D">
      <w:pPr>
        <w:tabs>
          <w:tab w:val="left" w:pos="900"/>
        </w:tabs>
        <w:autoSpaceDE w:val="0"/>
        <w:autoSpaceDN w:val="0"/>
        <w:spacing w:before="240" w:beforeAutospacing="0" w:after="120" w:afterAutospacing="0"/>
      </w:pPr>
      <w:r w:rsidRPr="00F60F46">
        <w:rPr>
          <w:rFonts w:hint="eastAsia"/>
        </w:rPr>
        <w:t>某些情況下，您應告知我們您為藥物所支付的款項</w:t>
      </w:r>
      <w:r w:rsidR="009A5603" w:rsidRPr="00F60F46">
        <w:rPr>
          <w:rFonts w:hint="eastAsia"/>
        </w:rPr>
        <w:t>。</w:t>
      </w:r>
      <w:r w:rsidRPr="00F60F46">
        <w:rPr>
          <w:rFonts w:hint="eastAsia"/>
        </w:rPr>
        <w:t>在這些情況下，您並不是向我們要求付款</w:t>
      </w:r>
      <w:r w:rsidR="009A5603" w:rsidRPr="00F60F46">
        <w:rPr>
          <w:rFonts w:hint="eastAsia"/>
        </w:rPr>
        <w:t>。</w:t>
      </w:r>
      <w:r w:rsidRPr="00F60F46">
        <w:rPr>
          <w:rFonts w:hint="eastAsia"/>
        </w:rPr>
        <w:t>而是告知我們您的付款，使我們能夠正確地計算您的自付費用</w:t>
      </w:r>
      <w:r w:rsidR="009A5603" w:rsidRPr="00F60F46">
        <w:rPr>
          <w:rFonts w:hint="eastAsia"/>
        </w:rPr>
        <w:t>。</w:t>
      </w:r>
      <w:r w:rsidRPr="00F60F46">
        <w:rPr>
          <w:rFonts w:hint="eastAsia"/>
        </w:rPr>
        <w:t>這可幫您更快取得災難承保階段的資格</w:t>
      </w:r>
      <w:r w:rsidR="009A5603" w:rsidRPr="00F60F46">
        <w:rPr>
          <w:rFonts w:hint="eastAsia"/>
        </w:rPr>
        <w:t>。</w:t>
      </w:r>
    </w:p>
    <w:p w14:paraId="1E11143F" w14:textId="77777777" w:rsidR="006030A7" w:rsidRPr="00F60F46" w:rsidRDefault="006030A7" w:rsidP="00C7387D">
      <w:pPr>
        <w:tabs>
          <w:tab w:val="left" w:pos="900"/>
        </w:tabs>
        <w:autoSpaceDE w:val="0"/>
        <w:autoSpaceDN w:val="0"/>
        <w:spacing w:before="240" w:beforeAutospacing="0" w:after="120" w:afterAutospacing="0"/>
        <w:rPr>
          <w:i/>
        </w:rPr>
      </w:pPr>
      <w:r w:rsidRPr="00F60F46">
        <w:rPr>
          <w:rFonts w:hint="eastAsia"/>
        </w:rPr>
        <w:lastRenderedPageBreak/>
        <w:t>在以下兩種情況中，您應寄送收據副本給我們，以告知我們您為藥物所支付的款項：</w:t>
      </w:r>
    </w:p>
    <w:p w14:paraId="10426FDC" w14:textId="77777777" w:rsidR="006030A7" w:rsidRPr="00F60F46" w:rsidRDefault="006030A7" w:rsidP="00C7387D">
      <w:pPr>
        <w:tabs>
          <w:tab w:val="left" w:pos="360"/>
        </w:tabs>
        <w:autoSpaceDE w:val="0"/>
        <w:autoSpaceDN w:val="0"/>
        <w:adjustRightInd w:val="0"/>
        <w:spacing w:before="360" w:beforeAutospacing="0" w:after="120" w:afterAutospacing="0"/>
        <w:ind w:left="360" w:hanging="360"/>
        <w:outlineLvl w:val="4"/>
        <w:rPr>
          <w:rFonts w:ascii="Arial" w:hAnsi="Arial" w:cs="Arial"/>
          <w:b/>
        </w:rPr>
      </w:pPr>
      <w:r w:rsidRPr="00F60F46">
        <w:rPr>
          <w:rFonts w:ascii="Arial" w:hAnsi="Arial" w:hint="eastAsia"/>
          <w:b/>
        </w:rPr>
        <w:t>1.</w:t>
      </w:r>
      <w:r w:rsidRPr="00F60F46">
        <w:rPr>
          <w:rFonts w:ascii="Arial" w:hAnsi="Arial" w:hint="eastAsia"/>
          <w:b/>
        </w:rPr>
        <w:tab/>
      </w:r>
      <w:r w:rsidRPr="00F60F46">
        <w:rPr>
          <w:rFonts w:ascii="Arial" w:hAnsi="Arial" w:hint="eastAsia"/>
          <w:b/>
        </w:rPr>
        <w:t>當您購買藥物的價格低於我們的價格</w:t>
      </w:r>
    </w:p>
    <w:p w14:paraId="5FC9FC86" w14:textId="77777777" w:rsidR="006030A7" w:rsidRPr="00F60F46" w:rsidRDefault="006030A7" w:rsidP="00C7387D">
      <w:pPr>
        <w:autoSpaceDE w:val="0"/>
        <w:autoSpaceDN w:val="0"/>
        <w:spacing w:before="0" w:beforeAutospacing="0" w:after="120" w:afterAutospacing="0"/>
        <w:ind w:left="360"/>
        <w:rPr>
          <w:rFonts w:ascii="Arial" w:hAnsi="Arial" w:cs="Arial"/>
          <w:b/>
        </w:rPr>
      </w:pPr>
      <w:r w:rsidRPr="00F60F46">
        <w:rPr>
          <w:rFonts w:hint="eastAsia"/>
          <w:i/>
          <w:color w:val="0000FF"/>
        </w:rPr>
        <w:t>[Plans with neither a coverage gap nor a deductible should delete this section.]</w:t>
      </w:r>
    </w:p>
    <w:p w14:paraId="62E983F5" w14:textId="4A12C972" w:rsidR="006030A7" w:rsidRPr="00F60F46" w:rsidRDefault="006030A7" w:rsidP="00C7387D">
      <w:pPr>
        <w:autoSpaceDE w:val="0"/>
        <w:autoSpaceDN w:val="0"/>
        <w:spacing w:before="0" w:beforeAutospacing="0" w:after="120" w:afterAutospacing="0"/>
        <w:ind w:left="360"/>
      </w:pPr>
      <w:r w:rsidRPr="00F60F46">
        <w:rPr>
          <w:rFonts w:hint="eastAsia"/>
        </w:rPr>
        <w:t>當您處於</w:t>
      </w:r>
      <w:r w:rsidR="0072050C" w:rsidRPr="00F60F46">
        <w:rPr>
          <w:rFonts w:hint="eastAsia"/>
          <w:lang w:eastAsia="zh-CN"/>
        </w:rPr>
        <w:t xml:space="preserve"> </w:t>
      </w: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color w:val="0000FF"/>
        </w:rPr>
        <w:t>自付扣除金階</w:t>
      </w:r>
      <w:r w:rsidR="00154D4C" w:rsidRPr="00F60F46">
        <w:rPr>
          <w:rFonts w:hint="eastAsia"/>
          <w:color w:val="0000FF"/>
        </w:rPr>
        <w:t>段</w:t>
      </w:r>
      <w:r w:rsidR="00154D4C" w:rsidRPr="00F60F46">
        <w:rPr>
          <w:rFonts w:hint="eastAsia"/>
          <w:color w:val="0000FF"/>
        </w:rPr>
        <w:t xml:space="preserve"> </w:t>
      </w:r>
      <w:r w:rsidR="00154D4C" w:rsidRPr="00F60F46">
        <w:rPr>
          <w:rFonts w:hint="eastAsia"/>
          <w:i/>
          <w:color w:val="0000FF"/>
        </w:rPr>
        <w:t xml:space="preserve">OR </w:t>
      </w:r>
      <w:r w:rsidR="00154D4C" w:rsidRPr="00F60F46">
        <w:rPr>
          <w:rFonts w:hint="eastAsia"/>
          <w:color w:val="0000FF"/>
        </w:rPr>
        <w:t>承</w:t>
      </w:r>
      <w:r w:rsidRPr="00F60F46">
        <w:rPr>
          <w:rFonts w:hint="eastAsia"/>
          <w:color w:val="0000FF"/>
        </w:rPr>
        <w:t>保缺口階</w:t>
      </w:r>
      <w:r w:rsidR="00154D4C" w:rsidRPr="00F60F46">
        <w:rPr>
          <w:rFonts w:hint="eastAsia"/>
          <w:color w:val="0000FF"/>
        </w:rPr>
        <w:t>段</w:t>
      </w:r>
      <w:r w:rsidR="00154D4C" w:rsidRPr="00F60F46">
        <w:rPr>
          <w:rFonts w:hint="eastAsia"/>
          <w:color w:val="0000FF"/>
        </w:rPr>
        <w:t xml:space="preserve"> </w:t>
      </w:r>
      <w:r w:rsidR="00154D4C" w:rsidRPr="00F60F46">
        <w:rPr>
          <w:rFonts w:hint="eastAsia"/>
          <w:i/>
          <w:color w:val="0000FF"/>
        </w:rPr>
        <w:t xml:space="preserve">OR </w:t>
      </w:r>
      <w:r w:rsidR="00154D4C" w:rsidRPr="00F60F46">
        <w:rPr>
          <w:rFonts w:hint="eastAsia"/>
          <w:color w:val="0000FF"/>
        </w:rPr>
        <w:t>自</w:t>
      </w:r>
      <w:r w:rsidRPr="00F60F46">
        <w:rPr>
          <w:rFonts w:hint="eastAsia"/>
          <w:color w:val="0000FF"/>
        </w:rPr>
        <w:t>付扣除金階段和承保缺口階段</w:t>
      </w:r>
      <w:r w:rsidRPr="00F60F46">
        <w:rPr>
          <w:rFonts w:hint="eastAsia"/>
          <w:color w:val="0000FF"/>
        </w:rPr>
        <w:t>]</w:t>
      </w:r>
      <w:r w:rsidR="0072050C" w:rsidRPr="00F60F46">
        <w:rPr>
          <w:color w:val="0000FF"/>
        </w:rPr>
        <w:t xml:space="preserve"> </w:t>
      </w:r>
      <w:r w:rsidRPr="00F60F46">
        <w:rPr>
          <w:rFonts w:hint="eastAsia"/>
        </w:rPr>
        <w:t>時，有時您可以低於我們的價格購買</w:t>
      </w:r>
      <w:r w:rsidRPr="00F60F46">
        <w:rPr>
          <w:rFonts w:hint="eastAsia"/>
          <w:b/>
          <w:color w:val="000000"/>
        </w:rPr>
        <w:t>網絡內藥房</w:t>
      </w:r>
      <w:r w:rsidRPr="00F60F46">
        <w:rPr>
          <w:rFonts w:hint="eastAsia"/>
        </w:rPr>
        <w:t>的藥物</w:t>
      </w:r>
      <w:r w:rsidR="009A5603" w:rsidRPr="00F60F46">
        <w:rPr>
          <w:rFonts w:hint="eastAsia"/>
        </w:rPr>
        <w:t>。</w:t>
      </w:r>
    </w:p>
    <w:p w14:paraId="337841B2" w14:textId="48295283" w:rsidR="006030A7" w:rsidRPr="00F60F46" w:rsidRDefault="006030A7" w:rsidP="00C7387D">
      <w:pPr>
        <w:numPr>
          <w:ilvl w:val="0"/>
          <w:numId w:val="7"/>
        </w:numPr>
        <w:tabs>
          <w:tab w:val="left" w:pos="1080"/>
        </w:tabs>
        <w:autoSpaceDE w:val="0"/>
        <w:autoSpaceDN w:val="0"/>
        <w:spacing w:before="0" w:beforeAutospacing="0" w:after="120" w:afterAutospacing="0"/>
        <w:ind w:left="1080"/>
      </w:pPr>
      <w:r w:rsidRPr="00F60F46">
        <w:rPr>
          <w:rFonts w:hint="eastAsia"/>
        </w:rPr>
        <w:t>例如，藥房可能提供特價藥物</w:t>
      </w:r>
      <w:r w:rsidR="009A5603" w:rsidRPr="00F60F46">
        <w:rPr>
          <w:rFonts w:hint="eastAsia"/>
        </w:rPr>
        <w:t>。</w:t>
      </w:r>
      <w:r w:rsidRPr="00F60F46">
        <w:rPr>
          <w:rFonts w:hint="eastAsia"/>
        </w:rPr>
        <w:t>或您可能有超出我們福利之外的折扣卡，可享受較低的價格</w:t>
      </w:r>
      <w:r w:rsidR="009A5603" w:rsidRPr="00F60F46">
        <w:rPr>
          <w:rFonts w:hint="eastAsia"/>
        </w:rPr>
        <w:t>。</w:t>
      </w:r>
    </w:p>
    <w:p w14:paraId="277D0E86" w14:textId="129620BF" w:rsidR="006030A7" w:rsidRPr="00F60F46" w:rsidRDefault="006030A7" w:rsidP="00C7387D">
      <w:pPr>
        <w:numPr>
          <w:ilvl w:val="0"/>
          <w:numId w:val="7"/>
        </w:numPr>
        <w:tabs>
          <w:tab w:val="left" w:pos="1080"/>
        </w:tabs>
        <w:autoSpaceDE w:val="0"/>
        <w:autoSpaceDN w:val="0"/>
        <w:spacing w:before="0" w:beforeAutospacing="0" w:after="120" w:afterAutospacing="0"/>
        <w:ind w:left="1080"/>
      </w:pPr>
      <w:r w:rsidRPr="00F60F46">
        <w:rPr>
          <w:rFonts w:hint="eastAsia"/>
          <w:color w:val="000000"/>
        </w:rPr>
        <w:t>除非符合特殊條件，您必須在這些情況下使用網絡內藥房，且您的藥物必須列於我們的藥物清單上</w:t>
      </w:r>
      <w:r w:rsidR="009A5603" w:rsidRPr="00F60F46">
        <w:rPr>
          <w:rFonts w:hint="eastAsia"/>
          <w:color w:val="000000"/>
        </w:rPr>
        <w:t>。</w:t>
      </w:r>
    </w:p>
    <w:p w14:paraId="03A301C0" w14:textId="79A11800" w:rsidR="006030A7" w:rsidRPr="00F60F46" w:rsidRDefault="006030A7" w:rsidP="00C7387D">
      <w:pPr>
        <w:numPr>
          <w:ilvl w:val="0"/>
          <w:numId w:val="7"/>
        </w:numPr>
        <w:tabs>
          <w:tab w:val="left" w:pos="1080"/>
        </w:tabs>
        <w:autoSpaceDE w:val="0"/>
        <w:autoSpaceDN w:val="0"/>
        <w:spacing w:before="0" w:beforeAutospacing="0" w:after="120" w:afterAutospacing="0"/>
        <w:ind w:left="1080"/>
      </w:pPr>
      <w:r w:rsidRPr="00F60F46">
        <w:rPr>
          <w:rFonts w:hint="eastAsia"/>
        </w:rPr>
        <w:t>請保留您的收據，並寄送副本給我們，讓我們能夠將您的自付費用計入您的災難承保階段資格</w:t>
      </w:r>
      <w:r w:rsidR="009A5603" w:rsidRPr="00F60F46">
        <w:rPr>
          <w:rFonts w:hint="eastAsia"/>
        </w:rPr>
        <w:t>。</w:t>
      </w:r>
    </w:p>
    <w:p w14:paraId="1F86D8C7" w14:textId="18B4C787" w:rsidR="006030A7" w:rsidRPr="00F60F46" w:rsidRDefault="006030A7" w:rsidP="00C7387D">
      <w:pPr>
        <w:numPr>
          <w:ilvl w:val="0"/>
          <w:numId w:val="7"/>
        </w:numPr>
        <w:tabs>
          <w:tab w:val="left" w:pos="1080"/>
        </w:tabs>
        <w:autoSpaceDE w:val="0"/>
        <w:autoSpaceDN w:val="0"/>
        <w:spacing w:before="0" w:beforeAutospacing="0" w:after="120" w:afterAutospacing="0"/>
        <w:ind w:left="1080"/>
      </w:pPr>
      <w:r w:rsidRPr="00F60F46">
        <w:rPr>
          <w:rFonts w:hint="eastAsia"/>
          <w:b/>
        </w:rPr>
        <w:t>請注意：</w:t>
      </w:r>
      <w:r w:rsidRPr="00F60F46">
        <w:rPr>
          <w:rFonts w:hint="eastAsia"/>
        </w:rPr>
        <w:t>如果您處於</w:t>
      </w:r>
      <w:r w:rsidR="0072050C" w:rsidRPr="00F60F46">
        <w:rPr>
          <w:rFonts w:hint="eastAsia"/>
          <w:lang w:eastAsia="zh-CN"/>
        </w:rPr>
        <w:t xml:space="preserve"> </w:t>
      </w: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color w:val="0000FF"/>
        </w:rPr>
        <w:t>自付扣除金階</w:t>
      </w:r>
      <w:r w:rsidR="00154D4C" w:rsidRPr="00F60F46">
        <w:rPr>
          <w:rFonts w:hint="eastAsia"/>
          <w:color w:val="0000FF"/>
        </w:rPr>
        <w:t>段</w:t>
      </w:r>
      <w:r w:rsidR="00154D4C" w:rsidRPr="00F60F46">
        <w:rPr>
          <w:rFonts w:hint="eastAsia"/>
          <w:color w:val="0000FF"/>
        </w:rPr>
        <w:t xml:space="preserve"> </w:t>
      </w:r>
      <w:r w:rsidR="00154D4C" w:rsidRPr="00F60F46">
        <w:rPr>
          <w:rFonts w:hint="eastAsia"/>
          <w:i/>
          <w:color w:val="0000FF"/>
        </w:rPr>
        <w:t xml:space="preserve">OR </w:t>
      </w:r>
      <w:r w:rsidR="00154D4C" w:rsidRPr="00F60F46">
        <w:rPr>
          <w:rFonts w:hint="eastAsia"/>
          <w:color w:val="0000FF"/>
        </w:rPr>
        <w:t>承</w:t>
      </w:r>
      <w:r w:rsidRPr="00F60F46">
        <w:rPr>
          <w:rFonts w:hint="eastAsia"/>
          <w:color w:val="0000FF"/>
        </w:rPr>
        <w:t>保缺口階</w:t>
      </w:r>
      <w:r w:rsidR="00154D4C" w:rsidRPr="00F60F46">
        <w:rPr>
          <w:rFonts w:hint="eastAsia"/>
          <w:color w:val="0000FF"/>
        </w:rPr>
        <w:t>段</w:t>
      </w:r>
      <w:r w:rsidR="00154D4C" w:rsidRPr="00F60F46">
        <w:rPr>
          <w:rFonts w:hint="eastAsia"/>
          <w:color w:val="0000FF"/>
        </w:rPr>
        <w:t xml:space="preserve"> </w:t>
      </w:r>
      <w:r w:rsidR="00154D4C" w:rsidRPr="00F60F46">
        <w:rPr>
          <w:rFonts w:hint="eastAsia"/>
          <w:i/>
          <w:color w:val="0000FF"/>
        </w:rPr>
        <w:t xml:space="preserve">OR </w:t>
      </w:r>
      <w:r w:rsidR="00154D4C" w:rsidRPr="00F60F46">
        <w:rPr>
          <w:rFonts w:hint="eastAsia"/>
          <w:color w:val="0000FF"/>
        </w:rPr>
        <w:t>自</w:t>
      </w:r>
      <w:r w:rsidRPr="00F60F46">
        <w:rPr>
          <w:rFonts w:hint="eastAsia"/>
          <w:color w:val="0000FF"/>
        </w:rPr>
        <w:t>付扣除金階段和承保缺口階段</w:t>
      </w:r>
      <w:r w:rsidRPr="00F60F46">
        <w:rPr>
          <w:rFonts w:hint="eastAsia"/>
          <w:color w:val="0000FF"/>
        </w:rPr>
        <w:t>]</w:t>
      </w:r>
      <w:r w:rsidRPr="00F60F46">
        <w:rPr>
          <w:rFonts w:hint="eastAsia"/>
        </w:rPr>
        <w:t>，我們</w:t>
      </w:r>
      <w:r w:rsidR="0072050C" w:rsidRPr="00F60F46">
        <w:rPr>
          <w:rFonts w:hint="eastAsia"/>
          <w:lang w:eastAsia="zh-CN"/>
        </w:rPr>
        <w:t xml:space="preserve"> </w:t>
      </w:r>
      <w:r w:rsidRPr="00F60F46">
        <w:rPr>
          <w:rFonts w:hint="eastAsia"/>
          <w:color w:val="0000FF"/>
        </w:rPr>
        <w:t>[</w:t>
      </w:r>
      <w:r w:rsidRPr="00F60F46">
        <w:rPr>
          <w:rFonts w:hint="eastAsia"/>
          <w:i/>
          <w:color w:val="0000FF"/>
        </w:rPr>
        <w:t>insert as applicable</w:t>
      </w:r>
      <w:r w:rsidR="00154D4C" w:rsidRPr="00F60F46">
        <w:rPr>
          <w:rFonts w:hint="eastAsia"/>
          <w:i/>
          <w:color w:val="0000FF"/>
        </w:rPr>
        <w:t xml:space="preserve">: </w:t>
      </w:r>
      <w:r w:rsidR="00154D4C" w:rsidRPr="00F60F46">
        <w:rPr>
          <w:rFonts w:hint="eastAsia"/>
          <w:color w:val="0000FF"/>
        </w:rPr>
        <w:t>將</w:t>
      </w:r>
      <w:r w:rsidR="00154D4C" w:rsidRPr="00F60F46">
        <w:rPr>
          <w:rFonts w:hint="eastAsia"/>
          <w:color w:val="0000FF"/>
        </w:rPr>
        <w:t xml:space="preserve"> </w:t>
      </w:r>
      <w:r w:rsidR="00154D4C" w:rsidRPr="00F60F46">
        <w:rPr>
          <w:rFonts w:hint="eastAsia"/>
          <w:i/>
          <w:color w:val="0000FF"/>
        </w:rPr>
        <w:t xml:space="preserve">OR </w:t>
      </w:r>
      <w:r w:rsidR="00154D4C" w:rsidRPr="00F60F46">
        <w:rPr>
          <w:rFonts w:hint="eastAsia"/>
          <w:color w:val="0000FF"/>
        </w:rPr>
        <w:t>可</w:t>
      </w:r>
      <w:r w:rsidRPr="00F60F46">
        <w:rPr>
          <w:rFonts w:hint="eastAsia"/>
          <w:color w:val="0000FF"/>
        </w:rPr>
        <w:t>能</w:t>
      </w:r>
      <w:r w:rsidRPr="00F60F46">
        <w:rPr>
          <w:rFonts w:hint="eastAsia"/>
          <w:color w:val="0000FF"/>
        </w:rPr>
        <w:t>]</w:t>
      </w:r>
      <w:r w:rsidR="0072050C" w:rsidRPr="00F60F46">
        <w:rPr>
          <w:color w:val="0000FF"/>
        </w:rPr>
        <w:t xml:space="preserve"> </w:t>
      </w:r>
      <w:r w:rsidRPr="00F60F46">
        <w:rPr>
          <w:rFonts w:hint="eastAsia"/>
        </w:rPr>
        <w:t>不會為這些藥物支付任何分攤費用</w:t>
      </w:r>
      <w:r w:rsidR="009A5603" w:rsidRPr="00F60F46">
        <w:rPr>
          <w:rFonts w:hint="eastAsia"/>
        </w:rPr>
        <w:t>。</w:t>
      </w:r>
      <w:r w:rsidRPr="00F60F46">
        <w:rPr>
          <w:rFonts w:hint="eastAsia"/>
        </w:rPr>
        <w:t>但是寄送收據副本可讓我們正確地計算您的自付費用，這可能有助於您更快取得災難承保階段資格</w:t>
      </w:r>
      <w:r w:rsidR="009A5603" w:rsidRPr="00F60F46">
        <w:rPr>
          <w:rFonts w:hint="eastAsia"/>
        </w:rPr>
        <w:t>。</w:t>
      </w:r>
    </w:p>
    <w:p w14:paraId="1336FC59" w14:textId="77777777" w:rsidR="006030A7" w:rsidRPr="00F60F46" w:rsidRDefault="006030A7" w:rsidP="00C7387D">
      <w:pPr>
        <w:tabs>
          <w:tab w:val="left" w:pos="360"/>
        </w:tabs>
        <w:autoSpaceDE w:val="0"/>
        <w:autoSpaceDN w:val="0"/>
        <w:adjustRightInd w:val="0"/>
        <w:spacing w:before="360" w:beforeAutospacing="0" w:after="120" w:afterAutospacing="0"/>
        <w:ind w:left="360" w:hanging="360"/>
        <w:outlineLvl w:val="4"/>
        <w:rPr>
          <w:rFonts w:ascii="Arial" w:hAnsi="Arial" w:cs="Arial"/>
          <w:b/>
        </w:rPr>
      </w:pPr>
      <w:r w:rsidRPr="00F60F46">
        <w:rPr>
          <w:rFonts w:ascii="Arial" w:hAnsi="Arial" w:hint="eastAsia"/>
          <w:b/>
        </w:rPr>
        <w:t>2.</w:t>
      </w:r>
      <w:r w:rsidRPr="00F60F46">
        <w:rPr>
          <w:rFonts w:ascii="Arial" w:hAnsi="Arial" w:hint="eastAsia"/>
          <w:b/>
        </w:rPr>
        <w:tab/>
      </w:r>
      <w:r w:rsidRPr="00F60F46">
        <w:rPr>
          <w:rFonts w:ascii="Arial" w:hAnsi="Arial" w:hint="eastAsia"/>
          <w:b/>
        </w:rPr>
        <w:t>當您透過製藥商患者協助計劃取得藥物</w:t>
      </w:r>
    </w:p>
    <w:p w14:paraId="3F7BA2B2" w14:textId="4269B71E" w:rsidR="006030A7" w:rsidRPr="00F60F46" w:rsidRDefault="006030A7" w:rsidP="00C7387D">
      <w:pPr>
        <w:autoSpaceDE w:val="0"/>
        <w:autoSpaceDN w:val="0"/>
        <w:spacing w:before="0" w:beforeAutospacing="0" w:after="120" w:afterAutospacing="0"/>
        <w:ind w:left="360"/>
      </w:pPr>
      <w:r w:rsidRPr="00F60F46">
        <w:rPr>
          <w:rFonts w:hint="eastAsia"/>
        </w:rPr>
        <w:t>某些會員加入了計劃福利外的製藥商患者協助計劃</w:t>
      </w:r>
      <w:r w:rsidR="009A5603" w:rsidRPr="00F60F46">
        <w:rPr>
          <w:rFonts w:hint="eastAsia"/>
        </w:rPr>
        <w:t>。</w:t>
      </w:r>
      <w:r w:rsidRPr="00F60F46">
        <w:rPr>
          <w:rFonts w:hint="eastAsia"/>
        </w:rPr>
        <w:t>如果您透過製藥商提供的計劃取得任何藥物，您可能要向患者協助計劃支付一筆定額手續費</w:t>
      </w:r>
      <w:r w:rsidR="009A5603" w:rsidRPr="00F60F46">
        <w:rPr>
          <w:rFonts w:hint="eastAsia"/>
        </w:rPr>
        <w:t>。</w:t>
      </w:r>
    </w:p>
    <w:p w14:paraId="051D61A2" w14:textId="02741E76" w:rsidR="006030A7" w:rsidRPr="00F60F46" w:rsidRDefault="006030A7" w:rsidP="00C7387D">
      <w:pPr>
        <w:numPr>
          <w:ilvl w:val="0"/>
          <w:numId w:val="7"/>
        </w:numPr>
        <w:tabs>
          <w:tab w:val="left" w:pos="1080"/>
        </w:tabs>
        <w:autoSpaceDE w:val="0"/>
        <w:autoSpaceDN w:val="0"/>
        <w:spacing w:before="0" w:beforeAutospacing="0" w:after="120" w:afterAutospacing="0"/>
        <w:ind w:left="1080"/>
      </w:pPr>
      <w:r w:rsidRPr="00F60F46">
        <w:rPr>
          <w:rFonts w:hint="eastAsia"/>
        </w:rPr>
        <w:t>請保留您的收據，並寄送副本給我們，讓我們能夠將您的自付費用計入您的災難承保階段資格</w:t>
      </w:r>
      <w:r w:rsidR="009A5603" w:rsidRPr="00F60F46">
        <w:rPr>
          <w:rFonts w:hint="eastAsia"/>
        </w:rPr>
        <w:t>。</w:t>
      </w:r>
    </w:p>
    <w:p w14:paraId="53372498" w14:textId="3C45FAFB" w:rsidR="006030A7" w:rsidRPr="00F60F46" w:rsidRDefault="006030A7" w:rsidP="00C7387D">
      <w:pPr>
        <w:numPr>
          <w:ilvl w:val="0"/>
          <w:numId w:val="7"/>
        </w:numPr>
        <w:tabs>
          <w:tab w:val="left" w:pos="1080"/>
        </w:tabs>
        <w:autoSpaceDE w:val="0"/>
        <w:autoSpaceDN w:val="0"/>
        <w:spacing w:before="0" w:beforeAutospacing="0" w:after="120" w:afterAutospacing="0"/>
        <w:ind w:left="1080"/>
      </w:pPr>
      <w:r w:rsidRPr="00F60F46">
        <w:rPr>
          <w:rFonts w:hint="eastAsia"/>
          <w:b/>
        </w:rPr>
        <w:t>請注意：</w:t>
      </w:r>
      <w:r w:rsidRPr="00F60F46">
        <w:rPr>
          <w:rFonts w:hint="eastAsia"/>
        </w:rPr>
        <w:t>因為您是透過患者協助計劃，而非透過本計劃福利取得藥物，我們將不會為這些藥費支付任何分攤費用</w:t>
      </w:r>
      <w:r w:rsidR="009A5603" w:rsidRPr="00F60F46">
        <w:rPr>
          <w:rFonts w:hint="eastAsia"/>
        </w:rPr>
        <w:t>。</w:t>
      </w:r>
      <w:r w:rsidRPr="00F60F46">
        <w:rPr>
          <w:rFonts w:hint="eastAsia"/>
        </w:rPr>
        <w:t>但是寄送收據副本可讓我們正確地計算您的自付費用，這可能有助於您更快取得災難承保階段資格</w:t>
      </w:r>
      <w:r w:rsidR="009A5603" w:rsidRPr="00F60F46">
        <w:rPr>
          <w:rFonts w:hint="eastAsia"/>
        </w:rPr>
        <w:t>。</w:t>
      </w:r>
    </w:p>
    <w:p w14:paraId="0583C386" w14:textId="6C0C5FA2" w:rsidR="006030A7" w:rsidRPr="00F60F46" w:rsidRDefault="006030A7" w:rsidP="00C7387D">
      <w:pPr>
        <w:tabs>
          <w:tab w:val="left" w:pos="900"/>
        </w:tabs>
        <w:autoSpaceDE w:val="0"/>
        <w:autoSpaceDN w:val="0"/>
        <w:spacing w:before="240" w:beforeAutospacing="0" w:after="120" w:afterAutospacing="0"/>
      </w:pPr>
      <w:r w:rsidRPr="00F60F46">
        <w:rPr>
          <w:rFonts w:hint="eastAsia"/>
        </w:rPr>
        <w:t>由於您無法在上述兩種情況下要求付款，這些情況不被視為承保範圍裁決</w:t>
      </w:r>
      <w:r w:rsidR="009A5603" w:rsidRPr="00F60F46">
        <w:rPr>
          <w:rFonts w:hint="eastAsia"/>
        </w:rPr>
        <w:t>。</w:t>
      </w:r>
      <w:r w:rsidRPr="00F60F46">
        <w:rPr>
          <w:rFonts w:hint="eastAsia"/>
        </w:rPr>
        <w:t>因此，如果您不同意我們的裁決，您將無法提出上訴</w:t>
      </w:r>
      <w:r w:rsidR="009A5603" w:rsidRPr="00F60F46">
        <w:rPr>
          <w:rFonts w:hint="eastAsia"/>
        </w:rPr>
        <w:t>。</w:t>
      </w:r>
    </w:p>
    <w:bookmarkEnd w:id="1549"/>
    <w:p w14:paraId="2AF0992A" w14:textId="77777777" w:rsidR="006030A7" w:rsidRPr="00F60F46" w:rsidRDefault="006030A7" w:rsidP="00C7387D">
      <w:pPr>
        <w:autoSpaceDE w:val="0"/>
        <w:autoSpaceDN w:val="0"/>
        <w:adjustRightInd w:val="0"/>
        <w:jc w:val="center"/>
        <w:rPr>
          <w:rFonts w:ascii="Arial" w:hAnsi="Arial"/>
          <w:b/>
          <w:u w:val="single"/>
        </w:rPr>
        <w:sectPr w:rsidR="006030A7" w:rsidRPr="00F60F46" w:rsidSect="000E4518">
          <w:footerReference w:type="even" r:id="rId29"/>
          <w:endnotePr>
            <w:numFmt w:val="decimal"/>
          </w:endnotePr>
          <w:pgSz w:w="12240" w:h="15840" w:code="1"/>
          <w:pgMar w:top="1440" w:right="1440" w:bottom="1152" w:left="1440" w:header="619" w:footer="720" w:gutter="0"/>
          <w:cols w:space="720"/>
          <w:titlePg/>
          <w:docGrid w:linePitch="360"/>
        </w:sectPr>
      </w:pPr>
    </w:p>
    <w:p w14:paraId="6B309D8C" w14:textId="77777777" w:rsidR="006030A7" w:rsidRPr="00F60F46" w:rsidRDefault="006030A7" w:rsidP="00C7387D">
      <w:pPr>
        <w:autoSpaceDE w:val="0"/>
        <w:autoSpaceDN w:val="0"/>
      </w:pPr>
      <w:bookmarkStart w:id="1668" w:name="_Toc110614055"/>
      <w:bookmarkStart w:id="1669" w:name="s6"/>
    </w:p>
    <w:p w14:paraId="4318F407" w14:textId="77777777" w:rsidR="006030A7" w:rsidRPr="00F60F46" w:rsidRDefault="006030A7" w:rsidP="00C7387D">
      <w:pPr>
        <w:pStyle w:val="DivChapter"/>
        <w:autoSpaceDE w:val="0"/>
        <w:autoSpaceDN w:val="0"/>
      </w:pPr>
      <w:r w:rsidRPr="00F60F46">
        <w:rPr>
          <w:rFonts w:hint="eastAsia"/>
        </w:rPr>
        <w:t>第</w:t>
      </w:r>
      <w:r w:rsidRPr="00F60F46">
        <w:rPr>
          <w:rFonts w:hint="eastAsia"/>
        </w:rPr>
        <w:t xml:space="preserve"> 6 </w:t>
      </w:r>
      <w:r w:rsidRPr="00F60F46">
        <w:rPr>
          <w:rFonts w:hint="eastAsia"/>
        </w:rPr>
        <w:t>章</w:t>
      </w:r>
    </w:p>
    <w:p w14:paraId="2F56873D" w14:textId="77777777" w:rsidR="006030A7" w:rsidRPr="00F60F46" w:rsidRDefault="006030A7" w:rsidP="00C7387D">
      <w:pPr>
        <w:pStyle w:val="DivName"/>
        <w:autoSpaceDE w:val="0"/>
        <w:autoSpaceDN w:val="0"/>
      </w:pPr>
      <w:r w:rsidRPr="00F60F46">
        <w:rPr>
          <w:rFonts w:hint="eastAsia"/>
        </w:rPr>
        <w:t>您的權利與責任</w:t>
      </w:r>
    </w:p>
    <w:p w14:paraId="258EE8B5" w14:textId="05A40205" w:rsidR="006030A7" w:rsidRPr="00F60F46" w:rsidRDefault="006030A7" w:rsidP="00C7387D">
      <w:pPr>
        <w:pStyle w:val="Heading2"/>
        <w:autoSpaceDE w:val="0"/>
        <w:autoSpaceDN w:val="0"/>
        <w:rPr>
          <w:i w:val="0"/>
          <w:u w:val="single"/>
        </w:rPr>
      </w:pPr>
      <w:bookmarkStart w:id="1670" w:name="Ch6"/>
      <w:r w:rsidRPr="00F60F46">
        <w:rPr>
          <w:rFonts w:hint="eastAsia"/>
          <w:i w:val="0"/>
          <w:u w:val="single"/>
        </w:rPr>
        <w:lastRenderedPageBreak/>
        <w:t>第</w:t>
      </w:r>
      <w:r w:rsidRPr="00F60F46">
        <w:rPr>
          <w:rFonts w:hint="eastAsia"/>
          <w:i w:val="0"/>
          <w:u w:val="single"/>
        </w:rPr>
        <w:t xml:space="preserve"> 6 </w:t>
      </w:r>
      <w:r w:rsidRPr="00F60F46">
        <w:rPr>
          <w:rFonts w:hint="eastAsia"/>
          <w:i w:val="0"/>
          <w:u w:val="single"/>
        </w:rPr>
        <w:t>章</w:t>
      </w:r>
      <w:r w:rsidRPr="00F60F46">
        <w:rPr>
          <w:rFonts w:hint="eastAsia"/>
          <w:i w:val="0"/>
          <w:u w:val="single"/>
        </w:rPr>
        <w:tab/>
      </w:r>
      <w:r w:rsidRPr="00F60F46">
        <w:rPr>
          <w:rFonts w:hint="eastAsia"/>
          <w:i w:val="0"/>
          <w:u w:val="single"/>
        </w:rPr>
        <w:t>您的權利與責任</w:t>
      </w:r>
      <w:bookmarkEnd w:id="1668"/>
      <w:bookmarkEnd w:id="1670"/>
    </w:p>
    <w:p w14:paraId="6DF05EE1" w14:textId="05321A58" w:rsidR="00300EF8" w:rsidRDefault="009900E1">
      <w:pPr>
        <w:pStyle w:val="TOC3"/>
        <w:rPr>
          <w:rFonts w:asciiTheme="minorHAnsi" w:eastAsiaTheme="minorEastAsia" w:hAnsiTheme="minorHAnsi" w:cstheme="minorBidi"/>
          <w:b w:val="0"/>
          <w:sz w:val="22"/>
          <w:szCs w:val="22"/>
          <w:lang w:eastAsia="zh-CN"/>
        </w:rPr>
      </w:pPr>
      <w:r w:rsidRPr="00F60F46">
        <w:fldChar w:fldCharType="begin"/>
      </w:r>
      <w:r w:rsidRPr="00F60F46">
        <w:instrText xml:space="preserve"> </w:instrText>
      </w:r>
      <w:r w:rsidRPr="00F60F46">
        <w:rPr>
          <w:rFonts w:hint="eastAsia"/>
        </w:rPr>
        <w:instrText>TOC \o "3-4" \h \z</w:instrText>
      </w:r>
      <w:r w:rsidRPr="00F60F46">
        <w:instrText xml:space="preserve"> \b S6</w:instrText>
      </w:r>
      <w:r w:rsidRPr="00F60F46">
        <w:fldChar w:fldCharType="separate"/>
      </w:r>
      <w:hyperlink w:anchor="_Toc518916061" w:history="1">
        <w:r w:rsidR="00300EF8" w:rsidRPr="006C55A9">
          <w:rPr>
            <w:rStyle w:val="Hyperlink"/>
            <w:rFonts w:hint="eastAsia"/>
          </w:rPr>
          <w:t>第</w:t>
        </w:r>
        <w:r w:rsidR="00300EF8" w:rsidRPr="006C55A9">
          <w:rPr>
            <w:rStyle w:val="Hyperlink"/>
          </w:rPr>
          <w:t xml:space="preserve"> 1 </w:t>
        </w:r>
        <w:r w:rsidR="00300EF8" w:rsidRPr="006C55A9">
          <w:rPr>
            <w:rStyle w:val="Hyperlink"/>
            <w:rFonts w:hint="eastAsia"/>
          </w:rPr>
          <w:t>節</w:t>
        </w:r>
        <w:r w:rsidR="00300EF8">
          <w:rPr>
            <w:rFonts w:asciiTheme="minorHAnsi" w:eastAsiaTheme="minorEastAsia" w:hAnsiTheme="minorHAnsi" w:cstheme="minorBidi"/>
            <w:b w:val="0"/>
            <w:sz w:val="22"/>
            <w:szCs w:val="22"/>
            <w:lang w:eastAsia="zh-CN"/>
          </w:rPr>
          <w:tab/>
        </w:r>
        <w:r w:rsidR="00300EF8" w:rsidRPr="006C55A9">
          <w:rPr>
            <w:rStyle w:val="Hyperlink"/>
            <w:rFonts w:hint="eastAsia"/>
          </w:rPr>
          <w:t>我們的計劃必須尊重您作為會員而享有的權利</w:t>
        </w:r>
        <w:r w:rsidR="00300EF8">
          <w:rPr>
            <w:webHidden/>
          </w:rPr>
          <w:tab/>
        </w:r>
        <w:r w:rsidR="00300EF8">
          <w:rPr>
            <w:webHidden/>
          </w:rPr>
          <w:fldChar w:fldCharType="begin"/>
        </w:r>
        <w:r w:rsidR="00300EF8">
          <w:rPr>
            <w:webHidden/>
          </w:rPr>
          <w:instrText xml:space="preserve"> PAGEREF _Toc518916061 \h </w:instrText>
        </w:r>
        <w:r w:rsidR="00300EF8">
          <w:rPr>
            <w:webHidden/>
          </w:rPr>
        </w:r>
        <w:r w:rsidR="00300EF8">
          <w:rPr>
            <w:webHidden/>
          </w:rPr>
          <w:fldChar w:fldCharType="separate"/>
        </w:r>
        <w:r w:rsidR="00BD5C44">
          <w:rPr>
            <w:webHidden/>
          </w:rPr>
          <w:t>97</w:t>
        </w:r>
        <w:r w:rsidR="00300EF8">
          <w:rPr>
            <w:webHidden/>
          </w:rPr>
          <w:fldChar w:fldCharType="end"/>
        </w:r>
      </w:hyperlink>
    </w:p>
    <w:p w14:paraId="3974D03B" w14:textId="66699F06" w:rsidR="00300EF8" w:rsidRDefault="00BD5C44">
      <w:pPr>
        <w:pStyle w:val="TOC4"/>
        <w:rPr>
          <w:rFonts w:asciiTheme="minorHAnsi" w:hAnsiTheme="minorHAnsi" w:cstheme="minorBidi"/>
          <w:sz w:val="22"/>
          <w:szCs w:val="22"/>
          <w:lang w:eastAsia="zh-CN"/>
        </w:rPr>
      </w:pPr>
      <w:hyperlink w:anchor="_Toc518916062" w:history="1">
        <w:r w:rsidR="00300EF8" w:rsidRPr="006C55A9">
          <w:rPr>
            <w:rStyle w:val="Hyperlink"/>
            <w:rFonts w:hint="eastAsia"/>
          </w:rPr>
          <w:t>第</w:t>
        </w:r>
        <w:r w:rsidR="00300EF8" w:rsidRPr="006C55A9">
          <w:rPr>
            <w:rStyle w:val="Hyperlink"/>
          </w:rPr>
          <w:t xml:space="preserve"> 1.1 </w:t>
        </w:r>
        <w:r w:rsidR="00300EF8" w:rsidRPr="006C55A9">
          <w:rPr>
            <w:rStyle w:val="Hyperlink"/>
            <w:rFonts w:hint="eastAsia"/>
          </w:rPr>
          <w:t>節</w:t>
        </w:r>
        <w:r w:rsidR="00300EF8">
          <w:rPr>
            <w:rFonts w:asciiTheme="minorHAnsi" w:hAnsiTheme="minorHAnsi" w:cstheme="minorBidi"/>
            <w:sz w:val="22"/>
            <w:szCs w:val="22"/>
            <w:lang w:eastAsia="zh-CN"/>
          </w:rPr>
          <w:tab/>
        </w:r>
        <w:r w:rsidR="00300EF8" w:rsidRPr="00300EF8">
          <w:rPr>
            <w:rStyle w:val="Hyperlink"/>
            <w:i/>
            <w:color w:val="0000FE"/>
          </w:rPr>
          <w:t>[Plans may edit the section heading and content to reflect the types of alternate format materials available to plan members. Plans may not edit references to language except as noted below.]</w:t>
        </w:r>
        <w:r w:rsidR="00300EF8" w:rsidRPr="006C55A9">
          <w:rPr>
            <w:rStyle w:val="Hyperlink"/>
            <w:i/>
          </w:rPr>
          <w:t xml:space="preserve"> </w:t>
        </w:r>
        <w:r w:rsidR="00300EF8" w:rsidRPr="006C55A9">
          <w:rPr>
            <w:rStyle w:val="Hyperlink"/>
            <w:rFonts w:hint="eastAsia"/>
          </w:rPr>
          <w:t>我們必須以適合您的方式提供資訊（以除英語外的語言，如盲文、大號字體印刷版或其他可選形式等）</w:t>
        </w:r>
        <w:r w:rsidR="00300EF8">
          <w:rPr>
            <w:webHidden/>
          </w:rPr>
          <w:tab/>
        </w:r>
        <w:r w:rsidR="00300EF8">
          <w:rPr>
            <w:webHidden/>
          </w:rPr>
          <w:fldChar w:fldCharType="begin"/>
        </w:r>
        <w:r w:rsidR="00300EF8">
          <w:rPr>
            <w:webHidden/>
          </w:rPr>
          <w:instrText xml:space="preserve"> PAGEREF _Toc518916062 \h </w:instrText>
        </w:r>
        <w:r w:rsidR="00300EF8">
          <w:rPr>
            <w:webHidden/>
          </w:rPr>
        </w:r>
        <w:r w:rsidR="00300EF8">
          <w:rPr>
            <w:webHidden/>
          </w:rPr>
          <w:fldChar w:fldCharType="separate"/>
        </w:r>
        <w:r>
          <w:rPr>
            <w:webHidden/>
          </w:rPr>
          <w:t>97</w:t>
        </w:r>
        <w:r w:rsidR="00300EF8">
          <w:rPr>
            <w:webHidden/>
          </w:rPr>
          <w:fldChar w:fldCharType="end"/>
        </w:r>
      </w:hyperlink>
    </w:p>
    <w:p w14:paraId="51652FE3" w14:textId="008A96FF" w:rsidR="00300EF8" w:rsidRDefault="00BD5C44">
      <w:pPr>
        <w:pStyle w:val="TOC4"/>
        <w:rPr>
          <w:rFonts w:asciiTheme="minorHAnsi" w:hAnsiTheme="minorHAnsi" w:cstheme="minorBidi"/>
          <w:sz w:val="22"/>
          <w:szCs w:val="22"/>
          <w:lang w:eastAsia="zh-CN"/>
        </w:rPr>
      </w:pPr>
      <w:hyperlink w:anchor="_Toc518916063" w:history="1">
        <w:r w:rsidR="00300EF8" w:rsidRPr="006C55A9">
          <w:rPr>
            <w:rStyle w:val="Hyperlink"/>
            <w:rFonts w:hint="eastAsia"/>
          </w:rPr>
          <w:t>第</w:t>
        </w:r>
        <w:r w:rsidR="00300EF8" w:rsidRPr="006C55A9">
          <w:rPr>
            <w:rStyle w:val="Hyperlink"/>
          </w:rPr>
          <w:t xml:space="preserve"> 1.2 </w:t>
        </w:r>
        <w:r w:rsidR="00300EF8" w:rsidRPr="006C55A9">
          <w:rPr>
            <w:rStyle w:val="Hyperlink"/>
            <w:rFonts w:hint="eastAsia"/>
          </w:rPr>
          <w:t>節</w:t>
        </w:r>
        <w:r w:rsidR="00300EF8">
          <w:rPr>
            <w:rFonts w:asciiTheme="minorHAnsi" w:hAnsiTheme="minorHAnsi" w:cstheme="minorBidi"/>
            <w:sz w:val="22"/>
            <w:szCs w:val="22"/>
            <w:lang w:eastAsia="zh-CN"/>
          </w:rPr>
          <w:tab/>
        </w:r>
        <w:r w:rsidR="00300EF8" w:rsidRPr="006C55A9">
          <w:rPr>
            <w:rStyle w:val="Hyperlink"/>
            <w:rFonts w:hint="eastAsia"/>
          </w:rPr>
          <w:t>我們必須始終秉承公平與尊重的原則為您服務</w:t>
        </w:r>
        <w:r w:rsidR="00300EF8">
          <w:rPr>
            <w:webHidden/>
          </w:rPr>
          <w:tab/>
        </w:r>
        <w:r w:rsidR="00300EF8">
          <w:rPr>
            <w:webHidden/>
          </w:rPr>
          <w:fldChar w:fldCharType="begin"/>
        </w:r>
        <w:r w:rsidR="00300EF8">
          <w:rPr>
            <w:webHidden/>
          </w:rPr>
          <w:instrText xml:space="preserve"> PAGEREF _Toc518916063 \h </w:instrText>
        </w:r>
        <w:r w:rsidR="00300EF8">
          <w:rPr>
            <w:webHidden/>
          </w:rPr>
        </w:r>
        <w:r w:rsidR="00300EF8">
          <w:rPr>
            <w:webHidden/>
          </w:rPr>
          <w:fldChar w:fldCharType="separate"/>
        </w:r>
        <w:r>
          <w:rPr>
            <w:webHidden/>
          </w:rPr>
          <w:t>97</w:t>
        </w:r>
        <w:r w:rsidR="00300EF8">
          <w:rPr>
            <w:webHidden/>
          </w:rPr>
          <w:fldChar w:fldCharType="end"/>
        </w:r>
      </w:hyperlink>
    </w:p>
    <w:p w14:paraId="31EB0A1B" w14:textId="59E30729" w:rsidR="00300EF8" w:rsidRDefault="00BD5C44">
      <w:pPr>
        <w:pStyle w:val="TOC4"/>
        <w:rPr>
          <w:rFonts w:asciiTheme="minorHAnsi" w:hAnsiTheme="minorHAnsi" w:cstheme="minorBidi"/>
          <w:sz w:val="22"/>
          <w:szCs w:val="22"/>
          <w:lang w:eastAsia="zh-CN"/>
        </w:rPr>
      </w:pPr>
      <w:hyperlink w:anchor="_Toc518916064" w:history="1">
        <w:r w:rsidR="00300EF8" w:rsidRPr="006C55A9">
          <w:rPr>
            <w:rStyle w:val="Hyperlink"/>
            <w:rFonts w:hint="eastAsia"/>
          </w:rPr>
          <w:t>第</w:t>
        </w:r>
        <w:r w:rsidR="00300EF8" w:rsidRPr="006C55A9">
          <w:rPr>
            <w:rStyle w:val="Hyperlink"/>
          </w:rPr>
          <w:t xml:space="preserve"> 1.3 </w:t>
        </w:r>
        <w:r w:rsidR="00300EF8" w:rsidRPr="006C55A9">
          <w:rPr>
            <w:rStyle w:val="Hyperlink"/>
            <w:rFonts w:hint="eastAsia"/>
          </w:rPr>
          <w:t>節</w:t>
        </w:r>
        <w:r w:rsidR="00300EF8">
          <w:rPr>
            <w:rFonts w:asciiTheme="minorHAnsi" w:hAnsiTheme="minorHAnsi" w:cstheme="minorBidi"/>
            <w:sz w:val="22"/>
            <w:szCs w:val="22"/>
            <w:lang w:eastAsia="zh-CN"/>
          </w:rPr>
          <w:tab/>
        </w:r>
        <w:r w:rsidR="00300EF8" w:rsidRPr="006C55A9">
          <w:rPr>
            <w:rStyle w:val="Hyperlink"/>
            <w:rFonts w:hint="eastAsia"/>
          </w:rPr>
          <w:t>我們必須確保您及時獲得承保藥物</w:t>
        </w:r>
        <w:r w:rsidR="00300EF8">
          <w:rPr>
            <w:webHidden/>
          </w:rPr>
          <w:tab/>
        </w:r>
        <w:r w:rsidR="00300EF8">
          <w:rPr>
            <w:webHidden/>
          </w:rPr>
          <w:fldChar w:fldCharType="begin"/>
        </w:r>
        <w:r w:rsidR="00300EF8">
          <w:rPr>
            <w:webHidden/>
          </w:rPr>
          <w:instrText xml:space="preserve"> PAGEREF _Toc518916064 \h </w:instrText>
        </w:r>
        <w:r w:rsidR="00300EF8">
          <w:rPr>
            <w:webHidden/>
          </w:rPr>
        </w:r>
        <w:r w:rsidR="00300EF8">
          <w:rPr>
            <w:webHidden/>
          </w:rPr>
          <w:fldChar w:fldCharType="separate"/>
        </w:r>
        <w:r>
          <w:rPr>
            <w:webHidden/>
          </w:rPr>
          <w:t>98</w:t>
        </w:r>
        <w:r w:rsidR="00300EF8">
          <w:rPr>
            <w:webHidden/>
          </w:rPr>
          <w:fldChar w:fldCharType="end"/>
        </w:r>
      </w:hyperlink>
    </w:p>
    <w:p w14:paraId="20EF8434" w14:textId="3B9D263D" w:rsidR="00300EF8" w:rsidRDefault="00BD5C44">
      <w:pPr>
        <w:pStyle w:val="TOC4"/>
        <w:rPr>
          <w:rFonts w:asciiTheme="minorHAnsi" w:hAnsiTheme="minorHAnsi" w:cstheme="minorBidi"/>
          <w:sz w:val="22"/>
          <w:szCs w:val="22"/>
          <w:lang w:eastAsia="zh-CN"/>
        </w:rPr>
      </w:pPr>
      <w:hyperlink w:anchor="_Toc518916065" w:history="1">
        <w:r w:rsidR="00300EF8" w:rsidRPr="006C55A9">
          <w:rPr>
            <w:rStyle w:val="Hyperlink"/>
            <w:rFonts w:hint="eastAsia"/>
          </w:rPr>
          <w:t>第</w:t>
        </w:r>
        <w:r w:rsidR="00300EF8" w:rsidRPr="006C55A9">
          <w:rPr>
            <w:rStyle w:val="Hyperlink"/>
          </w:rPr>
          <w:t xml:space="preserve"> 1.4 </w:t>
        </w:r>
        <w:r w:rsidR="00300EF8" w:rsidRPr="006C55A9">
          <w:rPr>
            <w:rStyle w:val="Hyperlink"/>
            <w:rFonts w:hint="eastAsia"/>
          </w:rPr>
          <w:t>節</w:t>
        </w:r>
        <w:r w:rsidR="00300EF8">
          <w:rPr>
            <w:rFonts w:asciiTheme="minorHAnsi" w:hAnsiTheme="minorHAnsi" w:cstheme="minorBidi"/>
            <w:sz w:val="22"/>
            <w:szCs w:val="22"/>
            <w:lang w:eastAsia="zh-CN"/>
          </w:rPr>
          <w:tab/>
        </w:r>
        <w:r w:rsidR="00300EF8" w:rsidRPr="006C55A9">
          <w:rPr>
            <w:rStyle w:val="Hyperlink"/>
            <w:rFonts w:hint="eastAsia"/>
          </w:rPr>
          <w:t>我們必須為您的個人健康資訊保密</w:t>
        </w:r>
        <w:r w:rsidR="00300EF8">
          <w:rPr>
            <w:webHidden/>
          </w:rPr>
          <w:tab/>
        </w:r>
        <w:r w:rsidR="00300EF8">
          <w:rPr>
            <w:webHidden/>
          </w:rPr>
          <w:fldChar w:fldCharType="begin"/>
        </w:r>
        <w:r w:rsidR="00300EF8">
          <w:rPr>
            <w:webHidden/>
          </w:rPr>
          <w:instrText xml:space="preserve"> PAGEREF _Toc518916065 \h </w:instrText>
        </w:r>
        <w:r w:rsidR="00300EF8">
          <w:rPr>
            <w:webHidden/>
          </w:rPr>
        </w:r>
        <w:r w:rsidR="00300EF8">
          <w:rPr>
            <w:webHidden/>
          </w:rPr>
          <w:fldChar w:fldCharType="separate"/>
        </w:r>
        <w:r>
          <w:rPr>
            <w:webHidden/>
          </w:rPr>
          <w:t>98</w:t>
        </w:r>
        <w:r w:rsidR="00300EF8">
          <w:rPr>
            <w:webHidden/>
          </w:rPr>
          <w:fldChar w:fldCharType="end"/>
        </w:r>
      </w:hyperlink>
    </w:p>
    <w:p w14:paraId="1FAF82EE" w14:textId="49D8CF03" w:rsidR="00300EF8" w:rsidRDefault="00BD5C44">
      <w:pPr>
        <w:pStyle w:val="TOC4"/>
        <w:rPr>
          <w:rFonts w:asciiTheme="minorHAnsi" w:hAnsiTheme="minorHAnsi" w:cstheme="minorBidi"/>
          <w:sz w:val="22"/>
          <w:szCs w:val="22"/>
          <w:lang w:eastAsia="zh-CN"/>
        </w:rPr>
      </w:pPr>
      <w:hyperlink w:anchor="_Toc518916066" w:history="1">
        <w:r w:rsidR="00300EF8" w:rsidRPr="006C55A9">
          <w:rPr>
            <w:rStyle w:val="Hyperlink"/>
            <w:rFonts w:hint="eastAsia"/>
          </w:rPr>
          <w:t>第</w:t>
        </w:r>
        <w:r w:rsidR="00300EF8" w:rsidRPr="006C55A9">
          <w:rPr>
            <w:rStyle w:val="Hyperlink"/>
          </w:rPr>
          <w:t xml:space="preserve"> 1.5 </w:t>
        </w:r>
        <w:r w:rsidR="00300EF8" w:rsidRPr="006C55A9">
          <w:rPr>
            <w:rStyle w:val="Hyperlink"/>
            <w:rFonts w:hint="eastAsia"/>
          </w:rPr>
          <w:t>節</w:t>
        </w:r>
        <w:r w:rsidR="00300EF8">
          <w:rPr>
            <w:rFonts w:asciiTheme="minorHAnsi" w:hAnsiTheme="minorHAnsi" w:cstheme="minorBidi"/>
            <w:sz w:val="22"/>
            <w:szCs w:val="22"/>
            <w:lang w:eastAsia="zh-CN"/>
          </w:rPr>
          <w:tab/>
        </w:r>
        <w:r w:rsidR="00300EF8" w:rsidRPr="006C55A9">
          <w:rPr>
            <w:rStyle w:val="Hyperlink"/>
            <w:rFonts w:hint="eastAsia"/>
          </w:rPr>
          <w:t>我們必須向您提供計劃、其藥房網絡以及您的承保藥物的相關資訊</w:t>
        </w:r>
        <w:r w:rsidR="00300EF8">
          <w:rPr>
            <w:webHidden/>
          </w:rPr>
          <w:tab/>
        </w:r>
        <w:r w:rsidR="00300EF8">
          <w:rPr>
            <w:webHidden/>
          </w:rPr>
          <w:fldChar w:fldCharType="begin"/>
        </w:r>
        <w:r w:rsidR="00300EF8">
          <w:rPr>
            <w:webHidden/>
          </w:rPr>
          <w:instrText xml:space="preserve"> PAGEREF _Toc518916066 \h </w:instrText>
        </w:r>
        <w:r w:rsidR="00300EF8">
          <w:rPr>
            <w:webHidden/>
          </w:rPr>
        </w:r>
        <w:r w:rsidR="00300EF8">
          <w:rPr>
            <w:webHidden/>
          </w:rPr>
          <w:fldChar w:fldCharType="separate"/>
        </w:r>
        <w:r>
          <w:rPr>
            <w:webHidden/>
          </w:rPr>
          <w:t>99</w:t>
        </w:r>
        <w:r w:rsidR="00300EF8">
          <w:rPr>
            <w:webHidden/>
          </w:rPr>
          <w:fldChar w:fldCharType="end"/>
        </w:r>
      </w:hyperlink>
    </w:p>
    <w:p w14:paraId="2B3E953E" w14:textId="1621CE65" w:rsidR="00300EF8" w:rsidRDefault="00BD5C44">
      <w:pPr>
        <w:pStyle w:val="TOC4"/>
        <w:rPr>
          <w:rFonts w:asciiTheme="minorHAnsi" w:hAnsiTheme="minorHAnsi" w:cstheme="minorBidi"/>
          <w:sz w:val="22"/>
          <w:szCs w:val="22"/>
          <w:lang w:eastAsia="zh-CN"/>
        </w:rPr>
      </w:pPr>
      <w:hyperlink w:anchor="_Toc518916067" w:history="1">
        <w:r w:rsidR="00300EF8" w:rsidRPr="006C55A9">
          <w:rPr>
            <w:rStyle w:val="Hyperlink"/>
            <w:rFonts w:hint="eastAsia"/>
          </w:rPr>
          <w:t>第</w:t>
        </w:r>
        <w:r w:rsidR="00300EF8" w:rsidRPr="006C55A9">
          <w:rPr>
            <w:rStyle w:val="Hyperlink"/>
          </w:rPr>
          <w:t xml:space="preserve"> 1.6 </w:t>
        </w:r>
        <w:r w:rsidR="00300EF8" w:rsidRPr="006C55A9">
          <w:rPr>
            <w:rStyle w:val="Hyperlink"/>
            <w:rFonts w:hint="eastAsia"/>
          </w:rPr>
          <w:t>節</w:t>
        </w:r>
        <w:r w:rsidR="00300EF8">
          <w:rPr>
            <w:rFonts w:asciiTheme="minorHAnsi" w:hAnsiTheme="minorHAnsi" w:cstheme="minorBidi"/>
            <w:sz w:val="22"/>
            <w:szCs w:val="22"/>
            <w:lang w:eastAsia="zh-CN"/>
          </w:rPr>
          <w:tab/>
        </w:r>
        <w:r w:rsidR="00300EF8" w:rsidRPr="006C55A9">
          <w:rPr>
            <w:rStyle w:val="Hyperlink"/>
            <w:rFonts w:hint="eastAsia"/>
          </w:rPr>
          <w:t>我們必須支援您作出護理決定的權利</w:t>
        </w:r>
        <w:r w:rsidR="00300EF8">
          <w:rPr>
            <w:webHidden/>
          </w:rPr>
          <w:tab/>
        </w:r>
        <w:r w:rsidR="00300EF8">
          <w:rPr>
            <w:webHidden/>
          </w:rPr>
          <w:fldChar w:fldCharType="begin"/>
        </w:r>
        <w:r w:rsidR="00300EF8">
          <w:rPr>
            <w:webHidden/>
          </w:rPr>
          <w:instrText xml:space="preserve"> PAGEREF _Toc518916067 \h </w:instrText>
        </w:r>
        <w:r w:rsidR="00300EF8">
          <w:rPr>
            <w:webHidden/>
          </w:rPr>
        </w:r>
        <w:r w:rsidR="00300EF8">
          <w:rPr>
            <w:webHidden/>
          </w:rPr>
          <w:fldChar w:fldCharType="separate"/>
        </w:r>
        <w:r>
          <w:rPr>
            <w:webHidden/>
          </w:rPr>
          <w:t>100</w:t>
        </w:r>
        <w:r w:rsidR="00300EF8">
          <w:rPr>
            <w:webHidden/>
          </w:rPr>
          <w:fldChar w:fldCharType="end"/>
        </w:r>
      </w:hyperlink>
    </w:p>
    <w:p w14:paraId="1AF02885" w14:textId="4F336CDD" w:rsidR="00300EF8" w:rsidRDefault="00BD5C44">
      <w:pPr>
        <w:pStyle w:val="TOC4"/>
        <w:rPr>
          <w:rFonts w:asciiTheme="minorHAnsi" w:hAnsiTheme="minorHAnsi" w:cstheme="minorBidi"/>
          <w:sz w:val="22"/>
          <w:szCs w:val="22"/>
          <w:lang w:eastAsia="zh-CN"/>
        </w:rPr>
      </w:pPr>
      <w:hyperlink w:anchor="_Toc518916068" w:history="1">
        <w:r w:rsidR="00300EF8" w:rsidRPr="006C55A9">
          <w:rPr>
            <w:rStyle w:val="Hyperlink"/>
            <w:rFonts w:hint="eastAsia"/>
          </w:rPr>
          <w:t>第</w:t>
        </w:r>
        <w:r w:rsidR="00300EF8" w:rsidRPr="006C55A9">
          <w:rPr>
            <w:rStyle w:val="Hyperlink"/>
          </w:rPr>
          <w:t xml:space="preserve"> 1.7 </w:t>
        </w:r>
        <w:r w:rsidR="00300EF8" w:rsidRPr="006C55A9">
          <w:rPr>
            <w:rStyle w:val="Hyperlink"/>
            <w:rFonts w:hint="eastAsia"/>
          </w:rPr>
          <w:t>節</w:t>
        </w:r>
        <w:r w:rsidR="00300EF8">
          <w:rPr>
            <w:rFonts w:asciiTheme="minorHAnsi" w:hAnsiTheme="minorHAnsi" w:cstheme="minorBidi"/>
            <w:sz w:val="22"/>
            <w:szCs w:val="22"/>
            <w:lang w:eastAsia="zh-CN"/>
          </w:rPr>
          <w:tab/>
        </w:r>
        <w:r w:rsidR="00300EF8" w:rsidRPr="006C55A9">
          <w:rPr>
            <w:rStyle w:val="Hyperlink"/>
            <w:rFonts w:hint="eastAsia"/>
          </w:rPr>
          <w:t>您有權投訴和要求我們重新考慮所作出的決定</w:t>
        </w:r>
        <w:r w:rsidR="00300EF8">
          <w:rPr>
            <w:webHidden/>
          </w:rPr>
          <w:tab/>
        </w:r>
        <w:r w:rsidR="00300EF8">
          <w:rPr>
            <w:webHidden/>
          </w:rPr>
          <w:fldChar w:fldCharType="begin"/>
        </w:r>
        <w:r w:rsidR="00300EF8">
          <w:rPr>
            <w:webHidden/>
          </w:rPr>
          <w:instrText xml:space="preserve"> PAGEREF _Toc518916068 \h </w:instrText>
        </w:r>
        <w:r w:rsidR="00300EF8">
          <w:rPr>
            <w:webHidden/>
          </w:rPr>
        </w:r>
        <w:r w:rsidR="00300EF8">
          <w:rPr>
            <w:webHidden/>
          </w:rPr>
          <w:fldChar w:fldCharType="separate"/>
        </w:r>
        <w:r>
          <w:rPr>
            <w:webHidden/>
          </w:rPr>
          <w:t>101</w:t>
        </w:r>
        <w:r w:rsidR="00300EF8">
          <w:rPr>
            <w:webHidden/>
          </w:rPr>
          <w:fldChar w:fldCharType="end"/>
        </w:r>
      </w:hyperlink>
    </w:p>
    <w:p w14:paraId="0A4F2440" w14:textId="51FA4D23" w:rsidR="00300EF8" w:rsidRDefault="00BD5C44">
      <w:pPr>
        <w:pStyle w:val="TOC4"/>
        <w:rPr>
          <w:rFonts w:asciiTheme="minorHAnsi" w:hAnsiTheme="minorHAnsi" w:cstheme="minorBidi"/>
          <w:sz w:val="22"/>
          <w:szCs w:val="22"/>
          <w:lang w:eastAsia="zh-CN"/>
        </w:rPr>
      </w:pPr>
      <w:hyperlink w:anchor="_Toc518916069" w:history="1">
        <w:r w:rsidR="00300EF8" w:rsidRPr="006C55A9">
          <w:rPr>
            <w:rStyle w:val="Hyperlink"/>
            <w:rFonts w:hint="eastAsia"/>
          </w:rPr>
          <w:t>第</w:t>
        </w:r>
        <w:r w:rsidR="00300EF8" w:rsidRPr="006C55A9">
          <w:rPr>
            <w:rStyle w:val="Hyperlink"/>
          </w:rPr>
          <w:t xml:space="preserve"> 1.8 </w:t>
        </w:r>
        <w:r w:rsidR="00300EF8" w:rsidRPr="006C55A9">
          <w:rPr>
            <w:rStyle w:val="Hyperlink"/>
            <w:rFonts w:hint="eastAsia"/>
          </w:rPr>
          <w:t>節</w:t>
        </w:r>
        <w:r w:rsidR="00300EF8">
          <w:rPr>
            <w:rFonts w:asciiTheme="minorHAnsi" w:hAnsiTheme="minorHAnsi" w:cstheme="minorBidi"/>
            <w:sz w:val="22"/>
            <w:szCs w:val="22"/>
            <w:lang w:eastAsia="zh-CN"/>
          </w:rPr>
          <w:tab/>
        </w:r>
        <w:r w:rsidR="00300EF8" w:rsidRPr="006C55A9">
          <w:rPr>
            <w:rStyle w:val="Hyperlink"/>
            <w:rFonts w:hint="eastAsia"/>
          </w:rPr>
          <w:t>如果您認為遭受不公平待遇或權利未獲尊重，該如何處理？</w:t>
        </w:r>
        <w:r w:rsidR="00300EF8">
          <w:rPr>
            <w:webHidden/>
          </w:rPr>
          <w:tab/>
        </w:r>
        <w:r w:rsidR="00300EF8">
          <w:rPr>
            <w:webHidden/>
          </w:rPr>
          <w:fldChar w:fldCharType="begin"/>
        </w:r>
        <w:r w:rsidR="00300EF8">
          <w:rPr>
            <w:webHidden/>
          </w:rPr>
          <w:instrText xml:space="preserve"> PAGEREF _Toc518916069 \h </w:instrText>
        </w:r>
        <w:r w:rsidR="00300EF8">
          <w:rPr>
            <w:webHidden/>
          </w:rPr>
        </w:r>
        <w:r w:rsidR="00300EF8">
          <w:rPr>
            <w:webHidden/>
          </w:rPr>
          <w:fldChar w:fldCharType="separate"/>
        </w:r>
        <w:r>
          <w:rPr>
            <w:webHidden/>
          </w:rPr>
          <w:t>101</w:t>
        </w:r>
        <w:r w:rsidR="00300EF8">
          <w:rPr>
            <w:webHidden/>
          </w:rPr>
          <w:fldChar w:fldCharType="end"/>
        </w:r>
      </w:hyperlink>
    </w:p>
    <w:p w14:paraId="192E6BFE" w14:textId="08C3D12E" w:rsidR="00300EF8" w:rsidRDefault="00BD5C44">
      <w:pPr>
        <w:pStyle w:val="TOC4"/>
        <w:rPr>
          <w:rFonts w:asciiTheme="minorHAnsi" w:hAnsiTheme="minorHAnsi" w:cstheme="minorBidi"/>
          <w:sz w:val="22"/>
          <w:szCs w:val="22"/>
          <w:lang w:eastAsia="zh-CN"/>
        </w:rPr>
      </w:pPr>
      <w:hyperlink w:anchor="_Toc518916070" w:history="1">
        <w:r w:rsidR="00300EF8" w:rsidRPr="006C55A9">
          <w:rPr>
            <w:rStyle w:val="Hyperlink"/>
            <w:rFonts w:hint="eastAsia"/>
          </w:rPr>
          <w:t>第</w:t>
        </w:r>
        <w:r w:rsidR="00300EF8" w:rsidRPr="006C55A9">
          <w:rPr>
            <w:rStyle w:val="Hyperlink"/>
          </w:rPr>
          <w:t xml:space="preserve"> 1.9 </w:t>
        </w:r>
        <w:r w:rsidR="00300EF8" w:rsidRPr="006C55A9">
          <w:rPr>
            <w:rStyle w:val="Hyperlink"/>
            <w:rFonts w:hint="eastAsia"/>
          </w:rPr>
          <w:t>節</w:t>
        </w:r>
        <w:r w:rsidR="00300EF8">
          <w:rPr>
            <w:rFonts w:asciiTheme="minorHAnsi" w:hAnsiTheme="minorHAnsi" w:cstheme="minorBidi"/>
            <w:sz w:val="22"/>
            <w:szCs w:val="22"/>
            <w:lang w:eastAsia="zh-CN"/>
          </w:rPr>
          <w:tab/>
        </w:r>
        <w:r w:rsidR="00300EF8" w:rsidRPr="006C55A9">
          <w:rPr>
            <w:rStyle w:val="Hyperlink"/>
            <w:rFonts w:hint="eastAsia"/>
          </w:rPr>
          <w:t>如何獲得有關您權利的詳細資訊</w:t>
        </w:r>
        <w:r w:rsidR="00300EF8">
          <w:rPr>
            <w:webHidden/>
          </w:rPr>
          <w:tab/>
        </w:r>
        <w:r w:rsidR="00300EF8">
          <w:rPr>
            <w:webHidden/>
          </w:rPr>
          <w:fldChar w:fldCharType="begin"/>
        </w:r>
        <w:r w:rsidR="00300EF8">
          <w:rPr>
            <w:webHidden/>
          </w:rPr>
          <w:instrText xml:space="preserve"> PAGEREF _Toc518916070 \h </w:instrText>
        </w:r>
        <w:r w:rsidR="00300EF8">
          <w:rPr>
            <w:webHidden/>
          </w:rPr>
        </w:r>
        <w:r w:rsidR="00300EF8">
          <w:rPr>
            <w:webHidden/>
          </w:rPr>
          <w:fldChar w:fldCharType="separate"/>
        </w:r>
        <w:r>
          <w:rPr>
            <w:webHidden/>
          </w:rPr>
          <w:t>102</w:t>
        </w:r>
        <w:r w:rsidR="00300EF8">
          <w:rPr>
            <w:webHidden/>
          </w:rPr>
          <w:fldChar w:fldCharType="end"/>
        </w:r>
      </w:hyperlink>
    </w:p>
    <w:p w14:paraId="24F1A05A" w14:textId="7190AA53" w:rsidR="00300EF8" w:rsidRDefault="00BD5C44">
      <w:pPr>
        <w:pStyle w:val="TOC3"/>
        <w:rPr>
          <w:rFonts w:asciiTheme="minorHAnsi" w:eastAsiaTheme="minorEastAsia" w:hAnsiTheme="minorHAnsi" w:cstheme="minorBidi"/>
          <w:b w:val="0"/>
          <w:sz w:val="22"/>
          <w:szCs w:val="22"/>
          <w:lang w:eastAsia="zh-CN"/>
        </w:rPr>
      </w:pPr>
      <w:hyperlink w:anchor="_Toc518916071" w:history="1">
        <w:r w:rsidR="00300EF8" w:rsidRPr="006C55A9">
          <w:rPr>
            <w:rStyle w:val="Hyperlink"/>
            <w:rFonts w:hint="eastAsia"/>
          </w:rPr>
          <w:t>第</w:t>
        </w:r>
        <w:r w:rsidR="00300EF8" w:rsidRPr="006C55A9">
          <w:rPr>
            <w:rStyle w:val="Hyperlink"/>
          </w:rPr>
          <w:t xml:space="preserve"> 2 </w:t>
        </w:r>
        <w:r w:rsidR="00300EF8" w:rsidRPr="006C55A9">
          <w:rPr>
            <w:rStyle w:val="Hyperlink"/>
            <w:rFonts w:hint="eastAsia"/>
          </w:rPr>
          <w:t>節</w:t>
        </w:r>
        <w:r w:rsidR="00300EF8">
          <w:rPr>
            <w:rFonts w:asciiTheme="minorHAnsi" w:eastAsiaTheme="minorEastAsia" w:hAnsiTheme="minorHAnsi" w:cstheme="minorBidi"/>
            <w:b w:val="0"/>
            <w:sz w:val="22"/>
            <w:szCs w:val="22"/>
            <w:lang w:eastAsia="zh-CN"/>
          </w:rPr>
          <w:tab/>
        </w:r>
        <w:r w:rsidR="00300EF8" w:rsidRPr="006C55A9">
          <w:rPr>
            <w:rStyle w:val="Hyperlink"/>
            <w:rFonts w:hint="eastAsia"/>
          </w:rPr>
          <w:t>作為計劃會員，您應履行一些責任</w:t>
        </w:r>
        <w:r w:rsidR="00300EF8">
          <w:rPr>
            <w:webHidden/>
          </w:rPr>
          <w:tab/>
        </w:r>
        <w:r w:rsidR="00300EF8">
          <w:rPr>
            <w:webHidden/>
          </w:rPr>
          <w:fldChar w:fldCharType="begin"/>
        </w:r>
        <w:r w:rsidR="00300EF8">
          <w:rPr>
            <w:webHidden/>
          </w:rPr>
          <w:instrText xml:space="preserve"> PAGEREF _Toc518916071 \h </w:instrText>
        </w:r>
        <w:r w:rsidR="00300EF8">
          <w:rPr>
            <w:webHidden/>
          </w:rPr>
        </w:r>
        <w:r w:rsidR="00300EF8">
          <w:rPr>
            <w:webHidden/>
          </w:rPr>
          <w:fldChar w:fldCharType="separate"/>
        </w:r>
        <w:r>
          <w:rPr>
            <w:webHidden/>
          </w:rPr>
          <w:t>102</w:t>
        </w:r>
        <w:r w:rsidR="00300EF8">
          <w:rPr>
            <w:webHidden/>
          </w:rPr>
          <w:fldChar w:fldCharType="end"/>
        </w:r>
      </w:hyperlink>
    </w:p>
    <w:p w14:paraId="64A1758F" w14:textId="02098DF9" w:rsidR="00300EF8" w:rsidRDefault="00BD5C44">
      <w:pPr>
        <w:pStyle w:val="TOC4"/>
        <w:rPr>
          <w:rFonts w:asciiTheme="minorHAnsi" w:hAnsiTheme="minorHAnsi" w:cstheme="minorBidi"/>
          <w:sz w:val="22"/>
          <w:szCs w:val="22"/>
          <w:lang w:eastAsia="zh-CN"/>
        </w:rPr>
      </w:pPr>
      <w:hyperlink w:anchor="_Toc518916072" w:history="1">
        <w:r w:rsidR="00300EF8" w:rsidRPr="006C55A9">
          <w:rPr>
            <w:rStyle w:val="Hyperlink"/>
            <w:rFonts w:hint="eastAsia"/>
          </w:rPr>
          <w:t>第</w:t>
        </w:r>
        <w:r w:rsidR="00300EF8" w:rsidRPr="006C55A9">
          <w:rPr>
            <w:rStyle w:val="Hyperlink"/>
          </w:rPr>
          <w:t xml:space="preserve"> 2.1 </w:t>
        </w:r>
        <w:r w:rsidR="00300EF8" w:rsidRPr="006C55A9">
          <w:rPr>
            <w:rStyle w:val="Hyperlink"/>
            <w:rFonts w:hint="eastAsia"/>
          </w:rPr>
          <w:t>節</w:t>
        </w:r>
        <w:r w:rsidR="00300EF8">
          <w:rPr>
            <w:rFonts w:asciiTheme="minorHAnsi" w:hAnsiTheme="minorHAnsi" w:cstheme="minorBidi"/>
            <w:sz w:val="22"/>
            <w:szCs w:val="22"/>
            <w:lang w:eastAsia="zh-CN"/>
          </w:rPr>
          <w:tab/>
        </w:r>
        <w:r w:rsidR="00300EF8" w:rsidRPr="006C55A9">
          <w:rPr>
            <w:rStyle w:val="Hyperlink"/>
            <w:rFonts w:hint="eastAsia"/>
          </w:rPr>
          <w:t>您的責任有哪些？</w:t>
        </w:r>
        <w:r w:rsidR="00300EF8">
          <w:rPr>
            <w:webHidden/>
          </w:rPr>
          <w:tab/>
        </w:r>
        <w:r w:rsidR="00300EF8">
          <w:rPr>
            <w:webHidden/>
          </w:rPr>
          <w:fldChar w:fldCharType="begin"/>
        </w:r>
        <w:r w:rsidR="00300EF8">
          <w:rPr>
            <w:webHidden/>
          </w:rPr>
          <w:instrText xml:space="preserve"> PAGEREF _Toc518916072 \h </w:instrText>
        </w:r>
        <w:r w:rsidR="00300EF8">
          <w:rPr>
            <w:webHidden/>
          </w:rPr>
        </w:r>
        <w:r w:rsidR="00300EF8">
          <w:rPr>
            <w:webHidden/>
          </w:rPr>
          <w:fldChar w:fldCharType="separate"/>
        </w:r>
        <w:r>
          <w:rPr>
            <w:webHidden/>
          </w:rPr>
          <w:t>102</w:t>
        </w:r>
        <w:r w:rsidR="00300EF8">
          <w:rPr>
            <w:webHidden/>
          </w:rPr>
          <w:fldChar w:fldCharType="end"/>
        </w:r>
      </w:hyperlink>
    </w:p>
    <w:p w14:paraId="78879D23" w14:textId="67D83EDC" w:rsidR="006030A7" w:rsidRPr="00F60F46" w:rsidRDefault="009900E1" w:rsidP="00C7387D">
      <w:pPr>
        <w:tabs>
          <w:tab w:val="right" w:leader="dot" w:pos="9180"/>
        </w:tabs>
        <w:autoSpaceDE w:val="0"/>
        <w:autoSpaceDN w:val="0"/>
      </w:pPr>
      <w:r w:rsidRPr="00F60F46">
        <w:rPr>
          <w:b/>
        </w:rPr>
        <w:fldChar w:fldCharType="end"/>
      </w:r>
    </w:p>
    <w:p w14:paraId="05A446A6" w14:textId="2BD04CDB" w:rsidR="006030A7" w:rsidRPr="00F60F46" w:rsidRDefault="006030A7" w:rsidP="00C7387D">
      <w:pPr>
        <w:autoSpaceDE w:val="0"/>
        <w:autoSpaceDN w:val="0"/>
        <w:rPr>
          <w:i/>
          <w:color w:val="0000FF"/>
        </w:rPr>
      </w:pPr>
      <w:r w:rsidRPr="00F60F46">
        <w:rPr>
          <w:rFonts w:hint="eastAsia"/>
          <w:i/>
          <w:color w:val="0000FF"/>
        </w:rPr>
        <w:t>[</w:t>
      </w:r>
      <w:r w:rsidRPr="00F60F46">
        <w:rPr>
          <w:rFonts w:hint="eastAsia"/>
          <w:b/>
          <w:i/>
          <w:color w:val="0000FF"/>
        </w:rPr>
        <w:t>Note</w:t>
      </w:r>
      <w:r w:rsidR="00154D4C" w:rsidRPr="00F60F46">
        <w:rPr>
          <w:rFonts w:hint="eastAsia"/>
          <w:b/>
          <w:i/>
          <w:color w:val="0000FF"/>
        </w:rPr>
        <w:t xml:space="preserve">: </w:t>
      </w:r>
      <w:r w:rsidRPr="00F60F46">
        <w:rPr>
          <w:rFonts w:hint="eastAsia"/>
          <w:i/>
          <w:color w:val="0000FF"/>
        </w:rPr>
        <w:t>Plans may add to or revise this chapter as needed to reflect NCQA-required language.]</w:t>
      </w:r>
    </w:p>
    <w:p w14:paraId="0A36F665" w14:textId="77777777" w:rsidR="006030A7" w:rsidRPr="00F60F46" w:rsidRDefault="006030A7" w:rsidP="00C7387D">
      <w:pPr>
        <w:autoSpaceDE w:val="0"/>
        <w:autoSpaceDN w:val="0"/>
        <w:spacing w:before="0" w:beforeAutospacing="0" w:after="0" w:afterAutospacing="0"/>
      </w:pPr>
      <w:bookmarkStart w:id="1671" w:name="_Toc109316666"/>
      <w:bookmarkStart w:id="1672" w:name="_Toc228559086"/>
      <w:r w:rsidRPr="00F60F46">
        <w:rPr>
          <w:rFonts w:hint="eastAsia"/>
        </w:rPr>
        <w:br w:type="page"/>
      </w:r>
    </w:p>
    <w:p w14:paraId="79973AFC" w14:textId="77777777" w:rsidR="006030A7" w:rsidRPr="00F60F46" w:rsidRDefault="006030A7" w:rsidP="00C7387D">
      <w:pPr>
        <w:pStyle w:val="Heading3"/>
        <w:autoSpaceDE w:val="0"/>
        <w:autoSpaceDN w:val="0"/>
      </w:pPr>
      <w:bookmarkStart w:id="1673" w:name="_Toc471768034"/>
      <w:bookmarkStart w:id="1674" w:name="_Toc517856646"/>
      <w:bookmarkStart w:id="1675" w:name="_Toc517856829"/>
      <w:bookmarkStart w:id="1676" w:name="_Toc517857012"/>
      <w:bookmarkStart w:id="1677" w:name="_Toc517857195"/>
      <w:bookmarkStart w:id="1678" w:name="_Toc517857378"/>
      <w:bookmarkStart w:id="1679" w:name="_Toc517857561"/>
      <w:bookmarkStart w:id="1680" w:name="_Toc517857744"/>
      <w:bookmarkStart w:id="1681" w:name="_Toc517857927"/>
      <w:bookmarkStart w:id="1682" w:name="_Toc517858110"/>
      <w:bookmarkStart w:id="1683" w:name="_Toc518916061"/>
      <w:r w:rsidRPr="00F60F46">
        <w:rPr>
          <w:rFonts w:hint="eastAsia"/>
        </w:rPr>
        <w:lastRenderedPageBreak/>
        <w:t>第</w:t>
      </w:r>
      <w:r w:rsidRPr="00F60F46">
        <w:rPr>
          <w:rFonts w:hint="eastAsia"/>
        </w:rPr>
        <w:t xml:space="preserve"> 1 </w:t>
      </w:r>
      <w:r w:rsidRPr="00F60F46">
        <w:rPr>
          <w:rFonts w:hint="eastAsia"/>
        </w:rPr>
        <w:t>節</w:t>
      </w:r>
      <w:r w:rsidRPr="00F60F46">
        <w:rPr>
          <w:rFonts w:hint="eastAsia"/>
        </w:rPr>
        <w:tab/>
      </w:r>
      <w:r w:rsidRPr="00F60F46">
        <w:rPr>
          <w:rFonts w:hint="eastAsia"/>
        </w:rPr>
        <w:t>我們的計劃必須尊重您作為會員而享有的權利</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14:paraId="39BEBB86" w14:textId="46D70D7B" w:rsidR="006030A7" w:rsidRPr="00F60F46" w:rsidRDefault="006030A7" w:rsidP="00C7387D">
      <w:pPr>
        <w:pStyle w:val="Heading4"/>
        <w:autoSpaceDE w:val="0"/>
        <w:autoSpaceDN w:val="0"/>
        <w:rPr>
          <w:rFonts w:cs="Arial"/>
        </w:rPr>
      </w:pPr>
      <w:bookmarkStart w:id="1684" w:name="_Toc471768035"/>
      <w:bookmarkStart w:id="1685" w:name="_Toc517856647"/>
      <w:bookmarkStart w:id="1686" w:name="_Toc517856830"/>
      <w:bookmarkStart w:id="1687" w:name="_Toc517857013"/>
      <w:bookmarkStart w:id="1688" w:name="_Toc517857196"/>
      <w:bookmarkStart w:id="1689" w:name="_Toc517857379"/>
      <w:bookmarkStart w:id="1690" w:name="_Toc517857562"/>
      <w:bookmarkStart w:id="1691" w:name="_Toc517857745"/>
      <w:bookmarkStart w:id="1692" w:name="_Toc517857928"/>
      <w:bookmarkStart w:id="1693" w:name="_Toc517858111"/>
      <w:bookmarkStart w:id="1694" w:name="_Toc518916062"/>
      <w:r w:rsidRPr="00F60F46">
        <w:rPr>
          <w:rFonts w:hint="eastAsia"/>
        </w:rPr>
        <w:t>第</w:t>
      </w:r>
      <w:r w:rsidRPr="00F60F46">
        <w:rPr>
          <w:rFonts w:hint="eastAsia"/>
        </w:rPr>
        <w:t xml:space="preserve"> 1.1 </w:t>
      </w:r>
      <w:r w:rsidRPr="00F60F46">
        <w:rPr>
          <w:rFonts w:hint="eastAsia"/>
        </w:rPr>
        <w:t>節</w:t>
      </w:r>
      <w:r w:rsidRPr="00F60F46">
        <w:rPr>
          <w:rFonts w:hint="eastAsia"/>
        </w:rPr>
        <w:tab/>
      </w:r>
      <w:r w:rsidRPr="00F60F46">
        <w:rPr>
          <w:rFonts w:hint="eastAsia"/>
          <w:b w:val="0"/>
          <w:i/>
          <w:color w:val="0000FF"/>
        </w:rPr>
        <w:t>[Plans may edit the section heading and content to reflect the types of alternate format materials available to plan members.</w:t>
      </w:r>
      <w:r w:rsidR="0013744E">
        <w:rPr>
          <w:b w:val="0"/>
          <w:i/>
          <w:color w:val="0000FF"/>
        </w:rPr>
        <w:t xml:space="preserve"> </w:t>
      </w:r>
      <w:r w:rsidRPr="00F60F46">
        <w:rPr>
          <w:rFonts w:hint="eastAsia"/>
          <w:b w:val="0"/>
          <w:i/>
          <w:color w:val="0000FF"/>
        </w:rPr>
        <w:t>Plans may not edit references to language except as noted below.]</w:t>
      </w:r>
      <w:r w:rsidR="00272A35" w:rsidRPr="00F60F46">
        <w:rPr>
          <w:b w:val="0"/>
          <w:i/>
          <w:color w:val="0000FF"/>
        </w:rPr>
        <w:t xml:space="preserve"> </w:t>
      </w:r>
      <w:r w:rsidRPr="00F60F46">
        <w:rPr>
          <w:rFonts w:hint="eastAsia"/>
        </w:rPr>
        <w:t>我們必須以適合您的方式提供資訊（以除英語外的語言，如盲文、大號字體印刷版或其他可選形式等）</w:t>
      </w:r>
      <w:bookmarkEnd w:id="1684"/>
      <w:bookmarkEnd w:id="1685"/>
      <w:bookmarkEnd w:id="1686"/>
      <w:bookmarkEnd w:id="1687"/>
      <w:bookmarkEnd w:id="1688"/>
      <w:bookmarkEnd w:id="1689"/>
      <w:bookmarkEnd w:id="1690"/>
      <w:bookmarkEnd w:id="1691"/>
      <w:bookmarkEnd w:id="1692"/>
      <w:bookmarkEnd w:id="1693"/>
      <w:bookmarkEnd w:id="1694"/>
    </w:p>
    <w:p w14:paraId="652CE5C2" w14:textId="77777777" w:rsidR="006030A7" w:rsidRPr="00F60F46" w:rsidRDefault="006030A7" w:rsidP="00C7387D">
      <w:pPr>
        <w:autoSpaceDE w:val="0"/>
        <w:autoSpaceDN w:val="0"/>
        <w:rPr>
          <w:i/>
          <w:color w:val="0000FF"/>
        </w:rPr>
      </w:pPr>
      <w:r w:rsidRPr="00F60F46">
        <w:rPr>
          <w:rFonts w:hint="eastAsia"/>
          <w:i/>
          <w:color w:val="0000FF"/>
        </w:rPr>
        <w:t>[Plans must insert a translation of Section 1.1 in all languages that meet the language threshold.]</w:t>
      </w:r>
    </w:p>
    <w:p w14:paraId="06773AC4" w14:textId="7C7EFDA0" w:rsidR="006030A7" w:rsidRPr="00F60F46" w:rsidRDefault="006030A7" w:rsidP="00C7387D">
      <w:pPr>
        <w:autoSpaceDE w:val="0"/>
        <w:autoSpaceDN w:val="0"/>
      </w:pPr>
      <w:r w:rsidRPr="00F60F46">
        <w:rPr>
          <w:rFonts w:hint="eastAsia"/>
        </w:rPr>
        <w:t>如需我們以適合您的方式提供資訊，請致電會員服務部（電話號碼印在本手冊封底）</w:t>
      </w:r>
      <w:r w:rsidR="009A5603" w:rsidRPr="00F60F46">
        <w:rPr>
          <w:rFonts w:hint="eastAsia"/>
        </w:rPr>
        <w:t>。</w:t>
      </w:r>
    </w:p>
    <w:p w14:paraId="27162B46" w14:textId="22518045" w:rsidR="006030A7" w:rsidRPr="00F60F46" w:rsidRDefault="006030A7" w:rsidP="00C7387D">
      <w:pPr>
        <w:autoSpaceDE w:val="0"/>
        <w:autoSpaceDN w:val="0"/>
      </w:pPr>
      <w:r w:rsidRPr="00F60F46">
        <w:rPr>
          <w:rFonts w:hint="eastAsia"/>
        </w:rPr>
        <w:t>我們的計劃配有專員及免費的翻譯服務，可回答殘障會員和不說英語的會員提出的問題</w:t>
      </w:r>
      <w:r w:rsidR="009A5603" w:rsidRPr="00F60F46">
        <w:rPr>
          <w:rFonts w:hint="eastAsia"/>
        </w:rPr>
        <w:t>。</w:t>
      </w:r>
      <w:r w:rsidRPr="00F60F46">
        <w:rPr>
          <w:rFonts w:hint="eastAsia"/>
          <w:i/>
          <w:color w:val="0000FF"/>
        </w:rPr>
        <w:t>[If applicable, plans may insert information about the availability of written materials in languages other than English.]</w:t>
      </w:r>
      <w:r w:rsidR="00272A35" w:rsidRPr="00F60F46">
        <w:rPr>
          <w:i/>
          <w:color w:val="0000FF"/>
        </w:rPr>
        <w:t xml:space="preserve"> </w:t>
      </w:r>
      <w:r w:rsidRPr="00F60F46">
        <w:rPr>
          <w:rFonts w:hint="eastAsia"/>
        </w:rPr>
        <w:t>我們也可以盲文、大號字體印刷版或您需要的其他可選形式免費向您提供資訊</w:t>
      </w:r>
      <w:r w:rsidR="009A5603" w:rsidRPr="00F60F46">
        <w:rPr>
          <w:rFonts w:hint="eastAsia"/>
        </w:rPr>
        <w:t>。</w:t>
      </w:r>
      <w:r w:rsidRPr="00F60F46">
        <w:rPr>
          <w:rFonts w:hint="eastAsia"/>
        </w:rPr>
        <w:t>我們必須以方便您查閱及適合您的形式為您提供計劃福利的相關資訊</w:t>
      </w:r>
      <w:r w:rsidR="009A5603" w:rsidRPr="00F60F46">
        <w:rPr>
          <w:rFonts w:hint="eastAsia"/>
        </w:rPr>
        <w:t>。</w:t>
      </w:r>
      <w:r w:rsidRPr="00F60F46">
        <w:rPr>
          <w:rFonts w:hint="eastAsia"/>
        </w:rPr>
        <w:t>如需我們以適合您的方式提供資訊，請致電會員服務部（電話號碼印在本手冊封底），或聯絡</w:t>
      </w:r>
      <w:r w:rsidRPr="00F60F46">
        <w:rPr>
          <w:rFonts w:hint="eastAsia"/>
        </w:rPr>
        <w:t xml:space="preserve"> </w:t>
      </w:r>
      <w:r w:rsidRPr="00F60F46">
        <w:rPr>
          <w:rFonts w:hint="eastAsia"/>
          <w:i/>
          <w:color w:val="0000FF"/>
        </w:rPr>
        <w:t>[Name of Civil Rights Coordinator]</w:t>
      </w:r>
      <w:r w:rsidR="009A5603" w:rsidRPr="00F60F46">
        <w:rPr>
          <w:rFonts w:hint="eastAsia"/>
        </w:rPr>
        <w:t>。</w:t>
      </w:r>
    </w:p>
    <w:p w14:paraId="1886ED81" w14:textId="3930CCB8" w:rsidR="006030A7" w:rsidRPr="00F60F46" w:rsidRDefault="006030A7" w:rsidP="00C7387D">
      <w:pPr>
        <w:autoSpaceDE w:val="0"/>
        <w:autoSpaceDN w:val="0"/>
      </w:pPr>
      <w:r w:rsidRPr="00F60F46">
        <w:rPr>
          <w:rFonts w:hint="eastAsia"/>
        </w:rPr>
        <w:t>如果您無法從我們的計劃獲得方便您查閱和適合您的計劃資訊的方式，請撥打</w:t>
      </w:r>
      <w:r w:rsidRPr="00F60F46">
        <w:rPr>
          <w:rFonts w:hint="eastAsia"/>
        </w:rPr>
        <w:t xml:space="preserve"> </w:t>
      </w:r>
      <w:r w:rsidRPr="00F60F46">
        <w:rPr>
          <w:rFonts w:hint="eastAsia"/>
          <w:i/>
          <w:color w:val="0000FF"/>
        </w:rPr>
        <w:t>[insert plan contact information]</w:t>
      </w:r>
      <w:r w:rsidRPr="00F60F46">
        <w:rPr>
          <w:rFonts w:hint="eastAsia"/>
        </w:rPr>
        <w:t xml:space="preserve"> </w:t>
      </w:r>
      <w:r w:rsidRPr="00F60F46">
        <w:rPr>
          <w:rFonts w:hint="eastAsia"/>
        </w:rPr>
        <w:t>提出申訴</w:t>
      </w:r>
      <w:r w:rsidR="009A5603" w:rsidRPr="00F60F46">
        <w:rPr>
          <w:rFonts w:hint="eastAsia"/>
        </w:rPr>
        <w:t>。</w:t>
      </w:r>
      <w:r w:rsidRPr="00F60F46">
        <w:rPr>
          <w:rFonts w:hint="eastAsia"/>
        </w:rPr>
        <w:t>您亦可撥打</w:t>
      </w:r>
      <w:r w:rsidRPr="00F60F46">
        <w:rPr>
          <w:rFonts w:hint="eastAsia"/>
        </w:rPr>
        <w:t xml:space="preserve"> 1-800-MEDICARE (1-800-633-4227)</w:t>
      </w:r>
      <w:r w:rsidR="00272A35" w:rsidRPr="00F60F46">
        <w:t xml:space="preserve"> </w:t>
      </w:r>
      <w:r w:rsidRPr="00F60F46">
        <w:rPr>
          <w:rFonts w:hint="eastAsia"/>
        </w:rPr>
        <w:t>向</w:t>
      </w:r>
      <w:r w:rsidRPr="00F60F46">
        <w:rPr>
          <w:rFonts w:hint="eastAsia"/>
        </w:rPr>
        <w:t xml:space="preserve"> Medicare </w:t>
      </w:r>
      <w:r w:rsidRPr="00F60F46">
        <w:rPr>
          <w:rFonts w:hint="eastAsia"/>
        </w:rPr>
        <w:t>提交投訴，或直接向民權辦公室提出投訴</w:t>
      </w:r>
      <w:r w:rsidR="009A5603" w:rsidRPr="00F60F46">
        <w:rPr>
          <w:rFonts w:hint="eastAsia"/>
        </w:rPr>
        <w:t>。</w:t>
      </w:r>
      <w:r w:rsidRPr="00F60F46">
        <w:rPr>
          <w:rFonts w:hint="eastAsia"/>
        </w:rPr>
        <w:t>聯絡資訊包含在本承保範圍說明書或本郵件中，或您可聯絡</w:t>
      </w:r>
      <w:r w:rsidRPr="00F60F46">
        <w:rPr>
          <w:rFonts w:hint="eastAsia"/>
        </w:rPr>
        <w:t xml:space="preserve"> </w:t>
      </w:r>
      <w:r w:rsidRPr="00F60F46">
        <w:rPr>
          <w:rFonts w:hint="eastAsia"/>
          <w:i/>
          <w:color w:val="0000FF"/>
        </w:rPr>
        <w:t>[plan customer service]</w:t>
      </w:r>
      <w:r w:rsidRPr="00F60F46">
        <w:rPr>
          <w:rFonts w:hint="eastAsia"/>
          <w:color w:val="0000FF"/>
        </w:rPr>
        <w:t xml:space="preserve"> </w:t>
      </w:r>
      <w:r w:rsidRPr="00F60F46">
        <w:rPr>
          <w:rFonts w:hint="eastAsia"/>
        </w:rPr>
        <w:t>獲得其他資訊</w:t>
      </w:r>
      <w:r w:rsidR="009A5603" w:rsidRPr="00F60F46">
        <w:rPr>
          <w:rFonts w:hint="eastAsia"/>
        </w:rPr>
        <w:t>。</w:t>
      </w:r>
    </w:p>
    <w:p w14:paraId="0B5235DF" w14:textId="77777777" w:rsidR="006030A7" w:rsidRPr="00F60F46" w:rsidRDefault="006030A7" w:rsidP="00C7387D">
      <w:pPr>
        <w:pStyle w:val="Heading4"/>
        <w:autoSpaceDE w:val="0"/>
        <w:autoSpaceDN w:val="0"/>
        <w:rPr>
          <w:iCs/>
        </w:rPr>
      </w:pPr>
      <w:bookmarkStart w:id="1695" w:name="_Toc109316668"/>
      <w:bookmarkStart w:id="1696" w:name="_Toc228559088"/>
      <w:bookmarkStart w:id="1697" w:name="_Toc471768036"/>
      <w:bookmarkStart w:id="1698" w:name="_Toc517856648"/>
      <w:bookmarkStart w:id="1699" w:name="_Toc517856831"/>
      <w:bookmarkStart w:id="1700" w:name="_Toc517857014"/>
      <w:bookmarkStart w:id="1701" w:name="_Toc517857197"/>
      <w:bookmarkStart w:id="1702" w:name="_Toc517857380"/>
      <w:bookmarkStart w:id="1703" w:name="_Toc517857563"/>
      <w:bookmarkStart w:id="1704" w:name="_Toc517857746"/>
      <w:bookmarkStart w:id="1705" w:name="_Toc517857929"/>
      <w:bookmarkStart w:id="1706" w:name="_Toc517858112"/>
      <w:bookmarkStart w:id="1707" w:name="_Toc518916063"/>
      <w:r w:rsidRPr="00F60F46">
        <w:rPr>
          <w:rFonts w:hint="eastAsia"/>
        </w:rPr>
        <w:t>第</w:t>
      </w:r>
      <w:r w:rsidRPr="00F60F46">
        <w:rPr>
          <w:rFonts w:hint="eastAsia"/>
        </w:rPr>
        <w:t xml:space="preserve"> 1.2 </w:t>
      </w:r>
      <w:r w:rsidRPr="00F60F46">
        <w:rPr>
          <w:rFonts w:hint="eastAsia"/>
        </w:rPr>
        <w:t>節</w:t>
      </w:r>
      <w:r w:rsidRPr="00F60F46">
        <w:rPr>
          <w:rFonts w:hint="eastAsia"/>
        </w:rPr>
        <w:tab/>
      </w:r>
      <w:r w:rsidRPr="00F60F46">
        <w:rPr>
          <w:rFonts w:hint="eastAsia"/>
        </w:rPr>
        <w:t>我們必須始終秉承公平與尊重的原則為您服務</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14:paraId="6BE974D7" w14:textId="5B14E1F0" w:rsidR="006030A7" w:rsidRPr="00F60F46" w:rsidRDefault="006030A7" w:rsidP="00C7387D">
      <w:pPr>
        <w:autoSpaceDE w:val="0"/>
        <w:autoSpaceDN w:val="0"/>
      </w:pPr>
      <w:r w:rsidRPr="00F60F46">
        <w:rPr>
          <w:rFonts w:hint="eastAsia"/>
        </w:rPr>
        <w:t>我們的計劃必須遵守保護您不遭受歧視或不公平待遇的法律</w:t>
      </w:r>
      <w:r w:rsidR="009A5603" w:rsidRPr="00F60F46">
        <w:rPr>
          <w:rFonts w:hint="eastAsia"/>
        </w:rPr>
        <w:t>。</w:t>
      </w:r>
      <w:r w:rsidRPr="00F60F46">
        <w:rPr>
          <w:rFonts w:hint="eastAsia"/>
        </w:rPr>
        <w:t>我們不會因種族、族群、</w:t>
      </w:r>
      <w:r w:rsidR="00272A35" w:rsidRPr="00F60F46">
        <w:br/>
      </w:r>
      <w:r w:rsidRPr="00F60F46">
        <w:rPr>
          <w:rFonts w:hint="eastAsia"/>
        </w:rPr>
        <w:t>原國籍、宗教、性別、年齡、身心殘障、健康程度、索賠經歷、病史、基因資訊、可保性證明或在服務區域內的地理位置而</w:t>
      </w:r>
      <w:r w:rsidRPr="00F60F46">
        <w:rPr>
          <w:rFonts w:hint="eastAsia"/>
          <w:b/>
        </w:rPr>
        <w:t>歧視</w:t>
      </w:r>
      <w:r w:rsidRPr="00F60F46">
        <w:rPr>
          <w:rFonts w:hint="eastAsia"/>
        </w:rPr>
        <w:t>任何人</w:t>
      </w:r>
      <w:r w:rsidR="009A5603" w:rsidRPr="00F60F46">
        <w:rPr>
          <w:rFonts w:hint="eastAsia"/>
        </w:rPr>
        <w:t>。</w:t>
      </w:r>
    </w:p>
    <w:p w14:paraId="76344B39" w14:textId="46EC6C62" w:rsidR="006030A7" w:rsidRPr="00F60F46" w:rsidRDefault="006030A7" w:rsidP="00C7387D">
      <w:pPr>
        <w:autoSpaceDE w:val="0"/>
        <w:autoSpaceDN w:val="0"/>
      </w:pPr>
      <w:r w:rsidRPr="00F60F46">
        <w:rPr>
          <w:rFonts w:hint="eastAsia"/>
        </w:rPr>
        <w:t>如需關於歧視或不公平待遇的詳細資訊或對此存有疑問，請致電</w:t>
      </w:r>
      <w:r w:rsidRPr="00F60F46">
        <w:rPr>
          <w:rFonts w:hint="eastAsia"/>
        </w:rPr>
        <w:t xml:space="preserve"> 1-800-368-1019</w:t>
      </w:r>
      <w:r w:rsidRPr="00F60F46">
        <w:rPr>
          <w:rFonts w:hint="eastAsia"/>
        </w:rPr>
        <w:t>（聽障和語障人士可致電</w:t>
      </w:r>
      <w:r w:rsidRPr="00F60F46">
        <w:rPr>
          <w:rFonts w:hint="eastAsia"/>
        </w:rPr>
        <w:t xml:space="preserve"> 1-800-537-7697</w:t>
      </w:r>
      <w:r w:rsidRPr="00F60F46">
        <w:rPr>
          <w:rFonts w:hint="eastAsia"/>
        </w:rPr>
        <w:t>），聯絡衛生與公眾服務部</w:t>
      </w:r>
      <w:r w:rsidRPr="00F60F46">
        <w:rPr>
          <w:rFonts w:hint="eastAsia"/>
          <w:b/>
        </w:rPr>
        <w:t>民權辦公室</w:t>
      </w:r>
      <w:r w:rsidRPr="00F60F46">
        <w:rPr>
          <w:rFonts w:hint="eastAsia"/>
        </w:rPr>
        <w:t>，或致電您當地的民權辦公室</w:t>
      </w:r>
      <w:r w:rsidR="009A5603" w:rsidRPr="00F60F46">
        <w:rPr>
          <w:rFonts w:hint="eastAsia"/>
        </w:rPr>
        <w:t>。</w:t>
      </w:r>
    </w:p>
    <w:p w14:paraId="4F36B1EF" w14:textId="74A79F06" w:rsidR="006030A7" w:rsidRPr="00F60F46" w:rsidRDefault="006030A7" w:rsidP="00C7387D">
      <w:pPr>
        <w:tabs>
          <w:tab w:val="left" w:pos="8160"/>
        </w:tabs>
        <w:autoSpaceDE w:val="0"/>
        <w:autoSpaceDN w:val="0"/>
        <w:spacing w:before="0" w:after="0"/>
      </w:pPr>
      <w:r w:rsidRPr="00F60F46">
        <w:rPr>
          <w:rFonts w:hint="eastAsia"/>
        </w:rPr>
        <w:t>如果您身體殘障，需要護理幫助，請致電會員服務部聯絡我們（電話號碼印在本手冊封底）</w:t>
      </w:r>
      <w:r w:rsidR="009A5603" w:rsidRPr="00F60F46">
        <w:rPr>
          <w:rFonts w:hint="eastAsia"/>
        </w:rPr>
        <w:t>。</w:t>
      </w:r>
      <w:r w:rsidRPr="00F60F46">
        <w:rPr>
          <w:rFonts w:hint="eastAsia"/>
        </w:rPr>
        <w:t>若您想針對無障礙通道等問題進行投訴，可聯絡會員服務部</w:t>
      </w:r>
      <w:r w:rsidR="009A5603" w:rsidRPr="00F60F46">
        <w:rPr>
          <w:rFonts w:hint="eastAsia"/>
        </w:rPr>
        <w:t>。</w:t>
      </w:r>
    </w:p>
    <w:p w14:paraId="0054EAC8" w14:textId="77777777" w:rsidR="006030A7" w:rsidRPr="00F60F46" w:rsidRDefault="006030A7" w:rsidP="00C7387D">
      <w:pPr>
        <w:pStyle w:val="Heading4"/>
        <w:autoSpaceDE w:val="0"/>
        <w:autoSpaceDN w:val="0"/>
      </w:pPr>
      <w:bookmarkStart w:id="1708" w:name="_Toc228559089"/>
      <w:bookmarkStart w:id="1709" w:name="_Toc471768037"/>
      <w:bookmarkStart w:id="1710" w:name="_Toc517856649"/>
      <w:bookmarkStart w:id="1711" w:name="_Toc517856832"/>
      <w:bookmarkStart w:id="1712" w:name="_Toc517857015"/>
      <w:bookmarkStart w:id="1713" w:name="_Toc517857198"/>
      <w:bookmarkStart w:id="1714" w:name="_Toc517857381"/>
      <w:bookmarkStart w:id="1715" w:name="_Toc517857564"/>
      <w:bookmarkStart w:id="1716" w:name="_Toc517857747"/>
      <w:bookmarkStart w:id="1717" w:name="_Toc517857930"/>
      <w:bookmarkStart w:id="1718" w:name="_Toc517858113"/>
      <w:bookmarkStart w:id="1719" w:name="_Toc518916064"/>
      <w:bookmarkStart w:id="1720" w:name="_Toc109316669"/>
      <w:r w:rsidRPr="00F60F46">
        <w:rPr>
          <w:rFonts w:hint="eastAsia"/>
        </w:rPr>
        <w:lastRenderedPageBreak/>
        <w:t>第</w:t>
      </w:r>
      <w:r w:rsidRPr="00F60F46">
        <w:rPr>
          <w:rFonts w:hint="eastAsia"/>
        </w:rPr>
        <w:t xml:space="preserve"> 1.3 </w:t>
      </w:r>
      <w:r w:rsidRPr="00F60F46">
        <w:rPr>
          <w:rFonts w:hint="eastAsia"/>
        </w:rPr>
        <w:t>節</w:t>
      </w:r>
      <w:r w:rsidRPr="00F60F46">
        <w:rPr>
          <w:rFonts w:hint="eastAsia"/>
        </w:rPr>
        <w:tab/>
      </w:r>
      <w:r w:rsidRPr="00F60F46">
        <w:rPr>
          <w:rFonts w:hint="eastAsia"/>
        </w:rPr>
        <w:t>我們必須確保您及時獲得承保藥物</w:t>
      </w:r>
      <w:bookmarkEnd w:id="1708"/>
      <w:bookmarkEnd w:id="1709"/>
      <w:bookmarkEnd w:id="1710"/>
      <w:bookmarkEnd w:id="1711"/>
      <w:bookmarkEnd w:id="1712"/>
      <w:bookmarkEnd w:id="1713"/>
      <w:bookmarkEnd w:id="1714"/>
      <w:bookmarkEnd w:id="1715"/>
      <w:bookmarkEnd w:id="1716"/>
      <w:bookmarkEnd w:id="1717"/>
      <w:bookmarkEnd w:id="1718"/>
      <w:bookmarkEnd w:id="1719"/>
      <w:r w:rsidRPr="00F60F46">
        <w:rPr>
          <w:rFonts w:hint="eastAsia"/>
        </w:rPr>
        <w:t xml:space="preserve"> </w:t>
      </w:r>
      <w:bookmarkEnd w:id="1720"/>
    </w:p>
    <w:p w14:paraId="54BF9CAC" w14:textId="7231854A" w:rsidR="006030A7" w:rsidRPr="00F60F46" w:rsidRDefault="006030A7" w:rsidP="00C7387D">
      <w:pPr>
        <w:autoSpaceDE w:val="0"/>
        <w:autoSpaceDN w:val="0"/>
      </w:pPr>
      <w:r w:rsidRPr="00F60F46">
        <w:rPr>
          <w:rFonts w:hint="eastAsia"/>
        </w:rPr>
        <w:t>作為計劃的會員，您也有權在無長時間延誤的前提下，向任何我們的網絡內藥房取得處方配藥或重新配藥</w:t>
      </w:r>
      <w:r w:rsidR="009A5603" w:rsidRPr="00F60F46">
        <w:rPr>
          <w:rFonts w:hint="eastAsia"/>
        </w:rPr>
        <w:t>。</w:t>
      </w:r>
      <w:r w:rsidRPr="00F60F46">
        <w:rPr>
          <w:rFonts w:hint="eastAsia"/>
        </w:rPr>
        <w:t>如果您認為您在合理時間內未獲得</w:t>
      </w:r>
      <w:r w:rsidRPr="00F60F46">
        <w:rPr>
          <w:rFonts w:hint="eastAsia"/>
        </w:rPr>
        <w:t xml:space="preserve"> D </w:t>
      </w:r>
      <w:r w:rsidRPr="00F60F46">
        <w:rPr>
          <w:rFonts w:hint="eastAsia"/>
        </w:rPr>
        <w:t>部分藥物，本手冊第</w:t>
      </w:r>
      <w:r w:rsidRPr="00F60F46">
        <w:rPr>
          <w:rFonts w:hint="eastAsia"/>
        </w:rPr>
        <w:t xml:space="preserve"> 7 </w:t>
      </w:r>
      <w:r w:rsidRPr="00F60F46">
        <w:rPr>
          <w:rFonts w:hint="eastAsia"/>
        </w:rPr>
        <w:t>章第</w:t>
      </w:r>
      <w:r w:rsidRPr="00F60F46">
        <w:rPr>
          <w:rFonts w:hint="eastAsia"/>
        </w:rPr>
        <w:t xml:space="preserve"> 7 </w:t>
      </w:r>
      <w:r w:rsidRPr="00F60F46">
        <w:rPr>
          <w:rFonts w:hint="eastAsia"/>
        </w:rPr>
        <w:t>節將告訴您該如何處理</w:t>
      </w:r>
      <w:r w:rsidR="009A5603" w:rsidRPr="00F60F46">
        <w:rPr>
          <w:rFonts w:hint="eastAsia"/>
        </w:rPr>
        <w:t>。</w:t>
      </w:r>
      <w:r w:rsidRPr="00F60F46">
        <w:rPr>
          <w:rFonts w:hint="eastAsia"/>
        </w:rPr>
        <w:t>（如果我們已拒絕承保您的處方藥，且您不同意我們的決定，第</w:t>
      </w:r>
      <w:r w:rsidRPr="00F60F46">
        <w:rPr>
          <w:rFonts w:hint="eastAsia"/>
        </w:rPr>
        <w:t xml:space="preserve"> 7 </w:t>
      </w:r>
      <w:r w:rsidRPr="00F60F46">
        <w:rPr>
          <w:rFonts w:hint="eastAsia"/>
        </w:rPr>
        <w:t>章第</w:t>
      </w:r>
      <w:r w:rsidRPr="00F60F46">
        <w:rPr>
          <w:rFonts w:hint="eastAsia"/>
        </w:rPr>
        <w:t xml:space="preserve"> 4 </w:t>
      </w:r>
      <w:r w:rsidRPr="00F60F46">
        <w:rPr>
          <w:rFonts w:hint="eastAsia"/>
        </w:rPr>
        <w:t>節會向您說明該如何處理</w:t>
      </w:r>
      <w:r w:rsidR="009A5603" w:rsidRPr="00F60F46">
        <w:rPr>
          <w:rFonts w:hint="eastAsia"/>
        </w:rPr>
        <w:t>。</w:t>
      </w:r>
      <w:r w:rsidRPr="00F60F46">
        <w:rPr>
          <w:rFonts w:hint="eastAsia"/>
        </w:rPr>
        <w:t>）</w:t>
      </w:r>
    </w:p>
    <w:p w14:paraId="55EA5E28" w14:textId="77777777" w:rsidR="006030A7" w:rsidRPr="00F60F46" w:rsidRDefault="006030A7" w:rsidP="00C7387D">
      <w:pPr>
        <w:pStyle w:val="Heading4"/>
        <w:autoSpaceDE w:val="0"/>
        <w:autoSpaceDN w:val="0"/>
      </w:pPr>
      <w:bookmarkStart w:id="1721" w:name="_Toc109316670"/>
      <w:bookmarkStart w:id="1722" w:name="_Toc228559090"/>
      <w:bookmarkStart w:id="1723" w:name="_Toc471768038"/>
      <w:bookmarkStart w:id="1724" w:name="_Toc517856650"/>
      <w:bookmarkStart w:id="1725" w:name="_Toc517856833"/>
      <w:bookmarkStart w:id="1726" w:name="_Toc517857016"/>
      <w:bookmarkStart w:id="1727" w:name="_Toc517857199"/>
      <w:bookmarkStart w:id="1728" w:name="_Toc517857382"/>
      <w:bookmarkStart w:id="1729" w:name="_Toc517857565"/>
      <w:bookmarkStart w:id="1730" w:name="_Toc517857748"/>
      <w:bookmarkStart w:id="1731" w:name="_Toc517857931"/>
      <w:bookmarkStart w:id="1732" w:name="_Toc517858114"/>
      <w:bookmarkStart w:id="1733" w:name="_Toc518916065"/>
      <w:r w:rsidRPr="00F60F46">
        <w:rPr>
          <w:rFonts w:hint="eastAsia"/>
        </w:rPr>
        <w:t>第</w:t>
      </w:r>
      <w:r w:rsidRPr="00F60F46">
        <w:rPr>
          <w:rFonts w:hint="eastAsia"/>
        </w:rPr>
        <w:t xml:space="preserve"> 1.4 </w:t>
      </w:r>
      <w:r w:rsidRPr="00F60F46">
        <w:rPr>
          <w:rFonts w:hint="eastAsia"/>
        </w:rPr>
        <w:t>節</w:t>
      </w:r>
      <w:r w:rsidRPr="00F60F46">
        <w:rPr>
          <w:rFonts w:hint="eastAsia"/>
        </w:rPr>
        <w:tab/>
      </w:r>
      <w:r w:rsidRPr="00F60F46">
        <w:rPr>
          <w:rFonts w:hint="eastAsia"/>
        </w:rPr>
        <w:t>我們必須為您的個人健康資訊保密</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14:paraId="1B2B0D6F" w14:textId="6266D002" w:rsidR="006030A7" w:rsidRPr="00F60F46" w:rsidRDefault="006030A7" w:rsidP="00C7387D">
      <w:pPr>
        <w:autoSpaceDE w:val="0"/>
        <w:autoSpaceDN w:val="0"/>
      </w:pPr>
      <w:r w:rsidRPr="00F60F46">
        <w:rPr>
          <w:rFonts w:hint="eastAsia"/>
        </w:rPr>
        <w:t>聯邦和州法律保護您醫療記錄與個人健康資訊的隱私</w:t>
      </w:r>
      <w:r w:rsidR="009A5603" w:rsidRPr="00F60F46">
        <w:rPr>
          <w:rFonts w:hint="eastAsia"/>
        </w:rPr>
        <w:t>。</w:t>
      </w:r>
      <w:r w:rsidRPr="00F60F46">
        <w:rPr>
          <w:rFonts w:hint="eastAsia"/>
        </w:rPr>
        <w:t>我們按照此類法律的規定，保護您的個人健康資訊</w:t>
      </w:r>
      <w:r w:rsidR="009A5603" w:rsidRPr="00F60F46">
        <w:rPr>
          <w:rFonts w:hint="eastAsia"/>
        </w:rPr>
        <w:t>。</w:t>
      </w:r>
    </w:p>
    <w:p w14:paraId="5DAF1A30" w14:textId="1B78F396" w:rsidR="006030A7" w:rsidRPr="00F60F46" w:rsidRDefault="006030A7" w:rsidP="00C7387D">
      <w:pPr>
        <w:pStyle w:val="ListBullet"/>
        <w:autoSpaceDE w:val="0"/>
        <w:autoSpaceDN w:val="0"/>
      </w:pPr>
      <w:r w:rsidRPr="00F60F46">
        <w:rPr>
          <w:rFonts w:hint="eastAsia"/>
        </w:rPr>
        <w:t>您的「個人健康資訊」包括您在加入本計劃時提供給我們的個人資訊，以及您的醫療記錄和其他醫療與健康資訊</w:t>
      </w:r>
      <w:r w:rsidR="009A5603" w:rsidRPr="00F60F46">
        <w:rPr>
          <w:rFonts w:hint="eastAsia"/>
        </w:rPr>
        <w:t>。</w:t>
      </w:r>
    </w:p>
    <w:p w14:paraId="218C8C7D" w14:textId="7A3A267D" w:rsidR="006030A7" w:rsidRPr="00F60F46" w:rsidRDefault="006030A7" w:rsidP="00C7387D">
      <w:pPr>
        <w:pStyle w:val="ListBullet"/>
        <w:autoSpaceDE w:val="0"/>
        <w:autoSpaceDN w:val="0"/>
      </w:pPr>
      <w:r w:rsidRPr="00F60F46">
        <w:rPr>
          <w:rFonts w:hint="eastAsia"/>
        </w:rPr>
        <w:t>保護您隱私的法律賦予您獲得資訊與控制健康資訊如何使用的相關權利</w:t>
      </w:r>
      <w:r w:rsidR="009A5603" w:rsidRPr="00F60F46">
        <w:rPr>
          <w:rFonts w:hint="eastAsia"/>
        </w:rPr>
        <w:t>。</w:t>
      </w:r>
      <w:r w:rsidRPr="00F60F46">
        <w:rPr>
          <w:rFonts w:hint="eastAsia"/>
        </w:rPr>
        <w:t>我們會向您發出書面的「隱私條例通知」，其中有相關權利並說明我們如何為您的健康資訊保密</w:t>
      </w:r>
      <w:r w:rsidR="009A5603" w:rsidRPr="00F60F46">
        <w:rPr>
          <w:rFonts w:hint="eastAsia"/>
        </w:rPr>
        <w:t>。</w:t>
      </w:r>
    </w:p>
    <w:p w14:paraId="27F66437" w14:textId="77777777" w:rsidR="006030A7" w:rsidRPr="00F60F46" w:rsidRDefault="006030A7" w:rsidP="00C7387D">
      <w:pPr>
        <w:autoSpaceDE w:val="0"/>
        <w:autoSpaceDN w:val="0"/>
        <w:spacing w:after="120" w:afterAutospacing="0"/>
        <w:rPr>
          <w:rFonts w:ascii="Arial" w:hAnsi="Arial" w:cs="Arial"/>
          <w:b/>
        </w:rPr>
      </w:pPr>
      <w:r w:rsidRPr="00F60F46">
        <w:rPr>
          <w:rFonts w:ascii="Arial" w:hAnsi="Arial" w:hint="eastAsia"/>
          <w:b/>
        </w:rPr>
        <w:t>我們如何保護您健康資訊的隱私？</w:t>
      </w:r>
    </w:p>
    <w:p w14:paraId="326F4C6D" w14:textId="4203CEBB" w:rsidR="006030A7" w:rsidRPr="00F60F46" w:rsidRDefault="006030A7" w:rsidP="00C7387D">
      <w:pPr>
        <w:pStyle w:val="ListBullet"/>
        <w:autoSpaceDE w:val="0"/>
        <w:autoSpaceDN w:val="0"/>
      </w:pPr>
      <w:r w:rsidRPr="00F60F46">
        <w:rPr>
          <w:rFonts w:hint="eastAsia"/>
        </w:rPr>
        <w:t>我們確保未經授權人士不能查看或更改您的記錄</w:t>
      </w:r>
      <w:r w:rsidR="009A5603" w:rsidRPr="00F60F46">
        <w:rPr>
          <w:rFonts w:hint="eastAsia"/>
        </w:rPr>
        <w:t>。</w:t>
      </w:r>
    </w:p>
    <w:p w14:paraId="72D3BF25" w14:textId="5D1F81E8" w:rsidR="006030A7" w:rsidRPr="00F60F46" w:rsidRDefault="006030A7" w:rsidP="00C7387D">
      <w:pPr>
        <w:pStyle w:val="ListBullet"/>
        <w:autoSpaceDE w:val="0"/>
        <w:autoSpaceDN w:val="0"/>
      </w:pPr>
      <w:r w:rsidRPr="00F60F46">
        <w:rPr>
          <w:rFonts w:hint="eastAsia"/>
        </w:rPr>
        <w:t>在多數情形下，如果我們向任何不為您提供護理或不為您支付護理費用的人士提供您的健康資訊，</w:t>
      </w:r>
      <w:r w:rsidRPr="00F60F46">
        <w:rPr>
          <w:rFonts w:hint="eastAsia"/>
          <w:i/>
        </w:rPr>
        <w:t>需事先獲得您的書面許可</w:t>
      </w:r>
      <w:r w:rsidR="009A5603" w:rsidRPr="00F60F46">
        <w:rPr>
          <w:rFonts w:hint="eastAsia"/>
        </w:rPr>
        <w:t>。</w:t>
      </w:r>
      <w:r w:rsidRPr="00F60F46">
        <w:rPr>
          <w:rFonts w:hint="eastAsia"/>
        </w:rPr>
        <w:t>該書面許可可由您親自給予，或由您授予法定權力來替您做決定的人士給予</w:t>
      </w:r>
      <w:r w:rsidR="009A5603" w:rsidRPr="00F60F46">
        <w:rPr>
          <w:rFonts w:hint="eastAsia"/>
        </w:rPr>
        <w:t>。</w:t>
      </w:r>
    </w:p>
    <w:p w14:paraId="4058EE92" w14:textId="2D99F11D" w:rsidR="006030A7" w:rsidRPr="00F60F46" w:rsidRDefault="006030A7" w:rsidP="00C7387D">
      <w:pPr>
        <w:pStyle w:val="ListBullet"/>
        <w:autoSpaceDE w:val="0"/>
        <w:autoSpaceDN w:val="0"/>
      </w:pPr>
      <w:r w:rsidRPr="00F60F46">
        <w:rPr>
          <w:rFonts w:hint="eastAsia"/>
        </w:rPr>
        <w:t>在某些例外情況下，我們無需事先獲得您的書面許可</w:t>
      </w:r>
      <w:r w:rsidR="009A5603" w:rsidRPr="00F60F46">
        <w:rPr>
          <w:rFonts w:hint="eastAsia"/>
        </w:rPr>
        <w:t>。</w:t>
      </w:r>
      <w:r w:rsidRPr="00F60F46">
        <w:rPr>
          <w:rFonts w:hint="eastAsia"/>
        </w:rPr>
        <w:t>這些例外情況是法律所允許或所要求的</w:t>
      </w:r>
      <w:r w:rsidR="009A5603" w:rsidRPr="00F60F46">
        <w:rPr>
          <w:rFonts w:hint="eastAsia"/>
        </w:rPr>
        <w:t>。</w:t>
      </w:r>
    </w:p>
    <w:p w14:paraId="2EC521E5" w14:textId="3FCE4BDA" w:rsidR="006030A7" w:rsidRPr="00F60F46" w:rsidRDefault="006030A7" w:rsidP="00C7387D">
      <w:pPr>
        <w:pStyle w:val="ListBullet2"/>
        <w:autoSpaceDE w:val="0"/>
        <w:autoSpaceDN w:val="0"/>
      </w:pPr>
      <w:r w:rsidRPr="00F60F46">
        <w:rPr>
          <w:rFonts w:hint="eastAsia"/>
        </w:rPr>
        <w:t>例如，我們需向正在檢查護理品質的政府機構披露健康資訊</w:t>
      </w:r>
      <w:r w:rsidR="009A5603" w:rsidRPr="00F60F46">
        <w:rPr>
          <w:rFonts w:hint="eastAsia"/>
        </w:rPr>
        <w:t>。</w:t>
      </w:r>
    </w:p>
    <w:p w14:paraId="5BB21346" w14:textId="36E12FC4" w:rsidR="006030A7" w:rsidRPr="00F60F46" w:rsidRDefault="006030A7" w:rsidP="00C7387D">
      <w:pPr>
        <w:pStyle w:val="ListBullet2"/>
        <w:autoSpaceDE w:val="0"/>
        <w:autoSpaceDN w:val="0"/>
      </w:pPr>
      <w:r w:rsidRPr="00F60F46">
        <w:rPr>
          <w:rFonts w:hint="eastAsia"/>
        </w:rPr>
        <w:t>由於您透過</w:t>
      </w:r>
      <w:r w:rsidRPr="00F60F46">
        <w:rPr>
          <w:rFonts w:hint="eastAsia"/>
        </w:rPr>
        <w:t xml:space="preserve"> Medicare </w:t>
      </w:r>
      <w:r w:rsidRPr="00F60F46">
        <w:rPr>
          <w:rFonts w:hint="eastAsia"/>
        </w:rPr>
        <w:t>加入我們的計劃，我們需向</w:t>
      </w:r>
      <w:r w:rsidRPr="00F60F46">
        <w:rPr>
          <w:rFonts w:hint="eastAsia"/>
        </w:rPr>
        <w:t xml:space="preserve"> Medicare </w:t>
      </w:r>
      <w:r w:rsidRPr="00F60F46">
        <w:rPr>
          <w:rFonts w:hint="eastAsia"/>
        </w:rPr>
        <w:t>提供您的健康資訊，包括您的</w:t>
      </w:r>
      <w:r w:rsidRPr="00F60F46">
        <w:rPr>
          <w:rFonts w:hint="eastAsia"/>
        </w:rPr>
        <w:t xml:space="preserve"> D </w:t>
      </w:r>
      <w:r w:rsidRPr="00F60F46">
        <w:rPr>
          <w:rFonts w:hint="eastAsia"/>
        </w:rPr>
        <w:t>部分處方藥資訊</w:t>
      </w:r>
      <w:r w:rsidR="009A5603" w:rsidRPr="00F60F46">
        <w:rPr>
          <w:rFonts w:hint="eastAsia"/>
        </w:rPr>
        <w:t>。</w:t>
      </w:r>
      <w:r w:rsidRPr="00F60F46">
        <w:rPr>
          <w:rFonts w:hint="eastAsia"/>
        </w:rPr>
        <w:t>如果</w:t>
      </w:r>
      <w:r w:rsidRPr="00F60F46">
        <w:rPr>
          <w:rFonts w:hint="eastAsia"/>
        </w:rPr>
        <w:t xml:space="preserve"> Medicare </w:t>
      </w:r>
      <w:r w:rsidRPr="00F60F46">
        <w:rPr>
          <w:rFonts w:hint="eastAsia"/>
        </w:rPr>
        <w:t>出於研究或其他目的公開您的資訊，將根據聯邦法令和法規執行</w:t>
      </w:r>
      <w:r w:rsidR="009A5603" w:rsidRPr="00F60F46">
        <w:rPr>
          <w:rFonts w:hint="eastAsia"/>
        </w:rPr>
        <w:t>。</w:t>
      </w:r>
    </w:p>
    <w:p w14:paraId="599A5066" w14:textId="77777777" w:rsidR="006030A7" w:rsidRPr="00F60F46" w:rsidRDefault="006030A7" w:rsidP="00C7387D">
      <w:pPr>
        <w:pStyle w:val="subheading"/>
        <w:autoSpaceDE w:val="0"/>
        <w:autoSpaceDN w:val="0"/>
      </w:pPr>
      <w:r w:rsidRPr="00F60F46">
        <w:rPr>
          <w:rFonts w:hint="eastAsia"/>
        </w:rPr>
        <w:t>您可以檢閱您記錄內的資訊，瞭解其分享給他人的情況</w:t>
      </w:r>
      <w:r w:rsidRPr="00F60F46">
        <w:rPr>
          <w:rFonts w:hint="eastAsia"/>
        </w:rPr>
        <w:t xml:space="preserve"> </w:t>
      </w:r>
    </w:p>
    <w:p w14:paraId="100B4F72" w14:textId="4E894E14" w:rsidR="006030A7" w:rsidRPr="00F60F46" w:rsidRDefault="006030A7" w:rsidP="00C7387D">
      <w:pPr>
        <w:autoSpaceDE w:val="0"/>
        <w:autoSpaceDN w:val="0"/>
      </w:pPr>
      <w:r w:rsidRPr="00F60F46">
        <w:rPr>
          <w:rFonts w:hint="eastAsia"/>
        </w:rPr>
        <w:t>您有權查閱由計劃保存的醫療記錄，並有權獲得記錄的副本</w:t>
      </w:r>
      <w:r w:rsidR="009A5603" w:rsidRPr="00F60F46">
        <w:rPr>
          <w:rFonts w:hint="eastAsia"/>
        </w:rPr>
        <w:t>。</w:t>
      </w:r>
      <w:r w:rsidRPr="00F60F46">
        <w:rPr>
          <w:rFonts w:hint="eastAsia"/>
        </w:rPr>
        <w:t>我們不會向您收取副本的費用</w:t>
      </w:r>
      <w:r w:rsidR="009A5603" w:rsidRPr="00F60F46">
        <w:rPr>
          <w:rFonts w:hint="eastAsia"/>
        </w:rPr>
        <w:t>。</w:t>
      </w:r>
      <w:r w:rsidRPr="00F60F46">
        <w:rPr>
          <w:rFonts w:hint="eastAsia"/>
        </w:rPr>
        <w:t>您也有權要求我們增添或更改您的醫療記錄</w:t>
      </w:r>
      <w:r w:rsidR="009A5603" w:rsidRPr="00F60F46">
        <w:rPr>
          <w:rFonts w:hint="eastAsia"/>
        </w:rPr>
        <w:t>。</w:t>
      </w:r>
      <w:r w:rsidRPr="00F60F46">
        <w:rPr>
          <w:rFonts w:hint="eastAsia"/>
        </w:rPr>
        <w:t>若您向我們提出這些要求，我們將與您的醫療服務提供者共同決定是否應作出更正</w:t>
      </w:r>
      <w:r w:rsidR="009A5603" w:rsidRPr="00F60F46">
        <w:rPr>
          <w:rFonts w:hint="eastAsia"/>
        </w:rPr>
        <w:t>。</w:t>
      </w:r>
    </w:p>
    <w:p w14:paraId="1CF37B98" w14:textId="16D5C8A5" w:rsidR="006030A7" w:rsidRPr="00F60F46" w:rsidRDefault="006030A7" w:rsidP="00C7387D">
      <w:pPr>
        <w:autoSpaceDE w:val="0"/>
        <w:autoSpaceDN w:val="0"/>
      </w:pPr>
      <w:r w:rsidRPr="00F60F46">
        <w:rPr>
          <w:rFonts w:hint="eastAsia"/>
        </w:rPr>
        <w:t>若您的健康資訊因任何非常規目的而與他人共用，您有權瞭解共用的方式</w:t>
      </w:r>
      <w:r w:rsidR="009A5603" w:rsidRPr="00F60F46">
        <w:rPr>
          <w:rFonts w:hint="eastAsia"/>
        </w:rPr>
        <w:t>。</w:t>
      </w:r>
    </w:p>
    <w:p w14:paraId="43D92C04" w14:textId="07654DC4" w:rsidR="006030A7" w:rsidRPr="00F60F46" w:rsidRDefault="006030A7" w:rsidP="00C7387D">
      <w:pPr>
        <w:autoSpaceDE w:val="0"/>
        <w:autoSpaceDN w:val="0"/>
      </w:pPr>
      <w:r w:rsidRPr="00F60F46">
        <w:rPr>
          <w:rFonts w:hint="eastAsia"/>
        </w:rPr>
        <w:lastRenderedPageBreak/>
        <w:t>如果對於您的個人健康資訊的保密存有疑問或疑慮，請致電會員服務部（電話號碼印在本手冊封底）</w:t>
      </w:r>
      <w:r w:rsidR="009A5603" w:rsidRPr="00F60F46">
        <w:rPr>
          <w:rFonts w:hint="eastAsia"/>
        </w:rPr>
        <w:t>。</w:t>
      </w:r>
    </w:p>
    <w:p w14:paraId="7D7A7F53" w14:textId="2113CFE4" w:rsidR="006030A7" w:rsidRPr="00F60F46" w:rsidRDefault="006030A7" w:rsidP="00C7387D">
      <w:pPr>
        <w:autoSpaceDE w:val="0"/>
        <w:autoSpaceDN w:val="0"/>
        <w:rPr>
          <w:i/>
          <w:color w:val="0000FF"/>
        </w:rPr>
      </w:pPr>
      <w:r w:rsidRPr="00F60F46">
        <w:rPr>
          <w:rFonts w:hint="eastAsia"/>
          <w:i/>
          <w:color w:val="0000FF"/>
        </w:rPr>
        <w:t>[</w:t>
      </w:r>
      <w:r w:rsidRPr="00F60F46">
        <w:rPr>
          <w:rFonts w:hint="eastAsia"/>
          <w:b/>
          <w:i/>
          <w:color w:val="0000FF"/>
        </w:rPr>
        <w:t>Note</w:t>
      </w:r>
      <w:r w:rsidR="00154D4C" w:rsidRPr="00F60F46">
        <w:rPr>
          <w:rFonts w:hint="eastAsia"/>
          <w:b/>
          <w:i/>
          <w:color w:val="0000FF"/>
        </w:rPr>
        <w:t xml:space="preserve">: </w:t>
      </w:r>
      <w:r w:rsidRPr="00F60F46">
        <w:rPr>
          <w:rFonts w:hint="eastAsia"/>
          <w:i/>
          <w:color w:val="0000FF"/>
        </w:rPr>
        <w:t>Plans may insert custom privacy practices.]</w:t>
      </w:r>
    </w:p>
    <w:p w14:paraId="5F73863E" w14:textId="77777777" w:rsidR="006030A7" w:rsidRPr="00F60F46" w:rsidRDefault="006030A7" w:rsidP="00C7387D">
      <w:pPr>
        <w:pStyle w:val="Heading4"/>
        <w:autoSpaceDE w:val="0"/>
        <w:autoSpaceDN w:val="0"/>
      </w:pPr>
      <w:bookmarkStart w:id="1734" w:name="_Toc109316671"/>
      <w:bookmarkStart w:id="1735" w:name="_Toc228559091"/>
      <w:bookmarkStart w:id="1736" w:name="_Toc471768039"/>
      <w:bookmarkStart w:id="1737" w:name="_Toc517856651"/>
      <w:bookmarkStart w:id="1738" w:name="_Toc517856834"/>
      <w:bookmarkStart w:id="1739" w:name="_Toc517857017"/>
      <w:bookmarkStart w:id="1740" w:name="_Toc517857200"/>
      <w:bookmarkStart w:id="1741" w:name="_Toc517857383"/>
      <w:bookmarkStart w:id="1742" w:name="_Toc517857566"/>
      <w:bookmarkStart w:id="1743" w:name="_Toc517857749"/>
      <w:bookmarkStart w:id="1744" w:name="_Toc517857932"/>
      <w:bookmarkStart w:id="1745" w:name="_Toc517858115"/>
      <w:bookmarkStart w:id="1746" w:name="_Toc518916066"/>
      <w:r w:rsidRPr="00F60F46">
        <w:rPr>
          <w:rFonts w:hint="eastAsia"/>
        </w:rPr>
        <w:t>第</w:t>
      </w:r>
      <w:r w:rsidRPr="00F60F46">
        <w:rPr>
          <w:rFonts w:hint="eastAsia"/>
        </w:rPr>
        <w:t xml:space="preserve"> 1.5 </w:t>
      </w:r>
      <w:r w:rsidRPr="00F60F46">
        <w:rPr>
          <w:rFonts w:hint="eastAsia"/>
        </w:rPr>
        <w:t>節</w:t>
      </w:r>
      <w:r w:rsidRPr="00F60F46">
        <w:rPr>
          <w:rFonts w:hint="eastAsia"/>
        </w:rPr>
        <w:tab/>
      </w:r>
      <w:r w:rsidRPr="00F60F46">
        <w:rPr>
          <w:rFonts w:hint="eastAsia"/>
        </w:rPr>
        <w:t>我們必須向您提供計劃、其藥房網絡以及您的承保藥物的相關資訊</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14:paraId="6DF1D25C" w14:textId="77777777" w:rsidR="006030A7" w:rsidRPr="00F60F46" w:rsidRDefault="006030A7" w:rsidP="00C7387D">
      <w:pPr>
        <w:autoSpaceDE w:val="0"/>
        <w:autoSpaceDN w:val="0"/>
        <w:rPr>
          <w:i/>
          <w:color w:val="0000FF"/>
        </w:rPr>
      </w:pPr>
      <w:r w:rsidRPr="00F60F46">
        <w:rPr>
          <w:rFonts w:hint="eastAsia"/>
          <w:i/>
          <w:color w:val="0000FF"/>
        </w:rPr>
        <w:t>[Plans may edit the section to reflect the types of alternate format materials available to plan members and/or language primarily spoken in the plan service area.]</w:t>
      </w:r>
    </w:p>
    <w:p w14:paraId="71200B74" w14:textId="1CCD9805" w:rsidR="006030A7" w:rsidRPr="00F60F46" w:rsidRDefault="006030A7" w:rsidP="00C7387D">
      <w:pPr>
        <w:autoSpaceDE w:val="0"/>
        <w:autoSpaceDN w:val="0"/>
      </w:pPr>
      <w:r w:rsidRPr="00F60F46">
        <w:rPr>
          <w:rFonts w:hint="eastAsia"/>
        </w:rPr>
        <w:t>作為</w:t>
      </w:r>
      <w:r w:rsidRPr="00F60F46">
        <w:rPr>
          <w:rFonts w:hint="eastAsia"/>
        </w:rPr>
        <w:t xml:space="preserve"> </w:t>
      </w:r>
      <w:r w:rsidRPr="00F60F46">
        <w:rPr>
          <w:rFonts w:hint="eastAsia"/>
          <w:i/>
          <w:color w:val="0000FF"/>
        </w:rPr>
        <w:t>[insert 2019 plan name]</w:t>
      </w:r>
      <w:r w:rsidRPr="00F60F46">
        <w:rPr>
          <w:rFonts w:hint="eastAsia"/>
        </w:rPr>
        <w:t xml:space="preserve"> </w:t>
      </w:r>
      <w:r w:rsidRPr="00F60F46">
        <w:rPr>
          <w:rFonts w:hint="eastAsia"/>
        </w:rPr>
        <w:t>的會員，您有權向我們索取多種資訊</w:t>
      </w:r>
      <w:r w:rsidR="009A5603" w:rsidRPr="00F60F46">
        <w:rPr>
          <w:rFonts w:hint="eastAsia"/>
        </w:rPr>
        <w:t>。</w:t>
      </w:r>
      <w:r w:rsidRPr="00F60F46">
        <w:rPr>
          <w:rFonts w:hint="eastAsia"/>
        </w:rPr>
        <w:t>（如上文第</w:t>
      </w:r>
      <w:r w:rsidRPr="00F60F46">
        <w:rPr>
          <w:rFonts w:hint="eastAsia"/>
        </w:rPr>
        <w:t xml:space="preserve"> 1.1 </w:t>
      </w:r>
      <w:r w:rsidRPr="00F60F46">
        <w:rPr>
          <w:rFonts w:hint="eastAsia"/>
        </w:rPr>
        <w:t>節所述，您有權獲得我們以適合您的方式提供的資訊</w:t>
      </w:r>
      <w:r w:rsidR="009A5603" w:rsidRPr="00F60F46">
        <w:rPr>
          <w:rFonts w:hint="eastAsia"/>
        </w:rPr>
        <w:t>。</w:t>
      </w:r>
      <w:r w:rsidRPr="00F60F46">
        <w:rPr>
          <w:rFonts w:hint="eastAsia"/>
        </w:rPr>
        <w:t>這包括獲得以除英語外的語言，以及大號字體印刷版或其他可選形式提供的資訊</w:t>
      </w:r>
      <w:r w:rsidR="009A5603" w:rsidRPr="00F60F46">
        <w:rPr>
          <w:rFonts w:hint="eastAsia"/>
        </w:rPr>
        <w:t>。</w:t>
      </w:r>
      <w:r w:rsidRPr="00F60F46">
        <w:rPr>
          <w:rFonts w:hint="eastAsia"/>
        </w:rPr>
        <w:t>）</w:t>
      </w:r>
    </w:p>
    <w:p w14:paraId="7564610A" w14:textId="0D577E19" w:rsidR="006030A7" w:rsidRPr="00F60F46" w:rsidRDefault="006030A7" w:rsidP="00C7387D">
      <w:pPr>
        <w:autoSpaceDE w:val="0"/>
        <w:autoSpaceDN w:val="0"/>
      </w:pPr>
      <w:r w:rsidRPr="00F60F46">
        <w:rPr>
          <w:rFonts w:hint="eastAsia"/>
        </w:rPr>
        <w:t>如果您需要以下任何類型的資訊，請致電會員服務部（電話號碼印在本手冊封底）</w:t>
      </w:r>
      <w:r w:rsidR="00924ABC" w:rsidRPr="00F60F46">
        <w:rPr>
          <w:rFonts w:hint="eastAsia"/>
        </w:rPr>
        <w:t>：</w:t>
      </w:r>
    </w:p>
    <w:p w14:paraId="26EBBF3C" w14:textId="00A79893" w:rsidR="006030A7" w:rsidRPr="00F60F46" w:rsidRDefault="006030A7" w:rsidP="00C7387D">
      <w:pPr>
        <w:pStyle w:val="ListBullet"/>
        <w:autoSpaceDE w:val="0"/>
        <w:autoSpaceDN w:val="0"/>
      </w:pPr>
      <w:r w:rsidRPr="00F60F46">
        <w:rPr>
          <w:rStyle w:val="Strong"/>
          <w:rFonts w:hint="eastAsia"/>
        </w:rPr>
        <w:t>計劃的相關資訊</w:t>
      </w:r>
      <w:r w:rsidR="009A5603" w:rsidRPr="00F60F46">
        <w:rPr>
          <w:rStyle w:val="Strong"/>
          <w:rFonts w:hint="eastAsia"/>
        </w:rPr>
        <w:t>。</w:t>
      </w:r>
      <w:r w:rsidRPr="00F60F46">
        <w:rPr>
          <w:rFonts w:hint="eastAsia"/>
        </w:rPr>
        <w:t>例如，包括計劃財務狀況的相關資訊</w:t>
      </w:r>
      <w:r w:rsidR="009A5603" w:rsidRPr="00F60F46">
        <w:rPr>
          <w:rFonts w:hint="eastAsia"/>
        </w:rPr>
        <w:t>。</w:t>
      </w:r>
      <w:r w:rsidRPr="00F60F46">
        <w:rPr>
          <w:rFonts w:hint="eastAsia"/>
        </w:rPr>
        <w:t>也有會員提出上訴的次數及計劃表現評級的相關資訊，其中包括計劃會員如何對其評級，以及計劃與其他</w:t>
      </w:r>
      <w:r w:rsidRPr="00F60F46">
        <w:rPr>
          <w:rFonts w:hint="eastAsia"/>
        </w:rPr>
        <w:t xml:space="preserve"> Medicare </w:t>
      </w:r>
      <w:r w:rsidRPr="00F60F46">
        <w:rPr>
          <w:rFonts w:hint="eastAsia"/>
        </w:rPr>
        <w:t>處方藥計劃的對比情況</w:t>
      </w:r>
      <w:r w:rsidR="009A5603" w:rsidRPr="00F60F46">
        <w:rPr>
          <w:rFonts w:hint="eastAsia"/>
        </w:rPr>
        <w:t>。</w:t>
      </w:r>
    </w:p>
    <w:p w14:paraId="3D142B5A" w14:textId="211FCE94" w:rsidR="006030A7" w:rsidRPr="00F60F46" w:rsidRDefault="006030A7" w:rsidP="00C7387D">
      <w:pPr>
        <w:pStyle w:val="ListBullet"/>
        <w:autoSpaceDE w:val="0"/>
        <w:autoSpaceDN w:val="0"/>
        <w:rPr>
          <w:rStyle w:val="Strong"/>
        </w:rPr>
      </w:pPr>
      <w:r w:rsidRPr="00F60F46">
        <w:rPr>
          <w:rStyle w:val="Strong"/>
          <w:rFonts w:hint="eastAsia"/>
        </w:rPr>
        <w:t>關於我們的網絡內藥房的資訊</w:t>
      </w:r>
    </w:p>
    <w:p w14:paraId="49CFEB45" w14:textId="4270735B" w:rsidR="006030A7" w:rsidRPr="00F60F46" w:rsidRDefault="006030A7" w:rsidP="00C7387D">
      <w:pPr>
        <w:pStyle w:val="ListBullet2"/>
        <w:autoSpaceDE w:val="0"/>
        <w:autoSpaceDN w:val="0"/>
        <w:rPr>
          <w:iCs/>
        </w:rPr>
      </w:pPr>
      <w:r w:rsidRPr="00F60F46">
        <w:rPr>
          <w:rFonts w:hint="eastAsia"/>
        </w:rPr>
        <w:t>例如，您有權向我們索取關於我們網絡內藥房的資訊</w:t>
      </w:r>
      <w:r w:rsidR="009A5603" w:rsidRPr="00F60F46">
        <w:rPr>
          <w:rFonts w:hint="eastAsia"/>
        </w:rPr>
        <w:t>。</w:t>
      </w:r>
    </w:p>
    <w:p w14:paraId="48818C29" w14:textId="12559147" w:rsidR="006030A7" w:rsidRPr="00F60F46" w:rsidRDefault="006030A7" w:rsidP="00C7387D">
      <w:pPr>
        <w:pStyle w:val="ListBullet2"/>
        <w:autoSpaceDE w:val="0"/>
        <w:autoSpaceDN w:val="0"/>
        <w:rPr>
          <w:iCs/>
        </w:rPr>
      </w:pPr>
      <w:r w:rsidRPr="00F60F46">
        <w:rPr>
          <w:rFonts w:hint="eastAsia"/>
        </w:rPr>
        <w:t>有關計劃網絡內藥房的清單，請參見</w:t>
      </w:r>
      <w:r w:rsidRPr="00F60F46">
        <w:rPr>
          <w:rFonts w:hint="eastAsia"/>
        </w:rPr>
        <w:t xml:space="preserve"> </w:t>
      </w:r>
      <w:r w:rsidRPr="00F60F46">
        <w:rPr>
          <w:rFonts w:hint="eastAsia"/>
          <w:i/>
          <w:color w:val="0000FF"/>
        </w:rPr>
        <w:t>[insert name of pharmacy directory]</w:t>
      </w:r>
      <w:r w:rsidR="009A5603" w:rsidRPr="00F60F46">
        <w:rPr>
          <w:rFonts w:hint="eastAsia"/>
          <w:i/>
        </w:rPr>
        <w:t>。</w:t>
      </w:r>
    </w:p>
    <w:p w14:paraId="2CEACF6C" w14:textId="28618C21" w:rsidR="006030A7" w:rsidRPr="00F60F46" w:rsidRDefault="006030A7" w:rsidP="00C7387D">
      <w:pPr>
        <w:pStyle w:val="ListBullet2"/>
        <w:autoSpaceDE w:val="0"/>
        <w:autoSpaceDN w:val="0"/>
        <w:rPr>
          <w:iCs/>
        </w:rPr>
      </w:pPr>
      <w:r w:rsidRPr="00F60F46">
        <w:rPr>
          <w:rFonts w:hint="eastAsia"/>
        </w:rPr>
        <w:t>有關我們的藥房的詳細資訊，可致電會員服務部（電話號碼印在本手冊封底）或瀏覽我們的網站</w:t>
      </w:r>
      <w:r w:rsidRPr="00F60F46">
        <w:rPr>
          <w:rFonts w:hint="eastAsia"/>
        </w:rPr>
        <w:t xml:space="preserve"> </w:t>
      </w:r>
      <w:r w:rsidRPr="00F60F46">
        <w:rPr>
          <w:rFonts w:hint="eastAsia"/>
          <w:i/>
          <w:color w:val="0000FF"/>
        </w:rPr>
        <w:t>[insert URL]</w:t>
      </w:r>
      <w:r w:rsidR="009A5603" w:rsidRPr="00F60F46">
        <w:rPr>
          <w:rFonts w:hint="eastAsia"/>
          <w:i/>
        </w:rPr>
        <w:t>。</w:t>
      </w:r>
    </w:p>
    <w:p w14:paraId="4724237F" w14:textId="5D5F2C20" w:rsidR="006030A7" w:rsidRPr="00F60F46" w:rsidRDefault="006030A7" w:rsidP="00C7387D">
      <w:pPr>
        <w:pStyle w:val="ListBullet"/>
        <w:keepNext/>
        <w:autoSpaceDE w:val="0"/>
        <w:autoSpaceDN w:val="0"/>
        <w:rPr>
          <w:rStyle w:val="Strong"/>
        </w:rPr>
      </w:pPr>
      <w:r w:rsidRPr="00F60F46">
        <w:rPr>
          <w:rStyle w:val="Strong"/>
          <w:rFonts w:hint="eastAsia"/>
        </w:rPr>
        <w:t>您的保險及您在使用保險時必須遵循的規則的相關資訊</w:t>
      </w:r>
      <w:r w:rsidR="009A5603" w:rsidRPr="00F60F46">
        <w:rPr>
          <w:rStyle w:val="Strong"/>
          <w:rFonts w:hint="eastAsia"/>
        </w:rPr>
        <w:t>。</w:t>
      </w:r>
    </w:p>
    <w:p w14:paraId="5072A0FE" w14:textId="7D8DB332" w:rsidR="006030A7" w:rsidRPr="00F60F46" w:rsidRDefault="006030A7" w:rsidP="00C7387D">
      <w:pPr>
        <w:pStyle w:val="ListBullet2"/>
        <w:autoSpaceDE w:val="0"/>
        <w:autoSpaceDN w:val="0"/>
      </w:pPr>
      <w:r w:rsidRPr="00F60F46">
        <w:rPr>
          <w:rFonts w:hint="eastAsia"/>
        </w:rPr>
        <w:t>有關</w:t>
      </w:r>
      <w:r w:rsidRPr="00F60F46">
        <w:rPr>
          <w:rFonts w:hint="eastAsia"/>
        </w:rPr>
        <w:t xml:space="preserve"> D </w:t>
      </w:r>
      <w:r w:rsidRPr="00F60F46">
        <w:rPr>
          <w:rFonts w:hint="eastAsia"/>
        </w:rPr>
        <w:t>部分處方藥保險的細節，請參見本手冊第</w:t>
      </w:r>
      <w:r w:rsidRPr="00F60F46">
        <w:rPr>
          <w:rFonts w:hint="eastAsia"/>
        </w:rPr>
        <w:t xml:space="preserve"> 3 </w:t>
      </w:r>
      <w:r w:rsidRPr="00F60F46">
        <w:rPr>
          <w:rFonts w:hint="eastAsia"/>
        </w:rPr>
        <w:t>章與第</w:t>
      </w:r>
      <w:r w:rsidRPr="00F60F46">
        <w:rPr>
          <w:rFonts w:hint="eastAsia"/>
        </w:rPr>
        <w:t xml:space="preserve"> 4 </w:t>
      </w:r>
      <w:r w:rsidRPr="00F60F46">
        <w:rPr>
          <w:rFonts w:hint="eastAsia"/>
        </w:rPr>
        <w:t>章，以及計劃的</w:t>
      </w:r>
      <w:r w:rsidRPr="00F60F46">
        <w:rPr>
          <w:rFonts w:hint="eastAsia"/>
          <w:i/>
        </w:rPr>
        <w:t>承保藥物清單（處方藥一覽表）</w:t>
      </w:r>
      <w:r w:rsidR="009A5603" w:rsidRPr="00F60F46">
        <w:rPr>
          <w:rFonts w:hint="eastAsia"/>
        </w:rPr>
        <w:t>。</w:t>
      </w:r>
      <w:r w:rsidRPr="00F60F46">
        <w:rPr>
          <w:rFonts w:hint="eastAsia"/>
        </w:rPr>
        <w:t>這些章節，加上</w:t>
      </w:r>
      <w:r w:rsidRPr="00F60F46">
        <w:rPr>
          <w:rFonts w:hint="eastAsia"/>
          <w:i/>
        </w:rPr>
        <w:t>承保藥物清單（處方藥一覽表）</w:t>
      </w:r>
      <w:r w:rsidRPr="00F60F46">
        <w:rPr>
          <w:rFonts w:hint="eastAsia"/>
        </w:rPr>
        <w:t>介紹了承保的藥物，以及說明您必須遵守的規則與對於特定藥物的承保範圍限制</w:t>
      </w:r>
      <w:r w:rsidR="009A5603" w:rsidRPr="00F60F46">
        <w:rPr>
          <w:rFonts w:hint="eastAsia"/>
        </w:rPr>
        <w:t>。</w:t>
      </w:r>
    </w:p>
    <w:p w14:paraId="589712A7" w14:textId="2EECB0D0" w:rsidR="006030A7" w:rsidRPr="00F60F46" w:rsidRDefault="006030A7" w:rsidP="00C7387D">
      <w:pPr>
        <w:pStyle w:val="ListBullet2"/>
        <w:autoSpaceDE w:val="0"/>
        <w:autoSpaceDN w:val="0"/>
      </w:pPr>
      <w:r w:rsidRPr="00F60F46">
        <w:rPr>
          <w:rFonts w:hint="eastAsia"/>
        </w:rPr>
        <w:t>如果對規則或限制存有疑問，請致電會員服務部（電話號碼印在本手冊</w:t>
      </w:r>
      <w:r w:rsidR="00272A35" w:rsidRPr="00F60F46">
        <w:br/>
      </w:r>
      <w:r w:rsidRPr="00F60F46">
        <w:rPr>
          <w:rFonts w:hint="eastAsia"/>
        </w:rPr>
        <w:t>封底）</w:t>
      </w:r>
      <w:r w:rsidR="009A5603" w:rsidRPr="00F60F46">
        <w:rPr>
          <w:rFonts w:hint="eastAsia"/>
        </w:rPr>
        <w:t>。</w:t>
      </w:r>
    </w:p>
    <w:p w14:paraId="36B37D77" w14:textId="75832C2D" w:rsidR="006030A7" w:rsidRPr="00F60F46" w:rsidRDefault="006030A7" w:rsidP="00C7387D">
      <w:pPr>
        <w:pStyle w:val="ListBullet"/>
        <w:keepNext/>
        <w:autoSpaceDE w:val="0"/>
        <w:autoSpaceDN w:val="0"/>
        <w:rPr>
          <w:rStyle w:val="Strong"/>
        </w:rPr>
      </w:pPr>
      <w:r w:rsidRPr="00F60F46">
        <w:rPr>
          <w:rStyle w:val="Strong"/>
          <w:rFonts w:hint="eastAsia"/>
        </w:rPr>
        <w:t>服務或藥品不獲承保的原因及您對此可如何處理的相關資訊</w:t>
      </w:r>
      <w:r w:rsidR="009A5603" w:rsidRPr="00F60F46">
        <w:rPr>
          <w:rStyle w:val="Strong"/>
          <w:rFonts w:hint="eastAsia"/>
        </w:rPr>
        <w:t>。</w:t>
      </w:r>
    </w:p>
    <w:p w14:paraId="1EE10E2E" w14:textId="7C8E4730" w:rsidR="006030A7" w:rsidRPr="00F60F46" w:rsidRDefault="006030A7" w:rsidP="00C7387D">
      <w:pPr>
        <w:pStyle w:val="ListBullet2"/>
        <w:autoSpaceDE w:val="0"/>
        <w:autoSpaceDN w:val="0"/>
      </w:pPr>
      <w:r w:rsidRPr="00F60F46">
        <w:rPr>
          <w:rFonts w:hint="eastAsia"/>
        </w:rPr>
        <w:t>若您的</w:t>
      </w:r>
      <w:r w:rsidRPr="00F60F46">
        <w:rPr>
          <w:rFonts w:hint="eastAsia"/>
        </w:rPr>
        <w:t xml:space="preserve"> D </w:t>
      </w:r>
      <w:r w:rsidRPr="00F60F46">
        <w:rPr>
          <w:rFonts w:hint="eastAsia"/>
        </w:rPr>
        <w:t>部分藥物不獲承保，或如果您的保險在某方面受到限制，您可要求我們提供書面解釋</w:t>
      </w:r>
      <w:r w:rsidR="009A5603" w:rsidRPr="00F60F46">
        <w:rPr>
          <w:rFonts w:hint="eastAsia"/>
        </w:rPr>
        <w:t>。</w:t>
      </w:r>
      <w:r w:rsidRPr="00F60F46">
        <w:rPr>
          <w:rFonts w:hint="eastAsia"/>
        </w:rPr>
        <w:t>即使您已經從網絡外藥房處獲得了藥物，您也有權要求作出解釋</w:t>
      </w:r>
      <w:r w:rsidR="009A5603" w:rsidRPr="00F60F46">
        <w:rPr>
          <w:rFonts w:hint="eastAsia"/>
        </w:rPr>
        <w:t>。</w:t>
      </w:r>
    </w:p>
    <w:p w14:paraId="3AE9CD48" w14:textId="67E2842C" w:rsidR="006030A7" w:rsidRPr="00F60F46" w:rsidRDefault="006030A7" w:rsidP="00272A35">
      <w:pPr>
        <w:pStyle w:val="ListBullet2"/>
        <w:pageBreakBefore/>
        <w:autoSpaceDE w:val="0"/>
        <w:autoSpaceDN w:val="0"/>
        <w:ind w:left="1434" w:hanging="357"/>
      </w:pPr>
      <w:r w:rsidRPr="00F60F46">
        <w:rPr>
          <w:rFonts w:hint="eastAsia"/>
        </w:rPr>
        <w:lastRenderedPageBreak/>
        <w:t>如果您不滿意或不同意我們對為您承保哪些</w:t>
      </w:r>
      <w:r w:rsidRPr="00F60F46">
        <w:rPr>
          <w:rFonts w:hint="eastAsia"/>
        </w:rPr>
        <w:t xml:space="preserve"> D </w:t>
      </w:r>
      <w:r w:rsidRPr="00F60F46">
        <w:rPr>
          <w:rFonts w:hint="eastAsia"/>
        </w:rPr>
        <w:t>部分藥物所作出的決定，</w:t>
      </w:r>
      <w:r w:rsidR="00272A35" w:rsidRPr="00F60F46">
        <w:br/>
      </w:r>
      <w:r w:rsidRPr="00F60F46">
        <w:rPr>
          <w:rFonts w:hint="eastAsia"/>
        </w:rPr>
        <w:t>您有權要求我們更改決定</w:t>
      </w:r>
      <w:r w:rsidR="009A5603" w:rsidRPr="00F60F46">
        <w:rPr>
          <w:rFonts w:hint="eastAsia"/>
        </w:rPr>
        <w:t>。</w:t>
      </w:r>
      <w:r w:rsidRPr="00F60F46">
        <w:rPr>
          <w:rFonts w:hint="eastAsia"/>
        </w:rPr>
        <w:t>您可以透過提出上訴要求我們更改決定</w:t>
      </w:r>
      <w:r w:rsidR="009A5603" w:rsidRPr="00F60F46">
        <w:rPr>
          <w:rFonts w:hint="eastAsia"/>
        </w:rPr>
        <w:t>。</w:t>
      </w:r>
      <w:r w:rsidRPr="00F60F46">
        <w:rPr>
          <w:rFonts w:hint="eastAsia"/>
        </w:rPr>
        <w:t>如果您對我們不向您承保某項服務或藥品存有異議，請參見本手冊第</w:t>
      </w:r>
      <w:r w:rsidRPr="00F60F46">
        <w:rPr>
          <w:rFonts w:hint="eastAsia"/>
        </w:rPr>
        <w:t xml:space="preserve"> 7 </w:t>
      </w:r>
      <w:r w:rsidRPr="00F60F46">
        <w:rPr>
          <w:rFonts w:hint="eastAsia"/>
        </w:rPr>
        <w:t>章，瞭解您該如何處理</w:t>
      </w:r>
      <w:r w:rsidR="009A5603" w:rsidRPr="00F60F46">
        <w:rPr>
          <w:rFonts w:hint="eastAsia"/>
        </w:rPr>
        <w:t>。</w:t>
      </w:r>
      <w:r w:rsidRPr="00F60F46">
        <w:rPr>
          <w:rFonts w:hint="eastAsia"/>
        </w:rPr>
        <w:t>該章載有當希望我們更改決定時如何提出上訴的詳細資訊</w:t>
      </w:r>
      <w:r w:rsidR="009A5603" w:rsidRPr="00F60F46">
        <w:rPr>
          <w:rFonts w:hint="eastAsia"/>
        </w:rPr>
        <w:t>。</w:t>
      </w:r>
      <w:r w:rsidRPr="00F60F46">
        <w:rPr>
          <w:rFonts w:hint="eastAsia"/>
        </w:rPr>
        <w:t>（第</w:t>
      </w:r>
      <w:r w:rsidRPr="00F60F46">
        <w:rPr>
          <w:rFonts w:hint="eastAsia"/>
        </w:rPr>
        <w:t xml:space="preserve"> 7 </w:t>
      </w:r>
      <w:r w:rsidRPr="00F60F46">
        <w:rPr>
          <w:rFonts w:hint="eastAsia"/>
        </w:rPr>
        <w:t>章也介紹了如何對護理品質、等待時間及其他事宜提出投訴</w:t>
      </w:r>
      <w:r w:rsidR="009A5603" w:rsidRPr="00F60F46">
        <w:rPr>
          <w:rFonts w:hint="eastAsia"/>
        </w:rPr>
        <w:t>。</w:t>
      </w:r>
      <w:r w:rsidRPr="00F60F46">
        <w:rPr>
          <w:rFonts w:hint="eastAsia"/>
        </w:rPr>
        <w:t>）</w:t>
      </w:r>
      <w:r w:rsidRPr="00F60F46">
        <w:rPr>
          <w:rFonts w:hint="eastAsia"/>
        </w:rPr>
        <w:t xml:space="preserve"> </w:t>
      </w:r>
    </w:p>
    <w:p w14:paraId="36752371" w14:textId="34E23E81" w:rsidR="006030A7" w:rsidRPr="00F60F46" w:rsidRDefault="006030A7" w:rsidP="00C7387D">
      <w:pPr>
        <w:pStyle w:val="ListBullet2"/>
        <w:autoSpaceDE w:val="0"/>
        <w:autoSpaceDN w:val="0"/>
      </w:pPr>
      <w:r w:rsidRPr="00F60F46">
        <w:rPr>
          <w:rFonts w:hint="eastAsia"/>
        </w:rPr>
        <w:t>如果想要求計劃就</w:t>
      </w:r>
      <w:r w:rsidRPr="00F60F46">
        <w:rPr>
          <w:rFonts w:hint="eastAsia"/>
        </w:rPr>
        <w:t xml:space="preserve"> D </w:t>
      </w:r>
      <w:r w:rsidRPr="00F60F46">
        <w:rPr>
          <w:rFonts w:hint="eastAsia"/>
        </w:rPr>
        <w:t>部分處方藥支付我們應承擔的費用，請參見本手冊</w:t>
      </w:r>
      <w:r w:rsidR="00272A35" w:rsidRPr="00F60F46">
        <w:br/>
      </w:r>
      <w:r w:rsidRPr="00F60F46">
        <w:rPr>
          <w:rFonts w:hint="eastAsia"/>
        </w:rPr>
        <w:t>第</w:t>
      </w:r>
      <w:r w:rsidRPr="00F60F46">
        <w:rPr>
          <w:rFonts w:hint="eastAsia"/>
        </w:rPr>
        <w:t xml:space="preserve"> 5 </w:t>
      </w:r>
      <w:r w:rsidRPr="00F60F46">
        <w:rPr>
          <w:rFonts w:hint="eastAsia"/>
        </w:rPr>
        <w:t>章</w:t>
      </w:r>
      <w:r w:rsidR="009A5603" w:rsidRPr="00F60F46">
        <w:rPr>
          <w:rFonts w:hint="eastAsia"/>
        </w:rPr>
        <w:t>。</w:t>
      </w:r>
    </w:p>
    <w:p w14:paraId="46DD6930" w14:textId="77777777" w:rsidR="006030A7" w:rsidRPr="00F60F46" w:rsidRDefault="006030A7" w:rsidP="00C7387D">
      <w:pPr>
        <w:pStyle w:val="Heading4"/>
        <w:autoSpaceDE w:val="0"/>
        <w:autoSpaceDN w:val="0"/>
      </w:pPr>
      <w:bookmarkStart w:id="1747" w:name="_Toc109316672"/>
      <w:bookmarkStart w:id="1748" w:name="_Toc228559092"/>
      <w:bookmarkStart w:id="1749" w:name="_Toc471768040"/>
      <w:bookmarkStart w:id="1750" w:name="_Toc517856652"/>
      <w:bookmarkStart w:id="1751" w:name="_Toc517856835"/>
      <w:bookmarkStart w:id="1752" w:name="_Toc517857018"/>
      <w:bookmarkStart w:id="1753" w:name="_Toc517857201"/>
      <w:bookmarkStart w:id="1754" w:name="_Toc517857384"/>
      <w:bookmarkStart w:id="1755" w:name="_Toc517857567"/>
      <w:bookmarkStart w:id="1756" w:name="_Toc517857750"/>
      <w:bookmarkStart w:id="1757" w:name="_Toc517857933"/>
      <w:bookmarkStart w:id="1758" w:name="_Toc517858116"/>
      <w:bookmarkStart w:id="1759" w:name="_Toc518916067"/>
      <w:r w:rsidRPr="00F60F46">
        <w:rPr>
          <w:rFonts w:hint="eastAsia"/>
        </w:rPr>
        <w:t>第</w:t>
      </w:r>
      <w:r w:rsidRPr="00F60F46">
        <w:rPr>
          <w:rFonts w:hint="eastAsia"/>
        </w:rPr>
        <w:t xml:space="preserve"> 1.6 </w:t>
      </w:r>
      <w:r w:rsidRPr="00F60F46">
        <w:rPr>
          <w:rFonts w:hint="eastAsia"/>
        </w:rPr>
        <w:t>節</w:t>
      </w:r>
      <w:r w:rsidRPr="00F60F46">
        <w:rPr>
          <w:rFonts w:hint="eastAsia"/>
        </w:rPr>
        <w:tab/>
      </w:r>
      <w:r w:rsidRPr="00F60F46">
        <w:rPr>
          <w:rFonts w:hint="eastAsia"/>
        </w:rPr>
        <w:t>我們必須支援您作出護理決定的權利</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14:paraId="371926B0" w14:textId="77777777" w:rsidR="006030A7" w:rsidRPr="00F60F46" w:rsidRDefault="006030A7" w:rsidP="00C7387D">
      <w:pPr>
        <w:pStyle w:val="subheading"/>
        <w:autoSpaceDE w:val="0"/>
        <w:autoSpaceDN w:val="0"/>
      </w:pPr>
      <w:r w:rsidRPr="00F60F46">
        <w:rPr>
          <w:rFonts w:hint="eastAsia"/>
        </w:rPr>
        <w:t>您有權說明在您無法自行作出醫療決定時的處理方式</w:t>
      </w:r>
    </w:p>
    <w:p w14:paraId="5AEDF604" w14:textId="797F2E7D" w:rsidR="006030A7" w:rsidRPr="00F60F46" w:rsidRDefault="006030A7" w:rsidP="00C7387D">
      <w:pPr>
        <w:autoSpaceDE w:val="0"/>
        <w:autoSpaceDN w:val="0"/>
        <w:spacing w:after="120" w:afterAutospacing="0"/>
        <w:rPr>
          <w:i/>
          <w:color w:val="0000FF"/>
        </w:rPr>
      </w:pPr>
      <w:r w:rsidRPr="00F60F46">
        <w:rPr>
          <w:rFonts w:hint="eastAsia"/>
          <w:i/>
          <w:color w:val="0000FF"/>
        </w:rPr>
        <w:t>[</w:t>
      </w:r>
      <w:r w:rsidRPr="00F60F46">
        <w:rPr>
          <w:rFonts w:hint="eastAsia"/>
          <w:b/>
          <w:i/>
          <w:color w:val="0000FF"/>
        </w:rPr>
        <w:t>Note</w:t>
      </w:r>
      <w:r w:rsidR="00154D4C" w:rsidRPr="00F60F46">
        <w:rPr>
          <w:rFonts w:hint="eastAsia"/>
          <w:b/>
          <w:i/>
          <w:color w:val="0000FF"/>
        </w:rPr>
        <w:t xml:space="preserve">: </w:t>
      </w:r>
      <w:r w:rsidRPr="00F60F46">
        <w:rPr>
          <w:rFonts w:hint="eastAsia"/>
          <w:i/>
          <w:color w:val="0000FF"/>
        </w:rPr>
        <w:t>Plans that would like to provide members with state-specific information about advanced directives, including contact information for the appropriate state agency, may do so.]</w:t>
      </w:r>
    </w:p>
    <w:p w14:paraId="7603ED9D" w14:textId="4E698DCE" w:rsidR="006030A7" w:rsidRPr="00F60F46" w:rsidRDefault="006030A7" w:rsidP="00C7387D">
      <w:pPr>
        <w:autoSpaceDE w:val="0"/>
        <w:autoSpaceDN w:val="0"/>
      </w:pPr>
      <w:r w:rsidRPr="00F60F46">
        <w:rPr>
          <w:rFonts w:hint="eastAsia"/>
        </w:rPr>
        <w:t>有時，有些人可能會因為事故或重病而無法自行作出醫療護理決定</w:t>
      </w:r>
      <w:r w:rsidR="009A5603" w:rsidRPr="00F60F46">
        <w:rPr>
          <w:rFonts w:hint="eastAsia"/>
        </w:rPr>
        <w:t>。</w:t>
      </w:r>
      <w:r w:rsidRPr="00F60F46">
        <w:rPr>
          <w:rFonts w:hint="eastAsia"/>
        </w:rPr>
        <w:t>您有權說明出現這種情況時希望採取的處理方式</w:t>
      </w:r>
      <w:r w:rsidR="009A5603" w:rsidRPr="00F60F46">
        <w:rPr>
          <w:rFonts w:hint="eastAsia"/>
        </w:rPr>
        <w:t>。</w:t>
      </w:r>
      <w:r w:rsidRPr="00F60F46">
        <w:rPr>
          <w:rFonts w:hint="eastAsia"/>
        </w:rPr>
        <w:t>這表明，</w:t>
      </w:r>
      <w:r w:rsidRPr="00F60F46">
        <w:rPr>
          <w:rFonts w:hint="eastAsia"/>
          <w:i/>
        </w:rPr>
        <w:t>您可酌情</w:t>
      </w:r>
      <w:r w:rsidRPr="00F60F46">
        <w:rPr>
          <w:rFonts w:hint="eastAsia"/>
        </w:rPr>
        <w:t>：</w:t>
      </w:r>
    </w:p>
    <w:p w14:paraId="0FBF8B09" w14:textId="5695BCD7" w:rsidR="006030A7" w:rsidRPr="00F60F46" w:rsidRDefault="006030A7" w:rsidP="00C7387D">
      <w:pPr>
        <w:pStyle w:val="ListBullet"/>
        <w:autoSpaceDE w:val="0"/>
        <w:autoSpaceDN w:val="0"/>
      </w:pPr>
      <w:r w:rsidRPr="00F60F46">
        <w:rPr>
          <w:rFonts w:hint="eastAsia"/>
        </w:rPr>
        <w:t>填寫書面表格，賦予某人合法權利，以在您不能自行決定時，</w:t>
      </w:r>
      <w:r w:rsidRPr="00F60F46">
        <w:rPr>
          <w:rFonts w:hint="eastAsia"/>
          <w:b/>
        </w:rPr>
        <w:t>代您作出醫療</w:t>
      </w:r>
      <w:r w:rsidR="00272A35" w:rsidRPr="00F60F46">
        <w:rPr>
          <w:b/>
        </w:rPr>
        <w:br/>
      </w:r>
      <w:r w:rsidRPr="00F60F46">
        <w:rPr>
          <w:rFonts w:hint="eastAsia"/>
          <w:b/>
        </w:rPr>
        <w:t>決定</w:t>
      </w:r>
      <w:r w:rsidR="009A5603" w:rsidRPr="00F60F46">
        <w:rPr>
          <w:rFonts w:hint="eastAsia"/>
        </w:rPr>
        <w:t>。</w:t>
      </w:r>
    </w:p>
    <w:p w14:paraId="42459A6E" w14:textId="663032B0" w:rsidR="006030A7" w:rsidRPr="00F60F46" w:rsidRDefault="006030A7" w:rsidP="00C7387D">
      <w:pPr>
        <w:pStyle w:val="ListBullet"/>
        <w:autoSpaceDE w:val="0"/>
        <w:autoSpaceDN w:val="0"/>
      </w:pPr>
      <w:r w:rsidRPr="00F60F46">
        <w:rPr>
          <w:rFonts w:hint="eastAsia"/>
          <w:b/>
        </w:rPr>
        <w:t>向您的醫生提供書面指示</w:t>
      </w:r>
      <w:r w:rsidRPr="00F60F46">
        <w:rPr>
          <w:rFonts w:hint="eastAsia"/>
        </w:rPr>
        <w:t>，說明您希望他們在您無法自行決定的情況下，如何處理您的醫療護理</w:t>
      </w:r>
      <w:r w:rsidR="009A5603" w:rsidRPr="00F60F46">
        <w:rPr>
          <w:rFonts w:hint="eastAsia"/>
        </w:rPr>
        <w:t>。</w:t>
      </w:r>
    </w:p>
    <w:p w14:paraId="034256B7" w14:textId="1CFA73BA" w:rsidR="006030A7" w:rsidRPr="00F60F46" w:rsidRDefault="006030A7" w:rsidP="00C7387D">
      <w:pPr>
        <w:autoSpaceDE w:val="0"/>
        <w:autoSpaceDN w:val="0"/>
      </w:pPr>
      <w:r w:rsidRPr="00F60F46">
        <w:rPr>
          <w:rFonts w:hint="eastAsia"/>
        </w:rPr>
        <w:t>這些情況下，您可以用來事先作出指示的法律文件稱為</w:t>
      </w:r>
      <w:r w:rsidRPr="00F60F46">
        <w:rPr>
          <w:rFonts w:hint="eastAsia"/>
          <w:b/>
          <w:bCs/>
        </w:rPr>
        <w:t>「</w:t>
      </w:r>
      <w:r w:rsidRPr="00F60F46">
        <w:rPr>
          <w:rFonts w:hint="eastAsia"/>
          <w:b/>
        </w:rPr>
        <w:t>預立醫療指示</w:t>
      </w:r>
      <w:r w:rsidRPr="00F60F46">
        <w:rPr>
          <w:rFonts w:hint="eastAsia"/>
          <w:b/>
          <w:bCs/>
        </w:rPr>
        <w:t>」</w:t>
      </w:r>
      <w:r w:rsidR="009A5603" w:rsidRPr="00F60F46">
        <w:rPr>
          <w:rFonts w:hint="eastAsia"/>
        </w:rPr>
        <w:t>。</w:t>
      </w:r>
      <w:r w:rsidRPr="00F60F46">
        <w:rPr>
          <w:rFonts w:hint="eastAsia"/>
        </w:rPr>
        <w:t>預立醫療</w:t>
      </w:r>
      <w:r w:rsidR="00EF01DA" w:rsidRPr="00F60F46">
        <w:br/>
      </w:r>
      <w:r w:rsidRPr="00F60F46">
        <w:rPr>
          <w:rFonts w:hint="eastAsia"/>
        </w:rPr>
        <w:t>指示有多種類型及多種名稱，</w:t>
      </w:r>
      <w:r w:rsidRPr="00F60F46">
        <w:rPr>
          <w:rFonts w:hint="eastAsia"/>
          <w:b/>
          <w:bCs/>
        </w:rPr>
        <w:t>「</w:t>
      </w:r>
      <w:r w:rsidRPr="00F60F46">
        <w:rPr>
          <w:rFonts w:hint="eastAsia"/>
          <w:b/>
        </w:rPr>
        <w:t>生前預囑</w:t>
      </w:r>
      <w:r w:rsidRPr="00F60F46">
        <w:rPr>
          <w:rFonts w:hint="eastAsia"/>
          <w:b/>
          <w:bCs/>
        </w:rPr>
        <w:t>」</w:t>
      </w:r>
      <w:r w:rsidRPr="00F60F46">
        <w:rPr>
          <w:rFonts w:hint="eastAsia"/>
        </w:rPr>
        <w:t>和</w:t>
      </w:r>
      <w:r w:rsidRPr="00F60F46">
        <w:rPr>
          <w:rFonts w:hint="eastAsia"/>
          <w:b/>
          <w:bCs/>
        </w:rPr>
        <w:t>「</w:t>
      </w:r>
      <w:r w:rsidRPr="00F60F46">
        <w:rPr>
          <w:rFonts w:hint="eastAsia"/>
          <w:b/>
        </w:rPr>
        <w:t>醫療護理授權書</w:t>
      </w:r>
      <w:r w:rsidRPr="00F60F46">
        <w:rPr>
          <w:rFonts w:hint="eastAsia"/>
          <w:b/>
          <w:bCs/>
        </w:rPr>
        <w:t>」</w:t>
      </w:r>
      <w:r w:rsidRPr="00F60F46">
        <w:rPr>
          <w:rFonts w:hint="eastAsia"/>
        </w:rPr>
        <w:t>是常見的預立醫療</w:t>
      </w:r>
      <w:r w:rsidR="00EF01DA" w:rsidRPr="00F60F46">
        <w:br/>
      </w:r>
      <w:r w:rsidRPr="00F60F46">
        <w:rPr>
          <w:rFonts w:hint="eastAsia"/>
        </w:rPr>
        <w:t>指示</w:t>
      </w:r>
      <w:r w:rsidR="009A5603" w:rsidRPr="00F60F46">
        <w:rPr>
          <w:rFonts w:hint="eastAsia"/>
        </w:rPr>
        <w:t>。</w:t>
      </w:r>
    </w:p>
    <w:p w14:paraId="23055B69" w14:textId="77777777" w:rsidR="006030A7" w:rsidRPr="00F60F46" w:rsidRDefault="006030A7" w:rsidP="00C7387D">
      <w:pPr>
        <w:autoSpaceDE w:val="0"/>
        <w:autoSpaceDN w:val="0"/>
      </w:pPr>
      <w:r w:rsidRPr="00F60F46">
        <w:rPr>
          <w:rFonts w:hint="eastAsia"/>
        </w:rPr>
        <w:t>如果您想使用「預立醫療指示」來進行說明，程序如下：</w:t>
      </w:r>
    </w:p>
    <w:p w14:paraId="1F909614" w14:textId="44B4C302" w:rsidR="006030A7" w:rsidRPr="00F60F46" w:rsidRDefault="006030A7" w:rsidP="00C7387D">
      <w:pPr>
        <w:pStyle w:val="ListBullet"/>
        <w:autoSpaceDE w:val="0"/>
        <w:autoSpaceDN w:val="0"/>
      </w:pPr>
      <w:r w:rsidRPr="00F60F46">
        <w:rPr>
          <w:rFonts w:hint="eastAsia"/>
          <w:b/>
        </w:rPr>
        <w:t>獲取表格</w:t>
      </w:r>
      <w:r w:rsidR="009A5603" w:rsidRPr="00F60F46">
        <w:rPr>
          <w:rFonts w:hint="eastAsia"/>
          <w:b/>
        </w:rPr>
        <w:t>。</w:t>
      </w:r>
      <w:r w:rsidRPr="00F60F46">
        <w:rPr>
          <w:rFonts w:hint="eastAsia"/>
        </w:rPr>
        <w:t>如果想作出預立醫療指示，可從您的律師、社會工作者或某些辦公用品商店獲取表格</w:t>
      </w:r>
      <w:r w:rsidR="009A5603" w:rsidRPr="00F60F46">
        <w:rPr>
          <w:rFonts w:hint="eastAsia"/>
        </w:rPr>
        <w:t>。</w:t>
      </w:r>
      <w:r w:rsidRPr="00F60F46">
        <w:rPr>
          <w:rFonts w:hint="eastAsia"/>
        </w:rPr>
        <w:t>有時，您可從向公眾提供</w:t>
      </w:r>
      <w:r w:rsidRPr="00F60F46">
        <w:rPr>
          <w:rFonts w:hint="eastAsia"/>
        </w:rPr>
        <w:t xml:space="preserve"> Medicare </w:t>
      </w:r>
      <w:r w:rsidRPr="00F60F46">
        <w:rPr>
          <w:rFonts w:hint="eastAsia"/>
        </w:rPr>
        <w:t>資訊的機構索取預立醫療指示表格</w:t>
      </w:r>
      <w:r w:rsidR="009A5603" w:rsidRPr="00F60F46">
        <w:rPr>
          <w:rFonts w:hint="eastAsia"/>
        </w:rPr>
        <w:t>。</w:t>
      </w: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color w:val="0000FF"/>
        </w:rPr>
        <w:t>您也可聯絡會員服務部索取表格（電話號碼印在本手冊封底）</w:t>
      </w:r>
      <w:r w:rsidR="009A5603" w:rsidRPr="00F60F46">
        <w:rPr>
          <w:rFonts w:hint="eastAsia"/>
          <w:color w:val="0000FF"/>
        </w:rPr>
        <w:t>。</w:t>
      </w:r>
      <w:r w:rsidRPr="00F60F46">
        <w:rPr>
          <w:rFonts w:hint="eastAsia"/>
          <w:color w:val="0000FF"/>
        </w:rPr>
        <w:t>]</w:t>
      </w:r>
    </w:p>
    <w:p w14:paraId="08DA39F6" w14:textId="34F2BCDB" w:rsidR="006030A7" w:rsidRPr="00F60F46" w:rsidRDefault="006030A7" w:rsidP="00C7387D">
      <w:pPr>
        <w:pStyle w:val="ListBullet"/>
        <w:autoSpaceDE w:val="0"/>
        <w:autoSpaceDN w:val="0"/>
      </w:pPr>
      <w:r w:rsidRPr="00F60F46">
        <w:rPr>
          <w:rFonts w:hint="eastAsia"/>
          <w:b/>
        </w:rPr>
        <w:t>填好表格並簽名</w:t>
      </w:r>
      <w:r w:rsidR="009A5603" w:rsidRPr="00F60F46">
        <w:rPr>
          <w:rFonts w:hint="eastAsia"/>
          <w:b/>
        </w:rPr>
        <w:t>。</w:t>
      </w:r>
      <w:r w:rsidRPr="00F60F46">
        <w:rPr>
          <w:rFonts w:hint="eastAsia"/>
        </w:rPr>
        <w:t>無論從何處獲取此表格，均請切記該表格屬於法律文件</w:t>
      </w:r>
      <w:r w:rsidR="009A5603" w:rsidRPr="00F60F46">
        <w:rPr>
          <w:rFonts w:hint="eastAsia"/>
        </w:rPr>
        <w:t>。</w:t>
      </w:r>
      <w:r w:rsidRPr="00F60F46">
        <w:rPr>
          <w:rFonts w:hint="eastAsia"/>
        </w:rPr>
        <w:t>您應考慮請一位律師幫您編製該文件</w:t>
      </w:r>
      <w:r w:rsidR="009A5603" w:rsidRPr="00F60F46">
        <w:rPr>
          <w:rFonts w:hint="eastAsia"/>
        </w:rPr>
        <w:t>。</w:t>
      </w:r>
    </w:p>
    <w:p w14:paraId="36EE4ACA" w14:textId="1027A030" w:rsidR="006030A7" w:rsidRPr="00F60F46" w:rsidRDefault="006030A7" w:rsidP="00C7387D">
      <w:pPr>
        <w:pStyle w:val="ListBullet"/>
        <w:autoSpaceDE w:val="0"/>
        <w:autoSpaceDN w:val="0"/>
      </w:pPr>
      <w:r w:rsidRPr="00F60F46">
        <w:rPr>
          <w:rFonts w:hint="eastAsia"/>
          <w:b/>
        </w:rPr>
        <w:t>將副本交給適當人士</w:t>
      </w:r>
      <w:r w:rsidR="009A5603" w:rsidRPr="00F60F46">
        <w:rPr>
          <w:rFonts w:hint="eastAsia"/>
          <w:b/>
        </w:rPr>
        <w:t>。</w:t>
      </w:r>
      <w:r w:rsidRPr="00F60F46">
        <w:rPr>
          <w:rFonts w:hint="eastAsia"/>
        </w:rPr>
        <w:t>您應將表格副本交給您的醫生以及您在表格中列出的在您不便時代您做決定的人士</w:t>
      </w:r>
      <w:r w:rsidR="009A5603" w:rsidRPr="00F60F46">
        <w:rPr>
          <w:rFonts w:hint="eastAsia"/>
        </w:rPr>
        <w:t>。</w:t>
      </w:r>
      <w:r w:rsidRPr="00F60F46">
        <w:rPr>
          <w:rFonts w:hint="eastAsia"/>
        </w:rPr>
        <w:t>您也可以把副本交給您的好友或家人</w:t>
      </w:r>
      <w:r w:rsidR="009A5603" w:rsidRPr="00F60F46">
        <w:rPr>
          <w:rFonts w:hint="eastAsia"/>
        </w:rPr>
        <w:t>。</w:t>
      </w:r>
      <w:r w:rsidRPr="00F60F46">
        <w:rPr>
          <w:rFonts w:hint="eastAsia"/>
        </w:rPr>
        <w:t>請務必在家中保留一份副本</w:t>
      </w:r>
      <w:r w:rsidR="009A5603" w:rsidRPr="00F60F46">
        <w:rPr>
          <w:rFonts w:hint="eastAsia"/>
        </w:rPr>
        <w:t>。</w:t>
      </w:r>
    </w:p>
    <w:p w14:paraId="6EB7F89A" w14:textId="32D8840D" w:rsidR="006030A7" w:rsidRPr="00F60F46" w:rsidRDefault="006030A7" w:rsidP="008440F2">
      <w:pPr>
        <w:pageBreakBefore/>
        <w:autoSpaceDE w:val="0"/>
        <w:autoSpaceDN w:val="0"/>
        <w:rPr>
          <w:bCs/>
        </w:rPr>
      </w:pPr>
      <w:r w:rsidRPr="00F60F46">
        <w:rPr>
          <w:rFonts w:hint="eastAsia"/>
        </w:rPr>
        <w:lastRenderedPageBreak/>
        <w:t>如果您事先知曉即將住院，且曾簽署預立醫療指示，</w:t>
      </w:r>
      <w:r w:rsidRPr="00F60F46">
        <w:rPr>
          <w:rFonts w:hint="eastAsia"/>
          <w:b/>
        </w:rPr>
        <w:t>請將副本帶至醫院</w:t>
      </w:r>
      <w:r w:rsidR="009A5603" w:rsidRPr="00F60F46">
        <w:rPr>
          <w:rFonts w:hint="eastAsia"/>
          <w:bCs/>
        </w:rPr>
        <w:t>。</w:t>
      </w:r>
    </w:p>
    <w:p w14:paraId="22C92841" w14:textId="63A5A154" w:rsidR="006030A7" w:rsidRPr="00F60F46" w:rsidRDefault="006030A7" w:rsidP="00C7387D">
      <w:pPr>
        <w:pStyle w:val="ListBullet"/>
        <w:autoSpaceDE w:val="0"/>
        <w:autoSpaceDN w:val="0"/>
      </w:pPr>
      <w:r w:rsidRPr="00F60F46">
        <w:rPr>
          <w:rFonts w:hint="eastAsia"/>
        </w:rPr>
        <w:t>如果您獲准住院，醫院會詢問您是否已簽署預立醫療指示表格以及是否有帶來</w:t>
      </w:r>
      <w:r w:rsidR="009A5603" w:rsidRPr="00F60F46">
        <w:rPr>
          <w:rFonts w:hint="eastAsia"/>
        </w:rPr>
        <w:t>。</w:t>
      </w:r>
    </w:p>
    <w:p w14:paraId="1A1A0647" w14:textId="36E57671" w:rsidR="006030A7" w:rsidRPr="00F60F46" w:rsidRDefault="006030A7" w:rsidP="00C7387D">
      <w:pPr>
        <w:pStyle w:val="ListBullet"/>
        <w:autoSpaceDE w:val="0"/>
        <w:autoSpaceDN w:val="0"/>
      </w:pPr>
      <w:r w:rsidRPr="00F60F46">
        <w:rPr>
          <w:rFonts w:hint="eastAsia"/>
        </w:rPr>
        <w:t>如果您尚未簽署預立醫療指示表格，醫院可提供表格並詢問您是否希望簽署</w:t>
      </w:r>
      <w:r w:rsidR="009A5603" w:rsidRPr="00F60F46">
        <w:rPr>
          <w:rFonts w:hint="eastAsia"/>
        </w:rPr>
        <w:t>。</w:t>
      </w:r>
    </w:p>
    <w:p w14:paraId="736FA243" w14:textId="4BDB469B" w:rsidR="006030A7" w:rsidRPr="00F60F46" w:rsidRDefault="006030A7" w:rsidP="00C7387D">
      <w:pPr>
        <w:autoSpaceDE w:val="0"/>
        <w:autoSpaceDN w:val="0"/>
      </w:pPr>
      <w:r w:rsidRPr="00F60F46">
        <w:rPr>
          <w:rFonts w:hint="eastAsia"/>
        </w:rPr>
        <w:t>請記住，</w:t>
      </w:r>
      <w:r w:rsidRPr="00F60F46">
        <w:rPr>
          <w:rFonts w:hint="eastAsia"/>
          <w:b/>
        </w:rPr>
        <w:t>是否願意簽署預立醫療指示</w:t>
      </w:r>
      <w:r w:rsidRPr="000032BD">
        <w:rPr>
          <w:rFonts w:hint="eastAsia"/>
        </w:rPr>
        <w:t>（包括住院時是否願意簽署）</w:t>
      </w:r>
      <w:r w:rsidRPr="00F60F46">
        <w:rPr>
          <w:rFonts w:hint="eastAsia"/>
          <w:b/>
        </w:rPr>
        <w:t>是您的自由</w:t>
      </w:r>
      <w:r w:rsidR="009A5603" w:rsidRPr="00F60F46">
        <w:rPr>
          <w:rFonts w:hint="eastAsia"/>
          <w:bCs/>
        </w:rPr>
        <w:t>。</w:t>
      </w:r>
      <w:r w:rsidRPr="00F60F46">
        <w:rPr>
          <w:rFonts w:hint="eastAsia"/>
        </w:rPr>
        <w:t>依據法律，任何人均不得根據您是否已簽署預立醫療指示，而拒絕為您提供護理服務或歧視您</w:t>
      </w:r>
      <w:r w:rsidR="009A5603" w:rsidRPr="00F60F46">
        <w:rPr>
          <w:rFonts w:hint="eastAsia"/>
        </w:rPr>
        <w:t>。</w:t>
      </w:r>
    </w:p>
    <w:p w14:paraId="1CB0E7B1" w14:textId="77777777" w:rsidR="006030A7" w:rsidRPr="00F60F46" w:rsidRDefault="006030A7" w:rsidP="00C7387D">
      <w:pPr>
        <w:pStyle w:val="subheading"/>
        <w:autoSpaceDE w:val="0"/>
        <w:autoSpaceDN w:val="0"/>
      </w:pPr>
      <w:r w:rsidRPr="00F60F46">
        <w:rPr>
          <w:rFonts w:hint="eastAsia"/>
        </w:rPr>
        <w:t>如果未遵從您的指示，該如何處理？</w:t>
      </w:r>
    </w:p>
    <w:p w14:paraId="49B534D0" w14:textId="2813AF75" w:rsidR="006030A7" w:rsidRPr="00F60F46" w:rsidRDefault="006030A7" w:rsidP="00C7387D">
      <w:pPr>
        <w:autoSpaceDE w:val="0"/>
        <w:autoSpaceDN w:val="0"/>
        <w:rPr>
          <w:i/>
        </w:rPr>
      </w:pPr>
      <w:r w:rsidRPr="00F60F46">
        <w:rPr>
          <w:rFonts w:hint="eastAsia"/>
        </w:rPr>
        <w:t>如果您已簽署預立醫療指示，且認為醫生或醫院未遵從其中的指示，您可向</w:t>
      </w:r>
      <w:r w:rsidR="008440F2" w:rsidRPr="00F60F46">
        <w:rPr>
          <w:rFonts w:hint="eastAsia"/>
          <w:lang w:eastAsia="zh-CN"/>
        </w:rPr>
        <w:t xml:space="preserve"> </w:t>
      </w:r>
      <w:r w:rsidRPr="00F60F46">
        <w:rPr>
          <w:rFonts w:hint="eastAsia"/>
          <w:i/>
          <w:color w:val="0000FF"/>
        </w:rPr>
        <w:t>[insert appropriate state-specific agency (such as the State Department of Health)]</w:t>
      </w:r>
      <w:r w:rsidR="008440F2" w:rsidRPr="00F60F46">
        <w:rPr>
          <w:i/>
          <w:color w:val="0000FF"/>
        </w:rPr>
        <w:t xml:space="preserve"> </w:t>
      </w:r>
      <w:r w:rsidRPr="00F60F46">
        <w:rPr>
          <w:rFonts w:hint="eastAsia"/>
        </w:rPr>
        <w:t>提出投訴</w:t>
      </w:r>
      <w:r w:rsidR="009A5603" w:rsidRPr="00F60F46">
        <w:rPr>
          <w:rFonts w:hint="eastAsia"/>
        </w:rPr>
        <w:t>。</w:t>
      </w:r>
      <w:r w:rsidRPr="00F60F46">
        <w:rPr>
          <w:rFonts w:hint="eastAsia"/>
          <w:i/>
          <w:color w:val="0000FF"/>
        </w:rPr>
        <w:t>[Plans also have the option to include a separate exhibit to list the state-specific agency in all states, or in all states in which the plan is filed, and then should revise the previous sentence to make reference to that exhibit.]</w:t>
      </w:r>
    </w:p>
    <w:p w14:paraId="47B7DC4A" w14:textId="77777777" w:rsidR="006030A7" w:rsidRPr="00F60F46" w:rsidRDefault="006030A7" w:rsidP="00C7387D">
      <w:pPr>
        <w:pStyle w:val="Heading4"/>
        <w:autoSpaceDE w:val="0"/>
        <w:autoSpaceDN w:val="0"/>
      </w:pPr>
      <w:bookmarkStart w:id="1760" w:name="_Toc109316673"/>
      <w:bookmarkStart w:id="1761" w:name="_Toc228559093"/>
      <w:bookmarkStart w:id="1762" w:name="_Toc471768041"/>
      <w:bookmarkStart w:id="1763" w:name="_Toc517856653"/>
      <w:bookmarkStart w:id="1764" w:name="_Toc517856836"/>
      <w:bookmarkStart w:id="1765" w:name="_Toc517857019"/>
      <w:bookmarkStart w:id="1766" w:name="_Toc517857202"/>
      <w:bookmarkStart w:id="1767" w:name="_Toc517857385"/>
      <w:bookmarkStart w:id="1768" w:name="_Toc517857568"/>
      <w:bookmarkStart w:id="1769" w:name="_Toc517857751"/>
      <w:bookmarkStart w:id="1770" w:name="_Toc517857934"/>
      <w:bookmarkStart w:id="1771" w:name="_Toc517858117"/>
      <w:bookmarkStart w:id="1772" w:name="_Toc518916068"/>
      <w:r w:rsidRPr="00F60F46">
        <w:rPr>
          <w:rFonts w:hint="eastAsia"/>
        </w:rPr>
        <w:t>第</w:t>
      </w:r>
      <w:r w:rsidRPr="00F60F46">
        <w:rPr>
          <w:rFonts w:hint="eastAsia"/>
        </w:rPr>
        <w:t xml:space="preserve"> 1.7 </w:t>
      </w:r>
      <w:r w:rsidRPr="00F60F46">
        <w:rPr>
          <w:rFonts w:hint="eastAsia"/>
        </w:rPr>
        <w:t>節</w:t>
      </w:r>
      <w:r w:rsidRPr="00F60F46">
        <w:rPr>
          <w:rFonts w:hint="eastAsia"/>
        </w:rPr>
        <w:tab/>
      </w:r>
      <w:r w:rsidRPr="00F60F46">
        <w:rPr>
          <w:rFonts w:hint="eastAsia"/>
        </w:rPr>
        <w:t>您有權投訴和要求我們重新考慮所作出的決定</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14:paraId="738ADCB8" w14:textId="05013C3C" w:rsidR="006030A7" w:rsidRPr="00F60F46" w:rsidRDefault="006030A7" w:rsidP="00C7387D">
      <w:pPr>
        <w:autoSpaceDE w:val="0"/>
        <w:autoSpaceDN w:val="0"/>
        <w:rPr>
          <w:b/>
        </w:rPr>
      </w:pPr>
      <w:r w:rsidRPr="00F60F46">
        <w:rPr>
          <w:rFonts w:hint="eastAsia"/>
        </w:rPr>
        <w:t>如果對承保服務或護理存有任何問題或疑慮，請查閱本手冊第</w:t>
      </w:r>
      <w:r w:rsidRPr="00F60F46">
        <w:rPr>
          <w:rFonts w:hint="eastAsia"/>
        </w:rPr>
        <w:t xml:space="preserve"> 7 </w:t>
      </w:r>
      <w:r w:rsidRPr="00F60F46">
        <w:rPr>
          <w:rFonts w:hint="eastAsia"/>
        </w:rPr>
        <w:t>章，瞭解處理方法</w:t>
      </w:r>
      <w:r w:rsidR="009A5603" w:rsidRPr="00F60F46">
        <w:rPr>
          <w:rFonts w:hint="eastAsia"/>
        </w:rPr>
        <w:t>。</w:t>
      </w:r>
      <w:r w:rsidRPr="00F60F46">
        <w:rPr>
          <w:rFonts w:hint="eastAsia"/>
        </w:rPr>
        <w:t>該章節為您詳述了如何處理各類問題和投訴</w:t>
      </w:r>
      <w:r w:rsidR="009A5603" w:rsidRPr="00F60F46">
        <w:rPr>
          <w:rFonts w:hint="eastAsia"/>
        </w:rPr>
        <w:t>。</w:t>
      </w:r>
      <w:r w:rsidRPr="00F60F46">
        <w:rPr>
          <w:rFonts w:hint="eastAsia"/>
        </w:rPr>
        <w:t>為解決問題或疑慮而需採取的措施可視情況而定</w:t>
      </w:r>
      <w:r w:rsidR="009A5603" w:rsidRPr="00F60F46">
        <w:rPr>
          <w:rFonts w:hint="eastAsia"/>
        </w:rPr>
        <w:t>。</w:t>
      </w:r>
      <w:r w:rsidRPr="00F60F46">
        <w:rPr>
          <w:rFonts w:hint="eastAsia"/>
        </w:rPr>
        <w:t>您可能需要求我們的計劃為您作出承保範圍裁決、向我們提出上訴以更改某項承保範圍裁決，或提出投訴</w:t>
      </w:r>
      <w:r w:rsidR="009A5603" w:rsidRPr="00F60F46">
        <w:rPr>
          <w:rFonts w:hint="eastAsia"/>
        </w:rPr>
        <w:t>。</w:t>
      </w:r>
      <w:r w:rsidRPr="00F60F46">
        <w:rPr>
          <w:rFonts w:hint="eastAsia"/>
        </w:rPr>
        <w:t>無論您是要求承保範圍裁決、提出上訴或投訴</w:t>
      </w:r>
      <w:r w:rsidR="009A5603" w:rsidRPr="00F60F46">
        <w:rPr>
          <w:rFonts w:hint="eastAsia"/>
        </w:rPr>
        <w:t xml:space="preserve"> </w:t>
      </w:r>
      <w:r w:rsidR="009A5603" w:rsidRPr="00F60F46">
        <w:rPr>
          <w:rFonts w:hint="eastAsia"/>
        </w:rPr>
        <w:t>－</w:t>
      </w:r>
      <w:r w:rsidR="009A5603" w:rsidRPr="00F60F46">
        <w:rPr>
          <w:rFonts w:hint="eastAsia"/>
        </w:rPr>
        <w:t xml:space="preserve"> </w:t>
      </w:r>
      <w:r w:rsidRPr="00F60F46">
        <w:rPr>
          <w:rFonts w:hint="eastAsia"/>
          <w:b/>
          <w:bCs/>
        </w:rPr>
        <w:t>我們均需公平對待您</w:t>
      </w:r>
      <w:r w:rsidR="009A5603" w:rsidRPr="00F60F46">
        <w:rPr>
          <w:rFonts w:hint="eastAsia"/>
        </w:rPr>
        <w:t>。</w:t>
      </w:r>
    </w:p>
    <w:p w14:paraId="314276E1" w14:textId="018CB22D" w:rsidR="006030A7" w:rsidRPr="00F60F46" w:rsidRDefault="006030A7" w:rsidP="00C7387D">
      <w:pPr>
        <w:autoSpaceDE w:val="0"/>
        <w:autoSpaceDN w:val="0"/>
        <w:spacing w:after="360"/>
      </w:pPr>
      <w:r w:rsidRPr="00F60F46">
        <w:rPr>
          <w:rFonts w:hint="eastAsia"/>
        </w:rPr>
        <w:t>您有權瞭解其他會員過去向我們計劃所提出的上訴及投訴的概況</w:t>
      </w:r>
      <w:r w:rsidR="009A5603" w:rsidRPr="00F60F46">
        <w:rPr>
          <w:rFonts w:hint="eastAsia"/>
        </w:rPr>
        <w:t>。</w:t>
      </w:r>
      <w:r w:rsidRPr="00F60F46">
        <w:rPr>
          <w:rFonts w:hint="eastAsia"/>
        </w:rPr>
        <w:t>如需獲得此資訊，請致電會員服務部（電話號碼印在本手冊封底）</w:t>
      </w:r>
      <w:r w:rsidR="009A5603" w:rsidRPr="00F60F46">
        <w:rPr>
          <w:rFonts w:hint="eastAsia"/>
        </w:rPr>
        <w:t>。</w:t>
      </w:r>
    </w:p>
    <w:p w14:paraId="5DD76F47" w14:textId="77777777" w:rsidR="006030A7" w:rsidRPr="00F60F46" w:rsidRDefault="006030A7" w:rsidP="00C7387D">
      <w:pPr>
        <w:pStyle w:val="Heading4"/>
        <w:autoSpaceDE w:val="0"/>
        <w:autoSpaceDN w:val="0"/>
      </w:pPr>
      <w:bookmarkStart w:id="1773" w:name="_Toc109316674"/>
      <w:bookmarkStart w:id="1774" w:name="_Toc228559094"/>
      <w:bookmarkStart w:id="1775" w:name="_Toc471768042"/>
      <w:bookmarkStart w:id="1776" w:name="_Toc517856654"/>
      <w:bookmarkStart w:id="1777" w:name="_Toc517856837"/>
      <w:bookmarkStart w:id="1778" w:name="_Toc517857020"/>
      <w:bookmarkStart w:id="1779" w:name="_Toc517857203"/>
      <w:bookmarkStart w:id="1780" w:name="_Toc517857386"/>
      <w:bookmarkStart w:id="1781" w:name="_Toc517857569"/>
      <w:bookmarkStart w:id="1782" w:name="_Toc517857752"/>
      <w:bookmarkStart w:id="1783" w:name="_Toc517857935"/>
      <w:bookmarkStart w:id="1784" w:name="_Toc517858118"/>
      <w:bookmarkStart w:id="1785" w:name="_Toc518916069"/>
      <w:r w:rsidRPr="00F60F46">
        <w:rPr>
          <w:rFonts w:hint="eastAsia"/>
        </w:rPr>
        <w:t>第</w:t>
      </w:r>
      <w:r w:rsidRPr="00F60F46">
        <w:rPr>
          <w:rFonts w:hint="eastAsia"/>
        </w:rPr>
        <w:t xml:space="preserve"> 1.8 </w:t>
      </w:r>
      <w:r w:rsidRPr="00F60F46">
        <w:rPr>
          <w:rFonts w:hint="eastAsia"/>
        </w:rPr>
        <w:t>節</w:t>
      </w:r>
      <w:r w:rsidRPr="00F60F46">
        <w:rPr>
          <w:rFonts w:hint="eastAsia"/>
        </w:rPr>
        <w:tab/>
      </w:r>
      <w:r w:rsidRPr="00F60F46">
        <w:rPr>
          <w:rFonts w:hint="eastAsia"/>
        </w:rPr>
        <w:t>如果您認為遭受不公平待遇或權利未獲尊重，該如何處理？</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14:paraId="2CD4D2F5" w14:textId="77777777" w:rsidR="006030A7" w:rsidRPr="00F60F46" w:rsidRDefault="006030A7" w:rsidP="00C7387D">
      <w:pPr>
        <w:pStyle w:val="subheading"/>
        <w:autoSpaceDE w:val="0"/>
        <w:autoSpaceDN w:val="0"/>
      </w:pPr>
      <w:r w:rsidRPr="00F60F46">
        <w:rPr>
          <w:rFonts w:hint="eastAsia"/>
        </w:rPr>
        <w:t>如果遭受歧視，請致電民權辦公室</w:t>
      </w:r>
    </w:p>
    <w:p w14:paraId="7BADC483" w14:textId="31AB49A0" w:rsidR="006030A7" w:rsidRPr="00F60F46" w:rsidRDefault="006030A7" w:rsidP="00C7387D">
      <w:pPr>
        <w:autoSpaceDE w:val="0"/>
        <w:autoSpaceDN w:val="0"/>
      </w:pPr>
      <w:r w:rsidRPr="00F60F46">
        <w:rPr>
          <w:rFonts w:hint="eastAsia"/>
        </w:rPr>
        <w:t>如果認為因種族、殘障、宗教、性別、健康程度、族群、教條（信仰）、年齡或原國籍問題而遭受不公平待遇或權利未獲尊重，應致電</w:t>
      </w:r>
      <w:r w:rsidRPr="00F60F46">
        <w:rPr>
          <w:rFonts w:hint="eastAsia"/>
        </w:rPr>
        <w:t xml:space="preserve"> 1-800-368-1019</w:t>
      </w:r>
      <w:r w:rsidRPr="00F60F46">
        <w:rPr>
          <w:rFonts w:hint="eastAsia"/>
        </w:rPr>
        <w:t>（聽障和語障人士可致電</w:t>
      </w:r>
      <w:r w:rsidRPr="00F60F46">
        <w:rPr>
          <w:rFonts w:hint="eastAsia"/>
        </w:rPr>
        <w:t xml:space="preserve"> </w:t>
      </w:r>
      <w:r w:rsidR="008440F2" w:rsidRPr="00F60F46">
        <w:br/>
      </w:r>
      <w:r w:rsidRPr="00F60F46">
        <w:rPr>
          <w:rFonts w:hint="eastAsia"/>
        </w:rPr>
        <w:t>1-800-537-7697</w:t>
      </w:r>
      <w:r w:rsidRPr="00F60F46">
        <w:rPr>
          <w:rFonts w:hint="eastAsia"/>
        </w:rPr>
        <w:t>），聯絡衛生與公眾服務部</w:t>
      </w:r>
      <w:r w:rsidRPr="00F60F46">
        <w:rPr>
          <w:rFonts w:hint="eastAsia"/>
          <w:b/>
        </w:rPr>
        <w:t>民權辦公室</w:t>
      </w:r>
      <w:r w:rsidRPr="00F60F46">
        <w:rPr>
          <w:rFonts w:hint="eastAsia"/>
        </w:rPr>
        <w:t>，或致電您當地的民權辦公室</w:t>
      </w:r>
      <w:r w:rsidR="009A5603" w:rsidRPr="00F60F46">
        <w:rPr>
          <w:rFonts w:hint="eastAsia"/>
        </w:rPr>
        <w:t>。</w:t>
      </w:r>
    </w:p>
    <w:p w14:paraId="5458C8AE" w14:textId="77777777" w:rsidR="006030A7" w:rsidRPr="00F60F46" w:rsidRDefault="006030A7" w:rsidP="00C7387D">
      <w:pPr>
        <w:pStyle w:val="subheading"/>
        <w:autoSpaceDE w:val="0"/>
        <w:autoSpaceDN w:val="0"/>
      </w:pPr>
      <w:r w:rsidRPr="00F60F46">
        <w:rPr>
          <w:rFonts w:hint="eastAsia"/>
        </w:rPr>
        <w:t>是否屬於其他問題？</w:t>
      </w:r>
    </w:p>
    <w:p w14:paraId="6D17950C" w14:textId="77777777" w:rsidR="006030A7" w:rsidRPr="00F60F46" w:rsidRDefault="006030A7" w:rsidP="00C7387D">
      <w:pPr>
        <w:autoSpaceDE w:val="0"/>
        <w:autoSpaceDN w:val="0"/>
      </w:pPr>
      <w:r w:rsidRPr="00F60F46">
        <w:rPr>
          <w:rFonts w:hint="eastAsia"/>
        </w:rPr>
        <w:t>若認為遭受不公平待遇或權利未獲尊重，</w:t>
      </w:r>
      <w:r w:rsidRPr="00F60F46">
        <w:rPr>
          <w:rFonts w:hint="eastAsia"/>
          <w:i/>
        </w:rPr>
        <w:t>但並非</w:t>
      </w:r>
      <w:r w:rsidRPr="00F60F46">
        <w:rPr>
          <w:rFonts w:hint="eastAsia"/>
        </w:rPr>
        <w:t>遭受歧視，您可透過以下方式尋求幫助：</w:t>
      </w:r>
    </w:p>
    <w:p w14:paraId="3CBDE565" w14:textId="565262F1" w:rsidR="006030A7" w:rsidRPr="00F60F46" w:rsidRDefault="006030A7" w:rsidP="00C7387D">
      <w:pPr>
        <w:pStyle w:val="ListBullet"/>
        <w:autoSpaceDE w:val="0"/>
        <w:autoSpaceDN w:val="0"/>
      </w:pPr>
      <w:r w:rsidRPr="00F60F46">
        <w:rPr>
          <w:rFonts w:hint="eastAsia"/>
        </w:rPr>
        <w:t>您可</w:t>
      </w:r>
      <w:r w:rsidRPr="00F60F46">
        <w:rPr>
          <w:rFonts w:hint="eastAsia"/>
          <w:b/>
        </w:rPr>
        <w:t>致電會員服務部</w:t>
      </w:r>
      <w:r w:rsidRPr="00F60F46">
        <w:rPr>
          <w:rFonts w:hint="eastAsia"/>
        </w:rPr>
        <w:t>（電話號碼印在本手冊封底）</w:t>
      </w:r>
      <w:r w:rsidR="009A5603" w:rsidRPr="00F60F46">
        <w:rPr>
          <w:rFonts w:hint="eastAsia"/>
        </w:rPr>
        <w:t>。</w:t>
      </w:r>
    </w:p>
    <w:p w14:paraId="5C162D3B" w14:textId="5E92C5B6" w:rsidR="006030A7" w:rsidRPr="00F60F46" w:rsidRDefault="006030A7" w:rsidP="00C7387D">
      <w:pPr>
        <w:pStyle w:val="ListBullet"/>
        <w:autoSpaceDE w:val="0"/>
        <w:autoSpaceDN w:val="0"/>
      </w:pPr>
      <w:r w:rsidRPr="00F60F46">
        <w:rPr>
          <w:rFonts w:hint="eastAsia"/>
        </w:rPr>
        <w:lastRenderedPageBreak/>
        <w:t>可</w:t>
      </w:r>
      <w:r w:rsidRPr="00F60F46">
        <w:rPr>
          <w:rFonts w:hint="eastAsia"/>
          <w:b/>
        </w:rPr>
        <w:t>致電州健康保險援助計劃</w:t>
      </w:r>
      <w:r w:rsidR="009A5603" w:rsidRPr="00CC74F6">
        <w:rPr>
          <w:rFonts w:hint="eastAsia"/>
          <w:bCs/>
        </w:rPr>
        <w:t>。</w:t>
      </w:r>
      <w:r w:rsidRPr="00F60F46">
        <w:rPr>
          <w:rFonts w:hint="eastAsia"/>
        </w:rPr>
        <w:t>有關該機構的詳細資訊及聯絡方式，請查閱第</w:t>
      </w:r>
      <w:r w:rsidRPr="00F60F46">
        <w:rPr>
          <w:rFonts w:hint="eastAsia"/>
        </w:rPr>
        <w:t xml:space="preserve"> 2 </w:t>
      </w:r>
      <w:r w:rsidRPr="00F60F46">
        <w:rPr>
          <w:rFonts w:hint="eastAsia"/>
        </w:rPr>
        <w:t>章第</w:t>
      </w:r>
      <w:r w:rsidRPr="00F60F46">
        <w:rPr>
          <w:rFonts w:hint="eastAsia"/>
        </w:rPr>
        <w:t xml:space="preserve"> 3 </w:t>
      </w:r>
      <w:r w:rsidRPr="00F60F46">
        <w:rPr>
          <w:rFonts w:hint="eastAsia"/>
        </w:rPr>
        <w:t>節</w:t>
      </w:r>
      <w:r w:rsidR="009A5603" w:rsidRPr="00F60F46">
        <w:rPr>
          <w:rFonts w:hint="eastAsia"/>
        </w:rPr>
        <w:t>。</w:t>
      </w:r>
    </w:p>
    <w:p w14:paraId="59D20C98" w14:textId="6D9A5BB9" w:rsidR="006030A7" w:rsidRPr="00F60F46" w:rsidRDefault="006030A7" w:rsidP="00C7387D">
      <w:pPr>
        <w:pStyle w:val="ListBullet"/>
        <w:autoSpaceDE w:val="0"/>
        <w:autoSpaceDN w:val="0"/>
      </w:pPr>
      <w:r w:rsidRPr="00F60F46">
        <w:rPr>
          <w:rFonts w:hint="eastAsia"/>
        </w:rPr>
        <w:t>或者</w:t>
      </w:r>
      <w:r w:rsidRPr="000032BD">
        <w:rPr>
          <w:rFonts w:hint="eastAsia"/>
          <w:lang w:val="es-AR"/>
        </w:rPr>
        <w:t>，</w:t>
      </w:r>
      <w:r w:rsidRPr="00F60F46">
        <w:rPr>
          <w:rFonts w:hint="eastAsia"/>
        </w:rPr>
        <w:t>可致電</w:t>
      </w:r>
      <w:r w:rsidRPr="000032BD">
        <w:rPr>
          <w:rFonts w:hint="eastAsia"/>
          <w:lang w:val="es-AR"/>
        </w:rPr>
        <w:t xml:space="preserve"> 1-800-MEDICARE (1-800-633-4227) </w:t>
      </w:r>
      <w:r w:rsidRPr="00F60F46">
        <w:rPr>
          <w:rFonts w:hint="eastAsia"/>
          <w:b/>
        </w:rPr>
        <w:t>聯絡</w:t>
      </w:r>
      <w:r w:rsidRPr="000032BD">
        <w:rPr>
          <w:rFonts w:hint="eastAsia"/>
          <w:b/>
          <w:lang w:val="es-AR"/>
        </w:rPr>
        <w:t xml:space="preserve"> Medicare</w:t>
      </w:r>
      <w:r w:rsidRPr="000032BD">
        <w:rPr>
          <w:rFonts w:hint="eastAsia"/>
          <w:lang w:val="es-AR"/>
        </w:rPr>
        <w:t>（</w:t>
      </w:r>
      <w:r w:rsidRPr="00F60F46">
        <w:rPr>
          <w:rFonts w:hint="eastAsia"/>
        </w:rPr>
        <w:t>全天候服務</w:t>
      </w:r>
      <w:r w:rsidRPr="000032BD">
        <w:rPr>
          <w:rFonts w:hint="eastAsia"/>
          <w:lang w:val="es-AR"/>
        </w:rPr>
        <w:t>）</w:t>
      </w:r>
      <w:r w:rsidR="009A5603" w:rsidRPr="00F60F46">
        <w:rPr>
          <w:rFonts w:hint="eastAsia"/>
        </w:rPr>
        <w:t>。</w:t>
      </w:r>
      <w:r w:rsidRPr="00F60F46">
        <w:rPr>
          <w:rFonts w:hint="eastAsia"/>
        </w:rPr>
        <w:t>聽障和語障人士可致電</w:t>
      </w:r>
      <w:r w:rsidRPr="00F60F46">
        <w:rPr>
          <w:rFonts w:hint="eastAsia"/>
        </w:rPr>
        <w:t xml:space="preserve"> 1-877-486-2048</w:t>
      </w:r>
      <w:r w:rsidR="009A5603" w:rsidRPr="00F60F46">
        <w:rPr>
          <w:rFonts w:hint="eastAsia"/>
        </w:rPr>
        <w:t>。</w:t>
      </w:r>
    </w:p>
    <w:p w14:paraId="6A3A0D17" w14:textId="77777777" w:rsidR="006030A7" w:rsidRPr="00F60F46" w:rsidRDefault="006030A7" w:rsidP="00C7387D">
      <w:pPr>
        <w:pStyle w:val="Heading4"/>
        <w:autoSpaceDE w:val="0"/>
        <w:autoSpaceDN w:val="0"/>
      </w:pPr>
      <w:bookmarkStart w:id="1786" w:name="_Toc109316675"/>
      <w:bookmarkStart w:id="1787" w:name="_Toc228559095"/>
      <w:bookmarkStart w:id="1788" w:name="_Toc471768043"/>
      <w:bookmarkStart w:id="1789" w:name="_Toc517856655"/>
      <w:bookmarkStart w:id="1790" w:name="_Toc517856838"/>
      <w:bookmarkStart w:id="1791" w:name="_Toc517857021"/>
      <w:bookmarkStart w:id="1792" w:name="_Toc517857204"/>
      <w:bookmarkStart w:id="1793" w:name="_Toc517857387"/>
      <w:bookmarkStart w:id="1794" w:name="_Toc517857570"/>
      <w:bookmarkStart w:id="1795" w:name="_Toc517857753"/>
      <w:bookmarkStart w:id="1796" w:name="_Toc517857936"/>
      <w:bookmarkStart w:id="1797" w:name="_Toc517858119"/>
      <w:bookmarkStart w:id="1798" w:name="_Toc518916070"/>
      <w:r w:rsidRPr="00F60F46">
        <w:rPr>
          <w:rFonts w:hint="eastAsia"/>
        </w:rPr>
        <w:t>第</w:t>
      </w:r>
      <w:r w:rsidRPr="00F60F46">
        <w:rPr>
          <w:rFonts w:hint="eastAsia"/>
        </w:rPr>
        <w:t xml:space="preserve"> 1.9 </w:t>
      </w:r>
      <w:r w:rsidRPr="00F60F46">
        <w:rPr>
          <w:rFonts w:hint="eastAsia"/>
        </w:rPr>
        <w:t>節</w:t>
      </w:r>
      <w:r w:rsidRPr="00F60F46">
        <w:rPr>
          <w:rFonts w:hint="eastAsia"/>
        </w:rPr>
        <w:tab/>
      </w:r>
      <w:r w:rsidRPr="00F60F46">
        <w:rPr>
          <w:rFonts w:hint="eastAsia"/>
        </w:rPr>
        <w:t>如何獲得有關您權利的詳細資訊</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14:paraId="50151E72" w14:textId="74245E9A" w:rsidR="006030A7" w:rsidRPr="00F60F46" w:rsidRDefault="006030A7" w:rsidP="00C7387D">
      <w:pPr>
        <w:autoSpaceDE w:val="0"/>
        <w:autoSpaceDN w:val="0"/>
      </w:pPr>
      <w:r w:rsidRPr="00F60F46">
        <w:rPr>
          <w:rFonts w:hint="eastAsia"/>
        </w:rPr>
        <w:t>您可透過多種途徑瞭解有關您權利的詳細資訊</w:t>
      </w:r>
      <w:r w:rsidR="00924ABC" w:rsidRPr="00F60F46">
        <w:rPr>
          <w:rFonts w:hint="eastAsia"/>
        </w:rPr>
        <w:t>：</w:t>
      </w:r>
    </w:p>
    <w:p w14:paraId="553DD541" w14:textId="6D36F075" w:rsidR="006030A7" w:rsidRPr="00F60F46" w:rsidRDefault="006030A7" w:rsidP="00C7387D">
      <w:pPr>
        <w:pStyle w:val="ListBullet"/>
        <w:autoSpaceDE w:val="0"/>
        <w:autoSpaceDN w:val="0"/>
      </w:pPr>
      <w:r w:rsidRPr="00F60F46">
        <w:rPr>
          <w:rFonts w:hint="eastAsia"/>
        </w:rPr>
        <w:t>您可</w:t>
      </w:r>
      <w:r w:rsidRPr="00F60F46">
        <w:rPr>
          <w:rFonts w:hint="eastAsia"/>
          <w:b/>
        </w:rPr>
        <w:t>致電會員服務部</w:t>
      </w:r>
      <w:r w:rsidRPr="00F60F46">
        <w:rPr>
          <w:rFonts w:hint="eastAsia"/>
        </w:rPr>
        <w:t>（電話號碼印在本手冊封底）</w:t>
      </w:r>
      <w:r w:rsidR="009A5603" w:rsidRPr="00F60F46">
        <w:rPr>
          <w:rFonts w:hint="eastAsia"/>
        </w:rPr>
        <w:t>。</w:t>
      </w:r>
    </w:p>
    <w:p w14:paraId="402AF049" w14:textId="06EF62F4" w:rsidR="006030A7" w:rsidRPr="00F60F46" w:rsidRDefault="006030A7" w:rsidP="00C7387D">
      <w:pPr>
        <w:pStyle w:val="ListBullet"/>
        <w:autoSpaceDE w:val="0"/>
        <w:autoSpaceDN w:val="0"/>
      </w:pPr>
      <w:r w:rsidRPr="00F60F46">
        <w:rPr>
          <w:rFonts w:hint="eastAsia"/>
        </w:rPr>
        <w:t>可</w:t>
      </w:r>
      <w:r w:rsidRPr="00F60F46">
        <w:rPr>
          <w:rFonts w:hint="eastAsia"/>
          <w:b/>
        </w:rPr>
        <w:t>致電州健康保險援助計劃</w:t>
      </w:r>
      <w:r w:rsidR="009A5603" w:rsidRPr="00F60F46">
        <w:rPr>
          <w:rFonts w:hint="eastAsia"/>
          <w:bCs/>
        </w:rPr>
        <w:t>。</w:t>
      </w:r>
      <w:r w:rsidRPr="00F60F46">
        <w:rPr>
          <w:rFonts w:hint="eastAsia"/>
        </w:rPr>
        <w:t>有關該機構的詳細資訊及聯絡方式，請查閱第</w:t>
      </w:r>
      <w:r w:rsidRPr="00F60F46">
        <w:rPr>
          <w:rFonts w:hint="eastAsia"/>
        </w:rPr>
        <w:t xml:space="preserve"> 2 </w:t>
      </w:r>
      <w:r w:rsidRPr="00F60F46">
        <w:rPr>
          <w:rFonts w:hint="eastAsia"/>
        </w:rPr>
        <w:t>章第</w:t>
      </w:r>
      <w:r w:rsidRPr="00F60F46">
        <w:rPr>
          <w:rFonts w:hint="eastAsia"/>
        </w:rPr>
        <w:t xml:space="preserve"> 3 </w:t>
      </w:r>
      <w:r w:rsidRPr="00F60F46">
        <w:rPr>
          <w:rFonts w:hint="eastAsia"/>
        </w:rPr>
        <w:t>節</w:t>
      </w:r>
      <w:r w:rsidR="009A5603" w:rsidRPr="00F60F46">
        <w:rPr>
          <w:rFonts w:hint="eastAsia"/>
        </w:rPr>
        <w:t>。</w:t>
      </w:r>
    </w:p>
    <w:p w14:paraId="4A50F9E9" w14:textId="47CD7426" w:rsidR="006030A7" w:rsidRPr="00F60F46" w:rsidRDefault="006030A7" w:rsidP="00C7387D">
      <w:pPr>
        <w:pStyle w:val="ListBullet"/>
        <w:autoSpaceDE w:val="0"/>
        <w:autoSpaceDN w:val="0"/>
      </w:pPr>
      <w:r w:rsidRPr="00F60F46">
        <w:rPr>
          <w:rFonts w:hint="eastAsia"/>
        </w:rPr>
        <w:t>您可聯絡</w:t>
      </w:r>
      <w:r w:rsidRPr="00F60F46">
        <w:rPr>
          <w:rFonts w:hint="eastAsia"/>
        </w:rPr>
        <w:t xml:space="preserve"> </w:t>
      </w:r>
      <w:r w:rsidRPr="00F60F46">
        <w:rPr>
          <w:rFonts w:hint="eastAsia"/>
          <w:b/>
        </w:rPr>
        <w:t>Medicare</w:t>
      </w:r>
      <w:r w:rsidR="009A5603" w:rsidRPr="00F60F46">
        <w:rPr>
          <w:rFonts w:hint="eastAsia"/>
        </w:rPr>
        <w:t>。</w:t>
      </w:r>
    </w:p>
    <w:p w14:paraId="1F902DDF" w14:textId="2C5C4950" w:rsidR="006030A7" w:rsidRPr="00F60F46" w:rsidRDefault="006030A7" w:rsidP="008440F2">
      <w:pPr>
        <w:pStyle w:val="ListBullet2"/>
        <w:wordWrap w:val="0"/>
        <w:autoSpaceDE w:val="0"/>
        <w:autoSpaceDN w:val="0"/>
        <w:ind w:left="1434" w:hanging="357"/>
      </w:pPr>
      <w:r w:rsidRPr="00F60F46">
        <w:rPr>
          <w:rFonts w:hint="eastAsia"/>
        </w:rPr>
        <w:t>您可瀏覽</w:t>
      </w:r>
      <w:r w:rsidRPr="00F60F46">
        <w:rPr>
          <w:rFonts w:hint="eastAsia"/>
        </w:rPr>
        <w:t xml:space="preserve"> Medicare </w:t>
      </w:r>
      <w:r w:rsidRPr="00F60F46">
        <w:rPr>
          <w:rFonts w:hint="eastAsia"/>
        </w:rPr>
        <w:t>網站，閱讀或下載刊物《</w:t>
      </w:r>
      <w:r w:rsidRPr="00F60F46">
        <w:rPr>
          <w:rFonts w:hint="eastAsia"/>
        </w:rPr>
        <w:t xml:space="preserve">Your Medicare Rights &amp; </w:t>
      </w:r>
      <w:r w:rsidR="008440F2" w:rsidRPr="00F60F46">
        <w:br/>
      </w:r>
      <w:r w:rsidRPr="00F60F46">
        <w:rPr>
          <w:rFonts w:hint="eastAsia"/>
          <w:spacing w:val="-8"/>
        </w:rPr>
        <w:t>Protections</w:t>
      </w:r>
      <w:r w:rsidRPr="00F60F46">
        <w:rPr>
          <w:rFonts w:hint="eastAsia"/>
          <w:spacing w:val="-8"/>
        </w:rPr>
        <w:t>》（您的</w:t>
      </w:r>
      <w:r w:rsidRPr="00F60F46">
        <w:rPr>
          <w:rFonts w:hint="eastAsia"/>
          <w:spacing w:val="-8"/>
        </w:rPr>
        <w:t xml:space="preserve"> Medicare </w:t>
      </w:r>
      <w:r w:rsidRPr="00F60F46">
        <w:rPr>
          <w:rFonts w:hint="eastAsia"/>
          <w:spacing w:val="-8"/>
        </w:rPr>
        <w:t>權利與保障）</w:t>
      </w:r>
      <w:r w:rsidR="009A5603" w:rsidRPr="00F60F46">
        <w:rPr>
          <w:rFonts w:hint="eastAsia"/>
          <w:spacing w:val="-8"/>
        </w:rPr>
        <w:t>。</w:t>
      </w:r>
      <w:r w:rsidRPr="00F60F46">
        <w:rPr>
          <w:rFonts w:hint="eastAsia"/>
          <w:spacing w:val="-8"/>
        </w:rPr>
        <w:t>（刊物載於：</w:t>
      </w:r>
      <w:hyperlink r:id="rId30" w:tooltip="Medicare PDF 版刊物 https://www.medicare.gov/Pubs/pdf/11534.pdf" w:history="1">
        <w:r w:rsidR="00154D4C" w:rsidRPr="00F60F46">
          <w:rPr>
            <w:rStyle w:val="Hyperlink"/>
            <w:rFonts w:hint="eastAsia"/>
            <w:spacing w:val="-8"/>
          </w:rPr>
          <w:t>https:</w:t>
        </w:r>
        <w:r w:rsidRPr="00F60F46">
          <w:rPr>
            <w:rStyle w:val="Hyperlink"/>
            <w:rFonts w:hint="eastAsia"/>
            <w:spacing w:val="-8"/>
          </w:rPr>
          <w:t>//www.medicare.gov/Pubs/pdf/11534.pdf</w:t>
        </w:r>
      </w:hyperlink>
      <w:r w:rsidR="009A5603" w:rsidRPr="00F60F46">
        <w:rPr>
          <w:rFonts w:hint="eastAsia"/>
          <w:spacing w:val="-8"/>
        </w:rPr>
        <w:t>。</w:t>
      </w:r>
      <w:r w:rsidRPr="00F60F46">
        <w:rPr>
          <w:rFonts w:hint="eastAsia"/>
          <w:spacing w:val="-8"/>
        </w:rPr>
        <w:t>）</w:t>
      </w:r>
    </w:p>
    <w:p w14:paraId="793C8FC3" w14:textId="1706BA74" w:rsidR="006030A7" w:rsidRPr="00F60F46" w:rsidRDefault="006030A7" w:rsidP="00C7387D">
      <w:pPr>
        <w:pStyle w:val="ListBullet2"/>
        <w:autoSpaceDE w:val="0"/>
        <w:autoSpaceDN w:val="0"/>
      </w:pPr>
      <w:r w:rsidRPr="00F60F46">
        <w:rPr>
          <w:rFonts w:hint="eastAsia"/>
        </w:rPr>
        <w:t>或者，可致電</w:t>
      </w:r>
      <w:r w:rsidRPr="00F60F46">
        <w:rPr>
          <w:rFonts w:hint="eastAsia"/>
        </w:rPr>
        <w:t xml:space="preserve"> 1-800-MEDICARE (1-800-633-4227)</w:t>
      </w:r>
      <w:r w:rsidRPr="00F60F46">
        <w:rPr>
          <w:rFonts w:hint="eastAsia"/>
        </w:rPr>
        <w:t>（全天候服務）</w:t>
      </w:r>
      <w:r w:rsidR="009A5603" w:rsidRPr="00F60F46">
        <w:rPr>
          <w:rFonts w:hint="eastAsia"/>
        </w:rPr>
        <w:t>。</w:t>
      </w:r>
      <w:r w:rsidRPr="00F60F46">
        <w:rPr>
          <w:rFonts w:hint="eastAsia"/>
        </w:rPr>
        <w:t>聽障和語障人士可致電</w:t>
      </w:r>
      <w:r w:rsidRPr="00F60F46">
        <w:rPr>
          <w:rFonts w:hint="eastAsia"/>
        </w:rPr>
        <w:t xml:space="preserve"> 1-877-486-2048</w:t>
      </w:r>
      <w:r w:rsidR="009A5603" w:rsidRPr="00F60F46">
        <w:rPr>
          <w:rFonts w:hint="eastAsia"/>
        </w:rPr>
        <w:t>。</w:t>
      </w:r>
    </w:p>
    <w:p w14:paraId="23641E2F" w14:textId="77777777" w:rsidR="006030A7" w:rsidRPr="00F60F46" w:rsidRDefault="006030A7" w:rsidP="00C7387D">
      <w:pPr>
        <w:pStyle w:val="Heading3"/>
        <w:autoSpaceDE w:val="0"/>
        <w:autoSpaceDN w:val="0"/>
        <w:rPr>
          <w:sz w:val="12"/>
        </w:rPr>
      </w:pPr>
      <w:bookmarkStart w:id="1799" w:name="_Toc109316676"/>
      <w:bookmarkStart w:id="1800" w:name="_Toc228559096"/>
      <w:bookmarkStart w:id="1801" w:name="_Toc471768044"/>
      <w:bookmarkStart w:id="1802" w:name="_Toc517856656"/>
      <w:bookmarkStart w:id="1803" w:name="_Toc517856839"/>
      <w:bookmarkStart w:id="1804" w:name="_Toc517857022"/>
      <w:bookmarkStart w:id="1805" w:name="_Toc517857205"/>
      <w:bookmarkStart w:id="1806" w:name="_Toc517857388"/>
      <w:bookmarkStart w:id="1807" w:name="_Toc517857571"/>
      <w:bookmarkStart w:id="1808" w:name="_Toc517857754"/>
      <w:bookmarkStart w:id="1809" w:name="_Toc517857937"/>
      <w:bookmarkStart w:id="1810" w:name="_Toc517858120"/>
      <w:bookmarkStart w:id="1811" w:name="_Toc518916071"/>
      <w:r w:rsidRPr="00F60F46">
        <w:rPr>
          <w:rFonts w:hint="eastAsia"/>
        </w:rPr>
        <w:t>第</w:t>
      </w:r>
      <w:r w:rsidRPr="00F60F46">
        <w:rPr>
          <w:rFonts w:hint="eastAsia"/>
        </w:rPr>
        <w:t xml:space="preserve"> 2 </w:t>
      </w:r>
      <w:r w:rsidRPr="00F60F46">
        <w:rPr>
          <w:rFonts w:hint="eastAsia"/>
        </w:rPr>
        <w:t>節</w:t>
      </w:r>
      <w:r w:rsidRPr="00F60F46">
        <w:rPr>
          <w:rFonts w:hint="eastAsia"/>
        </w:rPr>
        <w:tab/>
      </w:r>
      <w:r w:rsidRPr="00F60F46">
        <w:rPr>
          <w:rFonts w:hint="eastAsia"/>
        </w:rPr>
        <w:t>作為計劃會員，您應履行一些責任</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14:paraId="52E6ABBE" w14:textId="77777777" w:rsidR="006030A7" w:rsidRPr="00F60F46" w:rsidRDefault="006030A7" w:rsidP="00C7387D">
      <w:pPr>
        <w:pStyle w:val="Heading4"/>
        <w:autoSpaceDE w:val="0"/>
        <w:autoSpaceDN w:val="0"/>
      </w:pPr>
      <w:bookmarkStart w:id="1812" w:name="_Toc109316677"/>
      <w:bookmarkStart w:id="1813" w:name="_Toc228559097"/>
      <w:bookmarkStart w:id="1814" w:name="_Toc471768045"/>
      <w:bookmarkStart w:id="1815" w:name="_Toc517856657"/>
      <w:bookmarkStart w:id="1816" w:name="_Toc517856840"/>
      <w:bookmarkStart w:id="1817" w:name="_Toc517857023"/>
      <w:bookmarkStart w:id="1818" w:name="_Toc517857206"/>
      <w:bookmarkStart w:id="1819" w:name="_Toc517857389"/>
      <w:bookmarkStart w:id="1820" w:name="_Toc517857572"/>
      <w:bookmarkStart w:id="1821" w:name="_Toc517857755"/>
      <w:bookmarkStart w:id="1822" w:name="_Toc517857938"/>
      <w:bookmarkStart w:id="1823" w:name="_Toc517858121"/>
      <w:bookmarkStart w:id="1824" w:name="_Toc518916072"/>
      <w:r w:rsidRPr="00F60F46">
        <w:rPr>
          <w:rFonts w:hint="eastAsia"/>
        </w:rPr>
        <w:t>第</w:t>
      </w:r>
      <w:r w:rsidRPr="00F60F46">
        <w:rPr>
          <w:rFonts w:hint="eastAsia"/>
        </w:rPr>
        <w:t xml:space="preserve"> 2.1 </w:t>
      </w:r>
      <w:r w:rsidRPr="00F60F46">
        <w:rPr>
          <w:rFonts w:hint="eastAsia"/>
        </w:rPr>
        <w:t>節</w:t>
      </w:r>
      <w:r w:rsidRPr="00F60F46">
        <w:rPr>
          <w:rFonts w:hint="eastAsia"/>
        </w:rPr>
        <w:tab/>
      </w:r>
      <w:r w:rsidRPr="00F60F46">
        <w:rPr>
          <w:rFonts w:hint="eastAsia"/>
        </w:rPr>
        <w:t>您的責任有哪些？</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14:paraId="76577A7A" w14:textId="2117DBD5" w:rsidR="006030A7" w:rsidRPr="00F60F46" w:rsidRDefault="006030A7" w:rsidP="00C7387D">
      <w:pPr>
        <w:autoSpaceDE w:val="0"/>
        <w:autoSpaceDN w:val="0"/>
      </w:pPr>
      <w:r w:rsidRPr="00F60F46">
        <w:rPr>
          <w:rFonts w:hint="eastAsia"/>
        </w:rPr>
        <w:t>以下是作為計劃會員所需執行的事項</w:t>
      </w:r>
      <w:r w:rsidR="009A5603" w:rsidRPr="00F60F46">
        <w:rPr>
          <w:rFonts w:hint="eastAsia"/>
        </w:rPr>
        <w:t>。</w:t>
      </w:r>
      <w:r w:rsidRPr="00F60F46">
        <w:rPr>
          <w:rFonts w:hint="eastAsia"/>
        </w:rPr>
        <w:t>如存有任何疑問，請致電會員服務部（電話號碼印在本手冊封底）</w:t>
      </w:r>
      <w:r w:rsidR="009A5603" w:rsidRPr="00F60F46">
        <w:rPr>
          <w:rFonts w:hint="eastAsia"/>
        </w:rPr>
        <w:t>。</w:t>
      </w:r>
      <w:r w:rsidRPr="00F60F46">
        <w:rPr>
          <w:rFonts w:hint="eastAsia"/>
        </w:rPr>
        <w:t>我們將隨時隨地為您提供幫助</w:t>
      </w:r>
      <w:r w:rsidR="009A5603" w:rsidRPr="00F60F46">
        <w:rPr>
          <w:rFonts w:hint="eastAsia"/>
        </w:rPr>
        <w:t>。</w:t>
      </w:r>
    </w:p>
    <w:p w14:paraId="15028E16" w14:textId="3F009C1A" w:rsidR="006030A7" w:rsidRPr="00F60F46" w:rsidRDefault="006030A7" w:rsidP="00C7387D">
      <w:pPr>
        <w:pStyle w:val="ListBullet"/>
        <w:autoSpaceDE w:val="0"/>
        <w:autoSpaceDN w:val="0"/>
        <w:rPr>
          <w:snapToGrid w:val="0"/>
        </w:rPr>
      </w:pPr>
      <w:r w:rsidRPr="00F60F46">
        <w:rPr>
          <w:rFonts w:hint="eastAsia"/>
          <w:b/>
        </w:rPr>
        <w:t>熟悉您的承保藥物及您獲得此類承保藥物所必須遵守的規則</w:t>
      </w:r>
      <w:r w:rsidR="009A5603" w:rsidRPr="00F60F46">
        <w:rPr>
          <w:rFonts w:hint="eastAsia"/>
          <w:b/>
        </w:rPr>
        <w:t>。</w:t>
      </w:r>
      <w:r w:rsidRPr="00F60F46">
        <w:rPr>
          <w:rFonts w:hint="eastAsia"/>
          <w:snapToGrid w:val="0"/>
        </w:rPr>
        <w:t>閱讀本承保範圍說明書，瞭解為您承保的藥物，以及獲得承保藥物所需遵守的規則</w:t>
      </w:r>
      <w:r w:rsidR="009A5603" w:rsidRPr="00F60F46">
        <w:rPr>
          <w:rFonts w:hint="eastAsia"/>
          <w:snapToGrid w:val="0"/>
        </w:rPr>
        <w:t>。</w:t>
      </w:r>
    </w:p>
    <w:p w14:paraId="1E11ADE6" w14:textId="3D6C8754" w:rsidR="006030A7" w:rsidRPr="00F60F46" w:rsidRDefault="006030A7" w:rsidP="00C7387D">
      <w:pPr>
        <w:pStyle w:val="ListBullet2"/>
        <w:autoSpaceDE w:val="0"/>
        <w:autoSpaceDN w:val="0"/>
      </w:pPr>
      <w:r w:rsidRPr="00F60F46">
        <w:rPr>
          <w:rFonts w:hint="eastAsia"/>
        </w:rPr>
        <w:t>第</w:t>
      </w:r>
      <w:r w:rsidRPr="00F60F46">
        <w:rPr>
          <w:rFonts w:hint="eastAsia"/>
        </w:rPr>
        <w:t xml:space="preserve"> 3 </w:t>
      </w:r>
      <w:r w:rsidRPr="00F60F46">
        <w:rPr>
          <w:rFonts w:hint="eastAsia"/>
        </w:rPr>
        <w:t>章與第</w:t>
      </w:r>
      <w:r w:rsidRPr="00F60F46">
        <w:rPr>
          <w:rFonts w:hint="eastAsia"/>
        </w:rPr>
        <w:t xml:space="preserve"> 4 </w:t>
      </w:r>
      <w:r w:rsidRPr="00F60F46">
        <w:rPr>
          <w:rFonts w:hint="eastAsia"/>
        </w:rPr>
        <w:t>章詳細介紹了您的</w:t>
      </w:r>
      <w:r w:rsidRPr="00F60F46">
        <w:rPr>
          <w:rFonts w:hint="eastAsia"/>
        </w:rPr>
        <w:t xml:space="preserve"> D </w:t>
      </w:r>
      <w:r w:rsidRPr="00F60F46">
        <w:rPr>
          <w:rFonts w:hint="eastAsia"/>
        </w:rPr>
        <w:t>部分處方藥保險</w:t>
      </w:r>
      <w:r w:rsidR="009A5603" w:rsidRPr="00F60F46">
        <w:rPr>
          <w:rFonts w:hint="eastAsia"/>
        </w:rPr>
        <w:t>。</w:t>
      </w:r>
    </w:p>
    <w:p w14:paraId="2749041B" w14:textId="0499B6FF" w:rsidR="006030A7" w:rsidRPr="00F60F46" w:rsidRDefault="006030A7" w:rsidP="00C7387D">
      <w:pPr>
        <w:pStyle w:val="ListBullet"/>
        <w:autoSpaceDE w:val="0"/>
        <w:autoSpaceDN w:val="0"/>
        <w:rPr>
          <w:bCs/>
          <w:iCs/>
          <w:snapToGrid w:val="0"/>
        </w:rPr>
      </w:pPr>
      <w:r w:rsidRPr="00F60F46">
        <w:rPr>
          <w:rStyle w:val="Strong"/>
          <w:rFonts w:hint="eastAsia"/>
        </w:rPr>
        <w:t>如果除我們的計劃外，您還有任何其他處方藥保險，您需將此情況告知我們</w:t>
      </w:r>
      <w:r w:rsidR="009A5603" w:rsidRPr="00F60F46">
        <w:rPr>
          <w:rStyle w:val="Strong"/>
          <w:rFonts w:hint="eastAsia"/>
        </w:rPr>
        <w:t>。</w:t>
      </w:r>
      <w:r w:rsidR="008440F2" w:rsidRPr="00F60F46">
        <w:rPr>
          <w:rStyle w:val="Strong"/>
        </w:rPr>
        <w:br/>
      </w:r>
      <w:r w:rsidRPr="00F60F46">
        <w:rPr>
          <w:rFonts w:hint="eastAsia"/>
          <w:bCs/>
          <w:iCs/>
          <w:snapToGrid w:val="0"/>
        </w:rPr>
        <w:t>請致電會員服務部通知我們</w:t>
      </w:r>
      <w:r w:rsidRPr="00F60F46">
        <w:rPr>
          <w:rFonts w:hint="eastAsia"/>
        </w:rPr>
        <w:t>（電話號碼印在本手冊封底）</w:t>
      </w:r>
      <w:r w:rsidR="009A5603" w:rsidRPr="00F60F46">
        <w:rPr>
          <w:rFonts w:hint="eastAsia"/>
          <w:bCs/>
          <w:iCs/>
          <w:snapToGrid w:val="0"/>
        </w:rPr>
        <w:t>。</w:t>
      </w:r>
    </w:p>
    <w:p w14:paraId="372F5873" w14:textId="1F29C26E" w:rsidR="006030A7" w:rsidRPr="00F60F46" w:rsidRDefault="006030A7" w:rsidP="00C7387D">
      <w:pPr>
        <w:pStyle w:val="ListBullet2"/>
        <w:autoSpaceDE w:val="0"/>
        <w:autoSpaceDN w:val="0"/>
      </w:pPr>
      <w:r w:rsidRPr="00F60F46">
        <w:rPr>
          <w:rFonts w:hint="eastAsia"/>
        </w:rPr>
        <w:t>我們需遵從</w:t>
      </w:r>
      <w:r w:rsidRPr="00F60F46">
        <w:rPr>
          <w:rFonts w:hint="eastAsia"/>
        </w:rPr>
        <w:t xml:space="preserve"> Medicare </w:t>
      </w:r>
      <w:r w:rsidRPr="00F60F46">
        <w:rPr>
          <w:rFonts w:hint="eastAsia"/>
        </w:rPr>
        <w:t>制定的規則，確保您在獲得我們計劃所提供的承保藥物時，可使用您當時享有的所有保險</w:t>
      </w:r>
      <w:r w:rsidR="009A5603" w:rsidRPr="00F60F46">
        <w:rPr>
          <w:rFonts w:hint="eastAsia"/>
        </w:rPr>
        <w:t>。</w:t>
      </w:r>
      <w:r w:rsidRPr="00F60F46">
        <w:rPr>
          <w:rFonts w:hint="eastAsia"/>
        </w:rPr>
        <w:t>由於這涉及將您透過我們計劃獲得的藥物福利與您可享有的任何其他藥物福利相協調，因此稱為</w:t>
      </w:r>
      <w:r w:rsidRPr="00F60F46">
        <w:rPr>
          <w:rFonts w:hint="eastAsia"/>
          <w:b/>
          <w:bCs/>
        </w:rPr>
        <w:t>「</w:t>
      </w:r>
      <w:r w:rsidRPr="00F60F46">
        <w:rPr>
          <w:rFonts w:hint="eastAsia"/>
          <w:b/>
        </w:rPr>
        <w:t>福利協調</w:t>
      </w:r>
      <w:r w:rsidRPr="00F60F46">
        <w:rPr>
          <w:rFonts w:hint="eastAsia"/>
          <w:b/>
          <w:bCs/>
        </w:rPr>
        <w:t>」</w:t>
      </w:r>
      <w:r w:rsidR="009A5603" w:rsidRPr="00F60F46">
        <w:rPr>
          <w:rFonts w:hint="eastAsia"/>
        </w:rPr>
        <w:t>。</w:t>
      </w:r>
      <w:r w:rsidRPr="00F60F46">
        <w:rPr>
          <w:rFonts w:hint="eastAsia"/>
        </w:rPr>
        <w:t>我們將幫助您協調各項福利</w:t>
      </w:r>
      <w:r w:rsidR="009A5603" w:rsidRPr="00F60F46">
        <w:rPr>
          <w:rFonts w:hint="eastAsia"/>
        </w:rPr>
        <w:t>。</w:t>
      </w:r>
      <w:r w:rsidRPr="00F60F46">
        <w:rPr>
          <w:rFonts w:hint="eastAsia"/>
        </w:rPr>
        <w:t>（有關福利協調的詳細資訊，請查閱第</w:t>
      </w:r>
      <w:r w:rsidRPr="00F60F46">
        <w:rPr>
          <w:rFonts w:hint="eastAsia"/>
        </w:rPr>
        <w:t xml:space="preserve"> 1 </w:t>
      </w:r>
      <w:r w:rsidRPr="00F60F46">
        <w:rPr>
          <w:rFonts w:hint="eastAsia"/>
        </w:rPr>
        <w:t>章第</w:t>
      </w:r>
      <w:r w:rsidRPr="00F60F46">
        <w:rPr>
          <w:rFonts w:hint="eastAsia"/>
        </w:rPr>
        <w:t xml:space="preserve"> 10 </w:t>
      </w:r>
      <w:r w:rsidRPr="00F60F46">
        <w:rPr>
          <w:rFonts w:hint="eastAsia"/>
        </w:rPr>
        <w:t>節</w:t>
      </w:r>
      <w:r w:rsidR="009A5603" w:rsidRPr="00F60F46">
        <w:rPr>
          <w:rFonts w:hint="eastAsia"/>
        </w:rPr>
        <w:t>。</w:t>
      </w:r>
      <w:r w:rsidRPr="00F60F46">
        <w:rPr>
          <w:rFonts w:hint="eastAsia"/>
        </w:rPr>
        <w:t>）</w:t>
      </w:r>
    </w:p>
    <w:p w14:paraId="2E61090C" w14:textId="06A828E1" w:rsidR="006030A7" w:rsidRPr="00F60F46" w:rsidRDefault="006030A7" w:rsidP="00C7387D">
      <w:pPr>
        <w:pStyle w:val="ListBullet"/>
        <w:autoSpaceDE w:val="0"/>
        <w:autoSpaceDN w:val="0"/>
        <w:rPr>
          <w:snapToGrid w:val="0"/>
        </w:rPr>
      </w:pPr>
      <w:r w:rsidRPr="00F60F46">
        <w:rPr>
          <w:rStyle w:val="Strong"/>
          <w:rFonts w:hint="eastAsia"/>
        </w:rPr>
        <w:lastRenderedPageBreak/>
        <w:t>將您加入我們計劃的情況告知您的醫生及藥房</w:t>
      </w:r>
      <w:r w:rsidR="009A5603" w:rsidRPr="00F60F46">
        <w:rPr>
          <w:rStyle w:val="Strong"/>
          <w:rFonts w:hint="eastAsia"/>
        </w:rPr>
        <w:t>。</w:t>
      </w:r>
      <w:r w:rsidRPr="00F60F46">
        <w:rPr>
          <w:rFonts w:hint="eastAsia"/>
          <w:snapToGrid w:val="0"/>
        </w:rPr>
        <w:t>獲取您的</w:t>
      </w:r>
      <w:r w:rsidRPr="00F60F46">
        <w:rPr>
          <w:rFonts w:hint="eastAsia"/>
          <w:snapToGrid w:val="0"/>
        </w:rPr>
        <w:t xml:space="preserve"> D </w:t>
      </w:r>
      <w:r w:rsidRPr="00F60F46">
        <w:rPr>
          <w:rFonts w:hint="eastAsia"/>
          <w:snapToGrid w:val="0"/>
        </w:rPr>
        <w:t>部分處方藥時，務請出示您的計劃會員卡</w:t>
      </w:r>
      <w:r w:rsidR="009A5603" w:rsidRPr="00F60F46">
        <w:rPr>
          <w:rFonts w:hint="eastAsia"/>
          <w:snapToGrid w:val="0"/>
        </w:rPr>
        <w:t>。</w:t>
      </w:r>
    </w:p>
    <w:p w14:paraId="5BA4DFF5" w14:textId="16189A05" w:rsidR="006030A7" w:rsidRPr="00F60F46" w:rsidRDefault="006030A7" w:rsidP="00C7387D">
      <w:pPr>
        <w:pStyle w:val="ListBullet"/>
        <w:autoSpaceDE w:val="0"/>
        <w:autoSpaceDN w:val="0"/>
        <w:rPr>
          <w:rStyle w:val="Strong"/>
        </w:rPr>
      </w:pPr>
      <w:r w:rsidRPr="00F60F46">
        <w:rPr>
          <w:rStyle w:val="Strong"/>
          <w:rFonts w:hint="eastAsia"/>
        </w:rPr>
        <w:t>透過向您的醫生及其他提供者提供資訊、詢問問題和跟進您的護理情況，幫助其為您提供服務</w:t>
      </w:r>
      <w:r w:rsidR="009A5603" w:rsidRPr="00F60F46">
        <w:rPr>
          <w:rStyle w:val="Strong"/>
          <w:rFonts w:hint="eastAsia"/>
        </w:rPr>
        <w:t>。</w:t>
      </w:r>
    </w:p>
    <w:p w14:paraId="5F30A899" w14:textId="55CDCE67" w:rsidR="006030A7" w:rsidRPr="00F60F46" w:rsidRDefault="006030A7" w:rsidP="00C7387D">
      <w:pPr>
        <w:pStyle w:val="ListBullet2"/>
        <w:autoSpaceDE w:val="0"/>
        <w:autoSpaceDN w:val="0"/>
      </w:pPr>
      <w:r w:rsidRPr="00F60F46">
        <w:rPr>
          <w:rFonts w:hint="eastAsia"/>
        </w:rPr>
        <w:t>與您的醫生及其他健康提供者合作，使其可為您提供最佳護理，且您應儘量瞭解您的健康狀況，並在您的醫生及其他健康提供者需要瞭解您及您的健康情況時，向他們提供相關資訊</w:t>
      </w:r>
      <w:r w:rsidR="009A5603" w:rsidRPr="00F60F46">
        <w:rPr>
          <w:rFonts w:hint="eastAsia"/>
        </w:rPr>
        <w:t>。</w:t>
      </w:r>
      <w:r w:rsidRPr="00F60F46">
        <w:rPr>
          <w:rFonts w:hint="eastAsia"/>
        </w:rPr>
        <w:t>遵從您與醫生議定的治療方案及指示</w:t>
      </w:r>
      <w:r w:rsidR="009A5603" w:rsidRPr="00F60F46">
        <w:rPr>
          <w:rFonts w:hint="eastAsia"/>
        </w:rPr>
        <w:t>。</w:t>
      </w:r>
    </w:p>
    <w:p w14:paraId="68C0D351" w14:textId="555366BB" w:rsidR="006030A7" w:rsidRPr="00F60F46" w:rsidRDefault="006030A7" w:rsidP="00C7387D">
      <w:pPr>
        <w:pStyle w:val="ListBullet2"/>
        <w:autoSpaceDE w:val="0"/>
        <w:autoSpaceDN w:val="0"/>
      </w:pPr>
      <w:r w:rsidRPr="00F60F46">
        <w:rPr>
          <w:rFonts w:hint="eastAsia"/>
          <w:color w:val="000000"/>
        </w:rPr>
        <w:t>確保您的醫生瞭解您所使用的藥品，包括非處方藥、維生素和補品</w:t>
      </w:r>
      <w:r w:rsidR="009A5603" w:rsidRPr="00F60F46">
        <w:rPr>
          <w:rFonts w:hint="eastAsia"/>
          <w:color w:val="000000"/>
        </w:rPr>
        <w:t>。</w:t>
      </w:r>
    </w:p>
    <w:p w14:paraId="4877AD2E" w14:textId="1DAC45C4" w:rsidR="006030A7" w:rsidRPr="00F60F46" w:rsidRDefault="006030A7" w:rsidP="00C7387D">
      <w:pPr>
        <w:pStyle w:val="ListBullet2"/>
        <w:autoSpaceDE w:val="0"/>
        <w:autoSpaceDN w:val="0"/>
      </w:pPr>
      <w:r w:rsidRPr="00F60F46">
        <w:rPr>
          <w:rFonts w:hint="eastAsia"/>
        </w:rPr>
        <w:t>如您有任何疑問，請務必提出</w:t>
      </w:r>
      <w:r w:rsidR="009A5603" w:rsidRPr="00F60F46">
        <w:rPr>
          <w:rFonts w:hint="eastAsia"/>
        </w:rPr>
        <w:t>。</w:t>
      </w:r>
      <w:r w:rsidRPr="00F60F46">
        <w:rPr>
          <w:rFonts w:hint="eastAsia"/>
        </w:rPr>
        <w:t>您的醫生及其他醫療服務提供者會以您能理解的方式向您作出解釋</w:t>
      </w:r>
      <w:r w:rsidR="009A5603" w:rsidRPr="00F60F46">
        <w:rPr>
          <w:rFonts w:hint="eastAsia"/>
        </w:rPr>
        <w:t>。</w:t>
      </w:r>
      <w:r w:rsidRPr="00F60F46">
        <w:rPr>
          <w:rFonts w:hint="eastAsia"/>
        </w:rPr>
        <w:t>如果您提出某問題後，不能理解其回答，應再次</w:t>
      </w:r>
      <w:r w:rsidR="008440F2" w:rsidRPr="00F60F46">
        <w:br/>
      </w:r>
      <w:r w:rsidRPr="00F60F46">
        <w:rPr>
          <w:rFonts w:hint="eastAsia"/>
        </w:rPr>
        <w:t>詢問</w:t>
      </w:r>
      <w:r w:rsidR="009A5603" w:rsidRPr="00F60F46">
        <w:rPr>
          <w:rFonts w:hint="eastAsia"/>
        </w:rPr>
        <w:t>。</w:t>
      </w:r>
    </w:p>
    <w:p w14:paraId="323BA6FD" w14:textId="18742EB0" w:rsidR="006030A7" w:rsidRPr="00F60F46" w:rsidRDefault="006030A7" w:rsidP="00C7387D">
      <w:pPr>
        <w:pStyle w:val="ListBullet"/>
        <w:keepNext/>
        <w:autoSpaceDE w:val="0"/>
        <w:autoSpaceDN w:val="0"/>
        <w:rPr>
          <w:snapToGrid w:val="0"/>
        </w:rPr>
      </w:pPr>
      <w:r w:rsidRPr="00F60F46">
        <w:rPr>
          <w:rStyle w:val="Strong"/>
          <w:rFonts w:hint="eastAsia"/>
        </w:rPr>
        <w:t>支付應付的費用</w:t>
      </w:r>
      <w:r w:rsidR="009A5603" w:rsidRPr="00F60F46">
        <w:rPr>
          <w:rStyle w:val="Strong"/>
          <w:rFonts w:hint="eastAsia"/>
        </w:rPr>
        <w:t>。</w:t>
      </w:r>
      <w:r w:rsidRPr="00F60F46">
        <w:rPr>
          <w:rFonts w:hint="eastAsia"/>
          <w:snapToGrid w:val="0"/>
        </w:rPr>
        <w:t>作為計劃會員，您承擔以下費用：</w:t>
      </w:r>
    </w:p>
    <w:p w14:paraId="3581F341" w14:textId="5E5F35DD" w:rsidR="006030A7" w:rsidRPr="00F60F46" w:rsidRDefault="006030A7" w:rsidP="00C7387D">
      <w:pPr>
        <w:pStyle w:val="ListBullet2"/>
        <w:autoSpaceDE w:val="0"/>
        <w:autoSpaceDN w:val="0"/>
        <w:rPr>
          <w:color w:val="0000FF"/>
        </w:rPr>
      </w:pP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color w:val="0000FF"/>
        </w:rPr>
        <w:t>要繼續成為我們計劃的會員，您必須支付計劃保費</w:t>
      </w:r>
      <w:r w:rsidR="009A5603" w:rsidRPr="00F60F46">
        <w:rPr>
          <w:rFonts w:hint="eastAsia"/>
          <w:color w:val="0000FF"/>
        </w:rPr>
        <w:t>。</w:t>
      </w:r>
      <w:r w:rsidRPr="00F60F46">
        <w:rPr>
          <w:rFonts w:hint="eastAsia"/>
          <w:color w:val="0000FF"/>
        </w:rPr>
        <w:t>]</w:t>
      </w:r>
    </w:p>
    <w:p w14:paraId="555DD90E" w14:textId="6BC3F626" w:rsidR="006030A7" w:rsidRPr="00F60F46" w:rsidRDefault="006030A7" w:rsidP="00C7387D">
      <w:pPr>
        <w:pStyle w:val="ListBullet2"/>
        <w:autoSpaceDE w:val="0"/>
        <w:autoSpaceDN w:val="0"/>
      </w:pPr>
      <w:r w:rsidRPr="00F60F46">
        <w:rPr>
          <w:rFonts w:hint="eastAsia"/>
        </w:rPr>
        <w:t>對於大部分由計劃承保的藥物，您在獲取藥物時必須支付應承擔的費用</w:t>
      </w:r>
      <w:r w:rsidR="009A5603" w:rsidRPr="00F60F46">
        <w:rPr>
          <w:rFonts w:hint="eastAsia"/>
        </w:rPr>
        <w:t>。</w:t>
      </w:r>
      <w:r w:rsidR="00CC74F6">
        <w:br/>
      </w:r>
      <w:r w:rsidRPr="00F60F46">
        <w:rPr>
          <w:rFonts w:hint="eastAsia"/>
        </w:rPr>
        <w:t>這將屬於</w:t>
      </w:r>
      <w:r w:rsidR="008440F2" w:rsidRPr="00F60F46">
        <w:rPr>
          <w:rFonts w:hint="eastAsia"/>
          <w:lang w:eastAsia="zh-CN"/>
        </w:rPr>
        <w:t xml:space="preserve"> </w:t>
      </w:r>
      <w:r w:rsidRPr="00F60F46">
        <w:rPr>
          <w:rFonts w:hint="eastAsia"/>
          <w:color w:val="0000FF"/>
        </w:rPr>
        <w:t>[</w:t>
      </w:r>
      <w:r w:rsidRPr="00F60F46">
        <w:rPr>
          <w:rFonts w:hint="eastAsia"/>
          <w:i/>
          <w:color w:val="0000FF"/>
        </w:rPr>
        <w:t>insert as appropriate</w:t>
      </w:r>
      <w:r w:rsidR="00154D4C" w:rsidRPr="00F60F46">
        <w:rPr>
          <w:rFonts w:hint="eastAsia"/>
          <w:i/>
          <w:color w:val="0000FF"/>
        </w:rPr>
        <w:t xml:space="preserve">: </w:t>
      </w:r>
      <w:r w:rsidRPr="00F60F46">
        <w:rPr>
          <w:rFonts w:hint="eastAsia"/>
          <w:color w:val="0000FF"/>
        </w:rPr>
        <w:t>定額手續費（固定金額）</w:t>
      </w:r>
      <w:r w:rsidRPr="00F60F46">
        <w:rPr>
          <w:rFonts w:hint="eastAsia"/>
          <w:i/>
          <w:color w:val="0000FF"/>
        </w:rPr>
        <w:t>O</w:t>
      </w:r>
      <w:r w:rsidR="00154D4C" w:rsidRPr="00F60F46">
        <w:rPr>
          <w:rFonts w:hint="eastAsia"/>
          <w:i/>
          <w:color w:val="0000FF"/>
        </w:rPr>
        <w:t xml:space="preserve">R </w:t>
      </w:r>
      <w:r w:rsidR="00154D4C" w:rsidRPr="00F60F46">
        <w:rPr>
          <w:rFonts w:hint="eastAsia"/>
          <w:color w:val="0000FF"/>
        </w:rPr>
        <w:t>共</w:t>
      </w:r>
      <w:r w:rsidRPr="00F60F46">
        <w:rPr>
          <w:rFonts w:hint="eastAsia"/>
          <w:color w:val="0000FF"/>
        </w:rPr>
        <w:t>同保險（總費用的某個百分比）</w:t>
      </w:r>
      <w:r w:rsidRPr="00F60F46">
        <w:rPr>
          <w:rFonts w:hint="eastAsia"/>
          <w:color w:val="0000FF"/>
        </w:rPr>
        <w:t>]</w:t>
      </w:r>
      <w:r w:rsidR="009A5603" w:rsidRPr="00F60F46">
        <w:rPr>
          <w:rFonts w:hint="eastAsia"/>
        </w:rPr>
        <w:t>。</w:t>
      </w:r>
      <w:r w:rsidRPr="00F60F46">
        <w:rPr>
          <w:rFonts w:hint="eastAsia"/>
        </w:rPr>
        <w:t>第</w:t>
      </w:r>
      <w:r w:rsidRPr="00F60F46">
        <w:rPr>
          <w:rFonts w:hint="eastAsia"/>
        </w:rPr>
        <w:t xml:space="preserve"> 4 </w:t>
      </w:r>
      <w:r w:rsidRPr="00F60F46">
        <w:rPr>
          <w:rFonts w:hint="eastAsia"/>
        </w:rPr>
        <w:t>章介紹了您就</w:t>
      </w:r>
      <w:r w:rsidRPr="00F60F46">
        <w:rPr>
          <w:rFonts w:hint="eastAsia"/>
        </w:rPr>
        <w:t xml:space="preserve"> D </w:t>
      </w:r>
      <w:r w:rsidRPr="00F60F46">
        <w:rPr>
          <w:rFonts w:hint="eastAsia"/>
        </w:rPr>
        <w:t>部分處方藥所須支付的費用</w:t>
      </w:r>
      <w:r w:rsidR="009A5603" w:rsidRPr="00F60F46">
        <w:rPr>
          <w:rFonts w:hint="eastAsia"/>
        </w:rPr>
        <w:t>。</w:t>
      </w:r>
    </w:p>
    <w:p w14:paraId="0C5CE321" w14:textId="03354FF6" w:rsidR="006030A7" w:rsidRPr="00F60F46" w:rsidRDefault="006030A7" w:rsidP="00C7387D">
      <w:pPr>
        <w:pStyle w:val="ListBullet2"/>
        <w:autoSpaceDE w:val="0"/>
        <w:autoSpaceDN w:val="0"/>
      </w:pPr>
      <w:r w:rsidRPr="00F60F46">
        <w:rPr>
          <w:rFonts w:hint="eastAsia"/>
        </w:rPr>
        <w:t>如果您獲取任何並非由我們計劃或您可能加入的其他保險所承保的藥物，</w:t>
      </w:r>
      <w:r w:rsidR="00CC74F6">
        <w:br/>
      </w:r>
      <w:r w:rsidRPr="00F60F46">
        <w:rPr>
          <w:rFonts w:hint="eastAsia"/>
        </w:rPr>
        <w:t>則必須支付全部費用</w:t>
      </w:r>
      <w:r w:rsidR="009A5603" w:rsidRPr="00F60F46">
        <w:rPr>
          <w:rFonts w:hint="eastAsia"/>
        </w:rPr>
        <w:t>。</w:t>
      </w:r>
    </w:p>
    <w:p w14:paraId="628211D3" w14:textId="36667206" w:rsidR="006030A7" w:rsidRPr="00F60F46" w:rsidRDefault="006030A7" w:rsidP="00C7387D">
      <w:pPr>
        <w:pStyle w:val="ListBullet3"/>
        <w:autoSpaceDE w:val="0"/>
        <w:autoSpaceDN w:val="0"/>
      </w:pPr>
      <w:r w:rsidRPr="00F60F46">
        <w:rPr>
          <w:rFonts w:hint="eastAsia"/>
        </w:rPr>
        <w:t>如果您不同意我們拒絕承保某項藥物的決定，則可提出上訴</w:t>
      </w:r>
      <w:r w:rsidR="009A5603" w:rsidRPr="00F60F46">
        <w:rPr>
          <w:rFonts w:hint="eastAsia"/>
        </w:rPr>
        <w:t>。</w:t>
      </w:r>
      <w:r w:rsidRPr="00F60F46">
        <w:rPr>
          <w:rFonts w:hint="eastAsia"/>
        </w:rPr>
        <w:t>有關如何提出上訴的詳細資訊，請參見本手冊第</w:t>
      </w:r>
      <w:r w:rsidRPr="00F60F46">
        <w:rPr>
          <w:rFonts w:hint="eastAsia"/>
        </w:rPr>
        <w:t xml:space="preserve"> 7 </w:t>
      </w:r>
      <w:r w:rsidRPr="00F60F46">
        <w:rPr>
          <w:rFonts w:hint="eastAsia"/>
        </w:rPr>
        <w:t>章</w:t>
      </w:r>
      <w:r w:rsidR="009A5603" w:rsidRPr="00F60F46">
        <w:rPr>
          <w:rFonts w:hint="eastAsia"/>
        </w:rPr>
        <w:t>。</w:t>
      </w:r>
    </w:p>
    <w:p w14:paraId="32F2A545" w14:textId="77777777" w:rsidR="006030A7" w:rsidRPr="00F60F46" w:rsidRDefault="006030A7" w:rsidP="00C7387D">
      <w:pPr>
        <w:autoSpaceDE w:val="0"/>
        <w:autoSpaceDN w:val="0"/>
        <w:spacing w:beforeAutospacing="0" w:after="120" w:afterAutospacing="0"/>
        <w:ind w:left="1440"/>
        <w:rPr>
          <w:i/>
          <w:color w:val="0000FF"/>
        </w:rPr>
      </w:pPr>
      <w:r w:rsidRPr="00F60F46">
        <w:rPr>
          <w:rFonts w:hint="eastAsia"/>
          <w:i/>
          <w:color w:val="0000FF"/>
        </w:rPr>
        <w:t>[Plans that do not disenroll members for non-payment may modify this section as needed.]</w:t>
      </w:r>
    </w:p>
    <w:p w14:paraId="21BB04D6" w14:textId="5E068BEE" w:rsidR="006030A7" w:rsidRPr="00F60F46" w:rsidRDefault="006030A7" w:rsidP="00C7387D">
      <w:pPr>
        <w:pStyle w:val="ListBullet2"/>
        <w:autoSpaceDE w:val="0"/>
        <w:autoSpaceDN w:val="0"/>
      </w:pPr>
      <w:r w:rsidRPr="00F60F46">
        <w:rPr>
          <w:rFonts w:hint="eastAsia"/>
        </w:rPr>
        <w:t>如果您需要支付逾期參保罰金，則您必須支付該罰金才可維持本計劃的會員資格</w:t>
      </w:r>
      <w:r w:rsidR="009A5603" w:rsidRPr="00F60F46">
        <w:rPr>
          <w:rFonts w:hint="eastAsia"/>
        </w:rPr>
        <w:t>。</w:t>
      </w:r>
    </w:p>
    <w:p w14:paraId="1EB54522" w14:textId="0DBEBF61" w:rsidR="006030A7" w:rsidRPr="00F60F46" w:rsidRDefault="006030A7" w:rsidP="00C7387D">
      <w:pPr>
        <w:pStyle w:val="ListBullet2"/>
        <w:autoSpaceDE w:val="0"/>
        <w:autoSpaceDN w:val="0"/>
        <w:rPr>
          <w:szCs w:val="26"/>
        </w:rPr>
      </w:pPr>
      <w:r w:rsidRPr="00F60F46">
        <w:rPr>
          <w:rFonts w:hint="eastAsia"/>
        </w:rPr>
        <w:t>如果您因您的年收入而須支付額外的</w:t>
      </w:r>
      <w:r w:rsidRPr="00F60F46">
        <w:rPr>
          <w:rFonts w:hint="eastAsia"/>
        </w:rPr>
        <w:t xml:space="preserve"> D </w:t>
      </w:r>
      <w:r w:rsidRPr="00F60F46">
        <w:rPr>
          <w:rFonts w:hint="eastAsia"/>
        </w:rPr>
        <w:t>部分金額，您必須直接向政府支付該筆額外的金額，才可維持本計劃的會員資格</w:t>
      </w:r>
      <w:r w:rsidR="009A5603" w:rsidRPr="00F60F46">
        <w:rPr>
          <w:rFonts w:hint="eastAsia"/>
        </w:rPr>
        <w:t>。</w:t>
      </w:r>
    </w:p>
    <w:p w14:paraId="2B29F674" w14:textId="33C6BB36" w:rsidR="006030A7" w:rsidRPr="00F60F46" w:rsidRDefault="006030A7" w:rsidP="008440F2">
      <w:pPr>
        <w:pStyle w:val="ListBullet"/>
        <w:pageBreakBefore/>
        <w:autoSpaceDE w:val="0"/>
        <w:autoSpaceDN w:val="0"/>
        <w:ind w:left="714" w:hanging="357"/>
      </w:pPr>
      <w:r w:rsidRPr="00F60F46">
        <w:rPr>
          <w:rStyle w:val="Strong"/>
          <w:rFonts w:hint="eastAsia"/>
        </w:rPr>
        <w:lastRenderedPageBreak/>
        <w:t>通知我們搬遷的消息</w:t>
      </w:r>
      <w:r w:rsidR="009A5603" w:rsidRPr="00F60F46">
        <w:rPr>
          <w:rStyle w:val="Strong"/>
          <w:rFonts w:hint="eastAsia"/>
        </w:rPr>
        <w:t>。</w:t>
      </w:r>
      <w:r w:rsidRPr="00F60F46">
        <w:rPr>
          <w:rFonts w:hint="eastAsia"/>
          <w:bCs/>
          <w:iCs/>
          <w:snapToGrid w:val="0"/>
        </w:rPr>
        <w:t>如要搬遷，請務必立即通知我們</w:t>
      </w:r>
      <w:r w:rsidR="009A5603" w:rsidRPr="00F60F46">
        <w:rPr>
          <w:rFonts w:hint="eastAsia"/>
          <w:bCs/>
          <w:iCs/>
          <w:snapToGrid w:val="0"/>
        </w:rPr>
        <w:t>。</w:t>
      </w:r>
      <w:r w:rsidRPr="00F60F46">
        <w:rPr>
          <w:rFonts w:hint="eastAsia"/>
          <w:bCs/>
          <w:iCs/>
          <w:snapToGrid w:val="0"/>
        </w:rPr>
        <w:t>請致電會員服務部（電話號碼印在本手冊封底）</w:t>
      </w:r>
      <w:r w:rsidR="009A5603" w:rsidRPr="00F60F46">
        <w:rPr>
          <w:rFonts w:hint="eastAsia"/>
          <w:bCs/>
          <w:iCs/>
          <w:snapToGrid w:val="0"/>
        </w:rPr>
        <w:t>。</w:t>
      </w:r>
    </w:p>
    <w:p w14:paraId="03E09676" w14:textId="3CA71DBE" w:rsidR="006030A7" w:rsidRPr="00F60F46" w:rsidRDefault="006030A7" w:rsidP="00C7387D">
      <w:pPr>
        <w:pStyle w:val="ListBullet2"/>
        <w:autoSpaceDE w:val="0"/>
        <w:autoSpaceDN w:val="0"/>
      </w:pPr>
      <w:r w:rsidRPr="00F60F46">
        <w:rPr>
          <w:rFonts w:hint="eastAsia"/>
          <w:b/>
        </w:rPr>
        <w:t>如果您</w:t>
      </w:r>
      <w:r w:rsidRPr="00F60F46">
        <w:rPr>
          <w:rFonts w:hint="eastAsia"/>
          <w:b/>
          <w:i/>
        </w:rPr>
        <w:t>搬離了</w:t>
      </w:r>
      <w:r w:rsidRPr="00F60F46">
        <w:rPr>
          <w:rFonts w:hint="eastAsia"/>
          <w:b/>
        </w:rPr>
        <w:t>我們計劃的服務區，則您無法繼續作為我們計劃的會員</w:t>
      </w:r>
      <w:r w:rsidR="009A5603" w:rsidRPr="00F60F46">
        <w:rPr>
          <w:rFonts w:hint="eastAsia"/>
          <w:b/>
        </w:rPr>
        <w:t>。</w:t>
      </w:r>
      <w:r w:rsidRPr="00F60F46">
        <w:rPr>
          <w:rFonts w:hint="eastAsia"/>
        </w:rPr>
        <w:t>（有關我們的服務區域，請參見第</w:t>
      </w:r>
      <w:r w:rsidRPr="00F60F46">
        <w:rPr>
          <w:rFonts w:hint="eastAsia"/>
        </w:rPr>
        <w:t xml:space="preserve"> 1 </w:t>
      </w:r>
      <w:r w:rsidRPr="00F60F46">
        <w:rPr>
          <w:rFonts w:hint="eastAsia"/>
        </w:rPr>
        <w:t>章</w:t>
      </w:r>
      <w:r w:rsidR="009A5603" w:rsidRPr="00F60F46">
        <w:rPr>
          <w:rFonts w:hint="eastAsia"/>
        </w:rPr>
        <w:t>。</w:t>
      </w:r>
      <w:r w:rsidRPr="00F60F46">
        <w:rPr>
          <w:rFonts w:hint="eastAsia"/>
        </w:rPr>
        <w:t>）我們可幫助您確認您將前往的地點是否處於我們的服務區域之外</w:t>
      </w:r>
      <w:r w:rsidR="009A5603" w:rsidRPr="00F60F46">
        <w:rPr>
          <w:rFonts w:hint="eastAsia"/>
        </w:rPr>
        <w:t>。</w:t>
      </w:r>
      <w:r w:rsidRPr="00F60F46">
        <w:rPr>
          <w:rFonts w:hint="eastAsia"/>
        </w:rPr>
        <w:t>如果您將離開我們的服務區域，您將有一段特殊參保期，您可以在這段時間內加入您新區域內提供的任何</w:t>
      </w:r>
      <w:r w:rsidRPr="00F60F46">
        <w:rPr>
          <w:rFonts w:hint="eastAsia"/>
        </w:rPr>
        <w:t xml:space="preserve"> Medicare </w:t>
      </w:r>
      <w:r w:rsidRPr="00F60F46">
        <w:rPr>
          <w:rFonts w:hint="eastAsia"/>
        </w:rPr>
        <w:t>計劃</w:t>
      </w:r>
      <w:r w:rsidR="009A5603" w:rsidRPr="00F60F46">
        <w:rPr>
          <w:rFonts w:hint="eastAsia"/>
        </w:rPr>
        <w:t>。</w:t>
      </w:r>
      <w:r w:rsidRPr="00F60F46">
        <w:rPr>
          <w:rFonts w:hint="eastAsia"/>
        </w:rPr>
        <w:t>我們可以告訴您我們是否在您的新區域中有提供計劃</w:t>
      </w:r>
      <w:r w:rsidR="009A5603" w:rsidRPr="00F60F46">
        <w:rPr>
          <w:rFonts w:hint="eastAsia"/>
        </w:rPr>
        <w:t>。</w:t>
      </w:r>
    </w:p>
    <w:p w14:paraId="59F8E9EF" w14:textId="3CD08C68" w:rsidR="006030A7" w:rsidRPr="00F60F46" w:rsidRDefault="006030A7" w:rsidP="00C7387D">
      <w:pPr>
        <w:pStyle w:val="ListBullet2"/>
        <w:autoSpaceDE w:val="0"/>
        <w:autoSpaceDN w:val="0"/>
      </w:pPr>
      <w:r w:rsidRPr="00F60F46">
        <w:rPr>
          <w:rFonts w:hint="eastAsia"/>
          <w:b/>
        </w:rPr>
        <w:t>如果您前往的地點</w:t>
      </w:r>
      <w:r w:rsidRPr="00F60F46">
        <w:rPr>
          <w:rFonts w:hint="eastAsia"/>
          <w:b/>
          <w:i/>
        </w:rPr>
        <w:t>處於</w:t>
      </w:r>
      <w:r w:rsidRPr="00F60F46">
        <w:rPr>
          <w:rFonts w:hint="eastAsia"/>
          <w:b/>
        </w:rPr>
        <w:t>我們的服務區域之內</w:t>
      </w:r>
      <w:r w:rsidRPr="00F60F46">
        <w:rPr>
          <w:rFonts w:hint="eastAsia"/>
        </w:rPr>
        <w:t>，仍需通知我們您的搬遷情況，以便我們更新您的會員記錄及獲得您的聯絡資訊</w:t>
      </w:r>
      <w:r w:rsidR="009A5603" w:rsidRPr="00F60F46">
        <w:rPr>
          <w:rFonts w:hint="eastAsia"/>
        </w:rPr>
        <w:t>。</w:t>
      </w:r>
    </w:p>
    <w:p w14:paraId="3D335116" w14:textId="2C9D3EBD" w:rsidR="006030A7" w:rsidRPr="00F60F46" w:rsidRDefault="006030A7" w:rsidP="00C7387D">
      <w:pPr>
        <w:pStyle w:val="ListBullet2"/>
        <w:autoSpaceDE w:val="0"/>
        <w:autoSpaceDN w:val="0"/>
      </w:pPr>
      <w:r w:rsidRPr="00F60F46">
        <w:rPr>
          <w:rFonts w:hint="eastAsia"/>
        </w:rPr>
        <w:t>如果您搬遷，同請務必通知社會保障局（或鐵路職工退休委員會）</w:t>
      </w:r>
      <w:r w:rsidR="009A5603" w:rsidRPr="00F60F46">
        <w:rPr>
          <w:rFonts w:hint="eastAsia"/>
        </w:rPr>
        <w:t>。</w:t>
      </w:r>
      <w:r w:rsidRPr="00F60F46">
        <w:rPr>
          <w:rFonts w:hint="eastAsia"/>
        </w:rPr>
        <w:t>這些組織的電話號碼及聯絡資訊列於第</w:t>
      </w:r>
      <w:r w:rsidRPr="00F60F46">
        <w:rPr>
          <w:rFonts w:hint="eastAsia"/>
        </w:rPr>
        <w:t xml:space="preserve"> 2 </w:t>
      </w:r>
      <w:r w:rsidRPr="00F60F46">
        <w:rPr>
          <w:rFonts w:hint="eastAsia"/>
        </w:rPr>
        <w:t>章</w:t>
      </w:r>
      <w:r w:rsidR="009A5603" w:rsidRPr="00F60F46">
        <w:rPr>
          <w:rFonts w:hint="eastAsia"/>
        </w:rPr>
        <w:t>。</w:t>
      </w:r>
    </w:p>
    <w:p w14:paraId="74BA9BF8" w14:textId="22A43011" w:rsidR="006030A7" w:rsidRPr="00F60F46" w:rsidRDefault="006030A7" w:rsidP="00C7387D">
      <w:pPr>
        <w:pStyle w:val="ListBullet"/>
        <w:keepNext/>
        <w:autoSpaceDE w:val="0"/>
        <w:autoSpaceDN w:val="0"/>
        <w:rPr>
          <w:snapToGrid w:val="0"/>
        </w:rPr>
      </w:pPr>
      <w:r w:rsidRPr="00F60F46">
        <w:rPr>
          <w:rStyle w:val="Strong"/>
          <w:rFonts w:hint="eastAsia"/>
        </w:rPr>
        <w:t>如存有問題或疑慮，請致電會員服務部尋求幫助</w:t>
      </w:r>
      <w:r w:rsidR="009A5603" w:rsidRPr="00F60F46">
        <w:rPr>
          <w:rStyle w:val="Strong"/>
          <w:rFonts w:hint="eastAsia"/>
        </w:rPr>
        <w:t>。</w:t>
      </w:r>
      <w:r w:rsidRPr="00F60F46">
        <w:rPr>
          <w:rFonts w:hint="eastAsia"/>
          <w:snapToGrid w:val="0"/>
        </w:rPr>
        <w:t>我們也歡迎您提出任何改進我們計劃的建議</w:t>
      </w:r>
      <w:r w:rsidR="009A5603" w:rsidRPr="00F60F46">
        <w:rPr>
          <w:rFonts w:hint="eastAsia"/>
          <w:snapToGrid w:val="0"/>
        </w:rPr>
        <w:t>。</w:t>
      </w:r>
    </w:p>
    <w:p w14:paraId="35FE7746" w14:textId="702F2B23" w:rsidR="006030A7" w:rsidRPr="00F60F46" w:rsidRDefault="006030A7" w:rsidP="00C7387D">
      <w:pPr>
        <w:pStyle w:val="ListBullet2"/>
        <w:autoSpaceDE w:val="0"/>
        <w:autoSpaceDN w:val="0"/>
      </w:pPr>
      <w:r w:rsidRPr="00F60F46">
        <w:rPr>
          <w:rFonts w:hint="eastAsia"/>
        </w:rPr>
        <w:t>會員服務部的電話號碼和服務時間印在本手冊封底</w:t>
      </w:r>
      <w:r w:rsidR="009A5603" w:rsidRPr="00F60F46">
        <w:rPr>
          <w:rFonts w:hint="eastAsia"/>
        </w:rPr>
        <w:t>。</w:t>
      </w:r>
    </w:p>
    <w:p w14:paraId="7E328DC5" w14:textId="1E6E2481" w:rsidR="006030A7" w:rsidRPr="00F60F46" w:rsidRDefault="006030A7" w:rsidP="00C7387D">
      <w:pPr>
        <w:pStyle w:val="ListBullet2"/>
        <w:autoSpaceDE w:val="0"/>
        <w:autoSpaceDN w:val="0"/>
      </w:pPr>
      <w:r w:rsidRPr="00F60F46">
        <w:rPr>
          <w:rFonts w:hint="eastAsia"/>
        </w:rPr>
        <w:t>有關我們聯絡方式（包括郵寄地址）的詳細資訊，請參見第</w:t>
      </w:r>
      <w:r w:rsidRPr="00F60F46">
        <w:rPr>
          <w:rFonts w:hint="eastAsia"/>
        </w:rPr>
        <w:t xml:space="preserve"> 2 </w:t>
      </w:r>
      <w:r w:rsidRPr="00F60F46">
        <w:rPr>
          <w:rFonts w:hint="eastAsia"/>
        </w:rPr>
        <w:t>章</w:t>
      </w:r>
      <w:r w:rsidR="009A5603" w:rsidRPr="00F60F46">
        <w:rPr>
          <w:rFonts w:hint="eastAsia"/>
        </w:rPr>
        <w:t>。</w:t>
      </w:r>
    </w:p>
    <w:bookmarkEnd w:id="1669"/>
    <w:p w14:paraId="7475BA7F" w14:textId="77777777" w:rsidR="006030A7" w:rsidRPr="00F60F46" w:rsidRDefault="006030A7" w:rsidP="00C7387D">
      <w:pPr>
        <w:autoSpaceDE w:val="0"/>
        <w:autoSpaceDN w:val="0"/>
      </w:pPr>
    </w:p>
    <w:p w14:paraId="638084C2" w14:textId="77777777" w:rsidR="006030A7" w:rsidRPr="00F60F46" w:rsidRDefault="006030A7" w:rsidP="00C7387D">
      <w:pPr>
        <w:autoSpaceDE w:val="0"/>
        <w:autoSpaceDN w:val="0"/>
        <w:spacing w:after="120"/>
        <w:rPr>
          <w:szCs w:val="26"/>
        </w:rPr>
        <w:sectPr w:rsidR="006030A7" w:rsidRPr="00F60F46" w:rsidSect="000E4518">
          <w:endnotePr>
            <w:numFmt w:val="decimal"/>
          </w:endnotePr>
          <w:pgSz w:w="12240" w:h="15840" w:code="1"/>
          <w:pgMar w:top="1440" w:right="1440" w:bottom="1152" w:left="1440" w:header="619" w:footer="720" w:gutter="0"/>
          <w:cols w:space="720"/>
          <w:titlePg/>
          <w:docGrid w:linePitch="360"/>
        </w:sectPr>
      </w:pPr>
    </w:p>
    <w:p w14:paraId="5471F299" w14:textId="77777777" w:rsidR="006030A7" w:rsidRPr="00F60F46" w:rsidRDefault="006030A7" w:rsidP="00C7387D">
      <w:pPr>
        <w:pStyle w:val="DivChapter"/>
        <w:autoSpaceDE w:val="0"/>
        <w:autoSpaceDN w:val="0"/>
      </w:pPr>
      <w:bookmarkStart w:id="1825" w:name="_Toc110614056"/>
      <w:bookmarkStart w:id="1826" w:name="S7"/>
      <w:r w:rsidRPr="00F60F46">
        <w:rPr>
          <w:rFonts w:hint="eastAsia"/>
        </w:rPr>
        <w:lastRenderedPageBreak/>
        <w:t>第</w:t>
      </w:r>
      <w:r w:rsidRPr="00F60F46">
        <w:rPr>
          <w:rFonts w:hint="eastAsia"/>
        </w:rPr>
        <w:t xml:space="preserve"> 7 </w:t>
      </w:r>
      <w:r w:rsidRPr="00F60F46">
        <w:rPr>
          <w:rFonts w:hint="eastAsia"/>
        </w:rPr>
        <w:t>章</w:t>
      </w:r>
    </w:p>
    <w:p w14:paraId="3274B58B" w14:textId="77777777" w:rsidR="006030A7" w:rsidRPr="00F60F46" w:rsidRDefault="006030A7" w:rsidP="008440F2">
      <w:pPr>
        <w:pStyle w:val="DivName"/>
        <w:autoSpaceDE w:val="0"/>
        <w:autoSpaceDN w:val="0"/>
        <w:ind w:left="426"/>
      </w:pPr>
      <w:r w:rsidRPr="00F60F46">
        <w:rPr>
          <w:rFonts w:hint="eastAsia"/>
        </w:rPr>
        <w:t>遇到問題或想投訴時該如何處理（承保範圍裁決、上訴、投訴）</w:t>
      </w:r>
    </w:p>
    <w:p w14:paraId="426566CB" w14:textId="44E86806" w:rsidR="006030A7" w:rsidRPr="00F60F46" w:rsidRDefault="006030A7" w:rsidP="007401F3">
      <w:pPr>
        <w:pStyle w:val="Heading2"/>
        <w:autoSpaceDE w:val="0"/>
        <w:autoSpaceDN w:val="0"/>
        <w:ind w:left="1701" w:right="1701"/>
        <w:rPr>
          <w:i w:val="0"/>
          <w:u w:val="single"/>
        </w:rPr>
      </w:pPr>
      <w:bookmarkStart w:id="1827" w:name="Ch7"/>
      <w:r w:rsidRPr="00F60F46">
        <w:rPr>
          <w:rFonts w:hint="eastAsia"/>
          <w:i w:val="0"/>
          <w:u w:val="single"/>
        </w:rPr>
        <w:lastRenderedPageBreak/>
        <w:t>第</w:t>
      </w:r>
      <w:r w:rsidRPr="00F60F46">
        <w:rPr>
          <w:rFonts w:hint="eastAsia"/>
          <w:i w:val="0"/>
          <w:u w:val="single"/>
        </w:rPr>
        <w:t xml:space="preserve"> 7 </w:t>
      </w:r>
      <w:r w:rsidRPr="00F60F46">
        <w:rPr>
          <w:rFonts w:hint="eastAsia"/>
          <w:i w:val="0"/>
          <w:u w:val="single"/>
        </w:rPr>
        <w:t>章</w:t>
      </w:r>
      <w:r w:rsidRPr="00F60F46">
        <w:rPr>
          <w:rFonts w:hint="eastAsia"/>
          <w:i w:val="0"/>
          <w:u w:val="single"/>
        </w:rPr>
        <w:tab/>
      </w:r>
      <w:r w:rsidRPr="00F60F46">
        <w:rPr>
          <w:rFonts w:hint="eastAsia"/>
          <w:i w:val="0"/>
          <w:u w:val="single"/>
        </w:rPr>
        <w:t>遇到問題或想投訴時該如何處理（承保範圍裁決、上訴、投訴）</w:t>
      </w:r>
      <w:bookmarkEnd w:id="1825"/>
      <w:bookmarkEnd w:id="1827"/>
    </w:p>
    <w:p w14:paraId="06DA4D47" w14:textId="500D5D4D" w:rsidR="00300EF8" w:rsidRDefault="009A5603">
      <w:pPr>
        <w:pStyle w:val="TOC3"/>
        <w:rPr>
          <w:rFonts w:asciiTheme="minorHAnsi" w:eastAsiaTheme="minorEastAsia" w:hAnsiTheme="minorHAnsi" w:cstheme="minorBidi"/>
          <w:b w:val="0"/>
          <w:sz w:val="22"/>
          <w:szCs w:val="22"/>
          <w:lang w:eastAsia="zh-CN"/>
        </w:rPr>
      </w:pPr>
      <w:r w:rsidRPr="00F60F46">
        <w:fldChar w:fldCharType="begin"/>
      </w:r>
      <w:r w:rsidRPr="00F60F46">
        <w:instrText xml:space="preserve"> </w:instrText>
      </w:r>
      <w:r w:rsidRPr="00F60F46">
        <w:rPr>
          <w:rFonts w:hint="eastAsia"/>
        </w:rPr>
        <w:instrText>TOC \o "3-4" \h \z</w:instrText>
      </w:r>
      <w:r w:rsidRPr="00F60F46">
        <w:instrText xml:space="preserve"> \b S7</w:instrText>
      </w:r>
      <w:r w:rsidRPr="00F60F46">
        <w:fldChar w:fldCharType="separate"/>
      </w:r>
      <w:hyperlink w:anchor="_Toc518916099" w:history="1">
        <w:r w:rsidR="00300EF8" w:rsidRPr="00432285">
          <w:rPr>
            <w:rStyle w:val="Hyperlink"/>
            <w:rFonts w:hint="eastAsia"/>
          </w:rPr>
          <w:t>背景</w:t>
        </w:r>
        <w:r w:rsidR="00300EF8">
          <w:rPr>
            <w:webHidden/>
          </w:rPr>
          <w:tab/>
        </w:r>
        <w:r w:rsidR="00300EF8">
          <w:rPr>
            <w:webHidden/>
          </w:rPr>
          <w:tab/>
        </w:r>
        <w:r w:rsidR="00300EF8">
          <w:rPr>
            <w:webHidden/>
          </w:rPr>
          <w:fldChar w:fldCharType="begin"/>
        </w:r>
        <w:r w:rsidR="00300EF8">
          <w:rPr>
            <w:webHidden/>
          </w:rPr>
          <w:instrText xml:space="preserve"> PAGEREF _Toc518916099 \h </w:instrText>
        </w:r>
        <w:r w:rsidR="00300EF8">
          <w:rPr>
            <w:webHidden/>
          </w:rPr>
        </w:r>
        <w:r w:rsidR="00300EF8">
          <w:rPr>
            <w:webHidden/>
          </w:rPr>
          <w:fldChar w:fldCharType="separate"/>
        </w:r>
        <w:r w:rsidR="00BD5C44">
          <w:rPr>
            <w:webHidden/>
          </w:rPr>
          <w:t>108</w:t>
        </w:r>
        <w:r w:rsidR="00300EF8">
          <w:rPr>
            <w:webHidden/>
          </w:rPr>
          <w:fldChar w:fldCharType="end"/>
        </w:r>
      </w:hyperlink>
    </w:p>
    <w:p w14:paraId="7FD33EA8" w14:textId="695FADEF" w:rsidR="00300EF8" w:rsidRDefault="00BD5C44">
      <w:pPr>
        <w:pStyle w:val="TOC3"/>
        <w:rPr>
          <w:rFonts w:asciiTheme="minorHAnsi" w:eastAsiaTheme="minorEastAsia" w:hAnsiTheme="minorHAnsi" w:cstheme="minorBidi"/>
          <w:b w:val="0"/>
          <w:sz w:val="22"/>
          <w:szCs w:val="22"/>
          <w:lang w:eastAsia="zh-CN"/>
        </w:rPr>
      </w:pPr>
      <w:hyperlink w:anchor="_Toc518916100" w:history="1">
        <w:r w:rsidR="00300EF8" w:rsidRPr="00432285">
          <w:rPr>
            <w:rStyle w:val="Hyperlink"/>
            <w:rFonts w:hint="eastAsia"/>
          </w:rPr>
          <w:t>第</w:t>
        </w:r>
        <w:r w:rsidR="00300EF8" w:rsidRPr="00432285">
          <w:rPr>
            <w:rStyle w:val="Hyperlink"/>
          </w:rPr>
          <w:t xml:space="preserve"> 1 </w:t>
        </w:r>
        <w:r w:rsidR="00300EF8" w:rsidRPr="00432285">
          <w:rPr>
            <w:rStyle w:val="Hyperlink"/>
            <w:rFonts w:hint="eastAsia"/>
          </w:rPr>
          <w:t>節</w:t>
        </w:r>
        <w:r w:rsidR="00300EF8">
          <w:rPr>
            <w:rFonts w:asciiTheme="minorHAnsi" w:eastAsiaTheme="minorEastAsia" w:hAnsiTheme="minorHAnsi" w:cstheme="minorBidi"/>
            <w:b w:val="0"/>
            <w:sz w:val="22"/>
            <w:szCs w:val="22"/>
            <w:lang w:eastAsia="zh-CN"/>
          </w:rPr>
          <w:tab/>
        </w:r>
        <w:r w:rsidR="00300EF8" w:rsidRPr="00432285">
          <w:rPr>
            <w:rStyle w:val="Hyperlink"/>
            <w:rFonts w:hint="eastAsia"/>
          </w:rPr>
          <w:t>簡介</w:t>
        </w:r>
        <w:r w:rsidR="00300EF8">
          <w:rPr>
            <w:webHidden/>
          </w:rPr>
          <w:tab/>
        </w:r>
        <w:r w:rsidR="00300EF8">
          <w:rPr>
            <w:webHidden/>
          </w:rPr>
          <w:fldChar w:fldCharType="begin"/>
        </w:r>
        <w:r w:rsidR="00300EF8">
          <w:rPr>
            <w:webHidden/>
          </w:rPr>
          <w:instrText xml:space="preserve"> PAGEREF _Toc518916100 \h </w:instrText>
        </w:r>
        <w:r w:rsidR="00300EF8">
          <w:rPr>
            <w:webHidden/>
          </w:rPr>
        </w:r>
        <w:r w:rsidR="00300EF8">
          <w:rPr>
            <w:webHidden/>
          </w:rPr>
          <w:fldChar w:fldCharType="separate"/>
        </w:r>
        <w:r>
          <w:rPr>
            <w:webHidden/>
          </w:rPr>
          <w:t>108</w:t>
        </w:r>
        <w:r w:rsidR="00300EF8">
          <w:rPr>
            <w:webHidden/>
          </w:rPr>
          <w:fldChar w:fldCharType="end"/>
        </w:r>
      </w:hyperlink>
    </w:p>
    <w:p w14:paraId="6617B721" w14:textId="7B170310" w:rsidR="00300EF8" w:rsidRDefault="00BD5C44">
      <w:pPr>
        <w:pStyle w:val="TOC4"/>
        <w:rPr>
          <w:rFonts w:asciiTheme="minorHAnsi" w:hAnsiTheme="minorHAnsi" w:cstheme="minorBidi"/>
          <w:sz w:val="22"/>
          <w:szCs w:val="22"/>
          <w:lang w:eastAsia="zh-CN"/>
        </w:rPr>
      </w:pPr>
      <w:hyperlink w:anchor="_Toc518916101" w:history="1">
        <w:r w:rsidR="00300EF8" w:rsidRPr="00432285">
          <w:rPr>
            <w:rStyle w:val="Hyperlink"/>
            <w:rFonts w:hint="eastAsia"/>
          </w:rPr>
          <w:t>第</w:t>
        </w:r>
        <w:r w:rsidR="00300EF8" w:rsidRPr="00432285">
          <w:rPr>
            <w:rStyle w:val="Hyperlink"/>
          </w:rPr>
          <w:t xml:space="preserve"> 1.1 </w:t>
        </w:r>
        <w:r w:rsidR="00300EF8" w:rsidRPr="00432285">
          <w:rPr>
            <w:rStyle w:val="Hyperlink"/>
            <w:rFonts w:hint="eastAsia"/>
          </w:rPr>
          <w:t>節</w:t>
        </w:r>
        <w:r w:rsidR="00300EF8">
          <w:rPr>
            <w:rFonts w:asciiTheme="minorHAnsi" w:hAnsiTheme="minorHAnsi" w:cstheme="minorBidi"/>
            <w:sz w:val="22"/>
            <w:szCs w:val="22"/>
            <w:lang w:eastAsia="zh-CN"/>
          </w:rPr>
          <w:tab/>
        </w:r>
        <w:r w:rsidR="00300EF8" w:rsidRPr="00432285">
          <w:rPr>
            <w:rStyle w:val="Hyperlink"/>
            <w:rFonts w:hint="eastAsia"/>
          </w:rPr>
          <w:t>遇到問題或疑慮該如何處理</w:t>
        </w:r>
        <w:r w:rsidR="00300EF8">
          <w:rPr>
            <w:webHidden/>
          </w:rPr>
          <w:tab/>
        </w:r>
        <w:r w:rsidR="00300EF8">
          <w:rPr>
            <w:webHidden/>
          </w:rPr>
          <w:fldChar w:fldCharType="begin"/>
        </w:r>
        <w:r w:rsidR="00300EF8">
          <w:rPr>
            <w:webHidden/>
          </w:rPr>
          <w:instrText xml:space="preserve"> PAGEREF _Toc518916101 \h </w:instrText>
        </w:r>
        <w:r w:rsidR="00300EF8">
          <w:rPr>
            <w:webHidden/>
          </w:rPr>
        </w:r>
        <w:r w:rsidR="00300EF8">
          <w:rPr>
            <w:webHidden/>
          </w:rPr>
          <w:fldChar w:fldCharType="separate"/>
        </w:r>
        <w:r>
          <w:rPr>
            <w:webHidden/>
          </w:rPr>
          <w:t>108</w:t>
        </w:r>
        <w:r w:rsidR="00300EF8">
          <w:rPr>
            <w:webHidden/>
          </w:rPr>
          <w:fldChar w:fldCharType="end"/>
        </w:r>
      </w:hyperlink>
    </w:p>
    <w:p w14:paraId="36D94FD2" w14:textId="2EDBF658" w:rsidR="00300EF8" w:rsidRDefault="00BD5C44">
      <w:pPr>
        <w:pStyle w:val="TOC4"/>
        <w:rPr>
          <w:rFonts w:asciiTheme="minorHAnsi" w:hAnsiTheme="minorHAnsi" w:cstheme="minorBidi"/>
          <w:sz w:val="22"/>
          <w:szCs w:val="22"/>
          <w:lang w:eastAsia="zh-CN"/>
        </w:rPr>
      </w:pPr>
      <w:hyperlink w:anchor="_Toc518916102" w:history="1">
        <w:r w:rsidR="00300EF8" w:rsidRPr="00432285">
          <w:rPr>
            <w:rStyle w:val="Hyperlink"/>
            <w:rFonts w:hint="eastAsia"/>
          </w:rPr>
          <w:t>第</w:t>
        </w:r>
        <w:r w:rsidR="00300EF8" w:rsidRPr="00432285">
          <w:rPr>
            <w:rStyle w:val="Hyperlink"/>
          </w:rPr>
          <w:t xml:space="preserve"> 1.2 </w:t>
        </w:r>
        <w:r w:rsidR="00300EF8" w:rsidRPr="00432285">
          <w:rPr>
            <w:rStyle w:val="Hyperlink"/>
            <w:rFonts w:hint="eastAsia"/>
          </w:rPr>
          <w:t>節</w:t>
        </w:r>
        <w:r w:rsidR="00300EF8">
          <w:rPr>
            <w:rFonts w:asciiTheme="minorHAnsi" w:hAnsiTheme="minorHAnsi" w:cstheme="minorBidi"/>
            <w:sz w:val="22"/>
            <w:szCs w:val="22"/>
            <w:lang w:eastAsia="zh-CN"/>
          </w:rPr>
          <w:tab/>
        </w:r>
        <w:r w:rsidR="00300EF8" w:rsidRPr="00432285">
          <w:rPr>
            <w:rStyle w:val="Hyperlink"/>
            <w:rFonts w:hint="eastAsia"/>
          </w:rPr>
          <w:t>關於法律術語</w:t>
        </w:r>
        <w:r w:rsidR="00300EF8">
          <w:rPr>
            <w:webHidden/>
          </w:rPr>
          <w:tab/>
        </w:r>
        <w:r w:rsidR="00300EF8">
          <w:rPr>
            <w:webHidden/>
          </w:rPr>
          <w:fldChar w:fldCharType="begin"/>
        </w:r>
        <w:r w:rsidR="00300EF8">
          <w:rPr>
            <w:webHidden/>
          </w:rPr>
          <w:instrText xml:space="preserve"> PAGEREF _Toc518916102 \h </w:instrText>
        </w:r>
        <w:r w:rsidR="00300EF8">
          <w:rPr>
            <w:webHidden/>
          </w:rPr>
        </w:r>
        <w:r w:rsidR="00300EF8">
          <w:rPr>
            <w:webHidden/>
          </w:rPr>
          <w:fldChar w:fldCharType="separate"/>
        </w:r>
        <w:r>
          <w:rPr>
            <w:webHidden/>
          </w:rPr>
          <w:t>108</w:t>
        </w:r>
        <w:r w:rsidR="00300EF8">
          <w:rPr>
            <w:webHidden/>
          </w:rPr>
          <w:fldChar w:fldCharType="end"/>
        </w:r>
      </w:hyperlink>
    </w:p>
    <w:p w14:paraId="49D7F52B" w14:textId="57547FB4" w:rsidR="00300EF8" w:rsidRDefault="00BD5C44">
      <w:pPr>
        <w:pStyle w:val="TOC3"/>
        <w:rPr>
          <w:rFonts w:asciiTheme="minorHAnsi" w:eastAsiaTheme="minorEastAsia" w:hAnsiTheme="minorHAnsi" w:cstheme="minorBidi"/>
          <w:b w:val="0"/>
          <w:sz w:val="22"/>
          <w:szCs w:val="22"/>
          <w:lang w:eastAsia="zh-CN"/>
        </w:rPr>
      </w:pPr>
      <w:hyperlink w:anchor="_Toc518916103" w:history="1">
        <w:r w:rsidR="00300EF8" w:rsidRPr="00432285">
          <w:rPr>
            <w:rStyle w:val="Hyperlink"/>
            <w:rFonts w:hint="eastAsia"/>
          </w:rPr>
          <w:t>第</w:t>
        </w:r>
        <w:r w:rsidR="00300EF8" w:rsidRPr="00432285">
          <w:rPr>
            <w:rStyle w:val="Hyperlink"/>
          </w:rPr>
          <w:t xml:space="preserve"> 2 </w:t>
        </w:r>
        <w:r w:rsidR="00300EF8" w:rsidRPr="00432285">
          <w:rPr>
            <w:rStyle w:val="Hyperlink"/>
            <w:rFonts w:hint="eastAsia"/>
          </w:rPr>
          <w:t>節</w:t>
        </w:r>
        <w:r w:rsidR="00300EF8">
          <w:rPr>
            <w:rFonts w:asciiTheme="minorHAnsi" w:eastAsiaTheme="minorEastAsia" w:hAnsiTheme="minorHAnsi" w:cstheme="minorBidi"/>
            <w:b w:val="0"/>
            <w:sz w:val="22"/>
            <w:szCs w:val="22"/>
            <w:lang w:eastAsia="zh-CN"/>
          </w:rPr>
          <w:tab/>
        </w:r>
        <w:r w:rsidR="00300EF8" w:rsidRPr="00432285">
          <w:rPr>
            <w:rStyle w:val="Hyperlink"/>
            <w:rFonts w:hint="eastAsia"/>
          </w:rPr>
          <w:t>您可向與我們無關的政府機構求助</w:t>
        </w:r>
        <w:r w:rsidR="00300EF8">
          <w:rPr>
            <w:webHidden/>
          </w:rPr>
          <w:tab/>
        </w:r>
        <w:r w:rsidR="00300EF8">
          <w:rPr>
            <w:webHidden/>
          </w:rPr>
          <w:fldChar w:fldCharType="begin"/>
        </w:r>
        <w:r w:rsidR="00300EF8">
          <w:rPr>
            <w:webHidden/>
          </w:rPr>
          <w:instrText xml:space="preserve"> PAGEREF _Toc518916103 \h </w:instrText>
        </w:r>
        <w:r w:rsidR="00300EF8">
          <w:rPr>
            <w:webHidden/>
          </w:rPr>
        </w:r>
        <w:r w:rsidR="00300EF8">
          <w:rPr>
            <w:webHidden/>
          </w:rPr>
          <w:fldChar w:fldCharType="separate"/>
        </w:r>
        <w:r>
          <w:rPr>
            <w:webHidden/>
          </w:rPr>
          <w:t>109</w:t>
        </w:r>
        <w:r w:rsidR="00300EF8">
          <w:rPr>
            <w:webHidden/>
          </w:rPr>
          <w:fldChar w:fldCharType="end"/>
        </w:r>
      </w:hyperlink>
    </w:p>
    <w:p w14:paraId="7CE55034" w14:textId="353AC2BA" w:rsidR="00300EF8" w:rsidRDefault="00BD5C44">
      <w:pPr>
        <w:pStyle w:val="TOC4"/>
        <w:rPr>
          <w:rFonts w:asciiTheme="minorHAnsi" w:hAnsiTheme="minorHAnsi" w:cstheme="minorBidi"/>
          <w:sz w:val="22"/>
          <w:szCs w:val="22"/>
          <w:lang w:eastAsia="zh-CN"/>
        </w:rPr>
      </w:pPr>
      <w:hyperlink w:anchor="_Toc518916104" w:history="1">
        <w:r w:rsidR="00300EF8" w:rsidRPr="00432285">
          <w:rPr>
            <w:rStyle w:val="Hyperlink"/>
            <w:rFonts w:hint="eastAsia"/>
          </w:rPr>
          <w:t>第</w:t>
        </w:r>
        <w:r w:rsidR="00300EF8" w:rsidRPr="00432285">
          <w:rPr>
            <w:rStyle w:val="Hyperlink"/>
          </w:rPr>
          <w:t xml:space="preserve"> 2.1 </w:t>
        </w:r>
        <w:r w:rsidR="00300EF8" w:rsidRPr="00432285">
          <w:rPr>
            <w:rStyle w:val="Hyperlink"/>
            <w:rFonts w:hint="eastAsia"/>
          </w:rPr>
          <w:t>節</w:t>
        </w:r>
        <w:r w:rsidR="00300EF8">
          <w:rPr>
            <w:rFonts w:asciiTheme="minorHAnsi" w:hAnsiTheme="minorHAnsi" w:cstheme="minorBidi"/>
            <w:sz w:val="22"/>
            <w:szCs w:val="22"/>
            <w:lang w:eastAsia="zh-CN"/>
          </w:rPr>
          <w:tab/>
        </w:r>
        <w:r w:rsidR="00300EF8" w:rsidRPr="00432285">
          <w:rPr>
            <w:rStyle w:val="Hyperlink"/>
            <w:rFonts w:hint="eastAsia"/>
          </w:rPr>
          <w:t>從何處獲取詳細資訊和個性化協助</w:t>
        </w:r>
        <w:r w:rsidR="00300EF8">
          <w:rPr>
            <w:webHidden/>
          </w:rPr>
          <w:tab/>
        </w:r>
        <w:r w:rsidR="00300EF8">
          <w:rPr>
            <w:webHidden/>
          </w:rPr>
          <w:fldChar w:fldCharType="begin"/>
        </w:r>
        <w:r w:rsidR="00300EF8">
          <w:rPr>
            <w:webHidden/>
          </w:rPr>
          <w:instrText xml:space="preserve"> PAGEREF _Toc518916104 \h </w:instrText>
        </w:r>
        <w:r w:rsidR="00300EF8">
          <w:rPr>
            <w:webHidden/>
          </w:rPr>
        </w:r>
        <w:r w:rsidR="00300EF8">
          <w:rPr>
            <w:webHidden/>
          </w:rPr>
          <w:fldChar w:fldCharType="separate"/>
        </w:r>
        <w:r>
          <w:rPr>
            <w:webHidden/>
          </w:rPr>
          <w:t>109</w:t>
        </w:r>
        <w:r w:rsidR="00300EF8">
          <w:rPr>
            <w:webHidden/>
          </w:rPr>
          <w:fldChar w:fldCharType="end"/>
        </w:r>
      </w:hyperlink>
    </w:p>
    <w:p w14:paraId="0442D614" w14:textId="0F1896DB" w:rsidR="00300EF8" w:rsidRDefault="00BD5C44">
      <w:pPr>
        <w:pStyle w:val="TOC3"/>
        <w:rPr>
          <w:rFonts w:asciiTheme="minorHAnsi" w:eastAsiaTheme="minorEastAsia" w:hAnsiTheme="minorHAnsi" w:cstheme="minorBidi"/>
          <w:b w:val="0"/>
          <w:sz w:val="22"/>
          <w:szCs w:val="22"/>
          <w:lang w:eastAsia="zh-CN"/>
        </w:rPr>
      </w:pPr>
      <w:hyperlink w:anchor="_Toc518916105" w:history="1">
        <w:r w:rsidR="00300EF8" w:rsidRPr="00432285">
          <w:rPr>
            <w:rStyle w:val="Hyperlink"/>
            <w:rFonts w:hint="eastAsia"/>
          </w:rPr>
          <w:t>第</w:t>
        </w:r>
        <w:r w:rsidR="00300EF8" w:rsidRPr="00432285">
          <w:rPr>
            <w:rStyle w:val="Hyperlink"/>
          </w:rPr>
          <w:t xml:space="preserve"> 3 </w:t>
        </w:r>
        <w:r w:rsidR="00300EF8" w:rsidRPr="00432285">
          <w:rPr>
            <w:rStyle w:val="Hyperlink"/>
            <w:rFonts w:hint="eastAsia"/>
          </w:rPr>
          <w:t>節</w:t>
        </w:r>
        <w:r w:rsidR="00300EF8">
          <w:rPr>
            <w:rFonts w:asciiTheme="minorHAnsi" w:eastAsiaTheme="minorEastAsia" w:hAnsiTheme="minorHAnsi" w:cstheme="minorBidi"/>
            <w:b w:val="0"/>
            <w:sz w:val="22"/>
            <w:szCs w:val="22"/>
            <w:lang w:eastAsia="zh-CN"/>
          </w:rPr>
          <w:tab/>
        </w:r>
        <w:r w:rsidR="00300EF8" w:rsidRPr="00432285">
          <w:rPr>
            <w:rStyle w:val="Hyperlink"/>
            <w:rFonts w:hint="eastAsia"/>
          </w:rPr>
          <w:t>如需解決問題，應採取何種程序？</w:t>
        </w:r>
        <w:r w:rsidR="00300EF8">
          <w:rPr>
            <w:webHidden/>
          </w:rPr>
          <w:tab/>
        </w:r>
        <w:r w:rsidR="00300EF8">
          <w:rPr>
            <w:webHidden/>
          </w:rPr>
          <w:fldChar w:fldCharType="begin"/>
        </w:r>
        <w:r w:rsidR="00300EF8">
          <w:rPr>
            <w:webHidden/>
          </w:rPr>
          <w:instrText xml:space="preserve"> PAGEREF _Toc518916105 \h </w:instrText>
        </w:r>
        <w:r w:rsidR="00300EF8">
          <w:rPr>
            <w:webHidden/>
          </w:rPr>
        </w:r>
        <w:r w:rsidR="00300EF8">
          <w:rPr>
            <w:webHidden/>
          </w:rPr>
          <w:fldChar w:fldCharType="separate"/>
        </w:r>
        <w:r>
          <w:rPr>
            <w:webHidden/>
          </w:rPr>
          <w:t>109</w:t>
        </w:r>
        <w:r w:rsidR="00300EF8">
          <w:rPr>
            <w:webHidden/>
          </w:rPr>
          <w:fldChar w:fldCharType="end"/>
        </w:r>
      </w:hyperlink>
    </w:p>
    <w:p w14:paraId="131B620F" w14:textId="7EC3DE6F" w:rsidR="00300EF8" w:rsidRDefault="00BD5C44">
      <w:pPr>
        <w:pStyle w:val="TOC4"/>
        <w:rPr>
          <w:rFonts w:asciiTheme="minorHAnsi" w:hAnsiTheme="minorHAnsi" w:cstheme="minorBidi"/>
          <w:sz w:val="22"/>
          <w:szCs w:val="22"/>
          <w:lang w:eastAsia="zh-CN"/>
        </w:rPr>
      </w:pPr>
      <w:hyperlink w:anchor="_Toc518916106" w:history="1">
        <w:r w:rsidR="00300EF8" w:rsidRPr="00432285">
          <w:rPr>
            <w:rStyle w:val="Hyperlink"/>
            <w:rFonts w:hint="eastAsia"/>
          </w:rPr>
          <w:t>第</w:t>
        </w:r>
        <w:r w:rsidR="00300EF8" w:rsidRPr="00432285">
          <w:rPr>
            <w:rStyle w:val="Hyperlink"/>
          </w:rPr>
          <w:t xml:space="preserve"> 3.1 </w:t>
        </w:r>
        <w:r w:rsidR="00300EF8" w:rsidRPr="00432285">
          <w:rPr>
            <w:rStyle w:val="Hyperlink"/>
            <w:rFonts w:hint="eastAsia"/>
          </w:rPr>
          <w:t>節</w:t>
        </w:r>
        <w:r w:rsidR="00300EF8">
          <w:rPr>
            <w:rFonts w:asciiTheme="minorHAnsi" w:hAnsiTheme="minorHAnsi" w:cstheme="minorBidi"/>
            <w:sz w:val="22"/>
            <w:szCs w:val="22"/>
            <w:lang w:eastAsia="zh-CN"/>
          </w:rPr>
          <w:tab/>
        </w:r>
        <w:r w:rsidR="00300EF8" w:rsidRPr="00432285">
          <w:rPr>
            <w:rStyle w:val="Hyperlink"/>
            <w:rFonts w:hint="eastAsia"/>
          </w:rPr>
          <w:t>是否應採取承保範圍裁決和上訴程序？或採取投訴程序？</w:t>
        </w:r>
        <w:r w:rsidR="00300EF8">
          <w:rPr>
            <w:webHidden/>
          </w:rPr>
          <w:tab/>
        </w:r>
        <w:r w:rsidR="00300EF8">
          <w:rPr>
            <w:webHidden/>
          </w:rPr>
          <w:fldChar w:fldCharType="begin"/>
        </w:r>
        <w:r w:rsidR="00300EF8">
          <w:rPr>
            <w:webHidden/>
          </w:rPr>
          <w:instrText xml:space="preserve"> PAGEREF _Toc518916106 \h </w:instrText>
        </w:r>
        <w:r w:rsidR="00300EF8">
          <w:rPr>
            <w:webHidden/>
          </w:rPr>
        </w:r>
        <w:r w:rsidR="00300EF8">
          <w:rPr>
            <w:webHidden/>
          </w:rPr>
          <w:fldChar w:fldCharType="separate"/>
        </w:r>
        <w:r>
          <w:rPr>
            <w:webHidden/>
          </w:rPr>
          <w:t>109</w:t>
        </w:r>
        <w:r w:rsidR="00300EF8">
          <w:rPr>
            <w:webHidden/>
          </w:rPr>
          <w:fldChar w:fldCharType="end"/>
        </w:r>
      </w:hyperlink>
    </w:p>
    <w:p w14:paraId="1C8D940C" w14:textId="643E4951" w:rsidR="00300EF8" w:rsidRDefault="00BD5C44">
      <w:pPr>
        <w:pStyle w:val="TOC3"/>
        <w:rPr>
          <w:rFonts w:asciiTheme="minorHAnsi" w:eastAsiaTheme="minorEastAsia" w:hAnsiTheme="minorHAnsi" w:cstheme="minorBidi"/>
          <w:b w:val="0"/>
          <w:sz w:val="22"/>
          <w:szCs w:val="22"/>
          <w:lang w:eastAsia="zh-CN"/>
        </w:rPr>
      </w:pPr>
      <w:hyperlink w:anchor="_Toc518916107" w:history="1">
        <w:r w:rsidR="00300EF8" w:rsidRPr="00432285">
          <w:rPr>
            <w:rStyle w:val="Hyperlink"/>
            <w:rFonts w:hint="eastAsia"/>
          </w:rPr>
          <w:t>承保範圍裁決和上訴</w:t>
        </w:r>
        <w:r w:rsidR="00300EF8">
          <w:rPr>
            <w:webHidden/>
          </w:rPr>
          <w:tab/>
        </w:r>
        <w:r w:rsidR="00300EF8">
          <w:rPr>
            <w:webHidden/>
          </w:rPr>
          <w:fldChar w:fldCharType="begin"/>
        </w:r>
        <w:r w:rsidR="00300EF8">
          <w:rPr>
            <w:webHidden/>
          </w:rPr>
          <w:instrText xml:space="preserve"> PAGEREF _Toc518916107 \h </w:instrText>
        </w:r>
        <w:r w:rsidR="00300EF8">
          <w:rPr>
            <w:webHidden/>
          </w:rPr>
        </w:r>
        <w:r w:rsidR="00300EF8">
          <w:rPr>
            <w:webHidden/>
          </w:rPr>
          <w:fldChar w:fldCharType="separate"/>
        </w:r>
        <w:r>
          <w:rPr>
            <w:webHidden/>
          </w:rPr>
          <w:t>110</w:t>
        </w:r>
        <w:r w:rsidR="00300EF8">
          <w:rPr>
            <w:webHidden/>
          </w:rPr>
          <w:fldChar w:fldCharType="end"/>
        </w:r>
      </w:hyperlink>
    </w:p>
    <w:p w14:paraId="7E75457B" w14:textId="0C47187F" w:rsidR="00300EF8" w:rsidRDefault="00BD5C44">
      <w:pPr>
        <w:pStyle w:val="TOC3"/>
        <w:rPr>
          <w:rFonts w:asciiTheme="minorHAnsi" w:eastAsiaTheme="minorEastAsia" w:hAnsiTheme="minorHAnsi" w:cstheme="minorBidi"/>
          <w:b w:val="0"/>
          <w:sz w:val="22"/>
          <w:szCs w:val="22"/>
          <w:lang w:eastAsia="zh-CN"/>
        </w:rPr>
      </w:pPr>
      <w:hyperlink w:anchor="_Toc518916108" w:history="1">
        <w:r w:rsidR="00300EF8" w:rsidRPr="00432285">
          <w:rPr>
            <w:rStyle w:val="Hyperlink"/>
            <w:rFonts w:hint="eastAsia"/>
          </w:rPr>
          <w:t>第</w:t>
        </w:r>
        <w:r w:rsidR="00300EF8" w:rsidRPr="00432285">
          <w:rPr>
            <w:rStyle w:val="Hyperlink"/>
          </w:rPr>
          <w:t xml:space="preserve"> 4 </w:t>
        </w:r>
        <w:r w:rsidR="00300EF8" w:rsidRPr="00432285">
          <w:rPr>
            <w:rStyle w:val="Hyperlink"/>
            <w:rFonts w:hint="eastAsia"/>
          </w:rPr>
          <w:t>節</w:t>
        </w:r>
        <w:r w:rsidR="00300EF8">
          <w:rPr>
            <w:rFonts w:asciiTheme="minorHAnsi" w:eastAsiaTheme="minorEastAsia" w:hAnsiTheme="minorHAnsi" w:cstheme="minorBidi"/>
            <w:b w:val="0"/>
            <w:sz w:val="22"/>
            <w:szCs w:val="22"/>
            <w:lang w:eastAsia="zh-CN"/>
          </w:rPr>
          <w:tab/>
        </w:r>
        <w:r w:rsidR="00300EF8" w:rsidRPr="00432285">
          <w:rPr>
            <w:rStyle w:val="Hyperlink"/>
            <w:rFonts w:hint="eastAsia"/>
          </w:rPr>
          <w:t>承保範圍裁決和上訴基準指引</w:t>
        </w:r>
        <w:r w:rsidR="00300EF8">
          <w:rPr>
            <w:webHidden/>
          </w:rPr>
          <w:tab/>
        </w:r>
        <w:r w:rsidR="00300EF8">
          <w:rPr>
            <w:webHidden/>
          </w:rPr>
          <w:fldChar w:fldCharType="begin"/>
        </w:r>
        <w:r w:rsidR="00300EF8">
          <w:rPr>
            <w:webHidden/>
          </w:rPr>
          <w:instrText xml:space="preserve"> PAGEREF _Toc518916108 \h </w:instrText>
        </w:r>
        <w:r w:rsidR="00300EF8">
          <w:rPr>
            <w:webHidden/>
          </w:rPr>
        </w:r>
        <w:r w:rsidR="00300EF8">
          <w:rPr>
            <w:webHidden/>
          </w:rPr>
          <w:fldChar w:fldCharType="separate"/>
        </w:r>
        <w:r>
          <w:rPr>
            <w:webHidden/>
          </w:rPr>
          <w:t>110</w:t>
        </w:r>
        <w:r w:rsidR="00300EF8">
          <w:rPr>
            <w:webHidden/>
          </w:rPr>
          <w:fldChar w:fldCharType="end"/>
        </w:r>
      </w:hyperlink>
    </w:p>
    <w:p w14:paraId="73F77791" w14:textId="5D8FE031" w:rsidR="00300EF8" w:rsidRDefault="00BD5C44">
      <w:pPr>
        <w:pStyle w:val="TOC4"/>
        <w:rPr>
          <w:rFonts w:asciiTheme="minorHAnsi" w:hAnsiTheme="minorHAnsi" w:cstheme="minorBidi"/>
          <w:sz w:val="22"/>
          <w:szCs w:val="22"/>
          <w:lang w:eastAsia="zh-CN"/>
        </w:rPr>
      </w:pPr>
      <w:hyperlink w:anchor="_Toc518916109" w:history="1">
        <w:r w:rsidR="00300EF8" w:rsidRPr="00432285">
          <w:rPr>
            <w:rStyle w:val="Hyperlink"/>
            <w:rFonts w:hint="eastAsia"/>
          </w:rPr>
          <w:t>第</w:t>
        </w:r>
        <w:r w:rsidR="00300EF8" w:rsidRPr="00432285">
          <w:rPr>
            <w:rStyle w:val="Hyperlink"/>
          </w:rPr>
          <w:t xml:space="preserve"> 4.1 </w:t>
        </w:r>
        <w:r w:rsidR="00300EF8" w:rsidRPr="00432285">
          <w:rPr>
            <w:rStyle w:val="Hyperlink"/>
            <w:rFonts w:hint="eastAsia"/>
          </w:rPr>
          <w:t>節</w:t>
        </w:r>
        <w:r w:rsidR="00300EF8">
          <w:rPr>
            <w:rFonts w:asciiTheme="minorHAnsi" w:hAnsiTheme="minorHAnsi" w:cstheme="minorBidi"/>
            <w:sz w:val="22"/>
            <w:szCs w:val="22"/>
            <w:lang w:eastAsia="zh-CN"/>
          </w:rPr>
          <w:tab/>
        </w:r>
        <w:r w:rsidR="00300EF8" w:rsidRPr="00432285">
          <w:rPr>
            <w:rStyle w:val="Hyperlink"/>
            <w:rFonts w:hint="eastAsia"/>
          </w:rPr>
          <w:t>要求承保範圍裁決和提出上訴：總體情況介紹</w:t>
        </w:r>
        <w:r w:rsidR="00300EF8">
          <w:rPr>
            <w:webHidden/>
          </w:rPr>
          <w:tab/>
        </w:r>
        <w:r w:rsidR="00300EF8">
          <w:rPr>
            <w:webHidden/>
          </w:rPr>
          <w:fldChar w:fldCharType="begin"/>
        </w:r>
        <w:r w:rsidR="00300EF8">
          <w:rPr>
            <w:webHidden/>
          </w:rPr>
          <w:instrText xml:space="preserve"> PAGEREF _Toc518916109 \h </w:instrText>
        </w:r>
        <w:r w:rsidR="00300EF8">
          <w:rPr>
            <w:webHidden/>
          </w:rPr>
        </w:r>
        <w:r w:rsidR="00300EF8">
          <w:rPr>
            <w:webHidden/>
          </w:rPr>
          <w:fldChar w:fldCharType="separate"/>
        </w:r>
        <w:r>
          <w:rPr>
            <w:webHidden/>
          </w:rPr>
          <w:t>110</w:t>
        </w:r>
        <w:r w:rsidR="00300EF8">
          <w:rPr>
            <w:webHidden/>
          </w:rPr>
          <w:fldChar w:fldCharType="end"/>
        </w:r>
      </w:hyperlink>
    </w:p>
    <w:p w14:paraId="77B2E77D" w14:textId="540511FD" w:rsidR="00300EF8" w:rsidRDefault="00BD5C44">
      <w:pPr>
        <w:pStyle w:val="TOC4"/>
        <w:rPr>
          <w:rFonts w:asciiTheme="minorHAnsi" w:hAnsiTheme="minorHAnsi" w:cstheme="minorBidi"/>
          <w:sz w:val="22"/>
          <w:szCs w:val="22"/>
          <w:lang w:eastAsia="zh-CN"/>
        </w:rPr>
      </w:pPr>
      <w:hyperlink w:anchor="_Toc518916110" w:history="1">
        <w:r w:rsidR="00300EF8" w:rsidRPr="00432285">
          <w:rPr>
            <w:rStyle w:val="Hyperlink"/>
            <w:rFonts w:hint="eastAsia"/>
          </w:rPr>
          <w:t>第</w:t>
        </w:r>
        <w:r w:rsidR="00300EF8" w:rsidRPr="00432285">
          <w:rPr>
            <w:rStyle w:val="Hyperlink"/>
          </w:rPr>
          <w:t xml:space="preserve"> 4.2 </w:t>
        </w:r>
        <w:r w:rsidR="00300EF8" w:rsidRPr="00432285">
          <w:rPr>
            <w:rStyle w:val="Hyperlink"/>
            <w:rFonts w:hint="eastAsia"/>
          </w:rPr>
          <w:t>節</w:t>
        </w:r>
        <w:r w:rsidR="00300EF8">
          <w:rPr>
            <w:rFonts w:asciiTheme="minorHAnsi" w:hAnsiTheme="minorHAnsi" w:cstheme="minorBidi"/>
            <w:sz w:val="22"/>
            <w:szCs w:val="22"/>
            <w:lang w:eastAsia="zh-CN"/>
          </w:rPr>
          <w:tab/>
        </w:r>
        <w:r w:rsidR="00300EF8" w:rsidRPr="00432285">
          <w:rPr>
            <w:rStyle w:val="Hyperlink"/>
            <w:rFonts w:hint="eastAsia"/>
          </w:rPr>
          <w:t>欲要求承保範圍裁決或提出上訴時，該如何尋求幫助</w:t>
        </w:r>
        <w:r w:rsidR="00300EF8">
          <w:rPr>
            <w:webHidden/>
          </w:rPr>
          <w:tab/>
        </w:r>
        <w:r w:rsidR="00300EF8">
          <w:rPr>
            <w:webHidden/>
          </w:rPr>
          <w:fldChar w:fldCharType="begin"/>
        </w:r>
        <w:r w:rsidR="00300EF8">
          <w:rPr>
            <w:webHidden/>
          </w:rPr>
          <w:instrText xml:space="preserve"> PAGEREF _Toc518916110 \h </w:instrText>
        </w:r>
        <w:r w:rsidR="00300EF8">
          <w:rPr>
            <w:webHidden/>
          </w:rPr>
        </w:r>
        <w:r w:rsidR="00300EF8">
          <w:rPr>
            <w:webHidden/>
          </w:rPr>
          <w:fldChar w:fldCharType="separate"/>
        </w:r>
        <w:r>
          <w:rPr>
            <w:webHidden/>
          </w:rPr>
          <w:t>111</w:t>
        </w:r>
        <w:r w:rsidR="00300EF8">
          <w:rPr>
            <w:webHidden/>
          </w:rPr>
          <w:fldChar w:fldCharType="end"/>
        </w:r>
      </w:hyperlink>
    </w:p>
    <w:p w14:paraId="2567A351" w14:textId="6C76422B" w:rsidR="00300EF8" w:rsidRDefault="00BD5C44">
      <w:pPr>
        <w:pStyle w:val="TOC3"/>
        <w:rPr>
          <w:rFonts w:asciiTheme="minorHAnsi" w:eastAsiaTheme="minorEastAsia" w:hAnsiTheme="minorHAnsi" w:cstheme="minorBidi"/>
          <w:b w:val="0"/>
          <w:sz w:val="22"/>
          <w:szCs w:val="22"/>
          <w:lang w:eastAsia="zh-CN"/>
        </w:rPr>
      </w:pPr>
      <w:hyperlink w:anchor="_Toc518916111" w:history="1">
        <w:r w:rsidR="00300EF8" w:rsidRPr="00432285">
          <w:rPr>
            <w:rStyle w:val="Hyperlink"/>
            <w:rFonts w:hint="eastAsia"/>
          </w:rPr>
          <w:t>第</w:t>
        </w:r>
        <w:r w:rsidR="00300EF8" w:rsidRPr="00432285">
          <w:rPr>
            <w:rStyle w:val="Hyperlink"/>
          </w:rPr>
          <w:t xml:space="preserve"> 5 </w:t>
        </w:r>
        <w:r w:rsidR="00300EF8" w:rsidRPr="00432285">
          <w:rPr>
            <w:rStyle w:val="Hyperlink"/>
            <w:rFonts w:hint="eastAsia"/>
          </w:rPr>
          <w:t>節</w:t>
        </w:r>
        <w:r w:rsidR="00300EF8">
          <w:rPr>
            <w:rFonts w:asciiTheme="minorHAnsi" w:eastAsiaTheme="minorEastAsia" w:hAnsiTheme="minorHAnsi" w:cstheme="minorBidi"/>
            <w:b w:val="0"/>
            <w:sz w:val="22"/>
            <w:szCs w:val="22"/>
            <w:lang w:eastAsia="zh-CN"/>
          </w:rPr>
          <w:tab/>
        </w:r>
        <w:r w:rsidR="00300EF8" w:rsidRPr="00432285">
          <w:rPr>
            <w:rStyle w:val="Hyperlink"/>
            <w:rFonts w:hint="eastAsia"/>
          </w:rPr>
          <w:t>您的</w:t>
        </w:r>
        <w:r w:rsidR="00300EF8" w:rsidRPr="00432285">
          <w:rPr>
            <w:rStyle w:val="Hyperlink"/>
          </w:rPr>
          <w:t xml:space="preserve"> D </w:t>
        </w:r>
        <w:r w:rsidR="00300EF8" w:rsidRPr="00432285">
          <w:rPr>
            <w:rStyle w:val="Hyperlink"/>
            <w:rFonts w:hint="eastAsia"/>
          </w:rPr>
          <w:t>部分處方藥：如何要求承保範圍裁決或提出上訴</w:t>
        </w:r>
        <w:r w:rsidR="00300EF8">
          <w:rPr>
            <w:webHidden/>
          </w:rPr>
          <w:tab/>
        </w:r>
        <w:r w:rsidR="00300EF8">
          <w:rPr>
            <w:webHidden/>
          </w:rPr>
          <w:fldChar w:fldCharType="begin"/>
        </w:r>
        <w:r w:rsidR="00300EF8">
          <w:rPr>
            <w:webHidden/>
          </w:rPr>
          <w:instrText xml:space="preserve"> PAGEREF _Toc518916111 \h </w:instrText>
        </w:r>
        <w:r w:rsidR="00300EF8">
          <w:rPr>
            <w:webHidden/>
          </w:rPr>
        </w:r>
        <w:r w:rsidR="00300EF8">
          <w:rPr>
            <w:webHidden/>
          </w:rPr>
          <w:fldChar w:fldCharType="separate"/>
        </w:r>
        <w:r>
          <w:rPr>
            <w:webHidden/>
          </w:rPr>
          <w:t>112</w:t>
        </w:r>
        <w:r w:rsidR="00300EF8">
          <w:rPr>
            <w:webHidden/>
          </w:rPr>
          <w:fldChar w:fldCharType="end"/>
        </w:r>
      </w:hyperlink>
    </w:p>
    <w:p w14:paraId="13F12C7A" w14:textId="5CEE6817" w:rsidR="00300EF8" w:rsidRDefault="00BD5C44">
      <w:pPr>
        <w:pStyle w:val="TOC4"/>
        <w:rPr>
          <w:rFonts w:asciiTheme="minorHAnsi" w:hAnsiTheme="minorHAnsi" w:cstheme="minorBidi"/>
          <w:sz w:val="22"/>
          <w:szCs w:val="22"/>
          <w:lang w:eastAsia="zh-CN"/>
        </w:rPr>
      </w:pPr>
      <w:hyperlink w:anchor="_Toc518916112" w:history="1">
        <w:r w:rsidR="00300EF8" w:rsidRPr="00432285">
          <w:rPr>
            <w:rStyle w:val="Hyperlink"/>
            <w:rFonts w:hint="eastAsia"/>
          </w:rPr>
          <w:t>第</w:t>
        </w:r>
        <w:r w:rsidR="00300EF8" w:rsidRPr="00432285">
          <w:rPr>
            <w:rStyle w:val="Hyperlink"/>
          </w:rPr>
          <w:t xml:space="preserve"> 5.1 </w:t>
        </w:r>
        <w:r w:rsidR="00300EF8" w:rsidRPr="00432285">
          <w:rPr>
            <w:rStyle w:val="Hyperlink"/>
            <w:rFonts w:hint="eastAsia"/>
          </w:rPr>
          <w:t>節</w:t>
        </w:r>
        <w:r w:rsidR="00300EF8">
          <w:rPr>
            <w:rFonts w:asciiTheme="minorHAnsi" w:hAnsiTheme="minorHAnsi" w:cstheme="minorBidi"/>
            <w:sz w:val="22"/>
            <w:szCs w:val="22"/>
            <w:lang w:eastAsia="zh-CN"/>
          </w:rPr>
          <w:tab/>
        </w:r>
        <w:r w:rsidR="00300EF8" w:rsidRPr="00432285">
          <w:rPr>
            <w:rStyle w:val="Hyperlink"/>
            <w:rFonts w:hint="eastAsia"/>
          </w:rPr>
          <w:t>本節描述了在對於獲取</w:t>
        </w:r>
        <w:r w:rsidR="00300EF8" w:rsidRPr="00432285">
          <w:rPr>
            <w:rStyle w:val="Hyperlink"/>
          </w:rPr>
          <w:t xml:space="preserve"> D </w:t>
        </w:r>
        <w:r w:rsidR="00300EF8" w:rsidRPr="00432285">
          <w:rPr>
            <w:rStyle w:val="Hyperlink"/>
            <w:rFonts w:hint="eastAsia"/>
          </w:rPr>
          <w:t>部分藥物存有疑問或希望我們償付</w:t>
        </w:r>
        <w:r w:rsidR="00300EF8" w:rsidRPr="00432285">
          <w:rPr>
            <w:rStyle w:val="Hyperlink"/>
          </w:rPr>
          <w:t xml:space="preserve"> D </w:t>
        </w:r>
        <w:r w:rsidR="00300EF8" w:rsidRPr="00432285">
          <w:rPr>
            <w:rStyle w:val="Hyperlink"/>
            <w:rFonts w:hint="eastAsia"/>
          </w:rPr>
          <w:t>部分藥物時，您該如何處理</w:t>
        </w:r>
        <w:r w:rsidR="00300EF8">
          <w:rPr>
            <w:webHidden/>
          </w:rPr>
          <w:tab/>
        </w:r>
        <w:r w:rsidR="00300EF8">
          <w:rPr>
            <w:webHidden/>
          </w:rPr>
          <w:fldChar w:fldCharType="begin"/>
        </w:r>
        <w:r w:rsidR="00300EF8">
          <w:rPr>
            <w:webHidden/>
          </w:rPr>
          <w:instrText xml:space="preserve"> PAGEREF _Toc518916112 \h </w:instrText>
        </w:r>
        <w:r w:rsidR="00300EF8">
          <w:rPr>
            <w:webHidden/>
          </w:rPr>
        </w:r>
        <w:r w:rsidR="00300EF8">
          <w:rPr>
            <w:webHidden/>
          </w:rPr>
          <w:fldChar w:fldCharType="separate"/>
        </w:r>
        <w:r>
          <w:rPr>
            <w:webHidden/>
          </w:rPr>
          <w:t>112</w:t>
        </w:r>
        <w:r w:rsidR="00300EF8">
          <w:rPr>
            <w:webHidden/>
          </w:rPr>
          <w:fldChar w:fldCharType="end"/>
        </w:r>
      </w:hyperlink>
    </w:p>
    <w:p w14:paraId="2643F3D4" w14:textId="3C43878E" w:rsidR="00300EF8" w:rsidRDefault="00BD5C44">
      <w:pPr>
        <w:pStyle w:val="TOC4"/>
        <w:rPr>
          <w:rFonts w:asciiTheme="minorHAnsi" w:hAnsiTheme="minorHAnsi" w:cstheme="minorBidi"/>
          <w:sz w:val="22"/>
          <w:szCs w:val="22"/>
          <w:lang w:eastAsia="zh-CN"/>
        </w:rPr>
      </w:pPr>
      <w:hyperlink w:anchor="_Toc518916113" w:history="1">
        <w:r w:rsidR="00300EF8" w:rsidRPr="00432285">
          <w:rPr>
            <w:rStyle w:val="Hyperlink"/>
            <w:rFonts w:hint="eastAsia"/>
          </w:rPr>
          <w:t>第</w:t>
        </w:r>
        <w:r w:rsidR="00300EF8" w:rsidRPr="00432285">
          <w:rPr>
            <w:rStyle w:val="Hyperlink"/>
          </w:rPr>
          <w:t xml:space="preserve"> 5.2 </w:t>
        </w:r>
        <w:r w:rsidR="00300EF8" w:rsidRPr="00432285">
          <w:rPr>
            <w:rStyle w:val="Hyperlink"/>
            <w:rFonts w:hint="eastAsia"/>
          </w:rPr>
          <w:t>節</w:t>
        </w:r>
        <w:r w:rsidR="00300EF8">
          <w:rPr>
            <w:rFonts w:asciiTheme="minorHAnsi" w:hAnsiTheme="minorHAnsi" w:cstheme="minorBidi"/>
            <w:sz w:val="22"/>
            <w:szCs w:val="22"/>
            <w:lang w:eastAsia="zh-CN"/>
          </w:rPr>
          <w:tab/>
        </w:r>
        <w:r w:rsidR="00300EF8" w:rsidRPr="00432285">
          <w:rPr>
            <w:rStyle w:val="Hyperlink"/>
            <w:rFonts w:hint="eastAsia"/>
          </w:rPr>
          <w:t>什麼是「例外處理」？</w:t>
        </w:r>
        <w:r w:rsidR="00300EF8">
          <w:rPr>
            <w:webHidden/>
          </w:rPr>
          <w:tab/>
        </w:r>
        <w:r w:rsidR="00300EF8">
          <w:rPr>
            <w:webHidden/>
          </w:rPr>
          <w:fldChar w:fldCharType="begin"/>
        </w:r>
        <w:r w:rsidR="00300EF8">
          <w:rPr>
            <w:webHidden/>
          </w:rPr>
          <w:instrText xml:space="preserve"> PAGEREF _Toc518916113 \h </w:instrText>
        </w:r>
        <w:r w:rsidR="00300EF8">
          <w:rPr>
            <w:webHidden/>
          </w:rPr>
        </w:r>
        <w:r w:rsidR="00300EF8">
          <w:rPr>
            <w:webHidden/>
          </w:rPr>
          <w:fldChar w:fldCharType="separate"/>
        </w:r>
        <w:r>
          <w:rPr>
            <w:webHidden/>
          </w:rPr>
          <w:t>114</w:t>
        </w:r>
        <w:r w:rsidR="00300EF8">
          <w:rPr>
            <w:webHidden/>
          </w:rPr>
          <w:fldChar w:fldCharType="end"/>
        </w:r>
      </w:hyperlink>
    </w:p>
    <w:p w14:paraId="17EDC5A3" w14:textId="179D1F55" w:rsidR="00300EF8" w:rsidRDefault="00BD5C44">
      <w:pPr>
        <w:pStyle w:val="TOC4"/>
        <w:rPr>
          <w:rFonts w:asciiTheme="minorHAnsi" w:hAnsiTheme="minorHAnsi" w:cstheme="minorBidi"/>
          <w:sz w:val="22"/>
          <w:szCs w:val="22"/>
          <w:lang w:eastAsia="zh-CN"/>
        </w:rPr>
      </w:pPr>
      <w:hyperlink w:anchor="_Toc518916114" w:history="1">
        <w:r w:rsidR="00300EF8" w:rsidRPr="00432285">
          <w:rPr>
            <w:rStyle w:val="Hyperlink"/>
            <w:rFonts w:hint="eastAsia"/>
          </w:rPr>
          <w:t>第</w:t>
        </w:r>
        <w:r w:rsidR="00300EF8" w:rsidRPr="00432285">
          <w:rPr>
            <w:rStyle w:val="Hyperlink"/>
          </w:rPr>
          <w:t xml:space="preserve"> 5.3 </w:t>
        </w:r>
        <w:r w:rsidR="00300EF8" w:rsidRPr="00432285">
          <w:rPr>
            <w:rStyle w:val="Hyperlink"/>
            <w:rFonts w:hint="eastAsia"/>
          </w:rPr>
          <w:t>節</w:t>
        </w:r>
        <w:r w:rsidR="00300EF8">
          <w:rPr>
            <w:rFonts w:asciiTheme="minorHAnsi" w:hAnsiTheme="minorHAnsi" w:cstheme="minorBidi"/>
            <w:sz w:val="22"/>
            <w:szCs w:val="22"/>
            <w:lang w:eastAsia="zh-CN"/>
          </w:rPr>
          <w:tab/>
        </w:r>
        <w:r w:rsidR="00300EF8" w:rsidRPr="00432285">
          <w:rPr>
            <w:rStyle w:val="Hyperlink"/>
            <w:rFonts w:hint="eastAsia"/>
          </w:rPr>
          <w:t>請求例外處理須知</w:t>
        </w:r>
        <w:r w:rsidR="00300EF8">
          <w:rPr>
            <w:webHidden/>
          </w:rPr>
          <w:tab/>
        </w:r>
        <w:r w:rsidR="00300EF8">
          <w:rPr>
            <w:webHidden/>
          </w:rPr>
          <w:fldChar w:fldCharType="begin"/>
        </w:r>
        <w:r w:rsidR="00300EF8">
          <w:rPr>
            <w:webHidden/>
          </w:rPr>
          <w:instrText xml:space="preserve"> PAGEREF _Toc518916114 \h </w:instrText>
        </w:r>
        <w:r w:rsidR="00300EF8">
          <w:rPr>
            <w:webHidden/>
          </w:rPr>
        </w:r>
        <w:r w:rsidR="00300EF8">
          <w:rPr>
            <w:webHidden/>
          </w:rPr>
          <w:fldChar w:fldCharType="separate"/>
        </w:r>
        <w:r>
          <w:rPr>
            <w:webHidden/>
          </w:rPr>
          <w:t>115</w:t>
        </w:r>
        <w:r w:rsidR="00300EF8">
          <w:rPr>
            <w:webHidden/>
          </w:rPr>
          <w:fldChar w:fldCharType="end"/>
        </w:r>
      </w:hyperlink>
    </w:p>
    <w:p w14:paraId="17C3CBD8" w14:textId="6662BA8B" w:rsidR="00300EF8" w:rsidRDefault="00BD5C44">
      <w:pPr>
        <w:pStyle w:val="TOC4"/>
        <w:rPr>
          <w:rFonts w:asciiTheme="minorHAnsi" w:hAnsiTheme="minorHAnsi" w:cstheme="minorBidi"/>
          <w:sz w:val="22"/>
          <w:szCs w:val="22"/>
          <w:lang w:eastAsia="zh-CN"/>
        </w:rPr>
      </w:pPr>
      <w:hyperlink w:anchor="_Toc518916115" w:history="1">
        <w:r w:rsidR="00300EF8" w:rsidRPr="00432285">
          <w:rPr>
            <w:rStyle w:val="Hyperlink"/>
            <w:rFonts w:hint="eastAsia"/>
          </w:rPr>
          <w:t>第</w:t>
        </w:r>
        <w:r w:rsidR="00300EF8" w:rsidRPr="00432285">
          <w:rPr>
            <w:rStyle w:val="Hyperlink"/>
          </w:rPr>
          <w:t xml:space="preserve"> 5.4 </w:t>
        </w:r>
        <w:r w:rsidR="00300EF8" w:rsidRPr="00432285">
          <w:rPr>
            <w:rStyle w:val="Hyperlink"/>
            <w:rFonts w:hint="eastAsia"/>
          </w:rPr>
          <w:t>節</w:t>
        </w:r>
        <w:r w:rsidR="00300EF8">
          <w:rPr>
            <w:rFonts w:asciiTheme="minorHAnsi" w:hAnsiTheme="minorHAnsi" w:cstheme="minorBidi"/>
            <w:sz w:val="22"/>
            <w:szCs w:val="22"/>
            <w:lang w:eastAsia="zh-CN"/>
          </w:rPr>
          <w:tab/>
        </w:r>
        <w:r w:rsidR="00300EF8" w:rsidRPr="00432285">
          <w:rPr>
            <w:rStyle w:val="Hyperlink"/>
            <w:rFonts w:hint="eastAsia"/>
          </w:rPr>
          <w:t>步驟說明：如何要求承保範圍裁決（包括例外處理）</w:t>
        </w:r>
        <w:r w:rsidR="00300EF8">
          <w:rPr>
            <w:webHidden/>
          </w:rPr>
          <w:tab/>
        </w:r>
        <w:r w:rsidR="00300EF8">
          <w:rPr>
            <w:webHidden/>
          </w:rPr>
          <w:fldChar w:fldCharType="begin"/>
        </w:r>
        <w:r w:rsidR="00300EF8">
          <w:rPr>
            <w:webHidden/>
          </w:rPr>
          <w:instrText xml:space="preserve"> PAGEREF _Toc518916115 \h </w:instrText>
        </w:r>
        <w:r w:rsidR="00300EF8">
          <w:rPr>
            <w:webHidden/>
          </w:rPr>
        </w:r>
        <w:r w:rsidR="00300EF8">
          <w:rPr>
            <w:webHidden/>
          </w:rPr>
          <w:fldChar w:fldCharType="separate"/>
        </w:r>
        <w:r>
          <w:rPr>
            <w:webHidden/>
          </w:rPr>
          <w:t>116</w:t>
        </w:r>
        <w:r w:rsidR="00300EF8">
          <w:rPr>
            <w:webHidden/>
          </w:rPr>
          <w:fldChar w:fldCharType="end"/>
        </w:r>
      </w:hyperlink>
    </w:p>
    <w:p w14:paraId="4D6FD7D6" w14:textId="5B724ADF" w:rsidR="00300EF8" w:rsidRDefault="00BD5C44">
      <w:pPr>
        <w:pStyle w:val="TOC4"/>
        <w:rPr>
          <w:rFonts w:asciiTheme="minorHAnsi" w:hAnsiTheme="minorHAnsi" w:cstheme="minorBidi"/>
          <w:sz w:val="22"/>
          <w:szCs w:val="22"/>
          <w:lang w:eastAsia="zh-CN"/>
        </w:rPr>
      </w:pPr>
      <w:hyperlink w:anchor="_Toc518916116" w:history="1">
        <w:r w:rsidR="00300EF8" w:rsidRPr="00432285">
          <w:rPr>
            <w:rStyle w:val="Hyperlink"/>
            <w:rFonts w:hint="eastAsia"/>
          </w:rPr>
          <w:t>第</w:t>
        </w:r>
        <w:r w:rsidR="00300EF8" w:rsidRPr="00432285">
          <w:rPr>
            <w:rStyle w:val="Hyperlink"/>
          </w:rPr>
          <w:t xml:space="preserve"> 5.5 </w:t>
        </w:r>
        <w:r w:rsidR="00300EF8" w:rsidRPr="00432285">
          <w:rPr>
            <w:rStyle w:val="Hyperlink"/>
            <w:rFonts w:hint="eastAsia"/>
          </w:rPr>
          <w:t>節</w:t>
        </w:r>
        <w:r w:rsidR="00300EF8">
          <w:rPr>
            <w:rFonts w:asciiTheme="minorHAnsi" w:hAnsiTheme="minorHAnsi" w:cstheme="minorBidi"/>
            <w:sz w:val="22"/>
            <w:szCs w:val="22"/>
            <w:lang w:eastAsia="zh-CN"/>
          </w:rPr>
          <w:tab/>
        </w:r>
        <w:r w:rsidR="00300EF8" w:rsidRPr="00432285">
          <w:rPr>
            <w:rStyle w:val="Hyperlink"/>
            <w:rFonts w:hint="eastAsia"/>
          </w:rPr>
          <w:t>步驟說明：如何提出第</w:t>
        </w:r>
        <w:r w:rsidR="00300EF8" w:rsidRPr="00432285">
          <w:rPr>
            <w:rStyle w:val="Hyperlink"/>
          </w:rPr>
          <w:t xml:space="preserve"> 1 </w:t>
        </w:r>
        <w:r w:rsidR="00300EF8" w:rsidRPr="00432285">
          <w:rPr>
            <w:rStyle w:val="Hyperlink"/>
            <w:rFonts w:hint="eastAsia"/>
          </w:rPr>
          <w:t>級上訴</w:t>
        </w:r>
        <w:r w:rsidR="00300EF8" w:rsidRPr="00432285">
          <w:rPr>
            <w:rStyle w:val="Hyperlink"/>
          </w:rPr>
          <w:t xml:space="preserve"> </w:t>
        </w:r>
        <w:r w:rsidR="00300EF8" w:rsidRPr="00432285">
          <w:rPr>
            <w:rStyle w:val="Hyperlink"/>
            <w:rFonts w:hint="eastAsia"/>
          </w:rPr>
          <w:t>（如何要求審核我們的計劃作出的承保範圍裁決）</w:t>
        </w:r>
        <w:r w:rsidR="00300EF8">
          <w:rPr>
            <w:webHidden/>
          </w:rPr>
          <w:tab/>
        </w:r>
        <w:r w:rsidR="00300EF8">
          <w:rPr>
            <w:webHidden/>
          </w:rPr>
          <w:fldChar w:fldCharType="begin"/>
        </w:r>
        <w:r w:rsidR="00300EF8">
          <w:rPr>
            <w:webHidden/>
          </w:rPr>
          <w:instrText xml:space="preserve"> PAGEREF _Toc518916116 \h </w:instrText>
        </w:r>
        <w:r w:rsidR="00300EF8">
          <w:rPr>
            <w:webHidden/>
          </w:rPr>
        </w:r>
        <w:r w:rsidR="00300EF8">
          <w:rPr>
            <w:webHidden/>
          </w:rPr>
          <w:fldChar w:fldCharType="separate"/>
        </w:r>
        <w:r>
          <w:rPr>
            <w:webHidden/>
          </w:rPr>
          <w:t>119</w:t>
        </w:r>
        <w:r w:rsidR="00300EF8">
          <w:rPr>
            <w:webHidden/>
          </w:rPr>
          <w:fldChar w:fldCharType="end"/>
        </w:r>
      </w:hyperlink>
    </w:p>
    <w:p w14:paraId="56B819B0" w14:textId="0D82C957" w:rsidR="00300EF8" w:rsidRDefault="00BD5C44">
      <w:pPr>
        <w:pStyle w:val="TOC4"/>
        <w:rPr>
          <w:rFonts w:asciiTheme="minorHAnsi" w:hAnsiTheme="minorHAnsi" w:cstheme="minorBidi"/>
          <w:sz w:val="22"/>
          <w:szCs w:val="22"/>
          <w:lang w:eastAsia="zh-CN"/>
        </w:rPr>
      </w:pPr>
      <w:hyperlink w:anchor="_Toc518916117" w:history="1">
        <w:r w:rsidR="00300EF8" w:rsidRPr="00432285">
          <w:rPr>
            <w:rStyle w:val="Hyperlink"/>
            <w:rFonts w:hint="eastAsia"/>
          </w:rPr>
          <w:t>第</w:t>
        </w:r>
        <w:r w:rsidR="00300EF8" w:rsidRPr="00432285">
          <w:rPr>
            <w:rStyle w:val="Hyperlink"/>
          </w:rPr>
          <w:t xml:space="preserve"> 5.6 </w:t>
        </w:r>
        <w:r w:rsidR="00300EF8" w:rsidRPr="00432285">
          <w:rPr>
            <w:rStyle w:val="Hyperlink"/>
            <w:rFonts w:hint="eastAsia"/>
          </w:rPr>
          <w:t>節</w:t>
        </w:r>
        <w:r w:rsidR="00300EF8">
          <w:rPr>
            <w:rFonts w:asciiTheme="minorHAnsi" w:hAnsiTheme="minorHAnsi" w:cstheme="minorBidi"/>
            <w:sz w:val="22"/>
            <w:szCs w:val="22"/>
            <w:lang w:eastAsia="zh-CN"/>
          </w:rPr>
          <w:tab/>
        </w:r>
        <w:r w:rsidR="00300EF8" w:rsidRPr="00432285">
          <w:rPr>
            <w:rStyle w:val="Hyperlink"/>
            <w:rFonts w:hint="eastAsia"/>
          </w:rPr>
          <w:t>步驟說明：如何提出第</w:t>
        </w:r>
        <w:r w:rsidR="00300EF8" w:rsidRPr="00432285">
          <w:rPr>
            <w:rStyle w:val="Hyperlink"/>
          </w:rPr>
          <w:t xml:space="preserve"> 2 </w:t>
        </w:r>
        <w:r w:rsidR="00300EF8" w:rsidRPr="00432285">
          <w:rPr>
            <w:rStyle w:val="Hyperlink"/>
            <w:rFonts w:hint="eastAsia"/>
          </w:rPr>
          <w:t>級上訴</w:t>
        </w:r>
        <w:r w:rsidR="00300EF8">
          <w:rPr>
            <w:webHidden/>
          </w:rPr>
          <w:tab/>
        </w:r>
        <w:r w:rsidR="00300EF8">
          <w:rPr>
            <w:webHidden/>
          </w:rPr>
          <w:fldChar w:fldCharType="begin"/>
        </w:r>
        <w:r w:rsidR="00300EF8">
          <w:rPr>
            <w:webHidden/>
          </w:rPr>
          <w:instrText xml:space="preserve"> PAGEREF _Toc518916117 \h </w:instrText>
        </w:r>
        <w:r w:rsidR="00300EF8">
          <w:rPr>
            <w:webHidden/>
          </w:rPr>
        </w:r>
        <w:r w:rsidR="00300EF8">
          <w:rPr>
            <w:webHidden/>
          </w:rPr>
          <w:fldChar w:fldCharType="separate"/>
        </w:r>
        <w:r>
          <w:rPr>
            <w:webHidden/>
          </w:rPr>
          <w:t>122</w:t>
        </w:r>
        <w:r w:rsidR="00300EF8">
          <w:rPr>
            <w:webHidden/>
          </w:rPr>
          <w:fldChar w:fldCharType="end"/>
        </w:r>
      </w:hyperlink>
    </w:p>
    <w:p w14:paraId="6FBE52D2" w14:textId="0D6441F5" w:rsidR="00300EF8" w:rsidRDefault="00BD5C44">
      <w:pPr>
        <w:pStyle w:val="TOC3"/>
        <w:rPr>
          <w:rFonts w:asciiTheme="minorHAnsi" w:eastAsiaTheme="minorEastAsia" w:hAnsiTheme="minorHAnsi" w:cstheme="minorBidi"/>
          <w:b w:val="0"/>
          <w:sz w:val="22"/>
          <w:szCs w:val="22"/>
          <w:lang w:eastAsia="zh-CN"/>
        </w:rPr>
      </w:pPr>
      <w:hyperlink w:anchor="_Toc518916118" w:history="1">
        <w:r w:rsidR="00300EF8" w:rsidRPr="00432285">
          <w:rPr>
            <w:rStyle w:val="Hyperlink"/>
            <w:rFonts w:hint="eastAsia"/>
          </w:rPr>
          <w:t>第</w:t>
        </w:r>
        <w:r w:rsidR="00300EF8" w:rsidRPr="00432285">
          <w:rPr>
            <w:rStyle w:val="Hyperlink"/>
          </w:rPr>
          <w:t xml:space="preserve"> 6 </w:t>
        </w:r>
        <w:r w:rsidR="00300EF8" w:rsidRPr="00432285">
          <w:rPr>
            <w:rStyle w:val="Hyperlink"/>
            <w:rFonts w:hint="eastAsia"/>
          </w:rPr>
          <w:t>節</w:t>
        </w:r>
        <w:r w:rsidR="00300EF8">
          <w:rPr>
            <w:rFonts w:asciiTheme="minorHAnsi" w:eastAsiaTheme="minorEastAsia" w:hAnsiTheme="minorHAnsi" w:cstheme="minorBidi"/>
            <w:b w:val="0"/>
            <w:sz w:val="22"/>
            <w:szCs w:val="22"/>
            <w:lang w:eastAsia="zh-CN"/>
          </w:rPr>
          <w:tab/>
        </w:r>
        <w:r w:rsidR="00300EF8" w:rsidRPr="00432285">
          <w:rPr>
            <w:rStyle w:val="Hyperlink"/>
            <w:rFonts w:hint="eastAsia"/>
          </w:rPr>
          <w:t>將您的上訴升級至第</w:t>
        </w:r>
        <w:r w:rsidR="00300EF8" w:rsidRPr="00432285">
          <w:rPr>
            <w:rStyle w:val="Hyperlink"/>
          </w:rPr>
          <w:t xml:space="preserve"> 3 </w:t>
        </w:r>
        <w:r w:rsidR="00300EF8" w:rsidRPr="00432285">
          <w:rPr>
            <w:rStyle w:val="Hyperlink"/>
            <w:rFonts w:hint="eastAsia"/>
          </w:rPr>
          <w:t>級及以上</w:t>
        </w:r>
        <w:r w:rsidR="00300EF8">
          <w:rPr>
            <w:webHidden/>
          </w:rPr>
          <w:tab/>
        </w:r>
        <w:r w:rsidR="00300EF8">
          <w:rPr>
            <w:webHidden/>
          </w:rPr>
          <w:fldChar w:fldCharType="begin"/>
        </w:r>
        <w:r w:rsidR="00300EF8">
          <w:rPr>
            <w:webHidden/>
          </w:rPr>
          <w:instrText xml:space="preserve"> PAGEREF _Toc518916118 \h </w:instrText>
        </w:r>
        <w:r w:rsidR="00300EF8">
          <w:rPr>
            <w:webHidden/>
          </w:rPr>
        </w:r>
        <w:r w:rsidR="00300EF8">
          <w:rPr>
            <w:webHidden/>
          </w:rPr>
          <w:fldChar w:fldCharType="separate"/>
        </w:r>
        <w:r>
          <w:rPr>
            <w:webHidden/>
          </w:rPr>
          <w:t>123</w:t>
        </w:r>
        <w:r w:rsidR="00300EF8">
          <w:rPr>
            <w:webHidden/>
          </w:rPr>
          <w:fldChar w:fldCharType="end"/>
        </w:r>
      </w:hyperlink>
    </w:p>
    <w:p w14:paraId="737C32FA" w14:textId="34F75D3D" w:rsidR="00300EF8" w:rsidRDefault="00BD5C44">
      <w:pPr>
        <w:pStyle w:val="TOC4"/>
        <w:rPr>
          <w:rFonts w:asciiTheme="minorHAnsi" w:hAnsiTheme="minorHAnsi" w:cstheme="minorBidi"/>
          <w:sz w:val="22"/>
          <w:szCs w:val="22"/>
          <w:lang w:eastAsia="zh-CN"/>
        </w:rPr>
      </w:pPr>
      <w:hyperlink w:anchor="_Toc518916119" w:history="1">
        <w:r w:rsidR="00300EF8" w:rsidRPr="00432285">
          <w:rPr>
            <w:rStyle w:val="Hyperlink"/>
            <w:rFonts w:hint="eastAsia"/>
          </w:rPr>
          <w:t>第</w:t>
        </w:r>
        <w:r w:rsidR="00300EF8" w:rsidRPr="00432285">
          <w:rPr>
            <w:rStyle w:val="Hyperlink"/>
          </w:rPr>
          <w:t xml:space="preserve"> 6.1 </w:t>
        </w:r>
        <w:r w:rsidR="00300EF8" w:rsidRPr="00432285">
          <w:rPr>
            <w:rStyle w:val="Hyperlink"/>
            <w:rFonts w:hint="eastAsia"/>
          </w:rPr>
          <w:t>節</w:t>
        </w:r>
        <w:r w:rsidR="00300EF8">
          <w:rPr>
            <w:rFonts w:asciiTheme="minorHAnsi" w:hAnsiTheme="minorHAnsi" w:cstheme="minorBidi"/>
            <w:sz w:val="22"/>
            <w:szCs w:val="22"/>
            <w:lang w:eastAsia="zh-CN"/>
          </w:rPr>
          <w:tab/>
        </w:r>
        <w:r w:rsidR="00300EF8" w:rsidRPr="00432285">
          <w:rPr>
            <w:rStyle w:val="Hyperlink"/>
          </w:rPr>
          <w:t xml:space="preserve">D </w:t>
        </w:r>
        <w:r w:rsidR="00300EF8" w:rsidRPr="00432285">
          <w:rPr>
            <w:rStyle w:val="Hyperlink"/>
            <w:rFonts w:hint="eastAsia"/>
          </w:rPr>
          <w:t>部分藥物的第</w:t>
        </w:r>
        <w:r w:rsidR="00300EF8" w:rsidRPr="00432285">
          <w:rPr>
            <w:rStyle w:val="Hyperlink"/>
          </w:rPr>
          <w:t xml:space="preserve"> 3</w:t>
        </w:r>
        <w:r w:rsidR="00300EF8" w:rsidRPr="00432285">
          <w:rPr>
            <w:rStyle w:val="Hyperlink"/>
            <w:rFonts w:hint="eastAsia"/>
          </w:rPr>
          <w:t>、</w:t>
        </w:r>
        <w:r w:rsidR="00300EF8" w:rsidRPr="00432285">
          <w:rPr>
            <w:rStyle w:val="Hyperlink"/>
          </w:rPr>
          <w:t xml:space="preserve">4 </w:t>
        </w:r>
        <w:r w:rsidR="00300EF8" w:rsidRPr="00432285">
          <w:rPr>
            <w:rStyle w:val="Hyperlink"/>
            <w:rFonts w:hint="eastAsia"/>
          </w:rPr>
          <w:t>及</w:t>
        </w:r>
        <w:r w:rsidR="00300EF8" w:rsidRPr="00432285">
          <w:rPr>
            <w:rStyle w:val="Hyperlink"/>
          </w:rPr>
          <w:t xml:space="preserve"> 5 </w:t>
        </w:r>
        <w:r w:rsidR="00300EF8" w:rsidRPr="00432285">
          <w:rPr>
            <w:rStyle w:val="Hyperlink"/>
            <w:rFonts w:hint="eastAsia"/>
          </w:rPr>
          <w:t>級上訴</w:t>
        </w:r>
        <w:r w:rsidR="00300EF8">
          <w:rPr>
            <w:webHidden/>
          </w:rPr>
          <w:tab/>
        </w:r>
        <w:r w:rsidR="00300EF8">
          <w:rPr>
            <w:webHidden/>
          </w:rPr>
          <w:fldChar w:fldCharType="begin"/>
        </w:r>
        <w:r w:rsidR="00300EF8">
          <w:rPr>
            <w:webHidden/>
          </w:rPr>
          <w:instrText xml:space="preserve"> PAGEREF _Toc518916119 \h </w:instrText>
        </w:r>
        <w:r w:rsidR="00300EF8">
          <w:rPr>
            <w:webHidden/>
          </w:rPr>
        </w:r>
        <w:r w:rsidR="00300EF8">
          <w:rPr>
            <w:webHidden/>
          </w:rPr>
          <w:fldChar w:fldCharType="separate"/>
        </w:r>
        <w:r>
          <w:rPr>
            <w:webHidden/>
          </w:rPr>
          <w:t>123</w:t>
        </w:r>
        <w:r w:rsidR="00300EF8">
          <w:rPr>
            <w:webHidden/>
          </w:rPr>
          <w:fldChar w:fldCharType="end"/>
        </w:r>
      </w:hyperlink>
    </w:p>
    <w:p w14:paraId="7EBCA836" w14:textId="4734E7CF" w:rsidR="00300EF8" w:rsidRDefault="00BD5C44">
      <w:pPr>
        <w:pStyle w:val="TOC3"/>
        <w:rPr>
          <w:rFonts w:asciiTheme="minorHAnsi" w:eastAsiaTheme="minorEastAsia" w:hAnsiTheme="minorHAnsi" w:cstheme="minorBidi"/>
          <w:b w:val="0"/>
          <w:sz w:val="22"/>
          <w:szCs w:val="22"/>
          <w:lang w:eastAsia="zh-CN"/>
        </w:rPr>
      </w:pPr>
      <w:hyperlink w:anchor="_Toc518916120" w:history="1">
        <w:r w:rsidR="00300EF8" w:rsidRPr="00432285">
          <w:rPr>
            <w:rStyle w:val="Hyperlink"/>
            <w:rFonts w:hint="eastAsia"/>
          </w:rPr>
          <w:t>提出投訴</w:t>
        </w:r>
        <w:r w:rsidR="00300EF8">
          <w:rPr>
            <w:webHidden/>
          </w:rPr>
          <w:tab/>
        </w:r>
        <w:r w:rsidR="00300EF8">
          <w:rPr>
            <w:webHidden/>
          </w:rPr>
          <w:tab/>
        </w:r>
        <w:r w:rsidR="00300EF8">
          <w:rPr>
            <w:webHidden/>
          </w:rPr>
          <w:fldChar w:fldCharType="begin"/>
        </w:r>
        <w:r w:rsidR="00300EF8">
          <w:rPr>
            <w:webHidden/>
          </w:rPr>
          <w:instrText xml:space="preserve"> PAGEREF _Toc518916120 \h </w:instrText>
        </w:r>
        <w:r w:rsidR="00300EF8">
          <w:rPr>
            <w:webHidden/>
          </w:rPr>
        </w:r>
        <w:r w:rsidR="00300EF8">
          <w:rPr>
            <w:webHidden/>
          </w:rPr>
          <w:fldChar w:fldCharType="separate"/>
        </w:r>
        <w:r>
          <w:rPr>
            <w:webHidden/>
          </w:rPr>
          <w:t>125</w:t>
        </w:r>
        <w:r w:rsidR="00300EF8">
          <w:rPr>
            <w:webHidden/>
          </w:rPr>
          <w:fldChar w:fldCharType="end"/>
        </w:r>
      </w:hyperlink>
    </w:p>
    <w:p w14:paraId="268E2883" w14:textId="0596C760" w:rsidR="00300EF8" w:rsidRDefault="00BD5C44">
      <w:pPr>
        <w:pStyle w:val="TOC3"/>
        <w:rPr>
          <w:rFonts w:asciiTheme="minorHAnsi" w:eastAsiaTheme="minorEastAsia" w:hAnsiTheme="minorHAnsi" w:cstheme="minorBidi"/>
          <w:b w:val="0"/>
          <w:sz w:val="22"/>
          <w:szCs w:val="22"/>
          <w:lang w:eastAsia="zh-CN"/>
        </w:rPr>
      </w:pPr>
      <w:hyperlink w:anchor="_Toc518916121" w:history="1">
        <w:r w:rsidR="00300EF8" w:rsidRPr="00432285">
          <w:rPr>
            <w:rStyle w:val="Hyperlink"/>
            <w:rFonts w:ascii="Arial Bold" w:hAnsi="Arial Bold" w:cs="Arial Bold" w:hint="eastAsia"/>
          </w:rPr>
          <w:t>第</w:t>
        </w:r>
        <w:r w:rsidR="00300EF8" w:rsidRPr="00432285">
          <w:rPr>
            <w:rStyle w:val="Hyperlink"/>
            <w:rFonts w:ascii="Arial Bold" w:hAnsi="Arial Bold" w:cs="Arial Bold"/>
          </w:rPr>
          <w:t xml:space="preserve"> </w:t>
        </w:r>
        <w:r w:rsidR="00300EF8" w:rsidRPr="00432285">
          <w:rPr>
            <w:rStyle w:val="Hyperlink"/>
          </w:rPr>
          <w:t>7</w:t>
        </w:r>
        <w:r w:rsidR="00300EF8" w:rsidRPr="00432285">
          <w:rPr>
            <w:rStyle w:val="Hyperlink"/>
            <w:rFonts w:ascii="Arial Bold" w:hAnsi="Arial Bold" w:cs="Arial Bold"/>
          </w:rPr>
          <w:t xml:space="preserve"> </w:t>
        </w:r>
        <w:r w:rsidR="00300EF8" w:rsidRPr="00432285">
          <w:rPr>
            <w:rStyle w:val="Hyperlink"/>
            <w:rFonts w:ascii="Arial Bold" w:hAnsi="Arial Bold" w:cs="Arial Bold" w:hint="eastAsia"/>
          </w:rPr>
          <w:t>節</w:t>
        </w:r>
        <w:r w:rsidR="00300EF8">
          <w:rPr>
            <w:rFonts w:asciiTheme="minorHAnsi" w:eastAsiaTheme="minorEastAsia" w:hAnsiTheme="minorHAnsi" w:cstheme="minorBidi"/>
            <w:b w:val="0"/>
            <w:sz w:val="22"/>
            <w:szCs w:val="22"/>
            <w:lang w:eastAsia="zh-CN"/>
          </w:rPr>
          <w:tab/>
        </w:r>
        <w:r w:rsidR="00300EF8" w:rsidRPr="00432285">
          <w:rPr>
            <w:rStyle w:val="Hyperlink"/>
            <w:rFonts w:ascii="Arial Bold" w:hAnsi="Arial Bold" w:cs="Arial Bold" w:hint="eastAsia"/>
          </w:rPr>
          <w:t>如何就護理品質、等待時間、顧客服務或其他事宜提出</w:t>
        </w:r>
        <w:r w:rsidR="00300EF8" w:rsidRPr="00432285">
          <w:rPr>
            <w:rStyle w:val="Hyperlink"/>
            <w:rFonts w:ascii="Arial Bold" w:hAnsi="Arial Bold" w:cs="Arial Bold"/>
          </w:rPr>
          <w:t xml:space="preserve"> </w:t>
        </w:r>
        <w:r w:rsidR="00300EF8" w:rsidRPr="00432285">
          <w:rPr>
            <w:rStyle w:val="Hyperlink"/>
            <w:rFonts w:ascii="Arial Bold" w:hAnsi="Arial Bold" w:cs="Arial Bold" w:hint="eastAsia"/>
          </w:rPr>
          <w:t>投訴</w:t>
        </w:r>
        <w:r w:rsidR="00300EF8">
          <w:rPr>
            <w:webHidden/>
          </w:rPr>
          <w:tab/>
        </w:r>
        <w:r w:rsidR="00300EF8">
          <w:rPr>
            <w:webHidden/>
          </w:rPr>
          <w:fldChar w:fldCharType="begin"/>
        </w:r>
        <w:r w:rsidR="00300EF8">
          <w:rPr>
            <w:webHidden/>
          </w:rPr>
          <w:instrText xml:space="preserve"> PAGEREF _Toc518916121 \h </w:instrText>
        </w:r>
        <w:r w:rsidR="00300EF8">
          <w:rPr>
            <w:webHidden/>
          </w:rPr>
        </w:r>
        <w:r w:rsidR="00300EF8">
          <w:rPr>
            <w:webHidden/>
          </w:rPr>
          <w:fldChar w:fldCharType="separate"/>
        </w:r>
        <w:r>
          <w:rPr>
            <w:webHidden/>
          </w:rPr>
          <w:t>125</w:t>
        </w:r>
        <w:r w:rsidR="00300EF8">
          <w:rPr>
            <w:webHidden/>
          </w:rPr>
          <w:fldChar w:fldCharType="end"/>
        </w:r>
      </w:hyperlink>
    </w:p>
    <w:p w14:paraId="36B4FE09" w14:textId="611F9AB3" w:rsidR="00300EF8" w:rsidRDefault="00BD5C44">
      <w:pPr>
        <w:pStyle w:val="TOC4"/>
        <w:rPr>
          <w:rFonts w:asciiTheme="minorHAnsi" w:hAnsiTheme="minorHAnsi" w:cstheme="minorBidi"/>
          <w:sz w:val="22"/>
          <w:szCs w:val="22"/>
          <w:lang w:eastAsia="zh-CN"/>
        </w:rPr>
      </w:pPr>
      <w:hyperlink w:anchor="_Toc518916122" w:history="1">
        <w:r w:rsidR="00300EF8" w:rsidRPr="00432285">
          <w:rPr>
            <w:rStyle w:val="Hyperlink"/>
            <w:rFonts w:hint="eastAsia"/>
          </w:rPr>
          <w:t>第</w:t>
        </w:r>
        <w:r w:rsidR="00300EF8" w:rsidRPr="00432285">
          <w:rPr>
            <w:rStyle w:val="Hyperlink"/>
          </w:rPr>
          <w:t xml:space="preserve"> 7.1 </w:t>
        </w:r>
        <w:r w:rsidR="00300EF8" w:rsidRPr="00432285">
          <w:rPr>
            <w:rStyle w:val="Hyperlink"/>
            <w:rFonts w:hint="eastAsia"/>
          </w:rPr>
          <w:t>節</w:t>
        </w:r>
        <w:r w:rsidR="00300EF8">
          <w:rPr>
            <w:rFonts w:asciiTheme="minorHAnsi" w:hAnsiTheme="minorHAnsi" w:cstheme="minorBidi"/>
            <w:sz w:val="22"/>
            <w:szCs w:val="22"/>
            <w:lang w:eastAsia="zh-CN"/>
          </w:rPr>
          <w:tab/>
        </w:r>
        <w:r w:rsidR="00300EF8" w:rsidRPr="00432285">
          <w:rPr>
            <w:rStyle w:val="Hyperlink"/>
            <w:rFonts w:hint="eastAsia"/>
          </w:rPr>
          <w:t>投訴程序處理哪些類型的問題？</w:t>
        </w:r>
        <w:r w:rsidR="00300EF8">
          <w:rPr>
            <w:webHidden/>
          </w:rPr>
          <w:tab/>
        </w:r>
        <w:r w:rsidR="00300EF8">
          <w:rPr>
            <w:webHidden/>
          </w:rPr>
          <w:fldChar w:fldCharType="begin"/>
        </w:r>
        <w:r w:rsidR="00300EF8">
          <w:rPr>
            <w:webHidden/>
          </w:rPr>
          <w:instrText xml:space="preserve"> PAGEREF _Toc518916122 \h </w:instrText>
        </w:r>
        <w:r w:rsidR="00300EF8">
          <w:rPr>
            <w:webHidden/>
          </w:rPr>
        </w:r>
        <w:r w:rsidR="00300EF8">
          <w:rPr>
            <w:webHidden/>
          </w:rPr>
          <w:fldChar w:fldCharType="separate"/>
        </w:r>
        <w:r>
          <w:rPr>
            <w:webHidden/>
          </w:rPr>
          <w:t>125</w:t>
        </w:r>
        <w:r w:rsidR="00300EF8">
          <w:rPr>
            <w:webHidden/>
          </w:rPr>
          <w:fldChar w:fldCharType="end"/>
        </w:r>
      </w:hyperlink>
    </w:p>
    <w:p w14:paraId="58826DF1" w14:textId="7C8426ED" w:rsidR="00300EF8" w:rsidRDefault="00BD5C44">
      <w:pPr>
        <w:pStyle w:val="TOC4"/>
        <w:rPr>
          <w:rFonts w:asciiTheme="minorHAnsi" w:hAnsiTheme="minorHAnsi" w:cstheme="minorBidi"/>
          <w:sz w:val="22"/>
          <w:szCs w:val="22"/>
          <w:lang w:eastAsia="zh-CN"/>
        </w:rPr>
      </w:pPr>
      <w:hyperlink w:anchor="_Toc518916123" w:history="1">
        <w:r w:rsidR="00300EF8" w:rsidRPr="00432285">
          <w:rPr>
            <w:rStyle w:val="Hyperlink"/>
            <w:rFonts w:hint="eastAsia"/>
          </w:rPr>
          <w:t>第</w:t>
        </w:r>
        <w:r w:rsidR="00300EF8" w:rsidRPr="00432285">
          <w:rPr>
            <w:rStyle w:val="Hyperlink"/>
          </w:rPr>
          <w:t xml:space="preserve"> 7.2 </w:t>
        </w:r>
        <w:r w:rsidR="00300EF8" w:rsidRPr="00432285">
          <w:rPr>
            <w:rStyle w:val="Hyperlink"/>
            <w:rFonts w:hint="eastAsia"/>
          </w:rPr>
          <w:t>節</w:t>
        </w:r>
        <w:r w:rsidR="00300EF8">
          <w:rPr>
            <w:rFonts w:asciiTheme="minorHAnsi" w:hAnsiTheme="minorHAnsi" w:cstheme="minorBidi"/>
            <w:sz w:val="22"/>
            <w:szCs w:val="22"/>
            <w:lang w:eastAsia="zh-CN"/>
          </w:rPr>
          <w:tab/>
        </w:r>
        <w:r w:rsidR="00300EF8" w:rsidRPr="00432285">
          <w:rPr>
            <w:rStyle w:val="Hyperlink"/>
            <w:rFonts w:hint="eastAsia"/>
          </w:rPr>
          <w:t>「提出投訴」的正式名稱為「提出申訴」</w:t>
        </w:r>
        <w:r w:rsidR="00300EF8">
          <w:rPr>
            <w:webHidden/>
          </w:rPr>
          <w:tab/>
        </w:r>
        <w:r w:rsidR="00300EF8">
          <w:rPr>
            <w:webHidden/>
          </w:rPr>
          <w:fldChar w:fldCharType="begin"/>
        </w:r>
        <w:r w:rsidR="00300EF8">
          <w:rPr>
            <w:webHidden/>
          </w:rPr>
          <w:instrText xml:space="preserve"> PAGEREF _Toc518916123 \h </w:instrText>
        </w:r>
        <w:r w:rsidR="00300EF8">
          <w:rPr>
            <w:webHidden/>
          </w:rPr>
        </w:r>
        <w:r w:rsidR="00300EF8">
          <w:rPr>
            <w:webHidden/>
          </w:rPr>
          <w:fldChar w:fldCharType="separate"/>
        </w:r>
        <w:r>
          <w:rPr>
            <w:webHidden/>
          </w:rPr>
          <w:t>126</w:t>
        </w:r>
        <w:r w:rsidR="00300EF8">
          <w:rPr>
            <w:webHidden/>
          </w:rPr>
          <w:fldChar w:fldCharType="end"/>
        </w:r>
      </w:hyperlink>
    </w:p>
    <w:p w14:paraId="1EC0AC1E" w14:textId="4D1F7DE6" w:rsidR="00300EF8" w:rsidRDefault="00BD5C44">
      <w:pPr>
        <w:pStyle w:val="TOC4"/>
        <w:rPr>
          <w:rFonts w:asciiTheme="minorHAnsi" w:hAnsiTheme="minorHAnsi" w:cstheme="minorBidi"/>
          <w:sz w:val="22"/>
          <w:szCs w:val="22"/>
          <w:lang w:eastAsia="zh-CN"/>
        </w:rPr>
      </w:pPr>
      <w:hyperlink w:anchor="_Toc518916124" w:history="1">
        <w:r w:rsidR="00300EF8" w:rsidRPr="00432285">
          <w:rPr>
            <w:rStyle w:val="Hyperlink"/>
            <w:rFonts w:hint="eastAsia"/>
          </w:rPr>
          <w:t>第</w:t>
        </w:r>
        <w:r w:rsidR="00300EF8" w:rsidRPr="00432285">
          <w:rPr>
            <w:rStyle w:val="Hyperlink"/>
          </w:rPr>
          <w:t xml:space="preserve"> 7.3 </w:t>
        </w:r>
        <w:r w:rsidR="00300EF8" w:rsidRPr="00432285">
          <w:rPr>
            <w:rStyle w:val="Hyperlink"/>
            <w:rFonts w:hint="eastAsia"/>
          </w:rPr>
          <w:t>節</w:t>
        </w:r>
        <w:r w:rsidR="00300EF8">
          <w:rPr>
            <w:rFonts w:asciiTheme="minorHAnsi" w:hAnsiTheme="minorHAnsi" w:cstheme="minorBidi"/>
            <w:sz w:val="22"/>
            <w:szCs w:val="22"/>
            <w:lang w:eastAsia="zh-CN"/>
          </w:rPr>
          <w:tab/>
        </w:r>
        <w:r w:rsidR="00300EF8" w:rsidRPr="00432285">
          <w:rPr>
            <w:rStyle w:val="Hyperlink"/>
            <w:rFonts w:hint="eastAsia"/>
          </w:rPr>
          <w:t>步驟說明：提出投訴</w:t>
        </w:r>
        <w:r w:rsidR="00300EF8">
          <w:rPr>
            <w:webHidden/>
          </w:rPr>
          <w:tab/>
        </w:r>
        <w:r w:rsidR="00300EF8">
          <w:rPr>
            <w:webHidden/>
          </w:rPr>
          <w:fldChar w:fldCharType="begin"/>
        </w:r>
        <w:r w:rsidR="00300EF8">
          <w:rPr>
            <w:webHidden/>
          </w:rPr>
          <w:instrText xml:space="preserve"> PAGEREF _Toc518916124 \h </w:instrText>
        </w:r>
        <w:r w:rsidR="00300EF8">
          <w:rPr>
            <w:webHidden/>
          </w:rPr>
        </w:r>
        <w:r w:rsidR="00300EF8">
          <w:rPr>
            <w:webHidden/>
          </w:rPr>
          <w:fldChar w:fldCharType="separate"/>
        </w:r>
        <w:r>
          <w:rPr>
            <w:webHidden/>
          </w:rPr>
          <w:t>126</w:t>
        </w:r>
        <w:r w:rsidR="00300EF8">
          <w:rPr>
            <w:webHidden/>
          </w:rPr>
          <w:fldChar w:fldCharType="end"/>
        </w:r>
      </w:hyperlink>
    </w:p>
    <w:p w14:paraId="6097AE26" w14:textId="1052DA19" w:rsidR="00300EF8" w:rsidRDefault="00BD5C44">
      <w:pPr>
        <w:pStyle w:val="TOC4"/>
        <w:rPr>
          <w:rFonts w:asciiTheme="minorHAnsi" w:hAnsiTheme="minorHAnsi" w:cstheme="minorBidi"/>
          <w:sz w:val="22"/>
          <w:szCs w:val="22"/>
          <w:lang w:eastAsia="zh-CN"/>
        </w:rPr>
      </w:pPr>
      <w:hyperlink w:anchor="_Toc518916125" w:history="1">
        <w:r w:rsidR="00300EF8" w:rsidRPr="00432285">
          <w:rPr>
            <w:rStyle w:val="Hyperlink"/>
            <w:rFonts w:hint="eastAsia"/>
          </w:rPr>
          <w:t>第</w:t>
        </w:r>
        <w:r w:rsidR="00300EF8" w:rsidRPr="00432285">
          <w:rPr>
            <w:rStyle w:val="Hyperlink"/>
          </w:rPr>
          <w:t xml:space="preserve"> 7.4 </w:t>
        </w:r>
        <w:r w:rsidR="00300EF8" w:rsidRPr="00432285">
          <w:rPr>
            <w:rStyle w:val="Hyperlink"/>
            <w:rFonts w:hint="eastAsia"/>
          </w:rPr>
          <w:t>節</w:t>
        </w:r>
        <w:r w:rsidR="00300EF8">
          <w:rPr>
            <w:rFonts w:asciiTheme="minorHAnsi" w:hAnsiTheme="minorHAnsi" w:cstheme="minorBidi"/>
            <w:sz w:val="22"/>
            <w:szCs w:val="22"/>
            <w:lang w:eastAsia="zh-CN"/>
          </w:rPr>
          <w:tab/>
        </w:r>
        <w:r w:rsidR="00300EF8" w:rsidRPr="00432285">
          <w:rPr>
            <w:rStyle w:val="Hyperlink"/>
            <w:rFonts w:hint="eastAsia"/>
          </w:rPr>
          <w:t>您也可向品質改進機構提出護理品質方面的投訴</w:t>
        </w:r>
        <w:r w:rsidR="00300EF8">
          <w:rPr>
            <w:webHidden/>
          </w:rPr>
          <w:tab/>
        </w:r>
        <w:r w:rsidR="00300EF8">
          <w:rPr>
            <w:webHidden/>
          </w:rPr>
          <w:fldChar w:fldCharType="begin"/>
        </w:r>
        <w:r w:rsidR="00300EF8">
          <w:rPr>
            <w:webHidden/>
          </w:rPr>
          <w:instrText xml:space="preserve"> PAGEREF _Toc518916125 \h </w:instrText>
        </w:r>
        <w:r w:rsidR="00300EF8">
          <w:rPr>
            <w:webHidden/>
          </w:rPr>
        </w:r>
        <w:r w:rsidR="00300EF8">
          <w:rPr>
            <w:webHidden/>
          </w:rPr>
          <w:fldChar w:fldCharType="separate"/>
        </w:r>
        <w:r>
          <w:rPr>
            <w:webHidden/>
          </w:rPr>
          <w:t>127</w:t>
        </w:r>
        <w:r w:rsidR="00300EF8">
          <w:rPr>
            <w:webHidden/>
          </w:rPr>
          <w:fldChar w:fldCharType="end"/>
        </w:r>
      </w:hyperlink>
    </w:p>
    <w:p w14:paraId="3600CAF0" w14:textId="143FEDB9" w:rsidR="00300EF8" w:rsidRDefault="00BD5C44">
      <w:pPr>
        <w:pStyle w:val="TOC4"/>
        <w:rPr>
          <w:rFonts w:asciiTheme="minorHAnsi" w:hAnsiTheme="minorHAnsi" w:cstheme="minorBidi"/>
          <w:sz w:val="22"/>
          <w:szCs w:val="22"/>
          <w:lang w:eastAsia="zh-CN"/>
        </w:rPr>
      </w:pPr>
      <w:hyperlink w:anchor="_Toc518916126" w:history="1">
        <w:r w:rsidR="00300EF8" w:rsidRPr="00432285">
          <w:rPr>
            <w:rStyle w:val="Hyperlink"/>
            <w:rFonts w:hint="eastAsia"/>
          </w:rPr>
          <w:t>第</w:t>
        </w:r>
        <w:r w:rsidR="00300EF8" w:rsidRPr="00432285">
          <w:rPr>
            <w:rStyle w:val="Hyperlink"/>
          </w:rPr>
          <w:t xml:space="preserve"> 7.5 </w:t>
        </w:r>
        <w:r w:rsidR="00300EF8" w:rsidRPr="00432285">
          <w:rPr>
            <w:rStyle w:val="Hyperlink"/>
            <w:rFonts w:hint="eastAsia"/>
          </w:rPr>
          <w:t>節</w:t>
        </w:r>
        <w:r w:rsidR="00300EF8">
          <w:rPr>
            <w:rFonts w:asciiTheme="minorHAnsi" w:hAnsiTheme="minorHAnsi" w:cstheme="minorBidi"/>
            <w:sz w:val="22"/>
            <w:szCs w:val="22"/>
            <w:lang w:eastAsia="zh-CN"/>
          </w:rPr>
          <w:tab/>
        </w:r>
        <w:r w:rsidR="00300EF8" w:rsidRPr="00432285">
          <w:rPr>
            <w:rStyle w:val="Hyperlink"/>
            <w:rFonts w:hint="eastAsia"/>
          </w:rPr>
          <w:t>您亦可將您的投訴告知</w:t>
        </w:r>
        <w:r w:rsidR="00300EF8" w:rsidRPr="00432285">
          <w:rPr>
            <w:rStyle w:val="Hyperlink"/>
          </w:rPr>
          <w:t xml:space="preserve"> Medicare</w:t>
        </w:r>
        <w:r w:rsidR="00300EF8">
          <w:rPr>
            <w:webHidden/>
          </w:rPr>
          <w:tab/>
        </w:r>
        <w:r w:rsidR="00300EF8">
          <w:rPr>
            <w:webHidden/>
          </w:rPr>
          <w:fldChar w:fldCharType="begin"/>
        </w:r>
        <w:r w:rsidR="00300EF8">
          <w:rPr>
            <w:webHidden/>
          </w:rPr>
          <w:instrText xml:space="preserve"> PAGEREF _Toc518916126 \h </w:instrText>
        </w:r>
        <w:r w:rsidR="00300EF8">
          <w:rPr>
            <w:webHidden/>
          </w:rPr>
        </w:r>
        <w:r w:rsidR="00300EF8">
          <w:rPr>
            <w:webHidden/>
          </w:rPr>
          <w:fldChar w:fldCharType="separate"/>
        </w:r>
        <w:r>
          <w:rPr>
            <w:webHidden/>
          </w:rPr>
          <w:t>128</w:t>
        </w:r>
        <w:r w:rsidR="00300EF8">
          <w:rPr>
            <w:webHidden/>
          </w:rPr>
          <w:fldChar w:fldCharType="end"/>
        </w:r>
      </w:hyperlink>
    </w:p>
    <w:p w14:paraId="1E2DA85F" w14:textId="2B30B69C" w:rsidR="006030A7" w:rsidRPr="00F60F46" w:rsidRDefault="009A5603" w:rsidP="00C7387D">
      <w:pPr>
        <w:autoSpaceDE w:val="0"/>
        <w:autoSpaceDN w:val="0"/>
      </w:pPr>
      <w:r w:rsidRPr="00F60F46">
        <w:rPr>
          <w:b/>
        </w:rPr>
        <w:fldChar w:fldCharType="end"/>
      </w:r>
      <w:r w:rsidR="006030A7" w:rsidRPr="00F60F46">
        <w:rPr>
          <w:rFonts w:hint="eastAsia"/>
        </w:rPr>
        <w:br w:type="page"/>
      </w:r>
    </w:p>
    <w:p w14:paraId="58A0FA16" w14:textId="61522506" w:rsidR="006030A7" w:rsidRPr="00F60F46" w:rsidRDefault="00B45299" w:rsidP="00C7387D">
      <w:pPr>
        <w:autoSpaceDE w:val="0"/>
        <w:autoSpaceDN w:val="0"/>
        <w:rPr>
          <w:bCs/>
          <w:i/>
          <w:color w:val="0000FF"/>
          <w:sz w:val="4"/>
        </w:rPr>
      </w:pPr>
      <w:r w:rsidRPr="00F60F46">
        <w:rPr>
          <w:i/>
          <w:color w:val="0000FF"/>
        </w:rPr>
        <w:lastRenderedPageBreak/>
        <w:t>[Plans should ensure that the text or section heading immediately preceding each “Legal Terms” box is kept on the same page as the box.</w:t>
      </w:r>
      <w:r w:rsidR="006030A7" w:rsidRPr="00F60F46">
        <w:rPr>
          <w:rFonts w:hint="eastAsia"/>
          <w:i/>
          <w:color w:val="0000FF"/>
        </w:rPr>
        <w:t>]</w:t>
      </w:r>
    </w:p>
    <w:p w14:paraId="32A6F2F6" w14:textId="77777777" w:rsidR="006030A7" w:rsidRPr="00F60F46" w:rsidRDefault="006030A7" w:rsidP="00C7387D">
      <w:pPr>
        <w:pStyle w:val="Heading3Divider"/>
        <w:autoSpaceDE w:val="0"/>
        <w:autoSpaceDN w:val="0"/>
      </w:pPr>
      <w:bookmarkStart w:id="1828" w:name="_Toc471804141"/>
      <w:bookmarkStart w:id="1829" w:name="_Toc517856658"/>
      <w:bookmarkStart w:id="1830" w:name="_Toc517856841"/>
      <w:bookmarkStart w:id="1831" w:name="_Toc517857024"/>
      <w:bookmarkStart w:id="1832" w:name="_Toc517857207"/>
      <w:bookmarkStart w:id="1833" w:name="_Toc517857390"/>
      <w:bookmarkStart w:id="1834" w:name="_Toc517857573"/>
      <w:bookmarkStart w:id="1835" w:name="_Toc517857756"/>
      <w:bookmarkStart w:id="1836" w:name="_Toc517857939"/>
      <w:bookmarkStart w:id="1837" w:name="_Toc517858122"/>
      <w:bookmarkStart w:id="1838" w:name="_Toc518916099"/>
      <w:r w:rsidRPr="00F60F46">
        <w:rPr>
          <w:rFonts w:hint="eastAsia"/>
        </w:rPr>
        <w:t>背景</w:t>
      </w:r>
      <w:bookmarkEnd w:id="1828"/>
      <w:bookmarkEnd w:id="1829"/>
      <w:bookmarkEnd w:id="1830"/>
      <w:bookmarkEnd w:id="1831"/>
      <w:bookmarkEnd w:id="1832"/>
      <w:bookmarkEnd w:id="1833"/>
      <w:bookmarkEnd w:id="1834"/>
      <w:bookmarkEnd w:id="1835"/>
      <w:bookmarkEnd w:id="1836"/>
      <w:bookmarkEnd w:id="1837"/>
      <w:bookmarkEnd w:id="1838"/>
    </w:p>
    <w:p w14:paraId="49C3A075" w14:textId="77777777" w:rsidR="006030A7" w:rsidRPr="00F60F46" w:rsidRDefault="006030A7" w:rsidP="00C7387D">
      <w:pPr>
        <w:pStyle w:val="Heading3"/>
        <w:autoSpaceDE w:val="0"/>
        <w:autoSpaceDN w:val="0"/>
        <w:rPr>
          <w:sz w:val="12"/>
        </w:rPr>
      </w:pPr>
      <w:bookmarkStart w:id="1839" w:name="_Toc228559104"/>
      <w:bookmarkStart w:id="1840" w:name="_Toc471804142"/>
      <w:bookmarkStart w:id="1841" w:name="_Toc517856659"/>
      <w:bookmarkStart w:id="1842" w:name="_Toc517856842"/>
      <w:bookmarkStart w:id="1843" w:name="_Toc517857025"/>
      <w:bookmarkStart w:id="1844" w:name="_Toc517857208"/>
      <w:bookmarkStart w:id="1845" w:name="_Toc517857391"/>
      <w:bookmarkStart w:id="1846" w:name="_Toc517857574"/>
      <w:bookmarkStart w:id="1847" w:name="_Toc517857757"/>
      <w:bookmarkStart w:id="1848" w:name="_Toc517857940"/>
      <w:bookmarkStart w:id="1849" w:name="_Toc517858123"/>
      <w:bookmarkStart w:id="1850" w:name="_Toc518916100"/>
      <w:r w:rsidRPr="00F60F46">
        <w:rPr>
          <w:rFonts w:hint="eastAsia"/>
        </w:rPr>
        <w:t>第</w:t>
      </w:r>
      <w:r w:rsidRPr="00F60F46">
        <w:rPr>
          <w:rFonts w:hint="eastAsia"/>
        </w:rPr>
        <w:t xml:space="preserve"> 1 </w:t>
      </w:r>
      <w:r w:rsidRPr="00F60F46">
        <w:rPr>
          <w:rFonts w:hint="eastAsia"/>
        </w:rPr>
        <w:t>節</w:t>
      </w:r>
      <w:r w:rsidRPr="00F60F46">
        <w:rPr>
          <w:rFonts w:hint="eastAsia"/>
        </w:rPr>
        <w:tab/>
      </w:r>
      <w:r w:rsidRPr="00F60F46">
        <w:rPr>
          <w:rFonts w:hint="eastAsia"/>
        </w:rPr>
        <w:t>簡介</w:t>
      </w:r>
      <w:bookmarkEnd w:id="1839"/>
      <w:bookmarkEnd w:id="1840"/>
      <w:bookmarkEnd w:id="1841"/>
      <w:bookmarkEnd w:id="1842"/>
      <w:bookmarkEnd w:id="1843"/>
      <w:bookmarkEnd w:id="1844"/>
      <w:bookmarkEnd w:id="1845"/>
      <w:bookmarkEnd w:id="1846"/>
      <w:bookmarkEnd w:id="1847"/>
      <w:bookmarkEnd w:id="1848"/>
      <w:bookmarkEnd w:id="1849"/>
      <w:bookmarkEnd w:id="1850"/>
    </w:p>
    <w:p w14:paraId="70EF8137" w14:textId="77777777" w:rsidR="006030A7" w:rsidRPr="00F60F46" w:rsidRDefault="006030A7" w:rsidP="00C7387D">
      <w:pPr>
        <w:pStyle w:val="Heading4"/>
        <w:autoSpaceDE w:val="0"/>
        <w:autoSpaceDN w:val="0"/>
      </w:pPr>
      <w:bookmarkStart w:id="1851" w:name="_Toc228559105"/>
      <w:bookmarkStart w:id="1852" w:name="_Toc471804143"/>
      <w:bookmarkStart w:id="1853" w:name="_Toc517856660"/>
      <w:bookmarkStart w:id="1854" w:name="_Toc517856843"/>
      <w:bookmarkStart w:id="1855" w:name="_Toc517857026"/>
      <w:bookmarkStart w:id="1856" w:name="_Toc517857209"/>
      <w:bookmarkStart w:id="1857" w:name="_Toc517857392"/>
      <w:bookmarkStart w:id="1858" w:name="_Toc517857575"/>
      <w:bookmarkStart w:id="1859" w:name="_Toc517857758"/>
      <w:bookmarkStart w:id="1860" w:name="_Toc517857941"/>
      <w:bookmarkStart w:id="1861" w:name="_Toc517858124"/>
      <w:bookmarkStart w:id="1862" w:name="_Toc518916101"/>
      <w:r w:rsidRPr="00F60F46">
        <w:rPr>
          <w:rFonts w:hint="eastAsia"/>
        </w:rPr>
        <w:t>第</w:t>
      </w:r>
      <w:r w:rsidRPr="00F60F46">
        <w:rPr>
          <w:rFonts w:hint="eastAsia"/>
        </w:rPr>
        <w:t xml:space="preserve"> 1.1 </w:t>
      </w:r>
      <w:r w:rsidRPr="00F60F46">
        <w:rPr>
          <w:rFonts w:hint="eastAsia"/>
        </w:rPr>
        <w:t>節</w:t>
      </w:r>
      <w:r w:rsidRPr="00F60F46">
        <w:rPr>
          <w:rFonts w:hint="eastAsia"/>
        </w:rPr>
        <w:tab/>
      </w:r>
      <w:r w:rsidRPr="00F60F46">
        <w:rPr>
          <w:rFonts w:hint="eastAsia"/>
        </w:rPr>
        <w:t>遇到問題或疑慮該如何處理</w:t>
      </w:r>
      <w:bookmarkEnd w:id="1851"/>
      <w:bookmarkEnd w:id="1852"/>
      <w:bookmarkEnd w:id="1853"/>
      <w:bookmarkEnd w:id="1854"/>
      <w:bookmarkEnd w:id="1855"/>
      <w:bookmarkEnd w:id="1856"/>
      <w:bookmarkEnd w:id="1857"/>
      <w:bookmarkEnd w:id="1858"/>
      <w:bookmarkEnd w:id="1859"/>
      <w:bookmarkEnd w:id="1860"/>
      <w:bookmarkEnd w:id="1861"/>
      <w:bookmarkEnd w:id="1862"/>
    </w:p>
    <w:p w14:paraId="2F3D1D95" w14:textId="77777777" w:rsidR="006030A7" w:rsidRPr="00F60F46" w:rsidRDefault="006030A7" w:rsidP="00C7387D">
      <w:pPr>
        <w:autoSpaceDE w:val="0"/>
        <w:autoSpaceDN w:val="0"/>
      </w:pPr>
      <w:r w:rsidRPr="00F60F46">
        <w:rPr>
          <w:rFonts w:hint="eastAsia"/>
        </w:rPr>
        <w:t>本章列述了處理問題及疑慮的兩種程序：</w:t>
      </w:r>
    </w:p>
    <w:p w14:paraId="56A4A7AE" w14:textId="3BAC112D" w:rsidR="006030A7" w:rsidRPr="00F60F46" w:rsidRDefault="006030A7" w:rsidP="00C7387D">
      <w:pPr>
        <w:pStyle w:val="ListBullet"/>
        <w:autoSpaceDE w:val="0"/>
        <w:autoSpaceDN w:val="0"/>
        <w:rPr>
          <w:b/>
        </w:rPr>
      </w:pPr>
      <w:r w:rsidRPr="00F60F46">
        <w:rPr>
          <w:rFonts w:hint="eastAsia"/>
        </w:rPr>
        <w:t>就某些問題而言，您需採用</w:t>
      </w:r>
      <w:r w:rsidRPr="00F60F46">
        <w:rPr>
          <w:rFonts w:hint="eastAsia"/>
          <w:b/>
        </w:rPr>
        <w:t>承保範圍裁決和上訴程序</w:t>
      </w:r>
      <w:r w:rsidR="009A5603" w:rsidRPr="00F60F46">
        <w:rPr>
          <w:rFonts w:hint="eastAsia"/>
        </w:rPr>
        <w:t>。</w:t>
      </w:r>
    </w:p>
    <w:p w14:paraId="05C1B427" w14:textId="6A83955D" w:rsidR="006030A7" w:rsidRPr="00F60F46" w:rsidRDefault="006030A7" w:rsidP="00C7387D">
      <w:pPr>
        <w:pStyle w:val="ListBullet"/>
        <w:autoSpaceDE w:val="0"/>
        <w:autoSpaceDN w:val="0"/>
        <w:rPr>
          <w:bCs/>
        </w:rPr>
      </w:pPr>
      <w:r w:rsidRPr="00F60F46">
        <w:rPr>
          <w:rFonts w:hint="eastAsia"/>
        </w:rPr>
        <w:t>就其他問題而言，您需採用</w:t>
      </w:r>
      <w:r w:rsidRPr="00F60F46">
        <w:rPr>
          <w:rFonts w:hint="eastAsia"/>
          <w:b/>
        </w:rPr>
        <w:t>提出投訴的程序</w:t>
      </w:r>
      <w:r w:rsidR="009A5603" w:rsidRPr="00F60F46">
        <w:rPr>
          <w:rFonts w:hint="eastAsia"/>
          <w:bCs/>
        </w:rPr>
        <w:t>。</w:t>
      </w:r>
    </w:p>
    <w:p w14:paraId="7328EBE5" w14:textId="23F3D263" w:rsidR="006030A7" w:rsidRPr="00F60F46" w:rsidRDefault="006030A7" w:rsidP="00C7387D">
      <w:pPr>
        <w:autoSpaceDE w:val="0"/>
        <w:autoSpaceDN w:val="0"/>
      </w:pPr>
      <w:r w:rsidRPr="00F60F46">
        <w:rPr>
          <w:rFonts w:hint="eastAsia"/>
        </w:rPr>
        <w:t>這兩種程序已獲</w:t>
      </w:r>
      <w:r w:rsidRPr="00F60F46">
        <w:rPr>
          <w:rFonts w:hint="eastAsia"/>
        </w:rPr>
        <w:t xml:space="preserve"> Medicare </w:t>
      </w:r>
      <w:r w:rsidRPr="00F60F46">
        <w:rPr>
          <w:rFonts w:hint="eastAsia"/>
        </w:rPr>
        <w:t>批准</w:t>
      </w:r>
      <w:r w:rsidR="009A5603" w:rsidRPr="00F60F46">
        <w:rPr>
          <w:rFonts w:hint="eastAsia"/>
        </w:rPr>
        <w:t>。</w:t>
      </w:r>
      <w:r w:rsidRPr="00F60F46">
        <w:rPr>
          <w:rFonts w:hint="eastAsia"/>
        </w:rPr>
        <w:t>為保證公平並即時處理您的問題，每一程序配有一套規則、手續及截止期限，您與我們均須遵守</w:t>
      </w:r>
      <w:r w:rsidR="009A5603" w:rsidRPr="00F60F46">
        <w:rPr>
          <w:rFonts w:hint="eastAsia"/>
        </w:rPr>
        <w:t>。</w:t>
      </w:r>
    </w:p>
    <w:p w14:paraId="03EEA515" w14:textId="682CB95A" w:rsidR="006030A7" w:rsidRPr="00F60F46" w:rsidRDefault="006030A7" w:rsidP="00C7387D">
      <w:pPr>
        <w:autoSpaceDE w:val="0"/>
        <w:autoSpaceDN w:val="0"/>
      </w:pPr>
      <w:r w:rsidRPr="00F60F46">
        <w:rPr>
          <w:rFonts w:hint="eastAsia"/>
        </w:rPr>
        <w:t>您採用何種程序？這取決於您遇到的問題類型</w:t>
      </w:r>
      <w:r w:rsidR="009A5603" w:rsidRPr="00F60F46">
        <w:rPr>
          <w:rFonts w:hint="eastAsia"/>
        </w:rPr>
        <w:t>。</w:t>
      </w:r>
      <w:r w:rsidRPr="00F60F46">
        <w:rPr>
          <w:rFonts w:hint="eastAsia"/>
        </w:rPr>
        <w:t>第</w:t>
      </w:r>
      <w:r w:rsidRPr="00F60F46">
        <w:rPr>
          <w:rFonts w:hint="eastAsia"/>
        </w:rPr>
        <w:t xml:space="preserve"> 3 </w:t>
      </w:r>
      <w:r w:rsidRPr="00F60F46">
        <w:rPr>
          <w:rFonts w:hint="eastAsia"/>
        </w:rPr>
        <w:t>節內的指引有助於您確定應採用的正確程序</w:t>
      </w:r>
      <w:r w:rsidR="009A5603" w:rsidRPr="00F60F46">
        <w:rPr>
          <w:rFonts w:hint="eastAsia"/>
        </w:rPr>
        <w:t>。</w:t>
      </w:r>
    </w:p>
    <w:p w14:paraId="753FD7E3" w14:textId="77777777" w:rsidR="006030A7" w:rsidRPr="00F60F46" w:rsidRDefault="006030A7" w:rsidP="00C7387D">
      <w:pPr>
        <w:pStyle w:val="Heading4"/>
        <w:autoSpaceDE w:val="0"/>
        <w:autoSpaceDN w:val="0"/>
      </w:pPr>
      <w:bookmarkStart w:id="1863" w:name="_Toc228559106"/>
      <w:bookmarkStart w:id="1864" w:name="_Toc471804144"/>
      <w:bookmarkStart w:id="1865" w:name="_Toc517856661"/>
      <w:bookmarkStart w:id="1866" w:name="_Toc517856844"/>
      <w:bookmarkStart w:id="1867" w:name="_Toc517857027"/>
      <w:bookmarkStart w:id="1868" w:name="_Toc517857210"/>
      <w:bookmarkStart w:id="1869" w:name="_Toc517857393"/>
      <w:bookmarkStart w:id="1870" w:name="_Toc517857576"/>
      <w:bookmarkStart w:id="1871" w:name="_Toc517857759"/>
      <w:bookmarkStart w:id="1872" w:name="_Toc517857942"/>
      <w:bookmarkStart w:id="1873" w:name="_Toc517858125"/>
      <w:bookmarkStart w:id="1874" w:name="_Toc518916102"/>
      <w:r w:rsidRPr="00F60F46">
        <w:rPr>
          <w:rFonts w:hint="eastAsia"/>
        </w:rPr>
        <w:t>第</w:t>
      </w:r>
      <w:r w:rsidRPr="00F60F46">
        <w:rPr>
          <w:rFonts w:hint="eastAsia"/>
        </w:rPr>
        <w:t xml:space="preserve"> 1.2 </w:t>
      </w:r>
      <w:r w:rsidRPr="00F60F46">
        <w:rPr>
          <w:rFonts w:hint="eastAsia"/>
        </w:rPr>
        <w:t>節</w:t>
      </w:r>
      <w:r w:rsidRPr="00F60F46">
        <w:rPr>
          <w:rFonts w:hint="eastAsia"/>
        </w:rPr>
        <w:tab/>
      </w:r>
      <w:r w:rsidRPr="00F60F46">
        <w:rPr>
          <w:rFonts w:hint="eastAsia"/>
        </w:rPr>
        <w:t>關於法律術語</w:t>
      </w:r>
      <w:bookmarkEnd w:id="1863"/>
      <w:bookmarkEnd w:id="1864"/>
      <w:bookmarkEnd w:id="1865"/>
      <w:bookmarkEnd w:id="1866"/>
      <w:bookmarkEnd w:id="1867"/>
      <w:bookmarkEnd w:id="1868"/>
      <w:bookmarkEnd w:id="1869"/>
      <w:bookmarkEnd w:id="1870"/>
      <w:bookmarkEnd w:id="1871"/>
      <w:bookmarkEnd w:id="1872"/>
      <w:bookmarkEnd w:id="1873"/>
      <w:bookmarkEnd w:id="1874"/>
    </w:p>
    <w:p w14:paraId="2D4A27B0" w14:textId="387B5B24" w:rsidR="006030A7" w:rsidRPr="00F60F46" w:rsidRDefault="006030A7" w:rsidP="00C7387D">
      <w:pPr>
        <w:autoSpaceDE w:val="0"/>
        <w:autoSpaceDN w:val="0"/>
        <w:rPr>
          <w:szCs w:val="26"/>
        </w:rPr>
      </w:pPr>
      <w:r w:rsidRPr="00F60F46">
        <w:rPr>
          <w:rFonts w:hint="eastAsia"/>
        </w:rPr>
        <w:t>本章中所列的某些規則、程序及各類截止期限存在若干技術性法律術語</w:t>
      </w:r>
      <w:r w:rsidR="009A5603" w:rsidRPr="00F60F46">
        <w:rPr>
          <w:rFonts w:hint="eastAsia"/>
        </w:rPr>
        <w:t>。</w:t>
      </w:r>
      <w:r w:rsidRPr="00F60F46">
        <w:rPr>
          <w:rFonts w:hint="eastAsia"/>
        </w:rPr>
        <w:t>許多術語對於大多數人而言較為陌生且難以理解</w:t>
      </w:r>
      <w:r w:rsidR="009A5603" w:rsidRPr="00F60F46">
        <w:rPr>
          <w:rFonts w:hint="eastAsia"/>
        </w:rPr>
        <w:t>。</w:t>
      </w:r>
    </w:p>
    <w:p w14:paraId="10E1471C" w14:textId="76757D62" w:rsidR="006030A7" w:rsidRPr="00F60F46" w:rsidRDefault="006030A7" w:rsidP="00C7387D">
      <w:pPr>
        <w:autoSpaceDE w:val="0"/>
        <w:autoSpaceDN w:val="0"/>
        <w:rPr>
          <w:szCs w:val="26"/>
        </w:rPr>
      </w:pPr>
      <w:r w:rsidRPr="00F60F46">
        <w:rPr>
          <w:rFonts w:hint="eastAsia"/>
        </w:rPr>
        <w:t>為使文字通俗易懂，本章在闡述法律規則及程序時採用更通俗的辭彙取代若干法律術語</w:t>
      </w:r>
      <w:r w:rsidR="009A5603" w:rsidRPr="00F60F46">
        <w:rPr>
          <w:rFonts w:hint="eastAsia"/>
        </w:rPr>
        <w:t>。</w:t>
      </w:r>
      <w:r w:rsidRPr="00F60F46">
        <w:rPr>
          <w:rFonts w:hint="eastAsia"/>
        </w:rPr>
        <w:t>例如，本章通常使用「提出投訴」而非「提出申訴」，使用「承保範圍裁決」而非「承保範圍決定」和「風險裁決」以及使用「獨立審核機構」而非「獨立審核實體」</w:t>
      </w:r>
      <w:r w:rsidR="009A5603" w:rsidRPr="00F60F46">
        <w:rPr>
          <w:rFonts w:hint="eastAsia"/>
        </w:rPr>
        <w:t>。</w:t>
      </w:r>
      <w:r w:rsidRPr="00F60F46">
        <w:rPr>
          <w:rFonts w:hint="eastAsia"/>
        </w:rPr>
        <w:t>本章中也儘量減少了縮寫詞的使用</w:t>
      </w:r>
      <w:r w:rsidR="009A5603" w:rsidRPr="00F60F46">
        <w:rPr>
          <w:rFonts w:hint="eastAsia"/>
        </w:rPr>
        <w:t>。</w:t>
      </w:r>
    </w:p>
    <w:p w14:paraId="2D71AB2E" w14:textId="6DA1D6D2" w:rsidR="006030A7" w:rsidRPr="00F60F46" w:rsidRDefault="006030A7" w:rsidP="00C7387D">
      <w:pPr>
        <w:autoSpaceDE w:val="0"/>
        <w:autoSpaceDN w:val="0"/>
      </w:pPr>
      <w:r w:rsidRPr="00F60F46">
        <w:rPr>
          <w:rFonts w:hint="eastAsia"/>
        </w:rPr>
        <w:t>然而，瞭解描述您所處情形的正確法律術語可能對您有所幫助，甚至至關重要</w:t>
      </w:r>
      <w:r w:rsidR="009A5603" w:rsidRPr="00F60F46">
        <w:rPr>
          <w:rFonts w:hint="eastAsia"/>
        </w:rPr>
        <w:t>。</w:t>
      </w:r>
      <w:r w:rsidRPr="00F60F46">
        <w:rPr>
          <w:rFonts w:hint="eastAsia"/>
        </w:rPr>
        <w:t>處理問題和針對所處情形尋求適當的幫助或資訊時，瞭解應使用的正確法律術語將有助於您更清晰和準確地表達</w:t>
      </w:r>
      <w:r w:rsidR="009A5603" w:rsidRPr="00F60F46">
        <w:rPr>
          <w:rFonts w:hint="eastAsia"/>
        </w:rPr>
        <w:t>。</w:t>
      </w:r>
      <w:r w:rsidRPr="00F60F46">
        <w:rPr>
          <w:rFonts w:hint="eastAsia"/>
        </w:rPr>
        <w:t>為幫助您瞭解應使用的術語，我們在提供處理特殊情形的詳細資訊時會對法律術語加以闡述</w:t>
      </w:r>
      <w:r w:rsidR="009A5603" w:rsidRPr="00F60F46">
        <w:rPr>
          <w:rFonts w:hint="eastAsia"/>
        </w:rPr>
        <w:t>。</w:t>
      </w:r>
    </w:p>
    <w:p w14:paraId="7CC0CB6A" w14:textId="77777777" w:rsidR="006030A7" w:rsidRPr="00F60F46" w:rsidRDefault="006030A7" w:rsidP="00C7387D">
      <w:pPr>
        <w:pStyle w:val="Heading3"/>
        <w:autoSpaceDE w:val="0"/>
        <w:autoSpaceDN w:val="0"/>
        <w:rPr>
          <w:sz w:val="12"/>
        </w:rPr>
      </w:pPr>
      <w:bookmarkStart w:id="1875" w:name="_Toc228559107"/>
      <w:bookmarkStart w:id="1876" w:name="_Toc471804145"/>
      <w:bookmarkStart w:id="1877" w:name="_Toc517856662"/>
      <w:bookmarkStart w:id="1878" w:name="_Toc517856845"/>
      <w:bookmarkStart w:id="1879" w:name="_Toc517857028"/>
      <w:bookmarkStart w:id="1880" w:name="_Toc517857211"/>
      <w:bookmarkStart w:id="1881" w:name="_Toc517857394"/>
      <w:bookmarkStart w:id="1882" w:name="_Toc517857577"/>
      <w:bookmarkStart w:id="1883" w:name="_Toc517857760"/>
      <w:bookmarkStart w:id="1884" w:name="_Toc517857943"/>
      <w:bookmarkStart w:id="1885" w:name="_Toc517858126"/>
      <w:bookmarkStart w:id="1886" w:name="_Toc518916103"/>
      <w:r w:rsidRPr="00F60F46">
        <w:rPr>
          <w:rFonts w:hint="eastAsia"/>
        </w:rPr>
        <w:lastRenderedPageBreak/>
        <w:t>第</w:t>
      </w:r>
      <w:r w:rsidRPr="00F60F46">
        <w:rPr>
          <w:rFonts w:hint="eastAsia"/>
        </w:rPr>
        <w:t xml:space="preserve"> 2 </w:t>
      </w:r>
      <w:r w:rsidRPr="00F60F46">
        <w:rPr>
          <w:rFonts w:hint="eastAsia"/>
        </w:rPr>
        <w:t>節</w:t>
      </w:r>
      <w:r w:rsidRPr="00F60F46">
        <w:rPr>
          <w:rFonts w:hint="eastAsia"/>
        </w:rPr>
        <w:tab/>
      </w:r>
      <w:r w:rsidRPr="00F60F46">
        <w:rPr>
          <w:rFonts w:hint="eastAsia"/>
        </w:rPr>
        <w:t>您可向與我們無關的政府機構求助</w:t>
      </w:r>
      <w:bookmarkEnd w:id="1875"/>
      <w:bookmarkEnd w:id="1876"/>
      <w:bookmarkEnd w:id="1877"/>
      <w:bookmarkEnd w:id="1878"/>
      <w:bookmarkEnd w:id="1879"/>
      <w:bookmarkEnd w:id="1880"/>
      <w:bookmarkEnd w:id="1881"/>
      <w:bookmarkEnd w:id="1882"/>
      <w:bookmarkEnd w:id="1883"/>
      <w:bookmarkEnd w:id="1884"/>
      <w:bookmarkEnd w:id="1885"/>
      <w:bookmarkEnd w:id="1886"/>
    </w:p>
    <w:p w14:paraId="0B489B32" w14:textId="77777777" w:rsidR="006030A7" w:rsidRPr="00F60F46" w:rsidRDefault="006030A7" w:rsidP="00C7387D">
      <w:pPr>
        <w:pStyle w:val="Heading4"/>
        <w:autoSpaceDE w:val="0"/>
        <w:autoSpaceDN w:val="0"/>
      </w:pPr>
      <w:bookmarkStart w:id="1887" w:name="_Toc228559108"/>
      <w:bookmarkStart w:id="1888" w:name="_Toc471804146"/>
      <w:bookmarkStart w:id="1889" w:name="_Toc517856663"/>
      <w:bookmarkStart w:id="1890" w:name="_Toc517856846"/>
      <w:bookmarkStart w:id="1891" w:name="_Toc517857029"/>
      <w:bookmarkStart w:id="1892" w:name="_Toc517857212"/>
      <w:bookmarkStart w:id="1893" w:name="_Toc517857395"/>
      <w:bookmarkStart w:id="1894" w:name="_Toc517857578"/>
      <w:bookmarkStart w:id="1895" w:name="_Toc517857761"/>
      <w:bookmarkStart w:id="1896" w:name="_Toc517857944"/>
      <w:bookmarkStart w:id="1897" w:name="_Toc517858127"/>
      <w:bookmarkStart w:id="1898" w:name="_Toc518916104"/>
      <w:r w:rsidRPr="00F60F46">
        <w:rPr>
          <w:rFonts w:hint="eastAsia"/>
        </w:rPr>
        <w:t>第</w:t>
      </w:r>
      <w:r w:rsidRPr="00F60F46">
        <w:rPr>
          <w:rFonts w:hint="eastAsia"/>
        </w:rPr>
        <w:t xml:space="preserve"> 2.1 </w:t>
      </w:r>
      <w:r w:rsidRPr="00F60F46">
        <w:rPr>
          <w:rFonts w:hint="eastAsia"/>
        </w:rPr>
        <w:t>節</w:t>
      </w:r>
      <w:r w:rsidRPr="00F60F46">
        <w:rPr>
          <w:rFonts w:hint="eastAsia"/>
        </w:rPr>
        <w:tab/>
      </w:r>
      <w:r w:rsidRPr="00F60F46">
        <w:rPr>
          <w:rFonts w:hint="eastAsia"/>
        </w:rPr>
        <w:t>從何處獲取詳細資訊和個性化協助</w:t>
      </w:r>
      <w:bookmarkEnd w:id="1887"/>
      <w:bookmarkEnd w:id="1888"/>
      <w:bookmarkEnd w:id="1889"/>
      <w:bookmarkEnd w:id="1890"/>
      <w:bookmarkEnd w:id="1891"/>
      <w:bookmarkEnd w:id="1892"/>
      <w:bookmarkEnd w:id="1893"/>
      <w:bookmarkEnd w:id="1894"/>
      <w:bookmarkEnd w:id="1895"/>
      <w:bookmarkEnd w:id="1896"/>
      <w:bookmarkEnd w:id="1897"/>
      <w:bookmarkEnd w:id="1898"/>
    </w:p>
    <w:p w14:paraId="7B768009" w14:textId="1374604F" w:rsidR="006030A7" w:rsidRPr="00F60F46" w:rsidRDefault="006030A7" w:rsidP="00C7387D">
      <w:pPr>
        <w:autoSpaceDE w:val="0"/>
        <w:autoSpaceDN w:val="0"/>
        <w:spacing w:before="240" w:beforeAutospacing="0" w:after="0" w:afterAutospacing="0"/>
        <w:rPr>
          <w:szCs w:val="26"/>
        </w:rPr>
      </w:pPr>
      <w:r w:rsidRPr="00F60F46">
        <w:rPr>
          <w:rFonts w:hint="eastAsia"/>
        </w:rPr>
        <w:t>有時，您可能會弄不清如何開始或完成問題處理程序</w:t>
      </w:r>
      <w:r w:rsidR="009A5603" w:rsidRPr="00F60F46">
        <w:rPr>
          <w:rFonts w:hint="eastAsia"/>
        </w:rPr>
        <w:t>。</w:t>
      </w:r>
      <w:r w:rsidRPr="00F60F46">
        <w:rPr>
          <w:rFonts w:hint="eastAsia"/>
        </w:rPr>
        <w:t>在您感覺不適或身體疲乏時，尤為如此</w:t>
      </w:r>
      <w:r w:rsidR="009A5603" w:rsidRPr="00F60F46">
        <w:rPr>
          <w:rFonts w:hint="eastAsia"/>
        </w:rPr>
        <w:t>。</w:t>
      </w:r>
      <w:r w:rsidRPr="00F60F46">
        <w:rPr>
          <w:rFonts w:hint="eastAsia"/>
        </w:rPr>
        <w:t>而在其他時候您可能不知道下一步該怎麼辦</w:t>
      </w:r>
      <w:r w:rsidR="009A5603" w:rsidRPr="00F60F46">
        <w:rPr>
          <w:rFonts w:hint="eastAsia"/>
        </w:rPr>
        <w:t>。</w:t>
      </w:r>
    </w:p>
    <w:p w14:paraId="0C1AE64A" w14:textId="77777777" w:rsidR="006030A7" w:rsidRPr="00F60F46" w:rsidRDefault="006030A7" w:rsidP="00C7387D">
      <w:pPr>
        <w:pStyle w:val="subheading"/>
        <w:autoSpaceDE w:val="0"/>
        <w:autoSpaceDN w:val="0"/>
      </w:pPr>
      <w:r w:rsidRPr="00F60F46">
        <w:rPr>
          <w:rFonts w:hint="eastAsia"/>
        </w:rPr>
        <w:t>向獨立政府機構求助</w:t>
      </w:r>
    </w:p>
    <w:p w14:paraId="7F0152A9" w14:textId="6A6B1E7D" w:rsidR="006030A7" w:rsidRPr="00F60F46" w:rsidRDefault="006030A7" w:rsidP="00C7387D">
      <w:pPr>
        <w:pStyle w:val="15paragraphafter15ptheading"/>
        <w:autoSpaceDE w:val="0"/>
        <w:autoSpaceDN w:val="0"/>
        <w:rPr>
          <w:sz w:val="24"/>
        </w:rPr>
      </w:pPr>
      <w:r w:rsidRPr="00F60F46">
        <w:rPr>
          <w:rFonts w:hint="eastAsia"/>
          <w:sz w:val="24"/>
        </w:rPr>
        <w:t>我們可隨時向您提供協助</w:t>
      </w:r>
      <w:r w:rsidR="009A5603" w:rsidRPr="00F60F46">
        <w:rPr>
          <w:rFonts w:hint="eastAsia"/>
          <w:sz w:val="24"/>
        </w:rPr>
        <w:t>。</w:t>
      </w:r>
      <w:r w:rsidRPr="00F60F46">
        <w:rPr>
          <w:rFonts w:hint="eastAsia"/>
          <w:sz w:val="24"/>
        </w:rPr>
        <w:t>但在某些情況下，您也可能希望獲得某位與我們無關人士的幫助或指引</w:t>
      </w:r>
      <w:r w:rsidR="009A5603" w:rsidRPr="00F60F46">
        <w:rPr>
          <w:rFonts w:hint="eastAsia"/>
          <w:sz w:val="24"/>
        </w:rPr>
        <w:t>。</w:t>
      </w:r>
      <w:r w:rsidRPr="00F60F46">
        <w:rPr>
          <w:rFonts w:hint="eastAsia"/>
          <w:sz w:val="24"/>
        </w:rPr>
        <w:t>您可隨時聯絡您的</w:t>
      </w:r>
      <w:r w:rsidRPr="00F60F46">
        <w:rPr>
          <w:rFonts w:hint="eastAsia"/>
          <w:b/>
          <w:sz w:val="24"/>
        </w:rPr>
        <w:t>州健康保險援助計劃</w:t>
      </w:r>
      <w:r w:rsidRPr="00F60F46">
        <w:rPr>
          <w:rFonts w:hint="eastAsia"/>
          <w:b/>
          <w:sz w:val="24"/>
        </w:rPr>
        <w:t xml:space="preserve"> (SHIP)</w:t>
      </w:r>
      <w:r w:rsidR="009A5603" w:rsidRPr="00F60F46">
        <w:rPr>
          <w:rFonts w:hint="eastAsia"/>
          <w:bCs w:val="0"/>
          <w:sz w:val="24"/>
        </w:rPr>
        <w:t>。</w:t>
      </w:r>
      <w:r w:rsidRPr="00F60F46">
        <w:rPr>
          <w:rFonts w:hint="eastAsia"/>
          <w:sz w:val="24"/>
        </w:rPr>
        <w:t>該政府計劃在各州均設有若干名訓練有素的顧問</w:t>
      </w:r>
      <w:r w:rsidR="009A5603" w:rsidRPr="00F60F46">
        <w:rPr>
          <w:rFonts w:hint="eastAsia"/>
          <w:sz w:val="24"/>
        </w:rPr>
        <w:t>。</w:t>
      </w:r>
      <w:r w:rsidRPr="00F60F46">
        <w:rPr>
          <w:rFonts w:hint="eastAsia"/>
          <w:sz w:val="24"/>
        </w:rPr>
        <w:t>該計劃與我們的計劃、任何保險公司或保健計劃均無關</w:t>
      </w:r>
      <w:r w:rsidR="009A5603" w:rsidRPr="00F60F46">
        <w:rPr>
          <w:rFonts w:hint="eastAsia"/>
          <w:sz w:val="24"/>
        </w:rPr>
        <w:t>。</w:t>
      </w:r>
      <w:r w:rsidRPr="00F60F46">
        <w:rPr>
          <w:rFonts w:hint="eastAsia"/>
          <w:sz w:val="24"/>
        </w:rPr>
        <w:t>該計劃的顧問可幫助您瞭解您在處理問題時應採取的程序</w:t>
      </w:r>
      <w:r w:rsidR="009A5603" w:rsidRPr="00F60F46">
        <w:rPr>
          <w:rFonts w:hint="eastAsia"/>
          <w:sz w:val="24"/>
        </w:rPr>
        <w:t>。</w:t>
      </w:r>
      <w:r w:rsidRPr="00F60F46">
        <w:rPr>
          <w:rFonts w:hint="eastAsia"/>
          <w:sz w:val="24"/>
        </w:rPr>
        <w:t>他們也能回覆您提出的問題、給予您更多資訊並提供有關處理方法的指引</w:t>
      </w:r>
      <w:r w:rsidR="009A5603" w:rsidRPr="00F60F46">
        <w:rPr>
          <w:rFonts w:hint="eastAsia"/>
          <w:sz w:val="24"/>
        </w:rPr>
        <w:t>。</w:t>
      </w:r>
    </w:p>
    <w:p w14:paraId="70CD1CEB" w14:textId="01C0CF8D" w:rsidR="006030A7" w:rsidRPr="00F60F46" w:rsidRDefault="006030A7" w:rsidP="00C7387D">
      <w:pPr>
        <w:pStyle w:val="15paragraphafter15ptheading"/>
        <w:autoSpaceDE w:val="0"/>
        <w:autoSpaceDN w:val="0"/>
        <w:rPr>
          <w:sz w:val="24"/>
        </w:rPr>
      </w:pPr>
      <w:r w:rsidRPr="00F60F46">
        <w:rPr>
          <w:rFonts w:hint="eastAsia"/>
          <w:sz w:val="24"/>
        </w:rPr>
        <w:t xml:space="preserve">SHIP </w:t>
      </w:r>
      <w:r w:rsidRPr="00F60F46">
        <w:rPr>
          <w:rFonts w:hint="eastAsia"/>
          <w:sz w:val="24"/>
        </w:rPr>
        <w:t>顧問的服務是免費的</w:t>
      </w:r>
      <w:r w:rsidR="009A5603" w:rsidRPr="00F60F46">
        <w:rPr>
          <w:rFonts w:hint="eastAsia"/>
          <w:sz w:val="24"/>
        </w:rPr>
        <w:t>。</w:t>
      </w:r>
      <w:r w:rsidRPr="00F60F46">
        <w:rPr>
          <w:rFonts w:hint="eastAsia"/>
          <w:i/>
          <w:color w:val="0000FF"/>
          <w:sz w:val="24"/>
        </w:rPr>
        <w:t>[Plans providing SHIP contact information in an exhibit may revise the following sentence to direct members to it.]</w:t>
      </w:r>
      <w:r w:rsidR="001D2CDB" w:rsidRPr="00F60F46">
        <w:rPr>
          <w:i/>
          <w:color w:val="0000FF"/>
          <w:sz w:val="24"/>
        </w:rPr>
        <w:t xml:space="preserve"> </w:t>
      </w:r>
      <w:r w:rsidRPr="00F60F46">
        <w:rPr>
          <w:rFonts w:hint="eastAsia"/>
          <w:sz w:val="24"/>
        </w:rPr>
        <w:t>電話號碼列於本手冊的第</w:t>
      </w:r>
      <w:r w:rsidRPr="00F60F46">
        <w:rPr>
          <w:rFonts w:hint="eastAsia"/>
          <w:sz w:val="24"/>
        </w:rPr>
        <w:t xml:space="preserve"> 2 </w:t>
      </w:r>
      <w:r w:rsidRPr="00F60F46">
        <w:rPr>
          <w:rFonts w:hint="eastAsia"/>
          <w:sz w:val="24"/>
        </w:rPr>
        <w:t>章第</w:t>
      </w:r>
      <w:r w:rsidRPr="00F60F46">
        <w:rPr>
          <w:rFonts w:hint="eastAsia"/>
          <w:sz w:val="24"/>
        </w:rPr>
        <w:t xml:space="preserve"> 3 </w:t>
      </w:r>
      <w:r w:rsidRPr="00F60F46">
        <w:rPr>
          <w:rFonts w:hint="eastAsia"/>
          <w:sz w:val="24"/>
        </w:rPr>
        <w:t>節</w:t>
      </w:r>
      <w:r w:rsidR="009A5603" w:rsidRPr="00F60F46">
        <w:rPr>
          <w:rFonts w:hint="eastAsia"/>
          <w:sz w:val="24"/>
        </w:rPr>
        <w:t>。</w:t>
      </w:r>
    </w:p>
    <w:p w14:paraId="07DB6992" w14:textId="77777777" w:rsidR="006030A7" w:rsidRPr="00F60F46" w:rsidRDefault="006030A7" w:rsidP="00C7387D">
      <w:pPr>
        <w:pStyle w:val="subheading"/>
        <w:autoSpaceDE w:val="0"/>
        <w:autoSpaceDN w:val="0"/>
      </w:pPr>
      <w:r w:rsidRPr="00F60F46">
        <w:rPr>
          <w:rFonts w:hint="eastAsia"/>
        </w:rPr>
        <w:t>您也可從</w:t>
      </w:r>
      <w:r w:rsidRPr="00F60F46">
        <w:rPr>
          <w:rFonts w:hint="eastAsia"/>
        </w:rPr>
        <w:t xml:space="preserve"> Medicare </w:t>
      </w:r>
      <w:r w:rsidRPr="00F60F46">
        <w:rPr>
          <w:rFonts w:hint="eastAsia"/>
        </w:rPr>
        <w:t>獲得幫助和資訊</w:t>
      </w:r>
    </w:p>
    <w:p w14:paraId="076DC5CF" w14:textId="548ABE87" w:rsidR="006030A7" w:rsidRPr="00F60F46" w:rsidRDefault="006030A7" w:rsidP="00C7387D">
      <w:pPr>
        <w:autoSpaceDE w:val="0"/>
        <w:autoSpaceDN w:val="0"/>
      </w:pPr>
      <w:r w:rsidRPr="00F60F46">
        <w:rPr>
          <w:rFonts w:hint="eastAsia"/>
        </w:rPr>
        <w:t>有關處理問題的更多資訊和幫助，也可聯絡</w:t>
      </w:r>
      <w:r w:rsidRPr="00F60F46">
        <w:rPr>
          <w:rFonts w:hint="eastAsia"/>
        </w:rPr>
        <w:t xml:space="preserve"> Medicare</w:t>
      </w:r>
      <w:r w:rsidR="009A5603" w:rsidRPr="00F60F46">
        <w:rPr>
          <w:rFonts w:hint="eastAsia"/>
        </w:rPr>
        <w:t>。</w:t>
      </w:r>
      <w:r w:rsidRPr="00F60F46">
        <w:rPr>
          <w:rFonts w:hint="eastAsia"/>
        </w:rPr>
        <w:t>您可透過兩種方式直接從</w:t>
      </w:r>
      <w:r w:rsidRPr="00F60F46">
        <w:rPr>
          <w:rFonts w:hint="eastAsia"/>
        </w:rPr>
        <w:t xml:space="preserve"> Medicare </w:t>
      </w:r>
      <w:r w:rsidRPr="00F60F46">
        <w:rPr>
          <w:rFonts w:hint="eastAsia"/>
        </w:rPr>
        <w:t>獲取資訊：</w:t>
      </w:r>
    </w:p>
    <w:p w14:paraId="194A396B" w14:textId="6CB37F6F" w:rsidR="006030A7" w:rsidRPr="00F60F46" w:rsidRDefault="006030A7" w:rsidP="00C7387D">
      <w:pPr>
        <w:pStyle w:val="ListBullet"/>
        <w:autoSpaceDE w:val="0"/>
        <w:autoSpaceDN w:val="0"/>
      </w:pPr>
      <w:r w:rsidRPr="00F60F46">
        <w:rPr>
          <w:rFonts w:hint="eastAsia"/>
        </w:rPr>
        <w:t>您可致電</w:t>
      </w:r>
      <w:r w:rsidRPr="00F60F46">
        <w:rPr>
          <w:rFonts w:hint="eastAsia"/>
        </w:rPr>
        <w:t xml:space="preserve"> 1-800-MEDICARE (1-800-633-4227)</w:t>
      </w:r>
      <w:r w:rsidRPr="00F60F46">
        <w:rPr>
          <w:rFonts w:hint="eastAsia"/>
        </w:rPr>
        <w:t>（全天候服務）</w:t>
      </w:r>
      <w:r w:rsidR="009A5603" w:rsidRPr="00F60F46">
        <w:rPr>
          <w:rFonts w:hint="eastAsia"/>
        </w:rPr>
        <w:t>。</w:t>
      </w:r>
      <w:r w:rsidRPr="00F60F46">
        <w:rPr>
          <w:rFonts w:hint="eastAsia"/>
        </w:rPr>
        <w:t>聽障和語障人士可致電</w:t>
      </w:r>
      <w:r w:rsidRPr="00F60F46">
        <w:rPr>
          <w:rFonts w:hint="eastAsia"/>
        </w:rPr>
        <w:t xml:space="preserve"> 1-877-486-2048</w:t>
      </w:r>
      <w:r w:rsidR="009A5603" w:rsidRPr="00F60F46">
        <w:rPr>
          <w:rFonts w:hint="eastAsia"/>
        </w:rPr>
        <w:t>。</w:t>
      </w:r>
    </w:p>
    <w:p w14:paraId="4F897F95" w14:textId="7C9D14F4" w:rsidR="006030A7" w:rsidRPr="00F60F46" w:rsidRDefault="006030A7" w:rsidP="00C7387D">
      <w:pPr>
        <w:pStyle w:val="ListBullet"/>
        <w:autoSpaceDE w:val="0"/>
        <w:autoSpaceDN w:val="0"/>
      </w:pPr>
      <w:r w:rsidRPr="00F60F46">
        <w:rPr>
          <w:rFonts w:hint="eastAsia"/>
        </w:rPr>
        <w:t>您可瀏覽</w:t>
      </w:r>
      <w:r w:rsidRPr="00F60F46">
        <w:rPr>
          <w:rFonts w:hint="eastAsia"/>
        </w:rPr>
        <w:t xml:space="preserve"> Medicare </w:t>
      </w:r>
      <w:r w:rsidRPr="00F60F46">
        <w:rPr>
          <w:rFonts w:hint="eastAsia"/>
        </w:rPr>
        <w:t>網站</w:t>
      </w:r>
      <w:r w:rsidRPr="00F60F46">
        <w:rPr>
          <w:rFonts w:hint="eastAsia"/>
        </w:rPr>
        <w:t xml:space="preserve"> (</w:t>
      </w:r>
      <w:hyperlink r:id="rId31" w:tooltip="Medicare 網站 https://www.medicare.gov" w:history="1">
        <w:r w:rsidR="00154D4C" w:rsidRPr="00F60F46">
          <w:rPr>
            <w:rStyle w:val="Hyperlink"/>
            <w:rFonts w:hint="eastAsia"/>
          </w:rPr>
          <w:t>https:</w:t>
        </w:r>
        <w:r w:rsidRPr="00F60F46">
          <w:rPr>
            <w:rStyle w:val="Hyperlink"/>
            <w:rFonts w:hint="eastAsia"/>
          </w:rPr>
          <w:t>//www.medicare.gov</w:t>
        </w:r>
      </w:hyperlink>
      <w:r w:rsidRPr="00F60F46">
        <w:rPr>
          <w:rFonts w:hint="eastAsia"/>
        </w:rPr>
        <w:t>)</w:t>
      </w:r>
      <w:r w:rsidR="009A5603" w:rsidRPr="00F60F46">
        <w:rPr>
          <w:rFonts w:hint="eastAsia"/>
        </w:rPr>
        <w:t>。</w:t>
      </w:r>
    </w:p>
    <w:p w14:paraId="68F05C6E" w14:textId="77777777" w:rsidR="006030A7" w:rsidRPr="00F60F46" w:rsidRDefault="006030A7" w:rsidP="00C7387D">
      <w:pPr>
        <w:pStyle w:val="Heading3"/>
        <w:autoSpaceDE w:val="0"/>
        <w:autoSpaceDN w:val="0"/>
        <w:rPr>
          <w:sz w:val="12"/>
        </w:rPr>
      </w:pPr>
      <w:bookmarkStart w:id="1899" w:name="_Toc228559109"/>
      <w:bookmarkStart w:id="1900" w:name="_Toc471804147"/>
      <w:bookmarkStart w:id="1901" w:name="_Toc517856664"/>
      <w:bookmarkStart w:id="1902" w:name="_Toc517856847"/>
      <w:bookmarkStart w:id="1903" w:name="_Toc517857030"/>
      <w:bookmarkStart w:id="1904" w:name="_Toc517857213"/>
      <w:bookmarkStart w:id="1905" w:name="_Toc517857396"/>
      <w:bookmarkStart w:id="1906" w:name="_Toc517857579"/>
      <w:bookmarkStart w:id="1907" w:name="_Toc517857762"/>
      <w:bookmarkStart w:id="1908" w:name="_Toc517857945"/>
      <w:bookmarkStart w:id="1909" w:name="_Toc517858128"/>
      <w:bookmarkStart w:id="1910" w:name="_Toc518916105"/>
      <w:r w:rsidRPr="00F60F46">
        <w:rPr>
          <w:rFonts w:hint="eastAsia"/>
        </w:rPr>
        <w:t>第</w:t>
      </w:r>
      <w:r w:rsidRPr="00F60F46">
        <w:rPr>
          <w:rFonts w:hint="eastAsia"/>
        </w:rPr>
        <w:t xml:space="preserve"> 3 </w:t>
      </w:r>
      <w:r w:rsidRPr="00F60F46">
        <w:rPr>
          <w:rFonts w:hint="eastAsia"/>
        </w:rPr>
        <w:t>節</w:t>
      </w:r>
      <w:r w:rsidRPr="00F60F46">
        <w:rPr>
          <w:rFonts w:hint="eastAsia"/>
        </w:rPr>
        <w:tab/>
      </w:r>
      <w:r w:rsidRPr="00F60F46">
        <w:rPr>
          <w:rFonts w:hint="eastAsia"/>
        </w:rPr>
        <w:t>如需解決問題，應採取何種程序？</w:t>
      </w:r>
      <w:bookmarkEnd w:id="1899"/>
      <w:bookmarkEnd w:id="1900"/>
      <w:bookmarkEnd w:id="1901"/>
      <w:bookmarkEnd w:id="1902"/>
      <w:bookmarkEnd w:id="1903"/>
      <w:bookmarkEnd w:id="1904"/>
      <w:bookmarkEnd w:id="1905"/>
      <w:bookmarkEnd w:id="1906"/>
      <w:bookmarkEnd w:id="1907"/>
      <w:bookmarkEnd w:id="1908"/>
      <w:bookmarkEnd w:id="1909"/>
      <w:bookmarkEnd w:id="1910"/>
    </w:p>
    <w:p w14:paraId="6816D7FA" w14:textId="77777777" w:rsidR="006030A7" w:rsidRPr="00F60F46" w:rsidRDefault="006030A7" w:rsidP="00C7387D">
      <w:pPr>
        <w:pStyle w:val="Heading4"/>
        <w:autoSpaceDE w:val="0"/>
        <w:autoSpaceDN w:val="0"/>
      </w:pPr>
      <w:bookmarkStart w:id="1911" w:name="_Toc228559110"/>
      <w:bookmarkStart w:id="1912" w:name="_Toc471804148"/>
      <w:bookmarkStart w:id="1913" w:name="_Toc517856665"/>
      <w:bookmarkStart w:id="1914" w:name="_Toc517856848"/>
      <w:bookmarkStart w:id="1915" w:name="_Toc517857031"/>
      <w:bookmarkStart w:id="1916" w:name="_Toc517857214"/>
      <w:bookmarkStart w:id="1917" w:name="_Toc517857397"/>
      <w:bookmarkStart w:id="1918" w:name="_Toc517857580"/>
      <w:bookmarkStart w:id="1919" w:name="_Toc517857763"/>
      <w:bookmarkStart w:id="1920" w:name="_Toc517857946"/>
      <w:bookmarkStart w:id="1921" w:name="_Toc517858129"/>
      <w:bookmarkStart w:id="1922" w:name="_Toc518916106"/>
      <w:r w:rsidRPr="00F60F46">
        <w:rPr>
          <w:rFonts w:hint="eastAsia"/>
        </w:rPr>
        <w:t>第</w:t>
      </w:r>
      <w:r w:rsidRPr="00F60F46">
        <w:rPr>
          <w:rFonts w:hint="eastAsia"/>
        </w:rPr>
        <w:t xml:space="preserve"> 3.1 </w:t>
      </w:r>
      <w:r w:rsidRPr="00F60F46">
        <w:rPr>
          <w:rFonts w:hint="eastAsia"/>
        </w:rPr>
        <w:t>節</w:t>
      </w:r>
      <w:r w:rsidRPr="00F60F46">
        <w:rPr>
          <w:rFonts w:hint="eastAsia"/>
        </w:rPr>
        <w:tab/>
      </w:r>
      <w:r w:rsidRPr="00F60F46">
        <w:rPr>
          <w:rFonts w:hint="eastAsia"/>
        </w:rPr>
        <w:t>是否應採取承保範圍裁決和上訴程序？或採取投訴程序？</w:t>
      </w:r>
      <w:bookmarkEnd w:id="1911"/>
      <w:bookmarkEnd w:id="1912"/>
      <w:bookmarkEnd w:id="1913"/>
      <w:bookmarkEnd w:id="1914"/>
      <w:bookmarkEnd w:id="1915"/>
      <w:bookmarkEnd w:id="1916"/>
      <w:bookmarkEnd w:id="1917"/>
      <w:bookmarkEnd w:id="1918"/>
      <w:bookmarkEnd w:id="1919"/>
      <w:bookmarkEnd w:id="1920"/>
      <w:bookmarkEnd w:id="1921"/>
      <w:bookmarkEnd w:id="1922"/>
    </w:p>
    <w:p w14:paraId="4F6880DD" w14:textId="4B6BAF40" w:rsidR="006030A7" w:rsidRPr="00F60F46" w:rsidRDefault="006030A7" w:rsidP="00C7387D">
      <w:pPr>
        <w:autoSpaceDE w:val="0"/>
        <w:autoSpaceDN w:val="0"/>
      </w:pPr>
      <w:r w:rsidRPr="00F60F46">
        <w:rPr>
          <w:rFonts w:hint="eastAsia"/>
        </w:rPr>
        <w:t>如有問題或疑慮，您只需細閱本章中適用於您所處情形的部分</w:t>
      </w:r>
      <w:r w:rsidR="009A5603" w:rsidRPr="00F60F46">
        <w:rPr>
          <w:rFonts w:hint="eastAsia"/>
        </w:rPr>
        <w:t>。</w:t>
      </w:r>
      <w:r w:rsidRPr="00F60F46">
        <w:rPr>
          <w:rFonts w:hint="eastAsia"/>
        </w:rPr>
        <w:t>下述指引將對您有所</w:t>
      </w:r>
      <w:r w:rsidR="001D2CDB" w:rsidRPr="00F60F46">
        <w:br/>
      </w:r>
      <w:r w:rsidRPr="00F60F46">
        <w:rPr>
          <w:rFonts w:hint="eastAsia"/>
        </w:rPr>
        <w:t>幫助</w:t>
      </w:r>
      <w:r w:rsidR="009A5603" w:rsidRPr="00F60F46">
        <w:rPr>
          <w:rFonts w:hint="eastAsia"/>
        </w:rPr>
        <w:t>。</w:t>
      </w:r>
    </w:p>
    <w:p w14:paraId="77247F77" w14:textId="77777777" w:rsidR="006030A7" w:rsidRPr="00F60F46" w:rsidRDefault="006030A7" w:rsidP="00C7387D">
      <w:pPr>
        <w:pStyle w:val="Divider"/>
        <w:keepNext/>
        <w:autoSpaceDE w:val="0"/>
        <w:autoSpaceDN w:val="0"/>
      </w:pPr>
    </w:p>
    <w:p w14:paraId="4E3AE89F" w14:textId="77777777" w:rsidR="006030A7" w:rsidRPr="00F60F46" w:rsidRDefault="006030A7" w:rsidP="00C7387D">
      <w:pPr>
        <w:keepNext/>
        <w:autoSpaceDE w:val="0"/>
        <w:autoSpaceDN w:val="0"/>
        <w:rPr>
          <w:b/>
        </w:rPr>
      </w:pPr>
      <w:r w:rsidRPr="00F60F46">
        <w:rPr>
          <w:rFonts w:hint="eastAsia"/>
        </w:rPr>
        <w:t>如要確定本章的哪部分內容將幫助您解決問題或疑慮，</w:t>
      </w:r>
      <w:r w:rsidRPr="00F60F46">
        <w:rPr>
          <w:rFonts w:hint="eastAsia"/>
          <w:b/>
          <w:bCs/>
        </w:rPr>
        <w:t>請參見以下內容</w:t>
      </w:r>
    </w:p>
    <w:p w14:paraId="44FB0749" w14:textId="77777777" w:rsidR="006030A7" w:rsidRPr="00F60F46" w:rsidRDefault="006030A7" w:rsidP="00C7387D">
      <w:pPr>
        <w:pStyle w:val="subheading"/>
        <w:autoSpaceDE w:val="0"/>
        <w:autoSpaceDN w:val="0"/>
        <w:ind w:left="360"/>
        <w:rPr>
          <w:rFonts w:ascii="Times New Roman" w:hAnsi="Times New Roman" w:cs="Times New Roman"/>
        </w:rPr>
      </w:pPr>
      <w:r w:rsidRPr="00F60F46">
        <w:rPr>
          <w:rFonts w:ascii="Times New Roman" w:hAnsi="Times New Roman" w:hint="eastAsia"/>
        </w:rPr>
        <w:t>您的問題或疑慮是否與您的福利或保險有關？</w:t>
      </w:r>
    </w:p>
    <w:p w14:paraId="6D534818" w14:textId="7F1DB75C" w:rsidR="006030A7" w:rsidRPr="00F60F46" w:rsidRDefault="006030A7" w:rsidP="00C7387D">
      <w:pPr>
        <w:keepNext/>
        <w:autoSpaceDE w:val="0"/>
        <w:autoSpaceDN w:val="0"/>
        <w:ind w:left="360"/>
      </w:pPr>
      <w:r w:rsidRPr="00F60F46">
        <w:rPr>
          <w:rFonts w:hint="eastAsia"/>
        </w:rPr>
        <w:t>（這包括有關特定醫療護理或處方藥是否獲承保、承保的方式等問題，以及與醫療護理或處方藥付款有關的問題</w:t>
      </w:r>
      <w:r w:rsidR="009A5603" w:rsidRPr="00F60F46">
        <w:rPr>
          <w:rFonts w:hint="eastAsia"/>
        </w:rPr>
        <w:t>。</w:t>
      </w:r>
      <w:r w:rsidRPr="00F60F46">
        <w:rPr>
          <w:rFonts w:hint="eastAsia"/>
        </w:rPr>
        <w:t>）</w:t>
      </w:r>
    </w:p>
    <w:p w14:paraId="2F01B2FC" w14:textId="106270FF" w:rsidR="006030A7" w:rsidRPr="00F60F46" w:rsidRDefault="006030A7" w:rsidP="00C7387D">
      <w:pPr>
        <w:keepNext/>
        <w:autoSpaceDE w:val="0"/>
        <w:autoSpaceDN w:val="0"/>
        <w:ind w:left="720"/>
      </w:pPr>
      <w:r w:rsidRPr="00F60F46">
        <w:rPr>
          <w:rStyle w:val="Strong"/>
          <w:rFonts w:hint="eastAsia"/>
        </w:rPr>
        <w:t>是的</w:t>
      </w:r>
      <w:r w:rsidR="009A5603" w:rsidRPr="00F60F46">
        <w:rPr>
          <w:rStyle w:val="Strong"/>
          <w:rFonts w:hint="eastAsia"/>
        </w:rPr>
        <w:t>。</w:t>
      </w:r>
      <w:r w:rsidRPr="00F60F46">
        <w:rPr>
          <w:rFonts w:hint="eastAsia"/>
        </w:rPr>
        <w:t>我的問題與福利或保險有關</w:t>
      </w:r>
      <w:r w:rsidR="009A5603" w:rsidRPr="00F60F46">
        <w:rPr>
          <w:rFonts w:hint="eastAsia"/>
        </w:rPr>
        <w:t>。</w:t>
      </w:r>
    </w:p>
    <w:p w14:paraId="6F3C4788" w14:textId="28EC522E" w:rsidR="006030A7" w:rsidRPr="00F60F46" w:rsidRDefault="006030A7" w:rsidP="00C7387D">
      <w:pPr>
        <w:keepNext/>
        <w:autoSpaceDE w:val="0"/>
        <w:autoSpaceDN w:val="0"/>
        <w:ind w:left="1440"/>
      </w:pPr>
      <w:r w:rsidRPr="00F60F46">
        <w:rPr>
          <w:rFonts w:hint="eastAsia"/>
        </w:rPr>
        <w:t>請查閱本章的下一節，</w:t>
      </w:r>
      <w:r w:rsidRPr="00F60F46">
        <w:rPr>
          <w:rStyle w:val="Strong"/>
          <w:rFonts w:hint="eastAsia"/>
        </w:rPr>
        <w:t>第</w:t>
      </w:r>
      <w:r w:rsidRPr="00F60F46">
        <w:rPr>
          <w:rStyle w:val="Strong"/>
          <w:rFonts w:hint="eastAsia"/>
        </w:rPr>
        <w:t xml:space="preserve"> 4 </w:t>
      </w:r>
      <w:r w:rsidRPr="00F60F46">
        <w:rPr>
          <w:rStyle w:val="Strong"/>
          <w:rFonts w:hint="eastAsia"/>
        </w:rPr>
        <w:t>節「承保範圍裁決和上訴基準指引」</w:t>
      </w:r>
      <w:r w:rsidR="009A5603" w:rsidRPr="00F60F46">
        <w:rPr>
          <w:rStyle w:val="Strong"/>
          <w:rFonts w:hint="eastAsia"/>
          <w:b w:val="0"/>
          <w:bCs w:val="0"/>
        </w:rPr>
        <w:t>。</w:t>
      </w:r>
    </w:p>
    <w:p w14:paraId="76913260" w14:textId="1A91DE73" w:rsidR="006030A7" w:rsidRPr="00F60F46" w:rsidRDefault="006030A7" w:rsidP="00C7387D">
      <w:pPr>
        <w:keepNext/>
        <w:autoSpaceDE w:val="0"/>
        <w:autoSpaceDN w:val="0"/>
        <w:ind w:left="720"/>
        <w:rPr>
          <w:b/>
        </w:rPr>
      </w:pPr>
      <w:r w:rsidRPr="00F60F46">
        <w:rPr>
          <w:rFonts w:hint="eastAsia"/>
          <w:b/>
        </w:rPr>
        <w:t>不是</w:t>
      </w:r>
      <w:r w:rsidR="009A5603" w:rsidRPr="00F60F46">
        <w:rPr>
          <w:rFonts w:hint="eastAsia"/>
          <w:b/>
        </w:rPr>
        <w:t>。</w:t>
      </w:r>
      <w:r w:rsidRPr="00F60F46">
        <w:rPr>
          <w:rFonts w:hint="eastAsia"/>
        </w:rPr>
        <w:t>我的問題與福利或承保範圍</w:t>
      </w:r>
      <w:r w:rsidRPr="00F60F46">
        <w:rPr>
          <w:rFonts w:hint="eastAsia"/>
          <w:u w:val="single"/>
        </w:rPr>
        <w:t>無關</w:t>
      </w:r>
      <w:r w:rsidR="009A5603" w:rsidRPr="00F60F46">
        <w:rPr>
          <w:rFonts w:hint="eastAsia"/>
        </w:rPr>
        <w:t>。</w:t>
      </w:r>
    </w:p>
    <w:p w14:paraId="3B468463" w14:textId="162B4CCC" w:rsidR="006030A7" w:rsidRPr="00F60F46" w:rsidRDefault="006030A7" w:rsidP="00C7387D">
      <w:pPr>
        <w:keepNext/>
        <w:autoSpaceDE w:val="0"/>
        <w:autoSpaceDN w:val="0"/>
        <w:ind w:left="1440"/>
      </w:pPr>
      <w:r w:rsidRPr="00F60F46">
        <w:rPr>
          <w:rFonts w:hint="eastAsia"/>
        </w:rPr>
        <w:t>向前跳至本章結束部分的</w:t>
      </w:r>
      <w:r w:rsidRPr="00F60F46">
        <w:rPr>
          <w:rFonts w:hint="eastAsia"/>
          <w:b/>
          <w:bCs/>
        </w:rPr>
        <w:t>第</w:t>
      </w:r>
      <w:r w:rsidRPr="00F60F46">
        <w:rPr>
          <w:rFonts w:hint="eastAsia"/>
          <w:b/>
          <w:bCs/>
        </w:rPr>
        <w:t xml:space="preserve"> 7 </w:t>
      </w:r>
      <w:r w:rsidRPr="00F60F46">
        <w:rPr>
          <w:rFonts w:hint="eastAsia"/>
          <w:b/>
          <w:bCs/>
        </w:rPr>
        <w:t>節</w:t>
      </w:r>
      <w:r w:rsidRPr="00F60F46">
        <w:rPr>
          <w:rFonts w:hint="eastAsia"/>
        </w:rPr>
        <w:t>：</w:t>
      </w:r>
      <w:r w:rsidRPr="00F60F46">
        <w:rPr>
          <w:rFonts w:hint="eastAsia"/>
          <w:b/>
          <w:bCs/>
        </w:rPr>
        <w:t>「如何就護理品質、等待時間、顧客服務或其他事宜提出投訴」</w:t>
      </w:r>
      <w:r w:rsidR="009A5603" w:rsidRPr="00F60F46">
        <w:rPr>
          <w:rFonts w:hint="eastAsia"/>
        </w:rPr>
        <w:t>。</w:t>
      </w:r>
    </w:p>
    <w:p w14:paraId="1B519904" w14:textId="77777777" w:rsidR="006030A7" w:rsidRPr="00F60F46" w:rsidRDefault="006030A7" w:rsidP="00C7387D">
      <w:pPr>
        <w:pStyle w:val="Divider"/>
        <w:autoSpaceDE w:val="0"/>
        <w:autoSpaceDN w:val="0"/>
      </w:pPr>
    </w:p>
    <w:p w14:paraId="2467FA22" w14:textId="77777777" w:rsidR="006030A7" w:rsidRPr="00F60F46" w:rsidRDefault="006030A7" w:rsidP="00C7387D">
      <w:pPr>
        <w:pStyle w:val="Heading3Divider"/>
        <w:autoSpaceDE w:val="0"/>
        <w:autoSpaceDN w:val="0"/>
      </w:pPr>
      <w:bookmarkStart w:id="1923" w:name="_Toc471804149"/>
      <w:bookmarkStart w:id="1924" w:name="_Toc517856666"/>
      <w:bookmarkStart w:id="1925" w:name="_Toc517856849"/>
      <w:bookmarkStart w:id="1926" w:name="_Toc517857032"/>
      <w:bookmarkStart w:id="1927" w:name="_Toc517857215"/>
      <w:bookmarkStart w:id="1928" w:name="_Toc517857398"/>
      <w:bookmarkStart w:id="1929" w:name="_Toc517857581"/>
      <w:bookmarkStart w:id="1930" w:name="_Toc517857764"/>
      <w:bookmarkStart w:id="1931" w:name="_Toc517857947"/>
      <w:bookmarkStart w:id="1932" w:name="_Toc517858130"/>
      <w:bookmarkStart w:id="1933" w:name="_Toc518916107"/>
      <w:r w:rsidRPr="00F60F46">
        <w:rPr>
          <w:rFonts w:hint="eastAsia"/>
        </w:rPr>
        <w:t>承保範圍裁決和上訴</w:t>
      </w:r>
      <w:bookmarkEnd w:id="1923"/>
      <w:bookmarkEnd w:id="1924"/>
      <w:bookmarkEnd w:id="1925"/>
      <w:bookmarkEnd w:id="1926"/>
      <w:bookmarkEnd w:id="1927"/>
      <w:bookmarkEnd w:id="1928"/>
      <w:bookmarkEnd w:id="1929"/>
      <w:bookmarkEnd w:id="1930"/>
      <w:bookmarkEnd w:id="1931"/>
      <w:bookmarkEnd w:id="1932"/>
      <w:bookmarkEnd w:id="1933"/>
    </w:p>
    <w:p w14:paraId="43F3AF5C" w14:textId="77777777" w:rsidR="006030A7" w:rsidRPr="00F60F46" w:rsidRDefault="006030A7" w:rsidP="00C7387D">
      <w:pPr>
        <w:pStyle w:val="Heading3"/>
        <w:autoSpaceDE w:val="0"/>
        <w:autoSpaceDN w:val="0"/>
        <w:rPr>
          <w:sz w:val="12"/>
        </w:rPr>
      </w:pPr>
      <w:bookmarkStart w:id="1934" w:name="_Toc228559111"/>
      <w:bookmarkStart w:id="1935" w:name="_Toc471804150"/>
      <w:bookmarkStart w:id="1936" w:name="_Toc517856667"/>
      <w:bookmarkStart w:id="1937" w:name="_Toc517856850"/>
      <w:bookmarkStart w:id="1938" w:name="_Toc517857033"/>
      <w:bookmarkStart w:id="1939" w:name="_Toc517857216"/>
      <w:bookmarkStart w:id="1940" w:name="_Toc517857399"/>
      <w:bookmarkStart w:id="1941" w:name="_Toc517857582"/>
      <w:bookmarkStart w:id="1942" w:name="_Toc517857765"/>
      <w:bookmarkStart w:id="1943" w:name="_Toc517857948"/>
      <w:bookmarkStart w:id="1944" w:name="_Toc517858131"/>
      <w:bookmarkStart w:id="1945" w:name="_Toc518916108"/>
      <w:r w:rsidRPr="00F60F46">
        <w:rPr>
          <w:rFonts w:hint="eastAsia"/>
        </w:rPr>
        <w:t>第</w:t>
      </w:r>
      <w:r w:rsidRPr="00F60F46">
        <w:rPr>
          <w:rFonts w:hint="eastAsia"/>
        </w:rPr>
        <w:t xml:space="preserve"> 4 </w:t>
      </w:r>
      <w:r w:rsidRPr="00F60F46">
        <w:rPr>
          <w:rFonts w:hint="eastAsia"/>
        </w:rPr>
        <w:t>節</w:t>
      </w:r>
      <w:r w:rsidRPr="00F60F46">
        <w:rPr>
          <w:rFonts w:hint="eastAsia"/>
        </w:rPr>
        <w:tab/>
      </w:r>
      <w:r w:rsidRPr="00F60F46">
        <w:rPr>
          <w:rFonts w:hint="eastAsia"/>
        </w:rPr>
        <w:t>承保範圍裁決和上訴基準指引</w:t>
      </w:r>
      <w:bookmarkEnd w:id="1934"/>
      <w:bookmarkEnd w:id="1935"/>
      <w:bookmarkEnd w:id="1936"/>
      <w:bookmarkEnd w:id="1937"/>
      <w:bookmarkEnd w:id="1938"/>
      <w:bookmarkEnd w:id="1939"/>
      <w:bookmarkEnd w:id="1940"/>
      <w:bookmarkEnd w:id="1941"/>
      <w:bookmarkEnd w:id="1942"/>
      <w:bookmarkEnd w:id="1943"/>
      <w:bookmarkEnd w:id="1944"/>
      <w:bookmarkEnd w:id="1945"/>
    </w:p>
    <w:p w14:paraId="769B416C" w14:textId="77777777" w:rsidR="006030A7" w:rsidRPr="00F60F46" w:rsidRDefault="006030A7" w:rsidP="00C7387D">
      <w:pPr>
        <w:pStyle w:val="Heading4"/>
        <w:autoSpaceDE w:val="0"/>
        <w:autoSpaceDN w:val="0"/>
      </w:pPr>
      <w:bookmarkStart w:id="1946" w:name="_Toc228559112"/>
      <w:bookmarkStart w:id="1947" w:name="_Toc471804151"/>
      <w:bookmarkStart w:id="1948" w:name="_Toc517856668"/>
      <w:bookmarkStart w:id="1949" w:name="_Toc517856851"/>
      <w:bookmarkStart w:id="1950" w:name="_Toc517857034"/>
      <w:bookmarkStart w:id="1951" w:name="_Toc517857217"/>
      <w:bookmarkStart w:id="1952" w:name="_Toc517857400"/>
      <w:bookmarkStart w:id="1953" w:name="_Toc517857583"/>
      <w:bookmarkStart w:id="1954" w:name="_Toc517857766"/>
      <w:bookmarkStart w:id="1955" w:name="_Toc517857949"/>
      <w:bookmarkStart w:id="1956" w:name="_Toc517858132"/>
      <w:bookmarkStart w:id="1957" w:name="_Toc518916109"/>
      <w:r w:rsidRPr="00F60F46">
        <w:rPr>
          <w:rFonts w:hint="eastAsia"/>
        </w:rPr>
        <w:t>第</w:t>
      </w:r>
      <w:r w:rsidRPr="00F60F46">
        <w:rPr>
          <w:rFonts w:hint="eastAsia"/>
        </w:rPr>
        <w:t xml:space="preserve"> 4.1 </w:t>
      </w:r>
      <w:r w:rsidRPr="00F60F46">
        <w:rPr>
          <w:rFonts w:hint="eastAsia"/>
        </w:rPr>
        <w:t>節</w:t>
      </w:r>
      <w:r w:rsidRPr="00F60F46">
        <w:rPr>
          <w:rFonts w:hint="eastAsia"/>
        </w:rPr>
        <w:tab/>
      </w:r>
      <w:r w:rsidRPr="00F60F46">
        <w:rPr>
          <w:rFonts w:hint="eastAsia"/>
        </w:rPr>
        <w:t>要求承保範圍裁決和提出上訴：總體情況介紹</w:t>
      </w:r>
      <w:bookmarkEnd w:id="1946"/>
      <w:bookmarkEnd w:id="1947"/>
      <w:bookmarkEnd w:id="1948"/>
      <w:bookmarkEnd w:id="1949"/>
      <w:bookmarkEnd w:id="1950"/>
      <w:bookmarkEnd w:id="1951"/>
      <w:bookmarkEnd w:id="1952"/>
      <w:bookmarkEnd w:id="1953"/>
      <w:bookmarkEnd w:id="1954"/>
      <w:bookmarkEnd w:id="1955"/>
      <w:bookmarkEnd w:id="1956"/>
      <w:bookmarkEnd w:id="1957"/>
    </w:p>
    <w:p w14:paraId="3D29C6BE" w14:textId="285BECCE" w:rsidR="006030A7" w:rsidRPr="00F60F46" w:rsidRDefault="006030A7" w:rsidP="00C7387D">
      <w:pPr>
        <w:autoSpaceDE w:val="0"/>
        <w:autoSpaceDN w:val="0"/>
        <w:rPr>
          <w:szCs w:val="26"/>
        </w:rPr>
      </w:pPr>
      <w:r w:rsidRPr="00F60F46">
        <w:rPr>
          <w:rFonts w:hint="eastAsia"/>
        </w:rPr>
        <w:t>承保範圍裁決和上訴的程序處理與您的處方藥福利及保險有關的問題，包括與付款有關的問題</w:t>
      </w:r>
      <w:r w:rsidR="009A5603" w:rsidRPr="00F60F46">
        <w:rPr>
          <w:rFonts w:hint="eastAsia"/>
        </w:rPr>
        <w:t>。</w:t>
      </w:r>
      <w:r w:rsidRPr="00F60F46">
        <w:rPr>
          <w:rFonts w:hint="eastAsia"/>
        </w:rPr>
        <w:t>您可利用該程序處理諸如某種藥物是否獲承保以及承保方式等事宜</w:t>
      </w:r>
      <w:r w:rsidR="009A5603" w:rsidRPr="00F60F46">
        <w:rPr>
          <w:rFonts w:hint="eastAsia"/>
        </w:rPr>
        <w:t>。</w:t>
      </w:r>
    </w:p>
    <w:p w14:paraId="06BA4044" w14:textId="77777777" w:rsidR="006030A7" w:rsidRPr="00F60F46" w:rsidRDefault="006030A7" w:rsidP="00C7387D">
      <w:pPr>
        <w:pStyle w:val="subheading"/>
        <w:autoSpaceDE w:val="0"/>
        <w:autoSpaceDN w:val="0"/>
      </w:pPr>
      <w:r w:rsidRPr="00F60F46">
        <w:rPr>
          <w:rFonts w:hint="eastAsia"/>
        </w:rPr>
        <w:t>要求承保範圍裁決</w:t>
      </w:r>
    </w:p>
    <w:p w14:paraId="324030FE" w14:textId="2F5AA4F8" w:rsidR="006030A7" w:rsidRPr="00F60F46" w:rsidRDefault="006030A7" w:rsidP="00C7387D">
      <w:pPr>
        <w:autoSpaceDE w:val="0"/>
        <w:autoSpaceDN w:val="0"/>
        <w:rPr>
          <w:szCs w:val="26"/>
        </w:rPr>
      </w:pPr>
      <w:r w:rsidRPr="00F60F46">
        <w:rPr>
          <w:rFonts w:hint="eastAsia"/>
        </w:rPr>
        <w:t>承保範圍裁決是指我們針對您的福利和承保範圍，或我們就您的處方藥支付的金額所作出的裁決</w:t>
      </w:r>
      <w:r w:rsidR="009A5603" w:rsidRPr="00F60F46">
        <w:rPr>
          <w:rFonts w:hint="eastAsia"/>
        </w:rPr>
        <w:t>。</w:t>
      </w:r>
    </w:p>
    <w:p w14:paraId="63A45444" w14:textId="5C1E13BD" w:rsidR="006030A7" w:rsidRPr="00F60F46" w:rsidRDefault="006030A7" w:rsidP="00C7387D">
      <w:pPr>
        <w:autoSpaceDE w:val="0"/>
        <w:autoSpaceDN w:val="0"/>
      </w:pPr>
      <w:r w:rsidRPr="00F60F46">
        <w:rPr>
          <w:rFonts w:hint="eastAsia"/>
        </w:rPr>
        <w:t>我們就為您承保的藥物以及支付的費用作出承保範圍裁決</w:t>
      </w:r>
      <w:r w:rsidR="009A5603" w:rsidRPr="00F60F46">
        <w:rPr>
          <w:rFonts w:hint="eastAsia"/>
        </w:rPr>
        <w:t>。</w:t>
      </w:r>
      <w:r w:rsidRPr="00F60F46">
        <w:rPr>
          <w:rFonts w:hint="eastAsia"/>
        </w:rPr>
        <w:t>在某些情況下，我們可能決定不承保某藥物，或就您而言，</w:t>
      </w:r>
      <w:r w:rsidRPr="00F60F46">
        <w:rPr>
          <w:rFonts w:hint="eastAsia"/>
        </w:rPr>
        <w:t xml:space="preserve">Medicare </w:t>
      </w:r>
      <w:r w:rsidRPr="00F60F46">
        <w:rPr>
          <w:rFonts w:hint="eastAsia"/>
        </w:rPr>
        <w:t>不再承保這些藥物</w:t>
      </w:r>
      <w:r w:rsidR="009A5603" w:rsidRPr="00F60F46">
        <w:rPr>
          <w:rFonts w:hint="eastAsia"/>
        </w:rPr>
        <w:t>。</w:t>
      </w:r>
      <w:r w:rsidRPr="00F60F46">
        <w:rPr>
          <w:rFonts w:hint="eastAsia"/>
        </w:rPr>
        <w:t>如果您不同意該項承保範圍裁決，可提出上訴</w:t>
      </w:r>
      <w:r w:rsidR="009A5603" w:rsidRPr="00F60F46">
        <w:rPr>
          <w:rFonts w:hint="eastAsia"/>
        </w:rPr>
        <w:t>。</w:t>
      </w:r>
    </w:p>
    <w:p w14:paraId="3241A64C" w14:textId="77777777" w:rsidR="006030A7" w:rsidRPr="00F60F46" w:rsidRDefault="006030A7" w:rsidP="00C7387D">
      <w:pPr>
        <w:pStyle w:val="subheading"/>
        <w:autoSpaceDE w:val="0"/>
        <w:autoSpaceDN w:val="0"/>
      </w:pPr>
      <w:r w:rsidRPr="00F60F46">
        <w:rPr>
          <w:rFonts w:hint="eastAsia"/>
        </w:rPr>
        <w:lastRenderedPageBreak/>
        <w:t>提出上訴</w:t>
      </w:r>
    </w:p>
    <w:p w14:paraId="1B95732D" w14:textId="2C55FBE2" w:rsidR="006030A7" w:rsidRPr="00F60F46" w:rsidRDefault="006030A7" w:rsidP="00C7387D">
      <w:pPr>
        <w:autoSpaceDE w:val="0"/>
        <w:autoSpaceDN w:val="0"/>
        <w:rPr>
          <w:szCs w:val="26"/>
        </w:rPr>
      </w:pPr>
      <w:r w:rsidRPr="00F60F46">
        <w:rPr>
          <w:rFonts w:hint="eastAsia"/>
        </w:rPr>
        <w:t>如果我們作出一項承保範圍裁決，而您對此並不滿意，可就該決定「上訴」</w:t>
      </w:r>
      <w:r w:rsidR="009A5603" w:rsidRPr="00F60F46">
        <w:rPr>
          <w:rFonts w:hint="eastAsia"/>
        </w:rPr>
        <w:t>。</w:t>
      </w:r>
      <w:r w:rsidRPr="00F60F46">
        <w:rPr>
          <w:rFonts w:hint="eastAsia"/>
        </w:rPr>
        <w:t>上訴是指要求我們審核並更改我們已作出的承保範圍裁決的正式方式</w:t>
      </w:r>
      <w:r w:rsidR="009A5603" w:rsidRPr="00F60F46">
        <w:rPr>
          <w:rFonts w:hint="eastAsia"/>
        </w:rPr>
        <w:t>。</w:t>
      </w:r>
    </w:p>
    <w:p w14:paraId="4F70365A" w14:textId="78276014" w:rsidR="006030A7" w:rsidRPr="00F60F46" w:rsidRDefault="006030A7" w:rsidP="00C7387D">
      <w:pPr>
        <w:autoSpaceDE w:val="0"/>
        <w:autoSpaceDN w:val="0"/>
      </w:pPr>
      <w:r w:rsidRPr="00F60F46">
        <w:rPr>
          <w:rFonts w:hint="eastAsia"/>
        </w:rPr>
        <w:t>您首次對裁決提出的上訴稱為第</w:t>
      </w:r>
      <w:r w:rsidRPr="00F60F46">
        <w:rPr>
          <w:rFonts w:hint="eastAsia"/>
        </w:rPr>
        <w:t xml:space="preserve"> 1 </w:t>
      </w:r>
      <w:r w:rsidRPr="00F60F46">
        <w:rPr>
          <w:rFonts w:hint="eastAsia"/>
        </w:rPr>
        <w:t>級上訴</w:t>
      </w:r>
      <w:r w:rsidR="009A5603" w:rsidRPr="00F60F46">
        <w:rPr>
          <w:rFonts w:hint="eastAsia"/>
        </w:rPr>
        <w:t>。</w:t>
      </w:r>
      <w:r w:rsidRPr="00F60F46">
        <w:rPr>
          <w:rFonts w:hint="eastAsia"/>
        </w:rPr>
        <w:t>在這一級上訴時，我們將審核已作出的承保範圍裁決，以核查我們是否恰當遵循所有規則行事</w:t>
      </w:r>
      <w:r w:rsidR="009A5603" w:rsidRPr="00F60F46">
        <w:rPr>
          <w:rFonts w:hint="eastAsia"/>
        </w:rPr>
        <w:t>。</w:t>
      </w:r>
      <w:r w:rsidRPr="00F60F46">
        <w:rPr>
          <w:rFonts w:hint="eastAsia"/>
        </w:rPr>
        <w:t>您的上訴不是由作出原始不利裁決的審核員處理</w:t>
      </w:r>
      <w:r w:rsidR="009A5603" w:rsidRPr="00F60F46">
        <w:rPr>
          <w:rFonts w:hint="eastAsia"/>
        </w:rPr>
        <w:t>。</w:t>
      </w:r>
      <w:r w:rsidRPr="00F60F46">
        <w:rPr>
          <w:rFonts w:hint="eastAsia"/>
        </w:rPr>
        <w:t>我們完成審核後，將告訴您我們的決定</w:t>
      </w:r>
      <w:r w:rsidR="009A5603" w:rsidRPr="00F60F46">
        <w:rPr>
          <w:rFonts w:hint="eastAsia"/>
        </w:rPr>
        <w:t>。</w:t>
      </w:r>
      <w:r w:rsidRPr="00F60F46">
        <w:rPr>
          <w:rFonts w:hint="eastAsia"/>
        </w:rPr>
        <w:t>在某些情況下，您可以申請加急或「快速承保範圍裁決」或對承保範圍裁決快速上訴，我們將在後文討論這些情況</w:t>
      </w:r>
      <w:r w:rsidR="009A5603" w:rsidRPr="00F60F46">
        <w:rPr>
          <w:rFonts w:hint="eastAsia"/>
        </w:rPr>
        <w:t>。</w:t>
      </w:r>
    </w:p>
    <w:p w14:paraId="1EE1EC98" w14:textId="4CED0864" w:rsidR="006030A7" w:rsidRPr="00F60F46" w:rsidRDefault="006030A7" w:rsidP="00C7387D">
      <w:pPr>
        <w:autoSpaceDE w:val="0"/>
        <w:autoSpaceDN w:val="0"/>
        <w:rPr>
          <w:szCs w:val="26"/>
        </w:rPr>
      </w:pPr>
      <w:r w:rsidRPr="00F60F46">
        <w:rPr>
          <w:rFonts w:hint="eastAsia"/>
        </w:rPr>
        <w:t>如果我們完全或部分拒絕您的第</w:t>
      </w:r>
      <w:r w:rsidRPr="00F60F46">
        <w:rPr>
          <w:rFonts w:hint="eastAsia"/>
        </w:rPr>
        <w:t xml:space="preserve"> 1 </w:t>
      </w:r>
      <w:r w:rsidRPr="00F60F46">
        <w:rPr>
          <w:rFonts w:hint="eastAsia"/>
        </w:rPr>
        <w:t>級上訴，您可繼續申請第</w:t>
      </w:r>
      <w:r w:rsidRPr="00F60F46">
        <w:rPr>
          <w:rFonts w:hint="eastAsia"/>
        </w:rPr>
        <w:t xml:space="preserve"> 2 </w:t>
      </w:r>
      <w:r w:rsidRPr="00F60F46">
        <w:rPr>
          <w:rFonts w:hint="eastAsia"/>
        </w:rPr>
        <w:t>級上訴</w:t>
      </w:r>
      <w:r w:rsidR="009A5603" w:rsidRPr="00F60F46">
        <w:rPr>
          <w:rFonts w:hint="eastAsia"/>
        </w:rPr>
        <w:t>。</w:t>
      </w:r>
      <w:r w:rsidRPr="00F60F46">
        <w:rPr>
          <w:rFonts w:hint="eastAsia"/>
        </w:rPr>
        <w:t>第</w:t>
      </w:r>
      <w:r w:rsidRPr="00F60F46">
        <w:rPr>
          <w:rFonts w:hint="eastAsia"/>
        </w:rPr>
        <w:t xml:space="preserve"> 2 </w:t>
      </w:r>
      <w:r w:rsidRPr="00F60F46">
        <w:rPr>
          <w:rFonts w:hint="eastAsia"/>
        </w:rPr>
        <w:t>級上訴由與我們的計劃無關的獨立機構處理</w:t>
      </w:r>
      <w:r w:rsidR="009A5603" w:rsidRPr="00F60F46">
        <w:rPr>
          <w:rFonts w:hint="eastAsia"/>
        </w:rPr>
        <w:t>。</w:t>
      </w:r>
      <w:r w:rsidRPr="00F60F46">
        <w:rPr>
          <w:rFonts w:hint="eastAsia"/>
        </w:rPr>
        <w:t>如果仍不滿第</w:t>
      </w:r>
      <w:r w:rsidRPr="00F60F46">
        <w:rPr>
          <w:rFonts w:hint="eastAsia"/>
        </w:rPr>
        <w:t xml:space="preserve"> 2 </w:t>
      </w:r>
      <w:r w:rsidRPr="00F60F46">
        <w:rPr>
          <w:rFonts w:hint="eastAsia"/>
        </w:rPr>
        <w:t>級上訴作出的裁決，還可繼續提出其他級別的上訴</w:t>
      </w:r>
      <w:r w:rsidR="009A5603" w:rsidRPr="00F60F46">
        <w:rPr>
          <w:rFonts w:hint="eastAsia"/>
        </w:rPr>
        <w:t>。</w:t>
      </w:r>
    </w:p>
    <w:p w14:paraId="5C3E4B26" w14:textId="77777777" w:rsidR="006030A7" w:rsidRPr="00F60F46" w:rsidRDefault="006030A7" w:rsidP="00C7387D">
      <w:pPr>
        <w:pStyle w:val="Heading4"/>
        <w:autoSpaceDE w:val="0"/>
        <w:autoSpaceDN w:val="0"/>
      </w:pPr>
      <w:bookmarkStart w:id="1958" w:name="_Toc228559113"/>
      <w:bookmarkStart w:id="1959" w:name="_Toc471804152"/>
      <w:bookmarkStart w:id="1960" w:name="_Toc517856669"/>
      <w:bookmarkStart w:id="1961" w:name="_Toc517856852"/>
      <w:bookmarkStart w:id="1962" w:name="_Toc517857035"/>
      <w:bookmarkStart w:id="1963" w:name="_Toc517857218"/>
      <w:bookmarkStart w:id="1964" w:name="_Toc517857401"/>
      <w:bookmarkStart w:id="1965" w:name="_Toc517857584"/>
      <w:bookmarkStart w:id="1966" w:name="_Toc517857767"/>
      <w:bookmarkStart w:id="1967" w:name="_Toc517857950"/>
      <w:bookmarkStart w:id="1968" w:name="_Toc517858133"/>
      <w:bookmarkStart w:id="1969" w:name="_Toc518916110"/>
      <w:r w:rsidRPr="00F60F46">
        <w:rPr>
          <w:rFonts w:hint="eastAsia"/>
        </w:rPr>
        <w:t>第</w:t>
      </w:r>
      <w:r w:rsidRPr="00F60F46">
        <w:rPr>
          <w:rFonts w:hint="eastAsia"/>
        </w:rPr>
        <w:t xml:space="preserve"> 4.2 </w:t>
      </w:r>
      <w:r w:rsidRPr="00F60F46">
        <w:rPr>
          <w:rFonts w:hint="eastAsia"/>
        </w:rPr>
        <w:t>節</w:t>
      </w:r>
      <w:r w:rsidRPr="00F60F46">
        <w:rPr>
          <w:rFonts w:hint="eastAsia"/>
        </w:rPr>
        <w:tab/>
      </w:r>
      <w:r w:rsidRPr="00F60F46">
        <w:rPr>
          <w:rFonts w:hint="eastAsia"/>
        </w:rPr>
        <w:t>欲要求承保範圍裁決或提出上訴時，該如何尋求幫助</w:t>
      </w:r>
      <w:bookmarkEnd w:id="1958"/>
      <w:bookmarkEnd w:id="1959"/>
      <w:bookmarkEnd w:id="1960"/>
      <w:bookmarkEnd w:id="1961"/>
      <w:bookmarkEnd w:id="1962"/>
      <w:bookmarkEnd w:id="1963"/>
      <w:bookmarkEnd w:id="1964"/>
      <w:bookmarkEnd w:id="1965"/>
      <w:bookmarkEnd w:id="1966"/>
      <w:bookmarkEnd w:id="1967"/>
      <w:bookmarkEnd w:id="1968"/>
      <w:bookmarkEnd w:id="1969"/>
    </w:p>
    <w:p w14:paraId="5CD5D907" w14:textId="77777777" w:rsidR="006030A7" w:rsidRPr="00F60F46" w:rsidRDefault="006030A7" w:rsidP="00C7387D">
      <w:pPr>
        <w:autoSpaceDE w:val="0"/>
        <w:autoSpaceDN w:val="0"/>
      </w:pPr>
      <w:r w:rsidRPr="00F60F46">
        <w:rPr>
          <w:rFonts w:hint="eastAsia"/>
        </w:rPr>
        <w:t>是否需要幫助？以下是一些您在決定要求任何類別的承保範圍裁決或對決定提出上訴時，可能希望採取的途徑：</w:t>
      </w:r>
    </w:p>
    <w:p w14:paraId="12F3D4C9" w14:textId="75642D5B" w:rsidR="006030A7" w:rsidRPr="00F60F46" w:rsidRDefault="006030A7" w:rsidP="00C7387D">
      <w:pPr>
        <w:pStyle w:val="ListBullet"/>
        <w:autoSpaceDE w:val="0"/>
        <w:autoSpaceDN w:val="0"/>
      </w:pPr>
      <w:r w:rsidRPr="00F60F46">
        <w:rPr>
          <w:rFonts w:hint="eastAsia"/>
        </w:rPr>
        <w:t>您</w:t>
      </w:r>
      <w:r w:rsidRPr="00F60F46">
        <w:rPr>
          <w:rFonts w:hint="eastAsia"/>
          <w:b/>
        </w:rPr>
        <w:t>可致電會員服務部聯絡我們</w:t>
      </w:r>
      <w:r w:rsidRPr="00F60F46">
        <w:rPr>
          <w:rFonts w:hint="eastAsia"/>
        </w:rPr>
        <w:t>（電話號碼印在本手冊封底）</w:t>
      </w:r>
      <w:r w:rsidR="009A5603" w:rsidRPr="00F60F46">
        <w:rPr>
          <w:rFonts w:hint="eastAsia"/>
        </w:rPr>
        <w:t>。</w:t>
      </w:r>
    </w:p>
    <w:p w14:paraId="2F36E46F" w14:textId="58757C51" w:rsidR="006030A7" w:rsidRPr="00F60F46" w:rsidRDefault="006030A7" w:rsidP="00C7387D">
      <w:pPr>
        <w:pStyle w:val="ListBullet"/>
        <w:autoSpaceDE w:val="0"/>
        <w:autoSpaceDN w:val="0"/>
      </w:pPr>
      <w:r w:rsidRPr="00F60F46">
        <w:rPr>
          <w:rFonts w:hint="eastAsia"/>
          <w:b/>
        </w:rPr>
        <w:t>如要向與我們的計劃無關的獨立機構尋求免費幫助</w:t>
      </w:r>
      <w:r w:rsidRPr="00F60F46">
        <w:rPr>
          <w:rFonts w:hint="eastAsia"/>
        </w:rPr>
        <w:t>，請聯絡您的州健康保險援助計劃（請參見本章第</w:t>
      </w:r>
      <w:r w:rsidRPr="00F60F46">
        <w:rPr>
          <w:rFonts w:hint="eastAsia"/>
        </w:rPr>
        <w:t xml:space="preserve"> 2 </w:t>
      </w:r>
      <w:r w:rsidRPr="00F60F46">
        <w:rPr>
          <w:rFonts w:hint="eastAsia"/>
        </w:rPr>
        <w:t>節）</w:t>
      </w:r>
      <w:r w:rsidR="009A5603" w:rsidRPr="00F60F46">
        <w:rPr>
          <w:rFonts w:hint="eastAsia"/>
        </w:rPr>
        <w:t>。</w:t>
      </w:r>
    </w:p>
    <w:p w14:paraId="67E63FC0" w14:textId="1A9A3651" w:rsidR="006030A7" w:rsidRPr="00F60F46" w:rsidRDefault="006030A7" w:rsidP="00C7387D">
      <w:pPr>
        <w:pStyle w:val="ListBullet"/>
        <w:autoSpaceDE w:val="0"/>
        <w:autoSpaceDN w:val="0"/>
      </w:pPr>
      <w:r w:rsidRPr="00F60F46">
        <w:rPr>
          <w:rFonts w:hint="eastAsia"/>
          <w:b/>
          <w:bCs/>
        </w:rPr>
        <w:t>您的醫生或其他</w:t>
      </w:r>
      <w:r w:rsidRPr="00F60F46">
        <w:rPr>
          <w:rFonts w:hint="eastAsia"/>
          <w:b/>
        </w:rPr>
        <w:t>處方醫師</w:t>
      </w:r>
      <w:r w:rsidRPr="00F60F46">
        <w:rPr>
          <w:rFonts w:hint="eastAsia"/>
          <w:b/>
          <w:bCs/>
        </w:rPr>
        <w:t>可代表您提出請求</w:t>
      </w:r>
      <w:r w:rsidR="009A5603" w:rsidRPr="00F60F46">
        <w:rPr>
          <w:rFonts w:hint="eastAsia"/>
          <w:b/>
          <w:bCs/>
        </w:rPr>
        <w:t>。</w:t>
      </w:r>
      <w:r w:rsidRPr="00F60F46">
        <w:rPr>
          <w:rFonts w:hint="eastAsia"/>
        </w:rPr>
        <w:t>對於</w:t>
      </w:r>
      <w:r w:rsidRPr="00F60F46">
        <w:rPr>
          <w:rFonts w:hint="eastAsia"/>
        </w:rPr>
        <w:t xml:space="preserve"> D </w:t>
      </w:r>
      <w:r w:rsidRPr="00F60F46">
        <w:rPr>
          <w:rFonts w:hint="eastAsia"/>
        </w:rPr>
        <w:t>部分處方藥，您的醫生或其他處方醫師可代表您要求承保範圍裁決或第</w:t>
      </w:r>
      <w:r w:rsidRPr="00F60F46">
        <w:rPr>
          <w:rFonts w:hint="eastAsia"/>
        </w:rPr>
        <w:t xml:space="preserve"> 1 </w:t>
      </w:r>
      <w:r w:rsidRPr="00F60F46">
        <w:rPr>
          <w:rFonts w:hint="eastAsia"/>
        </w:rPr>
        <w:t>或</w:t>
      </w:r>
      <w:r w:rsidRPr="00F60F46">
        <w:rPr>
          <w:rFonts w:hint="eastAsia"/>
        </w:rPr>
        <w:t xml:space="preserve"> 2 </w:t>
      </w:r>
      <w:r w:rsidRPr="00F60F46">
        <w:rPr>
          <w:rFonts w:hint="eastAsia"/>
        </w:rPr>
        <w:t>級上訴</w:t>
      </w:r>
      <w:r w:rsidR="009A5603" w:rsidRPr="00F60F46">
        <w:rPr>
          <w:rFonts w:hint="eastAsia"/>
        </w:rPr>
        <w:t>。</w:t>
      </w:r>
      <w:r w:rsidRPr="00F60F46">
        <w:rPr>
          <w:rFonts w:hint="eastAsia"/>
        </w:rPr>
        <w:t>要在第</w:t>
      </w:r>
      <w:r w:rsidRPr="00F60F46">
        <w:rPr>
          <w:rFonts w:hint="eastAsia"/>
        </w:rPr>
        <w:t xml:space="preserve"> 2 </w:t>
      </w:r>
      <w:r w:rsidRPr="00F60F46">
        <w:rPr>
          <w:rFonts w:hint="eastAsia"/>
        </w:rPr>
        <w:t>級後要求任何上訴，您的醫生或其他處方醫師必須獲委任為您的代表</w:t>
      </w:r>
      <w:r w:rsidR="009A5603" w:rsidRPr="00F60F46">
        <w:rPr>
          <w:rFonts w:hint="eastAsia"/>
        </w:rPr>
        <w:t>。</w:t>
      </w:r>
    </w:p>
    <w:p w14:paraId="0728A941" w14:textId="3A0E13AB" w:rsidR="006030A7" w:rsidRPr="00F60F46" w:rsidRDefault="006030A7" w:rsidP="00C7387D">
      <w:pPr>
        <w:pStyle w:val="ListBullet"/>
        <w:autoSpaceDE w:val="0"/>
        <w:autoSpaceDN w:val="0"/>
      </w:pPr>
      <w:r w:rsidRPr="00F60F46">
        <w:rPr>
          <w:rFonts w:hint="eastAsia"/>
          <w:b/>
          <w:bCs/>
        </w:rPr>
        <w:t>您可要求某人士代表您行事</w:t>
      </w:r>
      <w:r w:rsidR="009A5603" w:rsidRPr="00F60F46">
        <w:rPr>
          <w:rFonts w:hint="eastAsia"/>
          <w:b/>
          <w:bCs/>
        </w:rPr>
        <w:t>。</w:t>
      </w:r>
      <w:r w:rsidRPr="00F60F46">
        <w:rPr>
          <w:rFonts w:hint="eastAsia"/>
        </w:rPr>
        <w:t>如果您願意，可指定任何其他人士作為您的「代表」代您要求承保範圍裁決或提出上訴</w:t>
      </w:r>
      <w:r w:rsidR="009A5603" w:rsidRPr="00F60F46">
        <w:rPr>
          <w:rFonts w:hint="eastAsia"/>
        </w:rPr>
        <w:t>。</w:t>
      </w:r>
    </w:p>
    <w:p w14:paraId="3DF1E9CC" w14:textId="54B1297A" w:rsidR="006030A7" w:rsidRPr="00F60F46" w:rsidRDefault="006030A7" w:rsidP="00C7387D">
      <w:pPr>
        <w:pStyle w:val="ListBullet2"/>
        <w:autoSpaceDE w:val="0"/>
        <w:autoSpaceDN w:val="0"/>
      </w:pPr>
      <w:r w:rsidRPr="00F60F46">
        <w:rPr>
          <w:rFonts w:hint="eastAsia"/>
        </w:rPr>
        <w:t>您可能已根據州法律合法授權某人士，使其擔任您的代表</w:t>
      </w:r>
      <w:r w:rsidR="009A5603" w:rsidRPr="00F60F46">
        <w:rPr>
          <w:rFonts w:hint="eastAsia"/>
        </w:rPr>
        <w:t>。</w:t>
      </w:r>
    </w:p>
    <w:p w14:paraId="04A30005" w14:textId="738793C4" w:rsidR="006030A7" w:rsidRPr="00F60F46" w:rsidRDefault="006030A7" w:rsidP="007A37D5">
      <w:pPr>
        <w:pStyle w:val="ListBullet2"/>
        <w:wordWrap w:val="0"/>
        <w:autoSpaceDE w:val="0"/>
        <w:autoSpaceDN w:val="0"/>
        <w:ind w:left="1434" w:hanging="357"/>
        <w:rPr>
          <w:b/>
          <w:spacing w:val="2"/>
        </w:rPr>
      </w:pPr>
      <w:r w:rsidRPr="00F60F46">
        <w:rPr>
          <w:rFonts w:hint="eastAsia"/>
          <w:spacing w:val="-2"/>
        </w:rPr>
        <w:t>如果您希望您的朋友、親屬、醫生或其他處方醫師，</w:t>
      </w:r>
      <w:r w:rsidRPr="00F60F46">
        <w:rPr>
          <w:rFonts w:hint="eastAsia"/>
          <w:spacing w:val="2"/>
        </w:rPr>
        <w:t>或其他人士擔任您的代表，請致電會員服務部（電話號碼印在本手冊封底）並索取「代表委</w:t>
      </w:r>
      <w:r w:rsidR="007A37D5" w:rsidRPr="00F60F46">
        <w:rPr>
          <w:spacing w:val="2"/>
        </w:rPr>
        <w:br/>
      </w:r>
      <w:r w:rsidRPr="00F60F46">
        <w:rPr>
          <w:rFonts w:hint="eastAsia"/>
          <w:spacing w:val="-2"/>
        </w:rPr>
        <w:t>任」表格</w:t>
      </w:r>
      <w:r w:rsidR="009A5603" w:rsidRPr="00F60F46">
        <w:rPr>
          <w:rFonts w:hint="eastAsia"/>
          <w:spacing w:val="-2"/>
        </w:rPr>
        <w:t>。</w:t>
      </w:r>
      <w:r w:rsidRPr="00F60F46">
        <w:rPr>
          <w:rFonts w:hint="eastAsia"/>
          <w:color w:val="000000"/>
          <w:spacing w:val="-2"/>
        </w:rPr>
        <w:t>（此表格也可在</w:t>
      </w:r>
      <w:r w:rsidRPr="00F60F46">
        <w:rPr>
          <w:rFonts w:hint="eastAsia"/>
          <w:color w:val="000000"/>
          <w:spacing w:val="-2"/>
        </w:rPr>
        <w:t xml:space="preserve"> Medicare </w:t>
      </w:r>
      <w:r w:rsidRPr="00F60F46">
        <w:rPr>
          <w:rFonts w:hint="eastAsia"/>
          <w:color w:val="000000"/>
          <w:spacing w:val="-2"/>
        </w:rPr>
        <w:t>網站</w:t>
      </w:r>
      <w:r w:rsidRPr="00F60F46">
        <w:rPr>
          <w:rFonts w:hint="eastAsia"/>
          <w:color w:val="000000"/>
          <w:spacing w:val="-2"/>
        </w:rPr>
        <w:t xml:space="preserve"> </w:t>
      </w:r>
      <w:hyperlink r:id="rId32" w:tooltip="CMS 表格網站 https://www.cms.hhs.gov/cmsforms/downloads/cms1696.pdf" w:history="1">
        <w:r w:rsidR="00154D4C" w:rsidRPr="00F60F46">
          <w:rPr>
            <w:rStyle w:val="Hyperlink"/>
            <w:rFonts w:hint="eastAsia"/>
            <w:spacing w:val="-2"/>
          </w:rPr>
          <w:t>https:</w:t>
        </w:r>
        <w:r w:rsidRPr="00F60F46">
          <w:rPr>
            <w:rStyle w:val="Hyperlink"/>
            <w:rFonts w:hint="eastAsia"/>
            <w:spacing w:val="-2"/>
          </w:rPr>
          <w:t>//www.cms.hhs.gov/cmsforms/downloads/cms1696.pdf</w:t>
        </w:r>
      </w:hyperlink>
      <w:r w:rsidR="007A37D5" w:rsidRPr="00F60F46">
        <w:rPr>
          <w:rStyle w:val="Hyperlink"/>
          <w:spacing w:val="-2"/>
          <w:u w:val="none"/>
        </w:rPr>
        <w:t xml:space="preserve"> </w:t>
      </w:r>
      <w:r w:rsidRPr="00F60F46">
        <w:rPr>
          <w:rFonts w:hint="eastAsia"/>
          <w:color w:val="0000FF"/>
          <w:spacing w:val="-2"/>
        </w:rPr>
        <w:t>[</w:t>
      </w:r>
      <w:r w:rsidRPr="00F60F46">
        <w:rPr>
          <w:rFonts w:hint="eastAsia"/>
          <w:i/>
          <w:color w:val="0000FF"/>
          <w:spacing w:val="-2"/>
        </w:rPr>
        <w:t>plans may also insert</w:t>
      </w:r>
      <w:r w:rsidR="00154D4C" w:rsidRPr="00F60F46">
        <w:rPr>
          <w:rFonts w:hint="eastAsia"/>
          <w:i/>
          <w:color w:val="0000FF"/>
          <w:spacing w:val="-2"/>
        </w:rPr>
        <w:t xml:space="preserve">: </w:t>
      </w:r>
      <w:r w:rsidRPr="00F60F46">
        <w:rPr>
          <w:rFonts w:hint="eastAsia"/>
          <w:color w:val="0000FF"/>
          <w:spacing w:val="-2"/>
        </w:rPr>
        <w:t>或我們的網站</w:t>
      </w:r>
      <w:r w:rsidRPr="00F60F46">
        <w:rPr>
          <w:rFonts w:hint="eastAsia"/>
          <w:color w:val="0000FF"/>
          <w:spacing w:val="-2"/>
        </w:rPr>
        <w:t xml:space="preserve"> </w:t>
      </w:r>
      <w:r w:rsidRPr="00F60F46">
        <w:rPr>
          <w:rFonts w:hint="eastAsia"/>
          <w:i/>
          <w:color w:val="0000FF"/>
          <w:spacing w:val="-2"/>
        </w:rPr>
        <w:t xml:space="preserve">[insert website or </w:t>
      </w:r>
      <w:r w:rsidR="007A37D5" w:rsidRPr="00F60F46">
        <w:rPr>
          <w:i/>
          <w:color w:val="0000FF"/>
          <w:spacing w:val="-2"/>
        </w:rPr>
        <w:br/>
      </w:r>
      <w:r w:rsidRPr="00F60F46">
        <w:rPr>
          <w:rFonts w:hint="eastAsia"/>
          <w:i/>
          <w:color w:val="0000FF"/>
          <w:spacing w:val="-2"/>
        </w:rPr>
        <w:t>link to form]</w:t>
      </w:r>
      <w:r w:rsidRPr="00F60F46">
        <w:rPr>
          <w:rFonts w:hint="eastAsia"/>
          <w:color w:val="0000FF"/>
          <w:spacing w:val="-2"/>
        </w:rPr>
        <w:t>]</w:t>
      </w:r>
      <w:r w:rsidR="007A37D5" w:rsidRPr="00F60F46">
        <w:rPr>
          <w:color w:val="0000FF"/>
          <w:spacing w:val="-2"/>
        </w:rPr>
        <w:t xml:space="preserve"> </w:t>
      </w:r>
      <w:r w:rsidRPr="00F60F46">
        <w:rPr>
          <w:rFonts w:hint="eastAsia"/>
          <w:spacing w:val="-2"/>
        </w:rPr>
        <w:t>上獲取</w:t>
      </w:r>
      <w:r w:rsidR="009A5603" w:rsidRPr="00F60F46">
        <w:rPr>
          <w:rFonts w:hint="eastAsia"/>
          <w:spacing w:val="-2"/>
        </w:rPr>
        <w:t>。</w:t>
      </w:r>
      <w:r w:rsidRPr="00F60F46">
        <w:rPr>
          <w:rFonts w:hint="eastAsia"/>
          <w:spacing w:val="-2"/>
        </w:rPr>
        <w:t>）</w:t>
      </w:r>
      <w:r w:rsidRPr="00F60F46">
        <w:rPr>
          <w:rFonts w:hint="eastAsia"/>
          <w:spacing w:val="2"/>
        </w:rPr>
        <w:t>此表格可給予該人士許可，代您行事</w:t>
      </w:r>
      <w:r w:rsidR="009A5603" w:rsidRPr="00F60F46">
        <w:rPr>
          <w:rFonts w:hint="eastAsia"/>
          <w:spacing w:val="2"/>
        </w:rPr>
        <w:t>。</w:t>
      </w:r>
      <w:r w:rsidRPr="00F60F46">
        <w:rPr>
          <w:rFonts w:hint="eastAsia"/>
          <w:spacing w:val="2"/>
        </w:rPr>
        <w:t>表格必須經您和您希望代您行事的人士簽署</w:t>
      </w:r>
      <w:r w:rsidR="009A5603" w:rsidRPr="00F60F46">
        <w:rPr>
          <w:rFonts w:hint="eastAsia"/>
          <w:spacing w:val="2"/>
        </w:rPr>
        <w:t>。</w:t>
      </w:r>
      <w:r w:rsidRPr="00F60F46">
        <w:rPr>
          <w:rFonts w:hint="eastAsia"/>
          <w:spacing w:val="2"/>
        </w:rPr>
        <w:t>您必須向我們提交一份經簽署的表格</w:t>
      </w:r>
      <w:r w:rsidR="009A5603" w:rsidRPr="00F60F46">
        <w:rPr>
          <w:rFonts w:hint="eastAsia"/>
          <w:spacing w:val="2"/>
        </w:rPr>
        <w:t>。</w:t>
      </w:r>
    </w:p>
    <w:p w14:paraId="7C44692C" w14:textId="47E41357" w:rsidR="006030A7" w:rsidRPr="00F60F46" w:rsidRDefault="006030A7" w:rsidP="00C7387D">
      <w:pPr>
        <w:pStyle w:val="ListBullet"/>
        <w:autoSpaceDE w:val="0"/>
        <w:autoSpaceDN w:val="0"/>
      </w:pPr>
      <w:r w:rsidRPr="00F60F46">
        <w:rPr>
          <w:rFonts w:hint="eastAsia"/>
          <w:b/>
        </w:rPr>
        <w:t>您也有權聘請律師代您行事</w:t>
      </w:r>
      <w:r w:rsidR="009A5603" w:rsidRPr="00F60F46">
        <w:rPr>
          <w:rFonts w:hint="eastAsia"/>
          <w:b/>
        </w:rPr>
        <w:t>。</w:t>
      </w:r>
      <w:r w:rsidRPr="00F60F46">
        <w:rPr>
          <w:rFonts w:hint="eastAsia"/>
        </w:rPr>
        <w:t>您可聯絡您的私人律師，或透過當地律師協會或其他轉介服務獲取律師姓名</w:t>
      </w:r>
      <w:r w:rsidR="009A5603" w:rsidRPr="00F60F46">
        <w:rPr>
          <w:rFonts w:hint="eastAsia"/>
        </w:rPr>
        <w:t>。</w:t>
      </w:r>
      <w:r w:rsidRPr="00F60F46">
        <w:rPr>
          <w:rFonts w:hint="eastAsia"/>
        </w:rPr>
        <w:t>如果您符合條件，某些團體也會為您提供免費法律服務</w:t>
      </w:r>
      <w:r w:rsidR="009A5603" w:rsidRPr="00F60F46">
        <w:rPr>
          <w:rFonts w:hint="eastAsia"/>
        </w:rPr>
        <w:t>。</w:t>
      </w:r>
      <w:r w:rsidRPr="00F60F46">
        <w:rPr>
          <w:rFonts w:hint="eastAsia"/>
          <w:b/>
        </w:rPr>
        <w:t>但您並非必須聘請律師</w:t>
      </w:r>
      <w:r w:rsidRPr="00F60F46">
        <w:rPr>
          <w:rFonts w:hint="eastAsia"/>
        </w:rPr>
        <w:t>才能要求任何類別的承保範圍裁決或針對某項決定提出上訴</w:t>
      </w:r>
      <w:r w:rsidR="009A5603" w:rsidRPr="00F60F46">
        <w:rPr>
          <w:rFonts w:hint="eastAsia"/>
        </w:rPr>
        <w:t>。</w:t>
      </w:r>
    </w:p>
    <w:p w14:paraId="6783C760" w14:textId="77777777" w:rsidR="006030A7" w:rsidRPr="00F60F46" w:rsidRDefault="006030A7" w:rsidP="00C7387D">
      <w:pPr>
        <w:pStyle w:val="Heading3"/>
        <w:autoSpaceDE w:val="0"/>
        <w:autoSpaceDN w:val="0"/>
      </w:pPr>
      <w:bookmarkStart w:id="1970" w:name="_Toc109553906"/>
      <w:bookmarkStart w:id="1971" w:name="_Toc228559114"/>
      <w:bookmarkStart w:id="1972" w:name="_Toc471804153"/>
      <w:bookmarkStart w:id="1973" w:name="_Toc517856670"/>
      <w:bookmarkStart w:id="1974" w:name="_Toc517856853"/>
      <w:bookmarkStart w:id="1975" w:name="_Toc517857036"/>
      <w:bookmarkStart w:id="1976" w:name="_Toc517857219"/>
      <w:bookmarkStart w:id="1977" w:name="_Toc517857402"/>
      <w:bookmarkStart w:id="1978" w:name="_Toc517857585"/>
      <w:bookmarkStart w:id="1979" w:name="_Toc517857768"/>
      <w:bookmarkStart w:id="1980" w:name="_Toc517857951"/>
      <w:bookmarkStart w:id="1981" w:name="_Toc517858134"/>
      <w:bookmarkStart w:id="1982" w:name="_Toc518916111"/>
      <w:r w:rsidRPr="00F60F46">
        <w:rPr>
          <w:rFonts w:hint="eastAsia"/>
        </w:rPr>
        <w:lastRenderedPageBreak/>
        <w:t>第</w:t>
      </w:r>
      <w:r w:rsidRPr="00F60F46">
        <w:rPr>
          <w:rFonts w:hint="eastAsia"/>
        </w:rPr>
        <w:t xml:space="preserve"> 5 </w:t>
      </w:r>
      <w:r w:rsidRPr="00F60F46">
        <w:rPr>
          <w:rFonts w:hint="eastAsia"/>
        </w:rPr>
        <w:t>節</w:t>
      </w:r>
      <w:r w:rsidRPr="00F60F46">
        <w:rPr>
          <w:rFonts w:hint="eastAsia"/>
        </w:rPr>
        <w:tab/>
      </w:r>
      <w:r w:rsidRPr="00F60F46">
        <w:rPr>
          <w:rFonts w:hint="eastAsia"/>
        </w:rPr>
        <w:t>您的</w:t>
      </w:r>
      <w:r w:rsidRPr="00F60F46">
        <w:rPr>
          <w:rFonts w:hint="eastAsia"/>
        </w:rPr>
        <w:t xml:space="preserve"> D </w:t>
      </w:r>
      <w:r w:rsidRPr="00F60F46">
        <w:rPr>
          <w:rFonts w:hint="eastAsia"/>
        </w:rPr>
        <w:t>部分處方藥：如何要求承保範圍裁決或提出上訴</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14:paraId="45849A99" w14:textId="4CD86302" w:rsidR="006030A7" w:rsidRPr="00F60F46" w:rsidRDefault="006030A7" w:rsidP="00C7387D">
      <w:pPr>
        <w:autoSpaceDE w:val="0"/>
        <w:autoSpaceDN w:val="0"/>
        <w:ind w:left="720" w:hanging="720"/>
        <w:rPr>
          <w:rFonts w:ascii="Arial" w:hAnsi="Arial" w:cs="Arial"/>
          <w:b/>
        </w:rPr>
      </w:pPr>
      <w:r w:rsidRPr="00F60F46">
        <w:rPr>
          <w:rFonts w:hint="eastAsia"/>
          <w:noProof/>
          <w:lang w:eastAsia="zh-CN"/>
        </w:rPr>
        <w:drawing>
          <wp:inline distT="0" distB="0" distL="0" distR="0" wp14:anchorId="0937EE55" wp14:editId="41BEF56A">
            <wp:extent cx="238125" cy="238125"/>
            <wp:effectExtent l="0" t="0" r="9525" b="9525"/>
            <wp:docPr id="3"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F60F46">
        <w:rPr>
          <w:rFonts w:hint="eastAsia"/>
        </w:rPr>
        <w:tab/>
      </w:r>
      <w:r w:rsidRPr="00F60F46">
        <w:rPr>
          <w:rFonts w:ascii="Arial" w:hAnsi="Arial" w:hint="eastAsia"/>
          <w:b/>
        </w:rPr>
        <w:t>您是否已閱讀本章第</w:t>
      </w:r>
      <w:r w:rsidRPr="00F60F46">
        <w:rPr>
          <w:rFonts w:ascii="Arial" w:hAnsi="Arial" w:hint="eastAsia"/>
          <w:b/>
        </w:rPr>
        <w:t xml:space="preserve"> 4 </w:t>
      </w:r>
      <w:r w:rsidRPr="00F60F46">
        <w:rPr>
          <w:rFonts w:ascii="Arial" w:hAnsi="Arial" w:hint="eastAsia"/>
          <w:b/>
        </w:rPr>
        <w:t>節（</w:t>
      </w:r>
      <w:r w:rsidRPr="00F60F46">
        <w:rPr>
          <w:rFonts w:ascii="Arial" w:hAnsi="Arial" w:hint="eastAsia"/>
          <w:b/>
          <w:i/>
        </w:rPr>
        <w:t>承保範圍裁決和上訴「基準」指引</w:t>
      </w:r>
      <w:r w:rsidRPr="00F60F46">
        <w:rPr>
          <w:rFonts w:ascii="Arial" w:hAnsi="Arial" w:hint="eastAsia"/>
          <w:b/>
        </w:rPr>
        <w:t>）？如果尚未閱讀，請在開始本節之前先閱讀該節內容</w:t>
      </w:r>
      <w:r w:rsidR="009A5603" w:rsidRPr="00F60F46">
        <w:rPr>
          <w:rFonts w:ascii="Arial" w:hAnsi="Arial" w:hint="eastAsia"/>
          <w:b/>
        </w:rPr>
        <w:t>。</w:t>
      </w:r>
    </w:p>
    <w:p w14:paraId="0B2BA891" w14:textId="77777777" w:rsidR="006030A7" w:rsidRPr="00F60F46" w:rsidRDefault="006030A7" w:rsidP="00C7387D">
      <w:pPr>
        <w:pStyle w:val="Heading4"/>
        <w:autoSpaceDE w:val="0"/>
        <w:autoSpaceDN w:val="0"/>
      </w:pPr>
      <w:bookmarkStart w:id="1983" w:name="_Toc109553907"/>
      <w:bookmarkStart w:id="1984" w:name="_Toc228559115"/>
      <w:bookmarkStart w:id="1985" w:name="_Toc471804154"/>
      <w:bookmarkStart w:id="1986" w:name="_Toc517856671"/>
      <w:bookmarkStart w:id="1987" w:name="_Toc517856854"/>
      <w:bookmarkStart w:id="1988" w:name="_Toc517857037"/>
      <w:bookmarkStart w:id="1989" w:name="_Toc517857220"/>
      <w:bookmarkStart w:id="1990" w:name="_Toc517857403"/>
      <w:bookmarkStart w:id="1991" w:name="_Toc517857586"/>
      <w:bookmarkStart w:id="1992" w:name="_Toc517857769"/>
      <w:bookmarkStart w:id="1993" w:name="_Toc517857952"/>
      <w:bookmarkStart w:id="1994" w:name="_Toc517858135"/>
      <w:bookmarkStart w:id="1995" w:name="_Toc518916112"/>
      <w:r w:rsidRPr="00F60F46">
        <w:rPr>
          <w:rFonts w:hint="eastAsia"/>
        </w:rPr>
        <w:t>第</w:t>
      </w:r>
      <w:r w:rsidRPr="00F60F46">
        <w:rPr>
          <w:rFonts w:hint="eastAsia"/>
        </w:rPr>
        <w:t xml:space="preserve"> 5.1 </w:t>
      </w:r>
      <w:r w:rsidRPr="00F60F46">
        <w:rPr>
          <w:rFonts w:hint="eastAsia"/>
        </w:rPr>
        <w:t>節</w:t>
      </w:r>
      <w:r w:rsidRPr="00F60F46">
        <w:rPr>
          <w:rFonts w:hint="eastAsia"/>
        </w:rPr>
        <w:tab/>
      </w:r>
      <w:r w:rsidRPr="00F60F46">
        <w:rPr>
          <w:rFonts w:hint="eastAsia"/>
        </w:rPr>
        <w:t>本節描述了在對於獲取</w:t>
      </w:r>
      <w:r w:rsidRPr="00F60F46">
        <w:rPr>
          <w:rFonts w:hint="eastAsia"/>
        </w:rPr>
        <w:t xml:space="preserve"> D </w:t>
      </w:r>
      <w:r w:rsidRPr="00F60F46">
        <w:rPr>
          <w:rFonts w:hint="eastAsia"/>
        </w:rPr>
        <w:t>部分藥物存有疑問或希望我們償付</w:t>
      </w:r>
      <w:r w:rsidRPr="00F60F46">
        <w:rPr>
          <w:rFonts w:hint="eastAsia"/>
        </w:rPr>
        <w:t xml:space="preserve"> D </w:t>
      </w:r>
      <w:r w:rsidRPr="00F60F46">
        <w:rPr>
          <w:rFonts w:hint="eastAsia"/>
        </w:rPr>
        <w:t>部分藥物時，您該如何處理</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14:paraId="24EE7302" w14:textId="6B8719BD" w:rsidR="006030A7" w:rsidRPr="00F60F46" w:rsidRDefault="006030A7" w:rsidP="00C7387D">
      <w:pPr>
        <w:autoSpaceDE w:val="0"/>
        <w:autoSpaceDN w:val="0"/>
      </w:pPr>
      <w:r w:rsidRPr="00F60F46">
        <w:rPr>
          <w:rFonts w:hint="eastAsia"/>
        </w:rPr>
        <w:t>作為我們計劃會員，您的福利包含多種處方藥的承保</w:t>
      </w:r>
      <w:r w:rsidR="009A5603" w:rsidRPr="00F60F46">
        <w:rPr>
          <w:rFonts w:hint="eastAsia"/>
        </w:rPr>
        <w:t>。</w:t>
      </w:r>
      <w:r w:rsidRPr="00F60F46">
        <w:rPr>
          <w:rFonts w:hint="eastAsia"/>
        </w:rPr>
        <w:t>請參考我們計劃的</w:t>
      </w:r>
      <w:r w:rsidRPr="00F60F46">
        <w:rPr>
          <w:rFonts w:hint="eastAsia"/>
          <w:i/>
          <w:iCs/>
        </w:rPr>
        <w:t>承保藥物清單（處方藥一覽表）</w:t>
      </w:r>
      <w:r w:rsidR="009A5603" w:rsidRPr="00F60F46">
        <w:rPr>
          <w:rFonts w:hint="eastAsia"/>
        </w:rPr>
        <w:t>。</w:t>
      </w:r>
      <w:r w:rsidRPr="00F60F46">
        <w:rPr>
          <w:rFonts w:hint="eastAsia"/>
        </w:rPr>
        <w:t>該藥必須用於醫學上認可的適應症才可承保</w:t>
      </w:r>
      <w:r w:rsidR="009A5603" w:rsidRPr="00F60F46">
        <w:rPr>
          <w:rFonts w:hint="eastAsia"/>
        </w:rPr>
        <w:t>。</w:t>
      </w:r>
      <w:r w:rsidRPr="00F60F46">
        <w:rPr>
          <w:rFonts w:hint="eastAsia"/>
        </w:rPr>
        <w:t>（「醫學上認可的適應症」表示一種由美國食品藥物管理局批准，或由某些參考書籍支持的藥物使用方式</w:t>
      </w:r>
      <w:r w:rsidR="009A5603" w:rsidRPr="00F60F46">
        <w:rPr>
          <w:rFonts w:hint="eastAsia"/>
        </w:rPr>
        <w:t>。</w:t>
      </w:r>
      <w:r w:rsidRPr="00F60F46">
        <w:rPr>
          <w:rFonts w:hint="eastAsia"/>
        </w:rPr>
        <w:t>有關醫學上認可的適應症的詳細資訊，請參見第</w:t>
      </w:r>
      <w:r w:rsidRPr="00F60F46">
        <w:rPr>
          <w:rFonts w:hint="eastAsia"/>
        </w:rPr>
        <w:t xml:space="preserve"> 3 </w:t>
      </w:r>
      <w:r w:rsidRPr="00F60F46">
        <w:rPr>
          <w:rFonts w:hint="eastAsia"/>
        </w:rPr>
        <w:t>章第</w:t>
      </w:r>
      <w:r w:rsidRPr="00F60F46">
        <w:rPr>
          <w:rFonts w:hint="eastAsia"/>
        </w:rPr>
        <w:t xml:space="preserve"> 3 </w:t>
      </w:r>
      <w:r w:rsidRPr="00F60F46">
        <w:rPr>
          <w:rFonts w:hint="eastAsia"/>
        </w:rPr>
        <w:t>節</w:t>
      </w:r>
      <w:r w:rsidR="009A5603" w:rsidRPr="00F60F46">
        <w:rPr>
          <w:rFonts w:hint="eastAsia"/>
        </w:rPr>
        <w:t>。</w:t>
      </w:r>
      <w:r w:rsidRPr="00F60F46">
        <w:rPr>
          <w:rFonts w:hint="eastAsia"/>
        </w:rPr>
        <w:t>）</w:t>
      </w:r>
    </w:p>
    <w:p w14:paraId="6ABECD45" w14:textId="4E81D617" w:rsidR="006030A7" w:rsidRPr="00F60F46" w:rsidRDefault="006030A7" w:rsidP="00C7387D">
      <w:pPr>
        <w:pStyle w:val="ListBullet"/>
        <w:autoSpaceDE w:val="0"/>
        <w:autoSpaceDN w:val="0"/>
      </w:pPr>
      <w:r w:rsidRPr="00F60F46">
        <w:rPr>
          <w:rFonts w:hint="eastAsia"/>
          <w:b/>
        </w:rPr>
        <w:t>本節僅和您的</w:t>
      </w:r>
      <w:r w:rsidRPr="00F60F46">
        <w:rPr>
          <w:rFonts w:hint="eastAsia"/>
          <w:b/>
        </w:rPr>
        <w:t xml:space="preserve"> D </w:t>
      </w:r>
      <w:r w:rsidRPr="00F60F46">
        <w:rPr>
          <w:rFonts w:hint="eastAsia"/>
          <w:b/>
        </w:rPr>
        <w:t>部分藥物有關</w:t>
      </w:r>
      <w:r w:rsidR="009A5603" w:rsidRPr="00F60F46">
        <w:rPr>
          <w:rFonts w:hint="eastAsia"/>
          <w:b/>
        </w:rPr>
        <w:t>。</w:t>
      </w:r>
      <w:r w:rsidRPr="00F60F46">
        <w:rPr>
          <w:rFonts w:hint="eastAsia"/>
        </w:rPr>
        <w:t>為使文字通俗易懂，我們在本節下文中提述為「藥物」，而非每次贅述「承保門診處方藥」或「</w:t>
      </w:r>
      <w:r w:rsidRPr="00F60F46">
        <w:rPr>
          <w:rFonts w:hint="eastAsia"/>
        </w:rPr>
        <w:t xml:space="preserve">D </w:t>
      </w:r>
      <w:r w:rsidRPr="00F60F46">
        <w:rPr>
          <w:rFonts w:hint="eastAsia"/>
        </w:rPr>
        <w:t>部分藥物」</w:t>
      </w:r>
      <w:r w:rsidR="009A5603" w:rsidRPr="00F60F46">
        <w:rPr>
          <w:rFonts w:hint="eastAsia"/>
        </w:rPr>
        <w:t>。</w:t>
      </w:r>
    </w:p>
    <w:p w14:paraId="34D5BD17" w14:textId="29D7747F" w:rsidR="006030A7" w:rsidRPr="00F60F46" w:rsidRDefault="006030A7" w:rsidP="00C7387D">
      <w:pPr>
        <w:pStyle w:val="ListBullet"/>
        <w:autoSpaceDE w:val="0"/>
        <w:autoSpaceDN w:val="0"/>
        <w:rPr>
          <w:rFonts w:ascii="Arial" w:hAnsi="Arial" w:cs="Arial"/>
          <w:b/>
        </w:rPr>
      </w:pPr>
      <w:r w:rsidRPr="00F60F46">
        <w:rPr>
          <w:rFonts w:hint="eastAsia"/>
        </w:rPr>
        <w:t>有關我們對於</w:t>
      </w:r>
      <w:r w:rsidRPr="00F60F46">
        <w:rPr>
          <w:rFonts w:hint="eastAsia"/>
        </w:rPr>
        <w:t xml:space="preserve"> D </w:t>
      </w:r>
      <w:r w:rsidRPr="00F60F46">
        <w:rPr>
          <w:rFonts w:hint="eastAsia"/>
        </w:rPr>
        <w:t>部分藥物、</w:t>
      </w:r>
      <w:r w:rsidRPr="00F60F46">
        <w:rPr>
          <w:rFonts w:hint="eastAsia"/>
          <w:i/>
        </w:rPr>
        <w:t>承保藥物清單（處方藥一覽表）</w:t>
      </w:r>
      <w:r w:rsidRPr="00F60F46">
        <w:rPr>
          <w:rFonts w:hint="eastAsia"/>
        </w:rPr>
        <w:t>、承保範圍的規則與限制，以及費用資訊的定義，請參見第</w:t>
      </w:r>
      <w:r w:rsidRPr="00F60F46">
        <w:rPr>
          <w:rFonts w:hint="eastAsia"/>
        </w:rPr>
        <w:t xml:space="preserve"> 3 </w:t>
      </w:r>
      <w:r w:rsidRPr="00F60F46">
        <w:rPr>
          <w:rFonts w:hint="eastAsia"/>
        </w:rPr>
        <w:t>章</w:t>
      </w:r>
      <w:r w:rsidRPr="00F60F46">
        <w:rPr>
          <w:rFonts w:hint="eastAsia"/>
          <w:i/>
        </w:rPr>
        <w:t>（使用本計劃來對您的</w:t>
      </w:r>
      <w:r w:rsidRPr="00F60F46">
        <w:rPr>
          <w:rFonts w:hint="eastAsia"/>
          <w:i/>
        </w:rPr>
        <w:t xml:space="preserve"> D </w:t>
      </w:r>
      <w:r w:rsidRPr="00F60F46">
        <w:rPr>
          <w:rFonts w:hint="eastAsia"/>
          <w:i/>
        </w:rPr>
        <w:t>部分處方藥進行承保）</w:t>
      </w:r>
      <w:r w:rsidRPr="00F60F46">
        <w:rPr>
          <w:rFonts w:hint="eastAsia"/>
        </w:rPr>
        <w:t>與第</w:t>
      </w:r>
      <w:r w:rsidRPr="00F60F46">
        <w:rPr>
          <w:rFonts w:hint="eastAsia"/>
          <w:i/>
        </w:rPr>
        <w:t xml:space="preserve"> </w:t>
      </w:r>
      <w:r w:rsidRPr="00F60F46">
        <w:rPr>
          <w:rFonts w:hint="eastAsia"/>
        </w:rPr>
        <w:t>4</w:t>
      </w:r>
      <w:r w:rsidRPr="00F60F46">
        <w:rPr>
          <w:rFonts w:hint="eastAsia"/>
          <w:i/>
        </w:rPr>
        <w:t xml:space="preserve"> </w:t>
      </w:r>
      <w:r w:rsidRPr="00F60F46">
        <w:rPr>
          <w:rFonts w:hint="eastAsia"/>
        </w:rPr>
        <w:t>章</w:t>
      </w:r>
      <w:r w:rsidRPr="00F60F46">
        <w:rPr>
          <w:rFonts w:hint="eastAsia"/>
          <w:i/>
        </w:rPr>
        <w:t>（對於</w:t>
      </w:r>
      <w:r w:rsidRPr="00F60F46">
        <w:rPr>
          <w:rFonts w:hint="eastAsia"/>
          <w:i/>
        </w:rPr>
        <w:t xml:space="preserve"> D </w:t>
      </w:r>
      <w:r w:rsidRPr="00F60F46">
        <w:rPr>
          <w:rFonts w:hint="eastAsia"/>
          <w:i/>
        </w:rPr>
        <w:t>部分處方藥您須支付的費用）</w:t>
      </w:r>
      <w:r w:rsidR="009A5603" w:rsidRPr="00F60F46">
        <w:rPr>
          <w:rFonts w:hint="eastAsia"/>
          <w:i/>
        </w:rPr>
        <w:t>。</w:t>
      </w:r>
    </w:p>
    <w:p w14:paraId="06C3D9D9" w14:textId="20FDA7B2" w:rsidR="006030A7" w:rsidRPr="00F60F46" w:rsidRDefault="006030A7" w:rsidP="00C7387D">
      <w:pPr>
        <w:pStyle w:val="subheading"/>
        <w:autoSpaceDE w:val="0"/>
        <w:autoSpaceDN w:val="0"/>
      </w:pPr>
      <w:r w:rsidRPr="00F60F46">
        <w:rPr>
          <w:rFonts w:hint="eastAsia"/>
        </w:rPr>
        <w:t xml:space="preserve">D </w:t>
      </w:r>
      <w:r w:rsidRPr="00F60F46">
        <w:rPr>
          <w:rFonts w:hint="eastAsia"/>
        </w:rPr>
        <w:t>部分承保範圍裁決與上訴</w:t>
      </w:r>
    </w:p>
    <w:p w14:paraId="2289200B" w14:textId="4ADC3673" w:rsidR="006030A7" w:rsidRPr="00F60F46" w:rsidRDefault="006030A7" w:rsidP="00C7387D">
      <w:pPr>
        <w:keepNext/>
        <w:autoSpaceDE w:val="0"/>
        <w:autoSpaceDN w:val="0"/>
      </w:pPr>
      <w:r w:rsidRPr="00F60F46">
        <w:rPr>
          <w:rFonts w:hint="eastAsia"/>
        </w:rPr>
        <w:t>承保範圍裁決是指我們針對您的福利和承保範圍，或我們就您的藥物支付的金額所作出的決定，詳見本章第</w:t>
      </w:r>
      <w:r w:rsidRPr="00F60F46">
        <w:rPr>
          <w:rFonts w:hint="eastAsia"/>
        </w:rPr>
        <w:t xml:space="preserve"> 4 </w:t>
      </w:r>
      <w:r w:rsidRPr="00F60F46">
        <w:rPr>
          <w:rFonts w:hint="eastAsia"/>
        </w:rPr>
        <w:t>節</w:t>
      </w:r>
      <w:r w:rsidR="009A5603" w:rsidRPr="00F60F46">
        <w:rPr>
          <w:rFonts w:hint="eastAsia"/>
        </w:rPr>
        <w: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6030A7" w:rsidRPr="00F60F46" w14:paraId="4BF7BB91" w14:textId="77777777" w:rsidTr="0030188E">
        <w:trPr>
          <w:cantSplit/>
          <w:tblHeader/>
          <w:jc w:val="right"/>
        </w:trPr>
        <w:tc>
          <w:tcPr>
            <w:tcW w:w="4435" w:type="dxa"/>
            <w:shd w:val="clear" w:color="auto" w:fill="auto"/>
          </w:tcPr>
          <w:p w14:paraId="019F010B" w14:textId="77777777" w:rsidR="006030A7" w:rsidRPr="00F60F46" w:rsidRDefault="006030A7" w:rsidP="00C7387D">
            <w:pPr>
              <w:keepNext/>
              <w:autoSpaceDE w:val="0"/>
              <w:autoSpaceDN w:val="0"/>
              <w:jc w:val="center"/>
              <w:rPr>
                <w:b/>
              </w:rPr>
            </w:pPr>
            <w:r w:rsidRPr="00F60F46">
              <w:rPr>
                <w:rFonts w:hint="eastAsia"/>
                <w:b/>
              </w:rPr>
              <w:t>法律術語</w:t>
            </w:r>
          </w:p>
        </w:tc>
      </w:tr>
      <w:tr w:rsidR="006030A7" w:rsidRPr="00F60F46" w14:paraId="290552E9" w14:textId="77777777" w:rsidTr="0030188E">
        <w:trPr>
          <w:cantSplit/>
          <w:jc w:val="right"/>
        </w:trPr>
        <w:tc>
          <w:tcPr>
            <w:tcW w:w="4435" w:type="dxa"/>
            <w:shd w:val="clear" w:color="auto" w:fill="auto"/>
          </w:tcPr>
          <w:p w14:paraId="79E388D5" w14:textId="11DA1FB7" w:rsidR="006030A7" w:rsidRPr="00F60F46" w:rsidRDefault="006030A7" w:rsidP="00C7387D">
            <w:pPr>
              <w:autoSpaceDE w:val="0"/>
              <w:autoSpaceDN w:val="0"/>
            </w:pPr>
            <w:r w:rsidRPr="00F60F46">
              <w:rPr>
                <w:rFonts w:hint="eastAsia"/>
              </w:rPr>
              <w:t>有關</w:t>
            </w:r>
            <w:r w:rsidRPr="00F60F46">
              <w:rPr>
                <w:rFonts w:hint="eastAsia"/>
              </w:rPr>
              <w:t xml:space="preserve"> D </w:t>
            </w:r>
            <w:r w:rsidRPr="00F60F46">
              <w:rPr>
                <w:rFonts w:hint="eastAsia"/>
              </w:rPr>
              <w:t>部分藥物的初始承保範圍裁決被稱為</w:t>
            </w:r>
            <w:r w:rsidRPr="00F60F46">
              <w:rPr>
                <w:rFonts w:hint="eastAsia"/>
                <w:b/>
                <w:bCs/>
              </w:rPr>
              <w:t>「</w:t>
            </w:r>
            <w:r w:rsidRPr="00F60F46">
              <w:rPr>
                <w:rFonts w:hint="eastAsia"/>
                <w:b/>
                <w:bCs/>
                <w:szCs w:val="26"/>
              </w:rPr>
              <w:t>承保範圍裁決</w:t>
            </w:r>
            <w:r w:rsidRPr="00F60F46">
              <w:rPr>
                <w:rFonts w:hint="eastAsia"/>
                <w:b/>
                <w:bCs/>
              </w:rPr>
              <w:t>」</w:t>
            </w:r>
            <w:r w:rsidR="009A5603" w:rsidRPr="00F60F46">
              <w:rPr>
                <w:rFonts w:hint="eastAsia"/>
              </w:rPr>
              <w:t>。</w:t>
            </w:r>
          </w:p>
        </w:tc>
      </w:tr>
    </w:tbl>
    <w:p w14:paraId="4C4A6E1D" w14:textId="66592370" w:rsidR="006030A7" w:rsidRDefault="006030A7" w:rsidP="00C7387D">
      <w:pPr>
        <w:autoSpaceDE w:val="0"/>
        <w:autoSpaceDN w:val="0"/>
        <w:spacing w:after="240" w:afterAutospacing="0"/>
      </w:pPr>
      <w:r w:rsidRPr="00F60F46">
        <w:rPr>
          <w:rFonts w:hint="eastAsia"/>
        </w:rPr>
        <w:t>以下是您要求我們對於您</w:t>
      </w:r>
      <w:r w:rsidRPr="00F60F46">
        <w:rPr>
          <w:rFonts w:hint="eastAsia"/>
        </w:rPr>
        <w:t xml:space="preserve"> D </w:t>
      </w:r>
      <w:r w:rsidRPr="00F60F46">
        <w:rPr>
          <w:rFonts w:hint="eastAsia"/>
        </w:rPr>
        <w:t>部分藥物作出承保範圍裁決的範例</w:t>
      </w:r>
      <w:r w:rsidR="00924ABC" w:rsidRPr="00F60F46">
        <w:rPr>
          <w:rFonts w:hint="eastAsia"/>
        </w:rPr>
        <w:t>：</w:t>
      </w:r>
    </w:p>
    <w:p w14:paraId="07756420" w14:textId="77777777" w:rsidR="00591391" w:rsidRPr="00F60F46" w:rsidRDefault="00591391" w:rsidP="00C7387D">
      <w:pPr>
        <w:autoSpaceDE w:val="0"/>
        <w:autoSpaceDN w:val="0"/>
        <w:spacing w:after="240" w:afterAutospacing="0"/>
      </w:pPr>
    </w:p>
    <w:p w14:paraId="5E6F3496" w14:textId="77777777" w:rsidR="006030A7" w:rsidRPr="00F60F46" w:rsidRDefault="006030A7" w:rsidP="00C7387D">
      <w:pPr>
        <w:numPr>
          <w:ilvl w:val="0"/>
          <w:numId w:val="14"/>
        </w:numPr>
        <w:autoSpaceDE w:val="0"/>
        <w:autoSpaceDN w:val="0"/>
        <w:spacing w:before="120" w:beforeAutospacing="0" w:after="0" w:afterAutospacing="0"/>
      </w:pPr>
      <w:r w:rsidRPr="00F60F46">
        <w:rPr>
          <w:rFonts w:hint="eastAsia"/>
        </w:rPr>
        <w:t>您要求我們作出例外，包含：</w:t>
      </w:r>
    </w:p>
    <w:p w14:paraId="6B414777" w14:textId="21F73444" w:rsidR="006030A7" w:rsidRPr="00F60F46" w:rsidRDefault="006030A7" w:rsidP="00C7387D">
      <w:pPr>
        <w:numPr>
          <w:ilvl w:val="1"/>
          <w:numId w:val="14"/>
        </w:numPr>
        <w:tabs>
          <w:tab w:val="left" w:pos="1440"/>
        </w:tabs>
        <w:autoSpaceDE w:val="0"/>
        <w:autoSpaceDN w:val="0"/>
        <w:spacing w:before="120" w:beforeAutospacing="0" w:after="0" w:afterAutospacing="0"/>
      </w:pPr>
      <w:r w:rsidRPr="00F60F46">
        <w:rPr>
          <w:rFonts w:hint="eastAsia"/>
        </w:rPr>
        <w:t>要求我們承保不在計劃</w:t>
      </w:r>
      <w:r w:rsidRPr="00F60F46">
        <w:rPr>
          <w:rFonts w:hint="eastAsia"/>
          <w:i/>
        </w:rPr>
        <w:t>承保藥物清單（處方藥一覽表）</w:t>
      </w:r>
      <w:r w:rsidRPr="00F60F46">
        <w:rPr>
          <w:rFonts w:hint="eastAsia"/>
        </w:rPr>
        <w:t>上的</w:t>
      </w:r>
      <w:r w:rsidRPr="00F60F46">
        <w:rPr>
          <w:rFonts w:hint="eastAsia"/>
        </w:rPr>
        <w:t xml:space="preserve"> D </w:t>
      </w:r>
      <w:r w:rsidRPr="00F60F46">
        <w:rPr>
          <w:rFonts w:hint="eastAsia"/>
        </w:rPr>
        <w:t>部分藥物</w:t>
      </w:r>
      <w:r w:rsidR="006C6E20" w:rsidRPr="00F60F46">
        <w:rPr>
          <w:rFonts w:ascii="SimSun" w:hAnsi="SimSun" w:hint="eastAsia"/>
        </w:rPr>
        <w:t>。</w:t>
      </w:r>
    </w:p>
    <w:p w14:paraId="425F8C6D" w14:textId="538D5631" w:rsidR="006030A7" w:rsidRPr="00F60F46" w:rsidRDefault="006030A7" w:rsidP="00C7387D">
      <w:pPr>
        <w:numPr>
          <w:ilvl w:val="1"/>
          <w:numId w:val="14"/>
        </w:numPr>
        <w:tabs>
          <w:tab w:val="left" w:pos="1440"/>
        </w:tabs>
        <w:autoSpaceDE w:val="0"/>
        <w:autoSpaceDN w:val="0"/>
        <w:spacing w:before="120" w:beforeAutospacing="0" w:after="0" w:afterAutospacing="0"/>
      </w:pPr>
      <w:r w:rsidRPr="00F60F46">
        <w:rPr>
          <w:rFonts w:hint="eastAsia"/>
        </w:rPr>
        <w:t>要求我們豁免藥物的計劃承保範圍限制（例如您可以取得的藥物數量</w:t>
      </w:r>
      <w:r w:rsidR="006C6E20" w:rsidRPr="00F60F46">
        <w:br/>
      </w:r>
      <w:r w:rsidRPr="00F60F46">
        <w:rPr>
          <w:rFonts w:hint="eastAsia"/>
        </w:rPr>
        <w:t>限制）</w:t>
      </w:r>
      <w:r w:rsidR="006C6E20" w:rsidRPr="00F60F46">
        <w:rPr>
          <w:rFonts w:ascii="SimSun" w:hAnsi="SimSun" w:hint="eastAsia"/>
        </w:rPr>
        <w:t>。</w:t>
      </w:r>
    </w:p>
    <w:p w14:paraId="669B1686" w14:textId="5679C660" w:rsidR="006030A7" w:rsidRPr="00F60F46" w:rsidRDefault="006030A7" w:rsidP="00C7387D">
      <w:pPr>
        <w:numPr>
          <w:ilvl w:val="1"/>
          <w:numId w:val="14"/>
        </w:numPr>
        <w:tabs>
          <w:tab w:val="left" w:pos="1440"/>
        </w:tabs>
        <w:autoSpaceDE w:val="0"/>
        <w:autoSpaceDN w:val="0"/>
        <w:spacing w:before="120" w:beforeAutospacing="0" w:after="0" w:afterAutospacing="0"/>
      </w:pPr>
      <w:r w:rsidRPr="00F60F46">
        <w:rPr>
          <w:rFonts w:hint="eastAsia"/>
          <w:i/>
          <w:color w:val="0000FF"/>
        </w:rPr>
        <w:lastRenderedPageBreak/>
        <w:t>[Plans with a formulary structure (e.g., no tiers) that does not allow for tiering exceptions</w:t>
      </w:r>
      <w:r w:rsidR="00154D4C" w:rsidRPr="00F60F46">
        <w:rPr>
          <w:rFonts w:hint="eastAsia"/>
          <w:i/>
          <w:color w:val="0000FF"/>
        </w:rPr>
        <w:t xml:space="preserve">: </w:t>
      </w:r>
      <w:r w:rsidRPr="00F60F46">
        <w:rPr>
          <w:rFonts w:hint="eastAsia"/>
          <w:i/>
          <w:color w:val="0000FF"/>
        </w:rPr>
        <w:t>omit this bullet.]</w:t>
      </w:r>
      <w:r w:rsidR="006C6E20" w:rsidRPr="00F60F46">
        <w:rPr>
          <w:i/>
          <w:color w:val="0000FF"/>
        </w:rPr>
        <w:t xml:space="preserve"> </w:t>
      </w:r>
      <w:r w:rsidRPr="00F60F46">
        <w:rPr>
          <w:rFonts w:hint="eastAsia"/>
        </w:rPr>
        <w:t>要求對於較高分攤費用等級的承保藥物支付較低的分攤費用金額</w:t>
      </w:r>
      <w:r w:rsidR="006C6E20" w:rsidRPr="00F60F46">
        <w:rPr>
          <w:rFonts w:ascii="SimSun" w:hAnsi="SimSun" w:hint="eastAsia"/>
        </w:rPr>
        <w:t>。</w:t>
      </w:r>
    </w:p>
    <w:p w14:paraId="66BC0638" w14:textId="45E31DC3" w:rsidR="006030A7" w:rsidRPr="00F60F46" w:rsidRDefault="006030A7" w:rsidP="00C7387D">
      <w:pPr>
        <w:numPr>
          <w:ilvl w:val="0"/>
          <w:numId w:val="14"/>
        </w:numPr>
        <w:autoSpaceDE w:val="0"/>
        <w:autoSpaceDN w:val="0"/>
        <w:spacing w:before="120" w:beforeAutospacing="0" w:after="0" w:afterAutospacing="0"/>
      </w:pPr>
      <w:r w:rsidRPr="00F60F46">
        <w:rPr>
          <w:rFonts w:hint="eastAsia"/>
        </w:rPr>
        <w:t>您向我們詢問某種藥物是否有為您承保，以及您是否符合任何適用的承保規則</w:t>
      </w:r>
      <w:r w:rsidR="009A5603" w:rsidRPr="00F60F46">
        <w:rPr>
          <w:rFonts w:hint="eastAsia"/>
        </w:rPr>
        <w:t>。</w:t>
      </w:r>
      <w:r w:rsidRPr="00F60F46">
        <w:rPr>
          <w:rFonts w:hint="eastAsia"/>
        </w:rPr>
        <w:t>（例如，當您的藥物列於計劃的</w:t>
      </w:r>
      <w:r w:rsidRPr="00F60F46">
        <w:rPr>
          <w:rFonts w:hint="eastAsia"/>
          <w:i/>
        </w:rPr>
        <w:t>承保藥物清單（處方藥一覽表）</w:t>
      </w:r>
      <w:r w:rsidRPr="00F60F46">
        <w:rPr>
          <w:rFonts w:hint="eastAsia"/>
        </w:rPr>
        <w:t>上，但我們要求您在我們為您承保前，先取得我們的批准</w:t>
      </w:r>
      <w:r w:rsidR="009A5603" w:rsidRPr="00F60F46">
        <w:rPr>
          <w:rFonts w:hint="eastAsia"/>
        </w:rPr>
        <w:t>。</w:t>
      </w:r>
      <w:r w:rsidRPr="00F60F46">
        <w:rPr>
          <w:rFonts w:hint="eastAsia"/>
        </w:rPr>
        <w:t>）</w:t>
      </w:r>
    </w:p>
    <w:p w14:paraId="56476FA1" w14:textId="267CCAB2" w:rsidR="006030A7" w:rsidRPr="00F60F46" w:rsidRDefault="006030A7" w:rsidP="00C7387D">
      <w:pPr>
        <w:numPr>
          <w:ilvl w:val="1"/>
          <w:numId w:val="14"/>
        </w:numPr>
        <w:autoSpaceDE w:val="0"/>
        <w:autoSpaceDN w:val="0"/>
        <w:spacing w:before="240" w:beforeAutospacing="0" w:after="0" w:afterAutospacing="0"/>
      </w:pPr>
      <w:r w:rsidRPr="00F60F46">
        <w:rPr>
          <w:rFonts w:hint="eastAsia"/>
          <w:i/>
        </w:rPr>
        <w:t>請注意：</w:t>
      </w:r>
      <w:r w:rsidRPr="00F60F46">
        <w:rPr>
          <w:rFonts w:hint="eastAsia"/>
          <w:color w:val="000000"/>
        </w:rPr>
        <w:t>如果您的藥房告知您，您的處方無法按上方指示配藥，您將會收到一份書面通知，說明如何聯絡我們要求進行承保範圍裁決</w:t>
      </w:r>
      <w:r w:rsidR="009A5603" w:rsidRPr="00F60F46">
        <w:rPr>
          <w:rFonts w:hint="eastAsia"/>
          <w:color w:val="000000"/>
        </w:rPr>
        <w:t>。</w:t>
      </w:r>
    </w:p>
    <w:p w14:paraId="0D9252CD" w14:textId="61F2808D" w:rsidR="006030A7" w:rsidRPr="00F60F46" w:rsidRDefault="006030A7" w:rsidP="00C7387D">
      <w:pPr>
        <w:numPr>
          <w:ilvl w:val="0"/>
          <w:numId w:val="14"/>
        </w:numPr>
        <w:autoSpaceDE w:val="0"/>
        <w:autoSpaceDN w:val="0"/>
        <w:spacing w:before="120" w:beforeAutospacing="0" w:after="0" w:afterAutospacing="0"/>
      </w:pPr>
      <w:r w:rsidRPr="00F60F46">
        <w:rPr>
          <w:rFonts w:hint="eastAsia"/>
        </w:rPr>
        <w:t>您要求我們支付您已購買的處方藥</w:t>
      </w:r>
      <w:r w:rsidR="009A5603" w:rsidRPr="00F60F46">
        <w:rPr>
          <w:rFonts w:hint="eastAsia"/>
        </w:rPr>
        <w:t>。</w:t>
      </w:r>
      <w:r w:rsidRPr="00F60F46">
        <w:rPr>
          <w:rFonts w:hint="eastAsia"/>
        </w:rPr>
        <w:t>這是一項對於付款之承保範圍裁決的要求</w:t>
      </w:r>
      <w:r w:rsidR="009A5603" w:rsidRPr="00F60F46">
        <w:rPr>
          <w:rFonts w:hint="eastAsia"/>
        </w:rPr>
        <w:t>。</w:t>
      </w:r>
    </w:p>
    <w:p w14:paraId="417F37BF" w14:textId="6151FE83" w:rsidR="006030A7" w:rsidRPr="00F60F46" w:rsidRDefault="006030A7" w:rsidP="00C7387D">
      <w:pPr>
        <w:autoSpaceDE w:val="0"/>
        <w:autoSpaceDN w:val="0"/>
      </w:pPr>
      <w:r w:rsidRPr="00F60F46">
        <w:rPr>
          <w:rFonts w:hint="eastAsia"/>
        </w:rPr>
        <w:t>如果您不同意我們作出的承保範圍裁決，可對此提出上訴</w:t>
      </w:r>
      <w:r w:rsidR="009A5603" w:rsidRPr="00F60F46">
        <w:rPr>
          <w:rFonts w:hint="eastAsia"/>
        </w:rPr>
        <w:t>。</w:t>
      </w:r>
    </w:p>
    <w:p w14:paraId="03713D0C" w14:textId="4ED285D3" w:rsidR="006030A7" w:rsidRPr="00F60F46" w:rsidRDefault="006030A7" w:rsidP="00C7387D">
      <w:pPr>
        <w:keepNext/>
        <w:autoSpaceDE w:val="0"/>
        <w:autoSpaceDN w:val="0"/>
      </w:pPr>
      <w:r w:rsidRPr="00F60F46">
        <w:rPr>
          <w:rFonts w:hint="eastAsia"/>
        </w:rPr>
        <w:t>本節介紹如何要求承保範圍裁決，以及如何提出上訴請求</w:t>
      </w:r>
      <w:r w:rsidR="009A5603" w:rsidRPr="00F60F46">
        <w:rPr>
          <w:rFonts w:hint="eastAsia"/>
        </w:rPr>
        <w:t>。</w:t>
      </w:r>
      <w:r w:rsidRPr="00F60F46">
        <w:rPr>
          <w:rFonts w:hint="eastAsia"/>
        </w:rPr>
        <w:t>請利用下表來協助您決定符合您情形的部分為何：</w:t>
      </w:r>
    </w:p>
    <w:p w14:paraId="2A3FA637" w14:textId="77777777" w:rsidR="006030A7" w:rsidRPr="00F60F46" w:rsidRDefault="006030A7" w:rsidP="00C7387D">
      <w:pPr>
        <w:pStyle w:val="subheading"/>
        <w:autoSpaceDE w:val="0"/>
        <w:autoSpaceDN w:val="0"/>
        <w:rPr>
          <w:bCs/>
          <w:szCs w:val="22"/>
        </w:rPr>
      </w:pPr>
      <w:r w:rsidRPr="00F60F46">
        <w:rPr>
          <w:rFonts w:hint="eastAsia"/>
        </w:rPr>
        <w:t>您處於以下哪種情形？</w:t>
      </w:r>
    </w:p>
    <w:tbl>
      <w:tblPr>
        <w:tblW w:w="5000" w:type="pct"/>
        <w:jc w:val="center"/>
        <w:tblLayout w:type="fixed"/>
        <w:tblCellMar>
          <w:top w:w="58" w:type="dxa"/>
          <w:left w:w="115" w:type="dxa"/>
          <w:bottom w:w="58" w:type="dxa"/>
          <w:right w:w="115" w:type="dxa"/>
        </w:tblCellMar>
        <w:tblLook w:val="04A0" w:firstRow="1" w:lastRow="0" w:firstColumn="1" w:lastColumn="0" w:noHBand="0" w:noVBand="1"/>
      </w:tblPr>
      <w:tblGrid>
        <w:gridCol w:w="4611"/>
        <w:gridCol w:w="4979"/>
      </w:tblGrid>
      <w:tr w:rsidR="006030A7" w:rsidRPr="00F60F46" w14:paraId="2245C0AF" w14:textId="77777777" w:rsidTr="0030188E">
        <w:trPr>
          <w:cantSplit/>
          <w:tblHeader/>
          <w:jc w:val="center"/>
        </w:trPr>
        <w:tc>
          <w:tcPr>
            <w:tcW w:w="4500" w:type="dxa"/>
            <w:tcBorders>
              <w:top w:val="single" w:sz="18" w:space="0" w:color="A6A6A6"/>
              <w:left w:val="single" w:sz="18" w:space="0" w:color="A6A6A6"/>
              <w:bottom w:val="single" w:sz="18" w:space="0" w:color="A6A6A6"/>
            </w:tcBorders>
            <w:shd w:val="clear" w:color="auto" w:fill="D9D9D9" w:themeFill="background1" w:themeFillShade="D9"/>
          </w:tcPr>
          <w:p w14:paraId="66D84FF0" w14:textId="77777777" w:rsidR="006030A7" w:rsidRPr="00F60F46" w:rsidRDefault="006030A7" w:rsidP="00C7387D">
            <w:pPr>
              <w:keepNext/>
              <w:tabs>
                <w:tab w:val="left" w:pos="975"/>
                <w:tab w:val="left" w:pos="3420"/>
              </w:tabs>
              <w:autoSpaceDE w:val="0"/>
              <w:autoSpaceDN w:val="0"/>
              <w:spacing w:before="120" w:after="120"/>
              <w:ind w:left="90"/>
              <w:rPr>
                <w:rFonts w:ascii="Arial" w:hAnsi="Arial" w:cs="Arial"/>
              </w:rPr>
            </w:pPr>
            <w:r w:rsidRPr="00F60F46">
              <w:rPr>
                <w:rFonts w:ascii="Arial" w:hAnsi="Arial" w:hint="eastAsia"/>
                <w:b/>
              </w:rPr>
              <w:t>您所處的情形：</w:t>
            </w:r>
          </w:p>
        </w:tc>
        <w:tc>
          <w:tcPr>
            <w:tcW w:w="4860" w:type="dxa"/>
            <w:tcBorders>
              <w:top w:val="single" w:sz="18" w:space="0" w:color="A6A6A6"/>
              <w:left w:val="nil"/>
              <w:bottom w:val="single" w:sz="18" w:space="0" w:color="A6A6A6"/>
              <w:right w:val="single" w:sz="18" w:space="0" w:color="A6A6A6"/>
            </w:tcBorders>
            <w:shd w:val="clear" w:color="auto" w:fill="D9D9D9" w:themeFill="background1" w:themeFillShade="D9"/>
          </w:tcPr>
          <w:p w14:paraId="137FA0BA" w14:textId="77777777" w:rsidR="006030A7" w:rsidRPr="00F60F46" w:rsidRDefault="006030A7" w:rsidP="00C7387D">
            <w:pPr>
              <w:autoSpaceDE w:val="0"/>
              <w:autoSpaceDN w:val="0"/>
              <w:spacing w:before="120" w:after="120"/>
              <w:ind w:left="130"/>
              <w:rPr>
                <w:rFonts w:ascii="Arial" w:hAnsi="Arial" w:cs="Arial"/>
              </w:rPr>
            </w:pPr>
            <w:r w:rsidRPr="00F60F46">
              <w:rPr>
                <w:rFonts w:ascii="Arial" w:hAnsi="Arial" w:hint="eastAsia"/>
                <w:b/>
              </w:rPr>
              <w:t>您可處理的方式：</w:t>
            </w:r>
          </w:p>
        </w:tc>
      </w:tr>
      <w:tr w:rsidR="006030A7" w:rsidRPr="00F60F46" w14:paraId="641E6CCD" w14:textId="77777777" w:rsidTr="0030188E">
        <w:trPr>
          <w:cantSplit/>
          <w:jc w:val="center"/>
        </w:trPr>
        <w:tc>
          <w:tcPr>
            <w:tcW w:w="4500" w:type="dxa"/>
            <w:tcBorders>
              <w:top w:val="single" w:sz="18" w:space="0" w:color="A6A6A6"/>
              <w:left w:val="single" w:sz="18" w:space="0" w:color="A6A6A6"/>
              <w:bottom w:val="single" w:sz="18" w:space="0" w:color="A6A6A6"/>
            </w:tcBorders>
          </w:tcPr>
          <w:p w14:paraId="68FDCD7E" w14:textId="0D7EB1A7" w:rsidR="006030A7" w:rsidRPr="00F60F46" w:rsidRDefault="006030A7" w:rsidP="006C6E20">
            <w:pPr>
              <w:pStyle w:val="4pointsbeforeandafter"/>
              <w:keepNext/>
              <w:autoSpaceDE w:val="0"/>
              <w:autoSpaceDN w:val="0"/>
              <w:jc w:val="both"/>
            </w:pPr>
            <w:r w:rsidRPr="00F60F46">
              <w:rPr>
                <w:rFonts w:hint="eastAsia"/>
              </w:rPr>
              <w:t>您是否需要未包含在我們藥物清單上的藥物，或需要我們豁免承保藥物的規則或</w:t>
            </w:r>
            <w:r w:rsidR="006C6E20" w:rsidRPr="00F60F46">
              <w:br/>
            </w:r>
            <w:r w:rsidRPr="00F60F46">
              <w:rPr>
                <w:rFonts w:hint="eastAsia"/>
              </w:rPr>
              <w:t>限制？</w:t>
            </w:r>
          </w:p>
        </w:tc>
        <w:tc>
          <w:tcPr>
            <w:tcW w:w="4860" w:type="dxa"/>
            <w:tcBorders>
              <w:top w:val="single" w:sz="18" w:space="0" w:color="A6A6A6"/>
              <w:left w:val="nil"/>
              <w:bottom w:val="single" w:sz="18" w:space="0" w:color="A6A6A6"/>
              <w:right w:val="single" w:sz="18" w:space="0" w:color="A6A6A6"/>
            </w:tcBorders>
          </w:tcPr>
          <w:p w14:paraId="6BC14565" w14:textId="7F3561E1" w:rsidR="006030A7" w:rsidRPr="00F60F46" w:rsidRDefault="006030A7" w:rsidP="006C6E20">
            <w:pPr>
              <w:pStyle w:val="4pointsbeforeandafter"/>
              <w:keepNext/>
              <w:autoSpaceDE w:val="0"/>
              <w:autoSpaceDN w:val="0"/>
              <w:jc w:val="both"/>
            </w:pPr>
            <w:r w:rsidRPr="00F60F46">
              <w:rPr>
                <w:rFonts w:hint="eastAsia"/>
              </w:rPr>
              <w:t>您要求我們作出例外處理</w:t>
            </w:r>
            <w:r w:rsidR="009A5603" w:rsidRPr="00F60F46">
              <w:rPr>
                <w:rFonts w:hint="eastAsia"/>
              </w:rPr>
              <w:t>。</w:t>
            </w:r>
            <w:r w:rsidRPr="00F60F46">
              <w:rPr>
                <w:rFonts w:hint="eastAsia"/>
              </w:rPr>
              <w:t>（這是一種承保範圍裁決的類型</w:t>
            </w:r>
            <w:r w:rsidR="009A5603" w:rsidRPr="00F60F46">
              <w:rPr>
                <w:rFonts w:hint="eastAsia"/>
              </w:rPr>
              <w:t>。</w:t>
            </w:r>
            <w:r w:rsidRPr="00F60F46">
              <w:rPr>
                <w:rFonts w:hint="eastAsia"/>
              </w:rPr>
              <w:t>）</w:t>
            </w:r>
          </w:p>
          <w:p w14:paraId="70901FBC" w14:textId="10D42A94" w:rsidR="006030A7" w:rsidRPr="00F60F46" w:rsidRDefault="006030A7" w:rsidP="00C7387D">
            <w:pPr>
              <w:pStyle w:val="4pointsbeforeandafter"/>
              <w:autoSpaceDE w:val="0"/>
              <w:autoSpaceDN w:val="0"/>
              <w:rPr>
                <w:szCs w:val="26"/>
              </w:rPr>
            </w:pPr>
            <w:r w:rsidRPr="00F60F46">
              <w:rPr>
                <w:rFonts w:hint="eastAsia"/>
              </w:rPr>
              <w:t>請參見本章</w:t>
            </w:r>
            <w:r w:rsidRPr="00F60F46">
              <w:rPr>
                <w:rFonts w:hint="eastAsia"/>
                <w:b/>
              </w:rPr>
              <w:t>第</w:t>
            </w:r>
            <w:r w:rsidRPr="00F60F46">
              <w:rPr>
                <w:rFonts w:hint="eastAsia"/>
                <w:b/>
              </w:rPr>
              <w:t xml:space="preserve"> 5.2 </w:t>
            </w:r>
            <w:r w:rsidRPr="00F60F46">
              <w:rPr>
                <w:rFonts w:hint="eastAsia"/>
                <w:b/>
              </w:rPr>
              <w:t>節</w:t>
            </w:r>
            <w:r w:rsidR="009A5603" w:rsidRPr="00F60F46">
              <w:rPr>
                <w:rFonts w:hint="eastAsia"/>
              </w:rPr>
              <w:t>。</w:t>
            </w:r>
          </w:p>
        </w:tc>
      </w:tr>
      <w:tr w:rsidR="006030A7" w:rsidRPr="00F60F46" w14:paraId="60BD9CDB" w14:textId="77777777" w:rsidTr="0030188E">
        <w:trPr>
          <w:cantSplit/>
          <w:trHeight w:val="1085"/>
          <w:jc w:val="center"/>
        </w:trPr>
        <w:tc>
          <w:tcPr>
            <w:tcW w:w="4500" w:type="dxa"/>
            <w:tcBorders>
              <w:top w:val="single" w:sz="18" w:space="0" w:color="A6A6A6"/>
              <w:left w:val="single" w:sz="18" w:space="0" w:color="A6A6A6"/>
              <w:bottom w:val="single" w:sz="18" w:space="0" w:color="A6A6A6"/>
            </w:tcBorders>
          </w:tcPr>
          <w:p w14:paraId="7E40D7E6" w14:textId="77777777" w:rsidR="006030A7" w:rsidRPr="00F60F46" w:rsidRDefault="006030A7" w:rsidP="00C7387D">
            <w:pPr>
              <w:pStyle w:val="4pointsbeforeandafter"/>
              <w:keepNext/>
              <w:autoSpaceDE w:val="0"/>
              <w:autoSpaceDN w:val="0"/>
            </w:pPr>
            <w:r w:rsidRPr="00F60F46">
              <w:rPr>
                <w:rFonts w:hint="eastAsia"/>
              </w:rPr>
              <w:t>您是否想要我們承保我們藥物清單上的藥物，並且您認為對於您需要的藥物，您滿足所有的計劃規則或限制（例如事先取得批准）？</w:t>
            </w:r>
          </w:p>
        </w:tc>
        <w:tc>
          <w:tcPr>
            <w:tcW w:w="4860" w:type="dxa"/>
            <w:tcBorders>
              <w:top w:val="single" w:sz="18" w:space="0" w:color="A6A6A6"/>
              <w:left w:val="nil"/>
              <w:bottom w:val="single" w:sz="18" w:space="0" w:color="A6A6A6"/>
              <w:right w:val="single" w:sz="18" w:space="0" w:color="A6A6A6"/>
            </w:tcBorders>
          </w:tcPr>
          <w:p w14:paraId="18A7942F" w14:textId="56A751B3" w:rsidR="006030A7" w:rsidRPr="00F60F46" w:rsidRDefault="006030A7" w:rsidP="00C7387D">
            <w:pPr>
              <w:pStyle w:val="4pointsbeforeandafter"/>
              <w:keepNext/>
              <w:autoSpaceDE w:val="0"/>
              <w:autoSpaceDN w:val="0"/>
            </w:pPr>
            <w:r w:rsidRPr="00F60F46">
              <w:rPr>
                <w:rFonts w:hint="eastAsia"/>
              </w:rPr>
              <w:t>您可要求我們為您作出承保範圍裁決</w:t>
            </w:r>
            <w:r w:rsidR="009A5603" w:rsidRPr="00F60F46">
              <w:rPr>
                <w:rFonts w:hint="eastAsia"/>
              </w:rPr>
              <w:t>。</w:t>
            </w:r>
          </w:p>
          <w:p w14:paraId="6FEC8BD7" w14:textId="5C3F8054" w:rsidR="006030A7" w:rsidRPr="00F60F46" w:rsidRDefault="006030A7" w:rsidP="006C6E20">
            <w:pPr>
              <w:pStyle w:val="4pointsbeforeandafter"/>
              <w:autoSpaceDE w:val="0"/>
              <w:autoSpaceDN w:val="0"/>
              <w:jc w:val="both"/>
              <w:rPr>
                <w:szCs w:val="22"/>
              </w:rPr>
            </w:pPr>
            <w:r w:rsidRPr="00F60F46">
              <w:rPr>
                <w:rFonts w:hint="eastAsia"/>
              </w:rPr>
              <w:t>向前跳至本章</w:t>
            </w:r>
            <w:r w:rsidRPr="00F60F46">
              <w:rPr>
                <w:rFonts w:hint="eastAsia"/>
                <w:b/>
              </w:rPr>
              <w:t>第</w:t>
            </w:r>
            <w:r w:rsidRPr="00F60F46">
              <w:rPr>
                <w:rFonts w:hint="eastAsia"/>
                <w:b/>
              </w:rPr>
              <w:t xml:space="preserve"> 5.4 </w:t>
            </w:r>
            <w:r w:rsidRPr="00F60F46">
              <w:rPr>
                <w:rFonts w:hint="eastAsia"/>
                <w:b/>
              </w:rPr>
              <w:t>節</w:t>
            </w:r>
            <w:r w:rsidR="009A5603" w:rsidRPr="00F60F46">
              <w:rPr>
                <w:rFonts w:hint="eastAsia"/>
              </w:rPr>
              <w:t>。</w:t>
            </w:r>
          </w:p>
        </w:tc>
      </w:tr>
      <w:tr w:rsidR="006030A7" w:rsidRPr="00F60F46" w14:paraId="4C276658" w14:textId="77777777" w:rsidTr="0030188E">
        <w:trPr>
          <w:cantSplit/>
          <w:trHeight w:val="671"/>
          <w:jc w:val="center"/>
        </w:trPr>
        <w:tc>
          <w:tcPr>
            <w:tcW w:w="4500" w:type="dxa"/>
            <w:tcBorders>
              <w:top w:val="single" w:sz="18" w:space="0" w:color="A6A6A6"/>
              <w:left w:val="single" w:sz="18" w:space="0" w:color="A6A6A6"/>
              <w:bottom w:val="single" w:sz="18" w:space="0" w:color="A6A6A6"/>
            </w:tcBorders>
          </w:tcPr>
          <w:p w14:paraId="6537712C" w14:textId="77777777" w:rsidR="006030A7" w:rsidRPr="00F60F46" w:rsidRDefault="006030A7" w:rsidP="00C7387D">
            <w:pPr>
              <w:pStyle w:val="4pointsbeforeandafter"/>
              <w:autoSpaceDE w:val="0"/>
              <w:autoSpaceDN w:val="0"/>
              <w:rPr>
                <w:szCs w:val="22"/>
              </w:rPr>
            </w:pPr>
            <w:r w:rsidRPr="00F60F46">
              <w:rPr>
                <w:rFonts w:hint="eastAsia"/>
              </w:rPr>
              <w:t>您是否想要求我們償付您已取得並付款的藥物？</w:t>
            </w:r>
          </w:p>
        </w:tc>
        <w:tc>
          <w:tcPr>
            <w:tcW w:w="4860" w:type="dxa"/>
            <w:tcBorders>
              <w:top w:val="single" w:sz="18" w:space="0" w:color="A6A6A6"/>
              <w:left w:val="nil"/>
              <w:bottom w:val="single" w:sz="18" w:space="0" w:color="A6A6A6"/>
              <w:right w:val="single" w:sz="18" w:space="0" w:color="A6A6A6"/>
            </w:tcBorders>
          </w:tcPr>
          <w:p w14:paraId="1AFD893E" w14:textId="0B5576C8" w:rsidR="006030A7" w:rsidRPr="00F60F46" w:rsidRDefault="006030A7" w:rsidP="006C6E20">
            <w:pPr>
              <w:pStyle w:val="4pointsbeforeandafter"/>
              <w:keepNext/>
              <w:autoSpaceDE w:val="0"/>
              <w:autoSpaceDN w:val="0"/>
              <w:jc w:val="both"/>
            </w:pPr>
            <w:r w:rsidRPr="00F60F46">
              <w:rPr>
                <w:rFonts w:hint="eastAsia"/>
              </w:rPr>
              <w:t>您可要求我們作出償付</w:t>
            </w:r>
            <w:r w:rsidR="009A5603" w:rsidRPr="00F60F46">
              <w:rPr>
                <w:rFonts w:hint="eastAsia"/>
              </w:rPr>
              <w:t>。</w:t>
            </w:r>
            <w:r w:rsidRPr="00F60F46">
              <w:rPr>
                <w:rFonts w:hint="eastAsia"/>
              </w:rPr>
              <w:t>（這是一種承保範圍裁決的類型</w:t>
            </w:r>
            <w:r w:rsidR="009A5603" w:rsidRPr="00F60F46">
              <w:rPr>
                <w:rFonts w:hint="eastAsia"/>
              </w:rPr>
              <w:t>。</w:t>
            </w:r>
            <w:r w:rsidRPr="00F60F46">
              <w:rPr>
                <w:rFonts w:hint="eastAsia"/>
              </w:rPr>
              <w:t>）</w:t>
            </w:r>
          </w:p>
          <w:p w14:paraId="0B86C45A" w14:textId="58B67BFC" w:rsidR="006030A7" w:rsidRPr="00F60F46" w:rsidRDefault="006030A7" w:rsidP="006C6E20">
            <w:pPr>
              <w:pStyle w:val="4pointsbeforeandafter"/>
              <w:autoSpaceDE w:val="0"/>
              <w:autoSpaceDN w:val="0"/>
              <w:jc w:val="both"/>
              <w:rPr>
                <w:szCs w:val="22"/>
              </w:rPr>
            </w:pPr>
            <w:r w:rsidRPr="00F60F46">
              <w:rPr>
                <w:rFonts w:hint="eastAsia"/>
              </w:rPr>
              <w:t>向前跳至本章</w:t>
            </w:r>
            <w:r w:rsidRPr="00F60F46">
              <w:rPr>
                <w:rFonts w:hint="eastAsia"/>
                <w:b/>
              </w:rPr>
              <w:t>第</w:t>
            </w:r>
            <w:r w:rsidRPr="00F60F46">
              <w:rPr>
                <w:rFonts w:hint="eastAsia"/>
                <w:b/>
              </w:rPr>
              <w:t xml:space="preserve"> 5.4 </w:t>
            </w:r>
            <w:r w:rsidRPr="00F60F46">
              <w:rPr>
                <w:rFonts w:hint="eastAsia"/>
                <w:b/>
              </w:rPr>
              <w:t>節</w:t>
            </w:r>
            <w:r w:rsidR="009A5603" w:rsidRPr="00F60F46">
              <w:rPr>
                <w:rFonts w:hint="eastAsia"/>
              </w:rPr>
              <w:t>。</w:t>
            </w:r>
          </w:p>
        </w:tc>
      </w:tr>
      <w:tr w:rsidR="006030A7" w:rsidRPr="00F60F46" w14:paraId="21833053" w14:textId="77777777" w:rsidTr="0030188E">
        <w:trPr>
          <w:cantSplit/>
          <w:trHeight w:val="671"/>
          <w:jc w:val="center"/>
        </w:trPr>
        <w:tc>
          <w:tcPr>
            <w:tcW w:w="4500" w:type="dxa"/>
            <w:tcBorders>
              <w:top w:val="single" w:sz="18" w:space="0" w:color="A6A6A6"/>
              <w:left w:val="single" w:sz="18" w:space="0" w:color="A6A6A6"/>
              <w:bottom w:val="single" w:sz="18" w:space="0" w:color="A6A6A6"/>
            </w:tcBorders>
          </w:tcPr>
          <w:p w14:paraId="1E8E19E8" w14:textId="5CE911F2" w:rsidR="006030A7" w:rsidRPr="00F60F46" w:rsidRDefault="006030A7" w:rsidP="006C6E20">
            <w:pPr>
              <w:pStyle w:val="4pointsbeforeandafter"/>
              <w:autoSpaceDE w:val="0"/>
              <w:autoSpaceDN w:val="0"/>
              <w:jc w:val="both"/>
            </w:pPr>
            <w:r w:rsidRPr="00F60F46">
              <w:rPr>
                <w:rFonts w:hint="eastAsia"/>
              </w:rPr>
              <w:t>我們是否已告知您，我們將不會依照您想要的承保或支付方式來承保或支付某種</w:t>
            </w:r>
            <w:r w:rsidR="006C6E20" w:rsidRPr="00F60F46">
              <w:br/>
            </w:r>
            <w:r w:rsidRPr="00F60F46">
              <w:rPr>
                <w:rFonts w:hint="eastAsia"/>
              </w:rPr>
              <w:t>藥物？</w:t>
            </w:r>
          </w:p>
        </w:tc>
        <w:tc>
          <w:tcPr>
            <w:tcW w:w="4860" w:type="dxa"/>
            <w:tcBorders>
              <w:top w:val="single" w:sz="18" w:space="0" w:color="A6A6A6"/>
              <w:left w:val="nil"/>
              <w:bottom w:val="single" w:sz="18" w:space="0" w:color="A6A6A6"/>
              <w:right w:val="single" w:sz="18" w:space="0" w:color="A6A6A6"/>
            </w:tcBorders>
          </w:tcPr>
          <w:p w14:paraId="4C84AE40" w14:textId="662336E1" w:rsidR="006030A7" w:rsidRPr="00F60F46" w:rsidRDefault="006030A7" w:rsidP="006C6E20">
            <w:pPr>
              <w:pStyle w:val="4pointsbeforeandafter"/>
              <w:keepNext/>
              <w:autoSpaceDE w:val="0"/>
              <w:autoSpaceDN w:val="0"/>
              <w:jc w:val="both"/>
            </w:pPr>
            <w:r w:rsidRPr="00F60F46">
              <w:rPr>
                <w:rFonts w:hint="eastAsia"/>
              </w:rPr>
              <w:t>您可提出上訴</w:t>
            </w:r>
            <w:r w:rsidR="009A5603" w:rsidRPr="00F60F46">
              <w:rPr>
                <w:rFonts w:hint="eastAsia"/>
              </w:rPr>
              <w:t>。</w:t>
            </w:r>
            <w:r w:rsidRPr="00F60F46">
              <w:rPr>
                <w:rFonts w:hint="eastAsia"/>
              </w:rPr>
              <w:t>（這就意味著您要求我們重新考慮</w:t>
            </w:r>
            <w:r w:rsidR="009A5603" w:rsidRPr="00F60F46">
              <w:rPr>
                <w:rFonts w:hint="eastAsia"/>
              </w:rPr>
              <w:t>。</w:t>
            </w:r>
            <w:r w:rsidRPr="00F60F46">
              <w:rPr>
                <w:rFonts w:hint="eastAsia"/>
              </w:rPr>
              <w:t>）</w:t>
            </w:r>
          </w:p>
          <w:p w14:paraId="191DA658" w14:textId="6075C2A8" w:rsidR="006030A7" w:rsidRPr="00F60F46" w:rsidRDefault="006030A7" w:rsidP="006C6E20">
            <w:pPr>
              <w:pStyle w:val="4pointsbeforeandafter"/>
              <w:autoSpaceDE w:val="0"/>
              <w:autoSpaceDN w:val="0"/>
              <w:jc w:val="both"/>
              <w:rPr>
                <w:szCs w:val="22"/>
              </w:rPr>
            </w:pPr>
            <w:r w:rsidRPr="00F60F46">
              <w:rPr>
                <w:rFonts w:hint="eastAsia"/>
              </w:rPr>
              <w:t>向前跳至本章</w:t>
            </w:r>
            <w:r w:rsidRPr="00F60F46">
              <w:rPr>
                <w:rFonts w:hint="eastAsia"/>
                <w:b/>
              </w:rPr>
              <w:t>第</w:t>
            </w:r>
            <w:r w:rsidRPr="00F60F46">
              <w:rPr>
                <w:rFonts w:hint="eastAsia"/>
                <w:b/>
              </w:rPr>
              <w:t xml:space="preserve"> 5.5 </w:t>
            </w:r>
            <w:r w:rsidRPr="00F60F46">
              <w:rPr>
                <w:rFonts w:hint="eastAsia"/>
                <w:b/>
              </w:rPr>
              <w:t>節</w:t>
            </w:r>
            <w:r w:rsidR="009A5603" w:rsidRPr="00F60F46">
              <w:rPr>
                <w:rFonts w:hint="eastAsia"/>
              </w:rPr>
              <w:t>。</w:t>
            </w:r>
          </w:p>
        </w:tc>
      </w:tr>
    </w:tbl>
    <w:p w14:paraId="40E19607" w14:textId="77777777" w:rsidR="006030A7" w:rsidRPr="00F60F46" w:rsidRDefault="006030A7" w:rsidP="00C7387D">
      <w:pPr>
        <w:pStyle w:val="Heading4"/>
        <w:autoSpaceDE w:val="0"/>
        <w:autoSpaceDN w:val="0"/>
        <w:spacing w:before="360"/>
      </w:pPr>
      <w:bookmarkStart w:id="1996" w:name="_Toc109553908"/>
      <w:bookmarkStart w:id="1997" w:name="_Toc228559116"/>
      <w:bookmarkStart w:id="1998" w:name="_Toc471804155"/>
      <w:bookmarkStart w:id="1999" w:name="_Toc517856672"/>
      <w:bookmarkStart w:id="2000" w:name="_Toc517856855"/>
      <w:bookmarkStart w:id="2001" w:name="_Toc517857038"/>
      <w:bookmarkStart w:id="2002" w:name="_Toc517857221"/>
      <w:bookmarkStart w:id="2003" w:name="_Toc517857404"/>
      <w:bookmarkStart w:id="2004" w:name="_Toc517857587"/>
      <w:bookmarkStart w:id="2005" w:name="_Toc517857770"/>
      <w:bookmarkStart w:id="2006" w:name="_Toc517857953"/>
      <w:bookmarkStart w:id="2007" w:name="_Toc517858136"/>
      <w:bookmarkStart w:id="2008" w:name="_Toc518916113"/>
      <w:r w:rsidRPr="00F60F46">
        <w:rPr>
          <w:rFonts w:hint="eastAsia"/>
        </w:rPr>
        <w:lastRenderedPageBreak/>
        <w:t>第</w:t>
      </w:r>
      <w:r w:rsidRPr="00F60F46">
        <w:rPr>
          <w:rFonts w:hint="eastAsia"/>
        </w:rPr>
        <w:t xml:space="preserve"> 5.2 </w:t>
      </w:r>
      <w:r w:rsidRPr="00F60F46">
        <w:rPr>
          <w:rFonts w:hint="eastAsia"/>
        </w:rPr>
        <w:t>節</w:t>
      </w:r>
      <w:r w:rsidRPr="00F60F46">
        <w:rPr>
          <w:rFonts w:hint="eastAsia"/>
        </w:rPr>
        <w:tab/>
      </w:r>
      <w:r w:rsidRPr="00F60F46">
        <w:rPr>
          <w:rFonts w:hint="eastAsia"/>
        </w:rPr>
        <w:t>什麼是「例外處理」？</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14:paraId="29455506" w14:textId="6EDC292A" w:rsidR="006030A7" w:rsidRPr="00F60F46" w:rsidRDefault="006030A7" w:rsidP="00C7387D">
      <w:pPr>
        <w:tabs>
          <w:tab w:val="left" w:pos="0"/>
        </w:tabs>
        <w:autoSpaceDE w:val="0"/>
        <w:autoSpaceDN w:val="0"/>
        <w:rPr>
          <w:szCs w:val="26"/>
        </w:rPr>
      </w:pPr>
      <w:r w:rsidRPr="00F60F46">
        <w:rPr>
          <w:rFonts w:hint="eastAsia"/>
        </w:rPr>
        <w:t>如果某種藥物的承保方式並不是您所想要的，您可以要求我們作出「例外處理」</w:t>
      </w:r>
      <w:r w:rsidR="009A5603" w:rsidRPr="00F60F46">
        <w:rPr>
          <w:rFonts w:hint="eastAsia"/>
        </w:rPr>
        <w:t>。</w:t>
      </w:r>
      <w:r w:rsidRPr="00F60F46">
        <w:rPr>
          <w:rFonts w:hint="eastAsia"/>
        </w:rPr>
        <w:t>這是一種承保範圍裁決的類型</w:t>
      </w:r>
      <w:r w:rsidR="009A5603" w:rsidRPr="00F60F46">
        <w:rPr>
          <w:rFonts w:hint="eastAsia"/>
        </w:rPr>
        <w:t>。</w:t>
      </w:r>
      <w:r w:rsidRPr="00F60F46">
        <w:rPr>
          <w:rFonts w:hint="eastAsia"/>
        </w:rPr>
        <w:t>和其他類型的承保範圍裁決類似，如果我們駁回您的例外處理申請，您可以對我們的決定提出上訴</w:t>
      </w:r>
      <w:r w:rsidR="009A5603" w:rsidRPr="00F60F46">
        <w:rPr>
          <w:rFonts w:hint="eastAsia"/>
        </w:rPr>
        <w:t>。</w:t>
      </w:r>
    </w:p>
    <w:p w14:paraId="63DB8FC9" w14:textId="30A86866" w:rsidR="006030A7" w:rsidRPr="00F60F46" w:rsidRDefault="006030A7" w:rsidP="00C7387D">
      <w:pPr>
        <w:tabs>
          <w:tab w:val="left" w:pos="0"/>
        </w:tabs>
        <w:autoSpaceDE w:val="0"/>
        <w:autoSpaceDN w:val="0"/>
        <w:rPr>
          <w:szCs w:val="26"/>
        </w:rPr>
      </w:pPr>
      <w:r w:rsidRPr="00F60F46">
        <w:rPr>
          <w:rFonts w:hint="eastAsia"/>
        </w:rPr>
        <w:t>當您申請例外處理時，您的醫生或其他處方醫師將需就為何您需要批准例外處理說明醫療理由</w:t>
      </w:r>
      <w:r w:rsidR="009A5603" w:rsidRPr="00F60F46">
        <w:rPr>
          <w:rFonts w:hint="eastAsia"/>
        </w:rPr>
        <w:t>。</w:t>
      </w:r>
      <w:r w:rsidRPr="00F60F46">
        <w:rPr>
          <w:rFonts w:hint="eastAsia"/>
        </w:rPr>
        <w:t>接著，我們將會考慮您的申請</w:t>
      </w:r>
      <w:r w:rsidR="009A5603" w:rsidRPr="00F60F46">
        <w:rPr>
          <w:rFonts w:hint="eastAsia"/>
        </w:rPr>
        <w:t>。</w:t>
      </w:r>
      <w:r w:rsidRPr="00F60F46">
        <w:rPr>
          <w:rFonts w:hint="eastAsia"/>
        </w:rPr>
        <w:t>以下為您或您的醫生或其他處方醫師可以要求我們作出的</w:t>
      </w:r>
      <w:r w:rsidR="006C6C03" w:rsidRPr="00F60F46">
        <w:rPr>
          <w:rFonts w:hint="eastAsia"/>
        </w:rPr>
        <w:t xml:space="preserve"> </w:t>
      </w:r>
      <w:r w:rsidRPr="00F60F46">
        <w:rPr>
          <w:rFonts w:hint="eastAsia"/>
          <w:color w:val="0000FF"/>
          <w:szCs w:val="26"/>
        </w:rPr>
        <w:t>[</w:t>
      </w:r>
      <w:r w:rsidRPr="00F60F46">
        <w:rPr>
          <w:rFonts w:hint="eastAsia"/>
          <w:i/>
          <w:color w:val="0000FF"/>
          <w:szCs w:val="26"/>
        </w:rPr>
        <w:t>insert as applicable</w:t>
      </w:r>
      <w:r w:rsidRPr="00F60F46">
        <w:rPr>
          <w:rFonts w:hint="eastAsia"/>
          <w:i/>
          <w:color w:val="0000FF"/>
          <w:szCs w:val="26"/>
        </w:rPr>
        <w:t>：</w:t>
      </w:r>
      <w:r w:rsidRPr="00F60F46">
        <w:rPr>
          <w:rFonts w:hint="eastAsia"/>
          <w:color w:val="0000FF"/>
          <w:szCs w:val="26"/>
        </w:rPr>
        <w:t>兩</w:t>
      </w:r>
      <w:r w:rsidR="00154D4C" w:rsidRPr="00F60F46">
        <w:rPr>
          <w:rFonts w:hint="eastAsia"/>
          <w:color w:val="0000FF"/>
          <w:szCs w:val="26"/>
        </w:rPr>
        <w:t>種</w:t>
      </w:r>
      <w:r w:rsidR="00154D4C" w:rsidRPr="00F60F46">
        <w:rPr>
          <w:rFonts w:hint="eastAsia"/>
          <w:color w:val="0000FF"/>
          <w:szCs w:val="26"/>
        </w:rPr>
        <w:t xml:space="preserve"> </w:t>
      </w:r>
      <w:r w:rsidR="00154D4C" w:rsidRPr="00F60F46">
        <w:rPr>
          <w:rFonts w:hint="eastAsia"/>
          <w:i/>
          <w:color w:val="0000FF"/>
          <w:szCs w:val="26"/>
        </w:rPr>
        <w:t xml:space="preserve">OR </w:t>
      </w:r>
      <w:r w:rsidR="00154D4C" w:rsidRPr="00F60F46">
        <w:rPr>
          <w:rFonts w:hint="eastAsia"/>
          <w:color w:val="0000FF"/>
          <w:szCs w:val="26"/>
        </w:rPr>
        <w:t>三</w:t>
      </w:r>
      <w:r w:rsidRPr="00F60F46">
        <w:rPr>
          <w:rFonts w:hint="eastAsia"/>
          <w:color w:val="0000FF"/>
          <w:szCs w:val="26"/>
        </w:rPr>
        <w:t>種</w:t>
      </w:r>
      <w:r w:rsidRPr="00F60F46">
        <w:rPr>
          <w:rFonts w:hint="eastAsia"/>
          <w:color w:val="0000FF"/>
          <w:szCs w:val="26"/>
        </w:rPr>
        <w:t>]</w:t>
      </w:r>
      <w:r w:rsidR="006C6C03" w:rsidRPr="00F60F46">
        <w:rPr>
          <w:color w:val="0000FF"/>
          <w:szCs w:val="26"/>
        </w:rPr>
        <w:t xml:space="preserve"> </w:t>
      </w:r>
      <w:r w:rsidRPr="00F60F46">
        <w:rPr>
          <w:rFonts w:hint="eastAsia"/>
        </w:rPr>
        <w:t>例外處理範例：</w:t>
      </w:r>
    </w:p>
    <w:p w14:paraId="7927EC3B" w14:textId="398EED9D" w:rsidR="006030A7" w:rsidRPr="00F60F46" w:rsidRDefault="006030A7" w:rsidP="00C7387D">
      <w:pPr>
        <w:keepNext/>
        <w:numPr>
          <w:ilvl w:val="0"/>
          <w:numId w:val="16"/>
        </w:numPr>
        <w:tabs>
          <w:tab w:val="clear" w:pos="720"/>
          <w:tab w:val="left" w:pos="360"/>
        </w:tabs>
        <w:autoSpaceDE w:val="0"/>
        <w:autoSpaceDN w:val="0"/>
        <w:spacing w:after="120" w:afterAutospacing="0"/>
        <w:ind w:left="360"/>
      </w:pPr>
      <w:r w:rsidRPr="00F60F46">
        <w:rPr>
          <w:rFonts w:hint="eastAsia"/>
          <w:b/>
        </w:rPr>
        <w:t>為您承保不在計劃</w:t>
      </w:r>
      <w:r w:rsidRPr="00F60F46">
        <w:rPr>
          <w:rFonts w:hint="eastAsia"/>
          <w:b/>
          <w:i/>
        </w:rPr>
        <w:t>承保藥物清單（處方藥一覽表）</w:t>
      </w:r>
      <w:r w:rsidRPr="00F60F46">
        <w:rPr>
          <w:rFonts w:hint="eastAsia"/>
          <w:b/>
        </w:rPr>
        <w:t>上的</w:t>
      </w:r>
      <w:r w:rsidRPr="00F60F46">
        <w:rPr>
          <w:rFonts w:hint="eastAsia"/>
          <w:b/>
        </w:rPr>
        <w:t xml:space="preserve"> D </w:t>
      </w:r>
      <w:r w:rsidRPr="00F60F46">
        <w:rPr>
          <w:rFonts w:hint="eastAsia"/>
          <w:b/>
        </w:rPr>
        <w:t>部分藥物</w:t>
      </w:r>
      <w:r w:rsidR="006C6C03" w:rsidRPr="00F60F46">
        <w:rPr>
          <w:rFonts w:ascii="SimSun" w:hAnsi="SimSun" w:hint="eastAsia"/>
          <w:b/>
        </w:rPr>
        <w:t>。</w:t>
      </w:r>
      <w:r w:rsidRPr="00F60F46">
        <w:rPr>
          <w:rFonts w:hint="eastAsia"/>
        </w:rPr>
        <w:t>（我們簡稱為「藥物清單」</w:t>
      </w:r>
      <w:r w:rsidR="009A5603" w:rsidRPr="00F60F46">
        <w:rPr>
          <w:rFonts w:hint="eastAsia"/>
        </w:rPr>
        <w:t>。</w:t>
      </w:r>
      <w:r w:rsidRPr="00F60F46">
        <w:rPr>
          <w:rFonts w:hint="eastAsia"/>
        </w:rPr>
        <w: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6030A7" w:rsidRPr="00F60F46" w14:paraId="5BD23A23" w14:textId="77777777" w:rsidTr="0030188E">
        <w:trPr>
          <w:cantSplit/>
          <w:tblHeader/>
          <w:jc w:val="right"/>
        </w:trPr>
        <w:tc>
          <w:tcPr>
            <w:tcW w:w="4435" w:type="dxa"/>
            <w:shd w:val="clear" w:color="auto" w:fill="auto"/>
          </w:tcPr>
          <w:p w14:paraId="0B9E87F3" w14:textId="77777777" w:rsidR="006030A7" w:rsidRPr="00F60F46" w:rsidRDefault="006030A7" w:rsidP="00C7387D">
            <w:pPr>
              <w:keepNext/>
              <w:autoSpaceDE w:val="0"/>
              <w:autoSpaceDN w:val="0"/>
              <w:jc w:val="center"/>
              <w:rPr>
                <w:b/>
              </w:rPr>
            </w:pPr>
            <w:r w:rsidRPr="00F60F46">
              <w:rPr>
                <w:rFonts w:hint="eastAsia"/>
                <w:b/>
              </w:rPr>
              <w:t>法律術語</w:t>
            </w:r>
          </w:p>
        </w:tc>
      </w:tr>
      <w:tr w:rsidR="006030A7" w:rsidRPr="00F60F46" w14:paraId="32BC000B" w14:textId="77777777" w:rsidTr="0030188E">
        <w:trPr>
          <w:cantSplit/>
          <w:jc w:val="right"/>
        </w:trPr>
        <w:tc>
          <w:tcPr>
            <w:tcW w:w="4435" w:type="dxa"/>
            <w:shd w:val="clear" w:color="auto" w:fill="auto"/>
          </w:tcPr>
          <w:p w14:paraId="2B0D27C8" w14:textId="5D8D489D" w:rsidR="006030A7" w:rsidRPr="00F60F46" w:rsidRDefault="006030A7" w:rsidP="00C7387D">
            <w:pPr>
              <w:autoSpaceDE w:val="0"/>
              <w:autoSpaceDN w:val="0"/>
            </w:pPr>
            <w:r w:rsidRPr="00F60F46">
              <w:rPr>
                <w:rFonts w:hint="eastAsia"/>
              </w:rPr>
              <w:t>要求承保未包含在藥物清單上的藥物有時稱為要求</w:t>
            </w:r>
            <w:r w:rsidRPr="00F60F46">
              <w:rPr>
                <w:rFonts w:hint="eastAsia"/>
                <w:b/>
                <w:bCs/>
              </w:rPr>
              <w:t>「處方藥一覽表例外」</w:t>
            </w:r>
            <w:r w:rsidR="009A5603" w:rsidRPr="00F60F46">
              <w:rPr>
                <w:rFonts w:hint="eastAsia"/>
              </w:rPr>
              <w:t>。</w:t>
            </w:r>
          </w:p>
        </w:tc>
      </w:tr>
    </w:tbl>
    <w:p w14:paraId="715A7E69" w14:textId="674D87BF" w:rsidR="006030A7" w:rsidRPr="00F60F46" w:rsidRDefault="006030A7" w:rsidP="00C7387D">
      <w:pPr>
        <w:pStyle w:val="ListBullet"/>
        <w:autoSpaceDE w:val="0"/>
        <w:autoSpaceDN w:val="0"/>
      </w:pPr>
      <w:r w:rsidRPr="00F60F46">
        <w:rPr>
          <w:rFonts w:hint="eastAsia"/>
        </w:rPr>
        <w:t>如果我們同意作出例外處理，並承保未包含在藥物清單的藥物，您將需要支付適用於</w:t>
      </w:r>
      <w:r w:rsidR="006C6C03" w:rsidRPr="00F60F46">
        <w:rPr>
          <w:rFonts w:hint="eastAsia"/>
          <w:lang w:eastAsia="zh-CN"/>
        </w:rPr>
        <w:t xml:space="preserve"> </w:t>
      </w:r>
      <w:r w:rsidRPr="00F60F46">
        <w:rPr>
          <w:rFonts w:hint="eastAsia"/>
          <w:color w:val="0000FF"/>
        </w:rPr>
        <w:t>[</w:t>
      </w:r>
      <w:r w:rsidRPr="00F60F46">
        <w:rPr>
          <w:rFonts w:hint="eastAsia"/>
          <w:i/>
          <w:color w:val="0000FF"/>
        </w:rPr>
        <w:t>insert as appropriate</w:t>
      </w:r>
      <w:r w:rsidR="00154D4C" w:rsidRPr="00F60F46">
        <w:rPr>
          <w:rFonts w:hint="eastAsia"/>
          <w:i/>
          <w:color w:val="0000FF"/>
        </w:rPr>
        <w:t xml:space="preserve">: </w:t>
      </w:r>
      <w:r w:rsidRPr="00F60F46">
        <w:rPr>
          <w:rFonts w:hint="eastAsia"/>
          <w:color w:val="0000FF"/>
        </w:rPr>
        <w:t>我們所有藥</w:t>
      </w:r>
      <w:r w:rsidR="00154D4C" w:rsidRPr="00F60F46">
        <w:rPr>
          <w:rFonts w:hint="eastAsia"/>
          <w:color w:val="0000FF"/>
        </w:rPr>
        <w:t>物</w:t>
      </w:r>
      <w:r w:rsidR="00154D4C" w:rsidRPr="00F60F46">
        <w:rPr>
          <w:rFonts w:hint="eastAsia"/>
          <w:color w:val="0000FF"/>
        </w:rPr>
        <w:t xml:space="preserve"> </w:t>
      </w:r>
      <w:r w:rsidR="00154D4C" w:rsidRPr="00F60F46">
        <w:rPr>
          <w:rFonts w:hint="eastAsia"/>
          <w:i/>
          <w:color w:val="0000FF"/>
        </w:rPr>
        <w:t xml:space="preserve">OR </w:t>
      </w:r>
      <w:r w:rsidR="00154D4C" w:rsidRPr="00F60F46">
        <w:rPr>
          <w:rFonts w:hint="eastAsia"/>
          <w:color w:val="0000FF"/>
        </w:rPr>
        <w:t>第</w:t>
      </w:r>
      <w:r w:rsidRPr="00F60F46">
        <w:rPr>
          <w:rFonts w:hint="eastAsia"/>
          <w:color w:val="0000FF"/>
        </w:rPr>
        <w:t xml:space="preserve"> </w:t>
      </w:r>
      <w:r w:rsidRPr="00F60F46">
        <w:rPr>
          <w:rFonts w:hint="eastAsia"/>
          <w:i/>
          <w:color w:val="0000FF"/>
        </w:rPr>
        <w:t xml:space="preserve">[insert exceptions tier] </w:t>
      </w:r>
      <w:r w:rsidRPr="00F60F46">
        <w:rPr>
          <w:rFonts w:hint="eastAsia"/>
          <w:i/>
          <w:color w:val="0000FF"/>
        </w:rPr>
        <w:t>級藥</w:t>
      </w:r>
      <w:r w:rsidR="00154D4C" w:rsidRPr="00F60F46">
        <w:rPr>
          <w:rFonts w:hint="eastAsia"/>
          <w:i/>
          <w:color w:val="0000FF"/>
        </w:rPr>
        <w:t>物</w:t>
      </w:r>
      <w:r w:rsidR="00154D4C" w:rsidRPr="00F60F46">
        <w:rPr>
          <w:rFonts w:hint="eastAsia"/>
          <w:i/>
          <w:color w:val="0000FF"/>
        </w:rPr>
        <w:t xml:space="preserve"> OR </w:t>
      </w:r>
      <w:r w:rsidR="00154D4C" w:rsidRPr="00F60F46">
        <w:rPr>
          <w:rFonts w:hint="eastAsia"/>
          <w:color w:val="0000FF"/>
        </w:rPr>
        <w:t>第</w:t>
      </w:r>
      <w:r w:rsidRPr="00F60F46">
        <w:rPr>
          <w:rFonts w:hint="eastAsia"/>
          <w:i/>
          <w:color w:val="0000FF"/>
        </w:rPr>
        <w:t xml:space="preserve"> [insert exceptions tier] </w:t>
      </w:r>
      <w:r w:rsidRPr="00F60F46">
        <w:rPr>
          <w:rFonts w:hint="eastAsia"/>
          <w:color w:val="0000FF"/>
        </w:rPr>
        <w:t>級原廠藥或第</w:t>
      </w:r>
      <w:r w:rsidRPr="00F60F46">
        <w:rPr>
          <w:rFonts w:hint="eastAsia"/>
          <w:i/>
          <w:color w:val="0000FF"/>
        </w:rPr>
        <w:t xml:space="preserve"> [insert exceptions tier] </w:t>
      </w:r>
      <w:r w:rsidRPr="00F60F46">
        <w:rPr>
          <w:rFonts w:hint="eastAsia"/>
          <w:color w:val="0000FF"/>
        </w:rPr>
        <w:t>級副廠藥</w:t>
      </w:r>
      <w:r w:rsidRPr="00F60F46">
        <w:rPr>
          <w:rFonts w:hint="eastAsia"/>
          <w:color w:val="0000FF"/>
        </w:rPr>
        <w:t>]</w:t>
      </w:r>
      <w:r w:rsidR="006C6C03" w:rsidRPr="00F60F46">
        <w:rPr>
          <w:color w:val="0000FF"/>
        </w:rPr>
        <w:t xml:space="preserve"> </w:t>
      </w:r>
      <w:r w:rsidRPr="00F60F46">
        <w:rPr>
          <w:rFonts w:hint="eastAsia"/>
          <w:i/>
        </w:rPr>
        <w:t>的分攤費用金額</w:t>
      </w:r>
      <w:r w:rsidR="009A5603" w:rsidRPr="00F60F46">
        <w:rPr>
          <w:rFonts w:hint="eastAsia"/>
          <w:i/>
        </w:rPr>
        <w:t>。</w:t>
      </w:r>
      <w:r w:rsidRPr="00F60F46">
        <w:rPr>
          <w:rFonts w:hint="eastAsia"/>
        </w:rPr>
        <w:t>您無法就該藥物您應支付的定額手續費或共同保險申請例外處理</w:t>
      </w:r>
      <w:r w:rsidR="009A5603" w:rsidRPr="00F60F46">
        <w:rPr>
          <w:rFonts w:hint="eastAsia"/>
        </w:rPr>
        <w:t>。</w:t>
      </w:r>
    </w:p>
    <w:p w14:paraId="37B068DF" w14:textId="40E952E5" w:rsidR="006030A7" w:rsidRPr="00F60F46" w:rsidRDefault="006030A7" w:rsidP="00C7387D">
      <w:pPr>
        <w:keepNext/>
        <w:keepLines/>
        <w:numPr>
          <w:ilvl w:val="0"/>
          <w:numId w:val="16"/>
        </w:numPr>
        <w:tabs>
          <w:tab w:val="clear" w:pos="720"/>
          <w:tab w:val="num" w:pos="360"/>
        </w:tabs>
        <w:autoSpaceDE w:val="0"/>
        <w:autoSpaceDN w:val="0"/>
        <w:spacing w:after="120" w:afterAutospacing="0"/>
        <w:ind w:left="360"/>
        <w:contextualSpacing/>
      </w:pPr>
      <w:r w:rsidRPr="00F60F46">
        <w:rPr>
          <w:rFonts w:hint="eastAsia"/>
          <w:b/>
        </w:rPr>
        <w:t>為承保藥物移除承保範圍的限制</w:t>
      </w:r>
      <w:r w:rsidR="009A5603" w:rsidRPr="00F60F46">
        <w:rPr>
          <w:rFonts w:hint="eastAsia"/>
          <w:b/>
          <w:bCs/>
        </w:rPr>
        <w:t>。</w:t>
      </w:r>
      <w:r w:rsidRPr="00F60F46">
        <w:rPr>
          <w:rFonts w:hint="eastAsia"/>
        </w:rPr>
        <w:t>某些我們</w:t>
      </w:r>
      <w:r w:rsidRPr="00F60F46">
        <w:rPr>
          <w:rFonts w:hint="eastAsia"/>
          <w:i/>
        </w:rPr>
        <w:t>承保藥物清單（處方藥一覽表）</w:t>
      </w:r>
      <w:r w:rsidRPr="00F60F46">
        <w:rPr>
          <w:rFonts w:hint="eastAsia"/>
        </w:rPr>
        <w:t>上的藥物具有額外的規則或限制（如需關更多資訊，請查閱第</w:t>
      </w:r>
      <w:r w:rsidRPr="00F60F46">
        <w:rPr>
          <w:rFonts w:hint="eastAsia"/>
        </w:rPr>
        <w:t xml:space="preserve"> 3 </w:t>
      </w:r>
      <w:r w:rsidRPr="00F60F46">
        <w:rPr>
          <w:rFonts w:hint="eastAsia"/>
        </w:rPr>
        <w:t>章）</w:t>
      </w:r>
      <w:r w:rsidR="009A5603" w:rsidRPr="00F60F46">
        <w:rPr>
          <w:rFonts w:hint="eastAsia"/>
        </w:rPr>
        <w: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6030A7" w:rsidRPr="00F60F46" w14:paraId="678BD6CC" w14:textId="77777777" w:rsidTr="0030188E">
        <w:trPr>
          <w:cantSplit/>
          <w:tblHeader/>
          <w:jc w:val="right"/>
        </w:trPr>
        <w:tc>
          <w:tcPr>
            <w:tcW w:w="4435" w:type="dxa"/>
            <w:shd w:val="clear" w:color="auto" w:fill="auto"/>
          </w:tcPr>
          <w:p w14:paraId="05B40E0E" w14:textId="77777777" w:rsidR="006030A7" w:rsidRPr="00F60F46" w:rsidRDefault="006030A7" w:rsidP="00C7387D">
            <w:pPr>
              <w:keepNext/>
              <w:autoSpaceDE w:val="0"/>
              <w:autoSpaceDN w:val="0"/>
              <w:jc w:val="center"/>
              <w:rPr>
                <w:b/>
              </w:rPr>
            </w:pPr>
            <w:r w:rsidRPr="00F60F46">
              <w:rPr>
                <w:rFonts w:hint="eastAsia"/>
                <w:b/>
              </w:rPr>
              <w:t>法律術語</w:t>
            </w:r>
          </w:p>
        </w:tc>
      </w:tr>
      <w:tr w:rsidR="006030A7" w:rsidRPr="00F60F46" w14:paraId="212ECF1B" w14:textId="77777777" w:rsidTr="0030188E">
        <w:trPr>
          <w:cantSplit/>
          <w:jc w:val="right"/>
        </w:trPr>
        <w:tc>
          <w:tcPr>
            <w:tcW w:w="4435" w:type="dxa"/>
            <w:shd w:val="clear" w:color="auto" w:fill="auto"/>
          </w:tcPr>
          <w:p w14:paraId="7ABC3449" w14:textId="39D80983" w:rsidR="006030A7" w:rsidRPr="00F60F46" w:rsidRDefault="006030A7" w:rsidP="00C7387D">
            <w:pPr>
              <w:autoSpaceDE w:val="0"/>
              <w:autoSpaceDN w:val="0"/>
            </w:pPr>
            <w:r w:rsidRPr="00F60F46">
              <w:rPr>
                <w:rFonts w:hint="eastAsia"/>
              </w:rPr>
              <w:t>要求免除針對某些藥物承保的限制有時稱為要求</w:t>
            </w:r>
            <w:r w:rsidRPr="00F60F46">
              <w:rPr>
                <w:rFonts w:hint="eastAsia"/>
                <w:b/>
                <w:bCs/>
              </w:rPr>
              <w:t>「處方藥一覽表例外處理」</w:t>
            </w:r>
            <w:r w:rsidR="009A5603" w:rsidRPr="00F60F46">
              <w:rPr>
                <w:rFonts w:hint="eastAsia"/>
              </w:rPr>
              <w:t>。</w:t>
            </w:r>
          </w:p>
        </w:tc>
      </w:tr>
    </w:tbl>
    <w:p w14:paraId="1BCBF895" w14:textId="250627B9" w:rsidR="006030A7" w:rsidRPr="00F60F46" w:rsidRDefault="006030A7" w:rsidP="00C7387D">
      <w:pPr>
        <w:pStyle w:val="ListBullet"/>
        <w:autoSpaceDE w:val="0"/>
        <w:autoSpaceDN w:val="0"/>
      </w:pPr>
      <w:r w:rsidRPr="00F60F46">
        <w:rPr>
          <w:rFonts w:hint="eastAsia"/>
        </w:rPr>
        <w:t>某些藥物承保範圍的額外規則與限制包括</w:t>
      </w:r>
      <w:r w:rsidR="00924ABC" w:rsidRPr="00F60F46">
        <w:rPr>
          <w:rFonts w:hint="eastAsia"/>
        </w:rPr>
        <w:t>：</w:t>
      </w:r>
    </w:p>
    <w:p w14:paraId="7B0C2153" w14:textId="6875CD5F" w:rsidR="006030A7" w:rsidRPr="00F60F46" w:rsidRDefault="006030A7" w:rsidP="00C7387D">
      <w:pPr>
        <w:pStyle w:val="ListBullet2"/>
        <w:autoSpaceDE w:val="0"/>
        <w:autoSpaceDN w:val="0"/>
      </w:pPr>
      <w:r w:rsidRPr="00F60F46">
        <w:rPr>
          <w:rFonts w:hint="eastAsia"/>
          <w:bCs/>
          <w:i/>
          <w:color w:val="0000FF"/>
        </w:rPr>
        <w:t xml:space="preserve">[Omit if plan does not use generic substitution] </w:t>
      </w:r>
      <w:r w:rsidRPr="00F60F46">
        <w:rPr>
          <w:rFonts w:hint="eastAsia"/>
          <w:bCs/>
          <w:i/>
        </w:rPr>
        <w:t>需要使用副廠藥</w:t>
      </w:r>
      <w:r w:rsidRPr="00F60F46">
        <w:rPr>
          <w:rFonts w:hint="eastAsia"/>
        </w:rPr>
        <w:t>而非原廠藥</w:t>
      </w:r>
      <w:r w:rsidR="009A5603" w:rsidRPr="00F60F46">
        <w:rPr>
          <w:rFonts w:hint="eastAsia"/>
        </w:rPr>
        <w:t>。</w:t>
      </w:r>
    </w:p>
    <w:p w14:paraId="1B676C02" w14:textId="130C68BB" w:rsidR="006030A7" w:rsidRPr="00F60F46" w:rsidRDefault="006030A7" w:rsidP="00C7387D">
      <w:pPr>
        <w:pStyle w:val="ListBullet2"/>
        <w:autoSpaceDE w:val="0"/>
        <w:autoSpaceDN w:val="0"/>
      </w:pPr>
      <w:r w:rsidRPr="00F60F46">
        <w:rPr>
          <w:rFonts w:hint="eastAsia"/>
          <w:bCs/>
          <w:i/>
          <w:color w:val="0000FF"/>
        </w:rPr>
        <w:t xml:space="preserve">[Omit if plan does not use prior authorization] </w:t>
      </w:r>
      <w:r w:rsidRPr="00F60F46">
        <w:rPr>
          <w:rFonts w:hint="eastAsia"/>
          <w:bCs/>
          <w:i/>
        </w:rPr>
        <w:t>在我們同意為您承保該藥物前，</w:t>
      </w:r>
      <w:r w:rsidRPr="00F60F46">
        <w:rPr>
          <w:rFonts w:hint="eastAsia"/>
        </w:rPr>
        <w:t>事先取得計劃的批准</w:t>
      </w:r>
      <w:r w:rsidR="009A5603" w:rsidRPr="00F60F46">
        <w:rPr>
          <w:rFonts w:hint="eastAsia"/>
        </w:rPr>
        <w:t>。</w:t>
      </w:r>
      <w:r w:rsidRPr="00F60F46">
        <w:rPr>
          <w:rFonts w:hint="eastAsia"/>
        </w:rPr>
        <w:t>（此步驟有時稱為「事先授權」</w:t>
      </w:r>
      <w:r w:rsidR="009A5603" w:rsidRPr="00F60F46">
        <w:rPr>
          <w:rFonts w:hint="eastAsia"/>
        </w:rPr>
        <w:t>。</w:t>
      </w:r>
      <w:r w:rsidRPr="00F60F46">
        <w:rPr>
          <w:rFonts w:hint="eastAsia"/>
        </w:rPr>
        <w:t>）</w:t>
      </w:r>
    </w:p>
    <w:p w14:paraId="69A75022" w14:textId="04FD0AB6" w:rsidR="006030A7" w:rsidRPr="00F60F46" w:rsidRDefault="006030A7" w:rsidP="00C7387D">
      <w:pPr>
        <w:pStyle w:val="ListBullet2"/>
        <w:autoSpaceDE w:val="0"/>
        <w:autoSpaceDN w:val="0"/>
      </w:pPr>
      <w:r w:rsidRPr="00F60F46">
        <w:rPr>
          <w:rFonts w:hint="eastAsia"/>
          <w:bCs/>
          <w:i/>
          <w:color w:val="0000FF"/>
        </w:rPr>
        <w:t>[Omit if plan does not use step therapy]</w:t>
      </w:r>
      <w:r w:rsidRPr="00F60F46">
        <w:rPr>
          <w:rFonts w:hint="eastAsia"/>
          <w:bCs/>
          <w:i/>
        </w:rPr>
        <w:t xml:space="preserve"> </w:t>
      </w:r>
      <w:r w:rsidRPr="00F60F46">
        <w:rPr>
          <w:rFonts w:hint="eastAsia"/>
          <w:bCs/>
          <w:i/>
        </w:rPr>
        <w:t>在同意承保您請求的藥物前，我們會要求您先嘗試一種不同的藥物</w:t>
      </w:r>
      <w:r w:rsidR="009A5603" w:rsidRPr="00F60F46">
        <w:rPr>
          <w:rFonts w:hint="eastAsia"/>
          <w:bCs/>
          <w:i/>
        </w:rPr>
        <w:t>。</w:t>
      </w:r>
      <w:r w:rsidRPr="00F60F46">
        <w:rPr>
          <w:rFonts w:hint="eastAsia"/>
        </w:rPr>
        <w:t>（此步驟有時稱為「階段療法」</w:t>
      </w:r>
      <w:r w:rsidR="009A5603" w:rsidRPr="00F60F46">
        <w:rPr>
          <w:rFonts w:hint="eastAsia"/>
        </w:rPr>
        <w:t>。</w:t>
      </w:r>
      <w:r w:rsidRPr="00F60F46">
        <w:rPr>
          <w:rFonts w:hint="eastAsia"/>
        </w:rPr>
        <w:t>）</w:t>
      </w:r>
    </w:p>
    <w:p w14:paraId="52BA0629" w14:textId="6ACAF1AB" w:rsidR="006030A7" w:rsidRPr="00F60F46" w:rsidRDefault="006030A7" w:rsidP="00C7387D">
      <w:pPr>
        <w:pStyle w:val="ListBullet2"/>
        <w:autoSpaceDE w:val="0"/>
        <w:autoSpaceDN w:val="0"/>
      </w:pPr>
      <w:r w:rsidRPr="00F60F46">
        <w:rPr>
          <w:rFonts w:hint="eastAsia"/>
          <w:bCs/>
          <w:i/>
          <w:color w:val="0000FF"/>
        </w:rPr>
        <w:t>[Omit if plan does not use quantity limits]</w:t>
      </w:r>
      <w:r w:rsidR="006C6C03" w:rsidRPr="00F60F46">
        <w:rPr>
          <w:bCs/>
          <w:i/>
          <w:color w:val="0000FF"/>
        </w:rPr>
        <w:t xml:space="preserve"> </w:t>
      </w:r>
      <w:r w:rsidRPr="00F60F46">
        <w:rPr>
          <w:rFonts w:hint="eastAsia"/>
          <w:bCs/>
          <w:i/>
        </w:rPr>
        <w:t>數量限制</w:t>
      </w:r>
      <w:r w:rsidR="009A5603" w:rsidRPr="00F60F46">
        <w:rPr>
          <w:rFonts w:hint="eastAsia"/>
          <w:bCs/>
          <w:i/>
        </w:rPr>
        <w:t>。</w:t>
      </w:r>
      <w:r w:rsidRPr="00F60F46">
        <w:rPr>
          <w:rFonts w:hint="eastAsia"/>
        </w:rPr>
        <w:t>對於某些藥物，您可以取得的數量將受到限制</w:t>
      </w:r>
      <w:r w:rsidR="009A5603" w:rsidRPr="00F60F46">
        <w:rPr>
          <w:rFonts w:hint="eastAsia"/>
        </w:rPr>
        <w:t>。</w:t>
      </w:r>
    </w:p>
    <w:p w14:paraId="458B3C9E" w14:textId="65D0FB4C" w:rsidR="006030A7" w:rsidRPr="00F60F46" w:rsidRDefault="006030A7" w:rsidP="00C7387D">
      <w:pPr>
        <w:pStyle w:val="ListBullet"/>
        <w:autoSpaceDE w:val="0"/>
        <w:autoSpaceDN w:val="0"/>
      </w:pPr>
      <w:r w:rsidRPr="00F60F46">
        <w:rPr>
          <w:rFonts w:hint="eastAsia"/>
          <w:i/>
          <w:color w:val="0000FF"/>
        </w:rPr>
        <w:t>[Plans with a formulary structure (e.g., no tiers) that does not allow for tiering exceptions</w:t>
      </w:r>
      <w:r w:rsidR="00154D4C" w:rsidRPr="00F60F46">
        <w:rPr>
          <w:rFonts w:hint="eastAsia"/>
          <w:i/>
          <w:color w:val="0000FF"/>
        </w:rPr>
        <w:t xml:space="preserve">: </w:t>
      </w:r>
      <w:r w:rsidRPr="00F60F46">
        <w:rPr>
          <w:rFonts w:hint="eastAsia"/>
          <w:i/>
          <w:color w:val="0000FF"/>
        </w:rPr>
        <w:t xml:space="preserve">omit this bullet] </w:t>
      </w:r>
      <w:r w:rsidRPr="00F60F46">
        <w:rPr>
          <w:rFonts w:hint="eastAsia"/>
          <w:color w:val="000000"/>
        </w:rPr>
        <w:t>如果我們同意作出例外處理並為您豁免限制，</w:t>
      </w:r>
      <w:r w:rsidRPr="00F60F46">
        <w:rPr>
          <w:rFonts w:hint="eastAsia"/>
        </w:rPr>
        <w:t>您可以就該藥物您應支付的定額手續費或共同保險申請例外處理</w:t>
      </w:r>
      <w:r w:rsidR="009A5603" w:rsidRPr="00F60F46">
        <w:rPr>
          <w:rFonts w:hint="eastAsia"/>
          <w:color w:val="000000"/>
        </w:rPr>
        <w:t>。</w:t>
      </w:r>
    </w:p>
    <w:p w14:paraId="09A15E8E" w14:textId="0AE79C12" w:rsidR="006030A7" w:rsidRPr="00F60F46" w:rsidRDefault="006030A7" w:rsidP="00C7387D">
      <w:pPr>
        <w:pStyle w:val="ListParagraph"/>
        <w:keepNext/>
        <w:keepLines/>
        <w:numPr>
          <w:ilvl w:val="0"/>
          <w:numId w:val="16"/>
        </w:numPr>
        <w:tabs>
          <w:tab w:val="left" w:pos="360"/>
        </w:tabs>
        <w:autoSpaceDE w:val="0"/>
        <w:autoSpaceDN w:val="0"/>
        <w:spacing w:after="120" w:afterAutospacing="0"/>
        <w:ind w:left="360"/>
      </w:pPr>
      <w:r w:rsidRPr="00F60F46">
        <w:rPr>
          <w:rFonts w:hint="eastAsia"/>
          <w:i/>
          <w:color w:val="0000FF"/>
        </w:rPr>
        <w:lastRenderedPageBreak/>
        <w:t>[Plans with a formulary structure (e.g., no tiers) that does not allow for tiering exceptions</w:t>
      </w:r>
      <w:r w:rsidR="00154D4C" w:rsidRPr="00F60F46">
        <w:rPr>
          <w:rFonts w:hint="eastAsia"/>
          <w:i/>
          <w:color w:val="0000FF"/>
        </w:rPr>
        <w:t xml:space="preserve">: </w:t>
      </w:r>
      <w:r w:rsidRPr="00F60F46">
        <w:rPr>
          <w:rFonts w:hint="eastAsia"/>
          <w:i/>
          <w:color w:val="0000FF"/>
        </w:rPr>
        <w:t>omit this section.]</w:t>
      </w:r>
      <w:r w:rsidR="006C6C03" w:rsidRPr="00F60F46">
        <w:rPr>
          <w:i/>
          <w:color w:val="0000FF"/>
        </w:rPr>
        <w:t xml:space="preserve"> </w:t>
      </w:r>
      <w:r w:rsidRPr="00F60F46">
        <w:rPr>
          <w:rFonts w:hint="eastAsia"/>
          <w:b/>
        </w:rPr>
        <w:t>將藥物的承保範圍更改至較低的分攤費用等級</w:t>
      </w:r>
      <w:r w:rsidR="009A5603" w:rsidRPr="00F60F46">
        <w:rPr>
          <w:rFonts w:hint="eastAsia"/>
          <w:b/>
        </w:rPr>
        <w:t>。</w:t>
      </w:r>
      <w:r w:rsidRPr="00F60F46">
        <w:rPr>
          <w:rFonts w:hint="eastAsia"/>
        </w:rPr>
        <w:t>我們藥物清單上的每種藥物皆屬於</w:t>
      </w:r>
      <w:r w:rsidRPr="00F60F46">
        <w:rPr>
          <w:rFonts w:hint="eastAsia"/>
        </w:rPr>
        <w:t xml:space="preserve"> </w:t>
      </w:r>
      <w:r w:rsidRPr="00F60F46">
        <w:rPr>
          <w:rFonts w:hint="eastAsia"/>
          <w:i/>
          <w:color w:val="0000FF"/>
        </w:rPr>
        <w:t>[insert number of tiers]</w:t>
      </w:r>
      <w:r w:rsidRPr="00F60F46">
        <w:rPr>
          <w:rFonts w:hint="eastAsia"/>
        </w:rPr>
        <w:t xml:space="preserve"> </w:t>
      </w:r>
      <w:r w:rsidRPr="00F60F46">
        <w:rPr>
          <w:rFonts w:hint="eastAsia"/>
        </w:rPr>
        <w:t>種分攤費用等級中的一種</w:t>
      </w:r>
      <w:r w:rsidR="009A5603" w:rsidRPr="00F60F46">
        <w:rPr>
          <w:rFonts w:hint="eastAsia"/>
        </w:rPr>
        <w:t>。</w:t>
      </w:r>
      <w:r w:rsidRPr="00F60F46">
        <w:rPr>
          <w:rFonts w:hint="eastAsia"/>
        </w:rPr>
        <w:t>通常，分攤費用的等級編號越低，您需要支付的藥物分攤費用就越少</w:t>
      </w:r>
      <w:r w:rsidR="009A5603" w:rsidRPr="00F60F46">
        <w:rPr>
          <w:rFonts w:hint="eastAsia"/>
        </w:rPr>
        <w: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6030A7" w:rsidRPr="00F60F46" w14:paraId="56FE6642" w14:textId="77777777" w:rsidTr="0030188E">
        <w:trPr>
          <w:cantSplit/>
          <w:tblHeader/>
          <w:jc w:val="right"/>
        </w:trPr>
        <w:tc>
          <w:tcPr>
            <w:tcW w:w="4435" w:type="dxa"/>
            <w:shd w:val="clear" w:color="auto" w:fill="auto"/>
          </w:tcPr>
          <w:p w14:paraId="0EB5294F" w14:textId="77777777" w:rsidR="006030A7" w:rsidRPr="00F60F46" w:rsidRDefault="006030A7" w:rsidP="00C7387D">
            <w:pPr>
              <w:keepNext/>
              <w:autoSpaceDE w:val="0"/>
              <w:autoSpaceDN w:val="0"/>
              <w:jc w:val="center"/>
              <w:rPr>
                <w:b/>
              </w:rPr>
            </w:pPr>
            <w:r w:rsidRPr="00F60F46">
              <w:rPr>
                <w:rFonts w:hint="eastAsia"/>
                <w:b/>
              </w:rPr>
              <w:t>法律術語</w:t>
            </w:r>
          </w:p>
        </w:tc>
      </w:tr>
      <w:tr w:rsidR="006030A7" w:rsidRPr="00F60F46" w14:paraId="0C85D738" w14:textId="77777777" w:rsidTr="0030188E">
        <w:trPr>
          <w:cantSplit/>
          <w:jc w:val="right"/>
        </w:trPr>
        <w:tc>
          <w:tcPr>
            <w:tcW w:w="4435" w:type="dxa"/>
            <w:shd w:val="clear" w:color="auto" w:fill="auto"/>
          </w:tcPr>
          <w:p w14:paraId="78A5D268" w14:textId="56977667" w:rsidR="006030A7" w:rsidRPr="00F60F46" w:rsidRDefault="006030A7" w:rsidP="00C7387D">
            <w:pPr>
              <w:autoSpaceDE w:val="0"/>
              <w:autoSpaceDN w:val="0"/>
            </w:pPr>
            <w:r w:rsidRPr="00F60F46">
              <w:rPr>
                <w:rFonts w:hint="eastAsia"/>
              </w:rPr>
              <w:t>要求對承保的非首選藥物支付較低的金額有時稱為要求</w:t>
            </w:r>
            <w:r w:rsidRPr="00F60F46">
              <w:rPr>
                <w:rFonts w:hint="eastAsia"/>
                <w:b/>
                <w:bCs/>
              </w:rPr>
              <w:t>「等級例外處理」</w:t>
            </w:r>
            <w:r w:rsidR="009A5603" w:rsidRPr="00F60F46">
              <w:rPr>
                <w:rFonts w:hint="eastAsia"/>
              </w:rPr>
              <w:t>。</w:t>
            </w:r>
          </w:p>
        </w:tc>
      </w:tr>
    </w:tbl>
    <w:p w14:paraId="059E4781" w14:textId="77777777" w:rsidR="006030A7" w:rsidRPr="00F60F46" w:rsidRDefault="006030A7" w:rsidP="00C7387D">
      <w:pPr>
        <w:pStyle w:val="ListBullet"/>
        <w:numPr>
          <w:ilvl w:val="0"/>
          <w:numId w:val="0"/>
        </w:numPr>
        <w:autoSpaceDE w:val="0"/>
        <w:autoSpaceDN w:val="0"/>
        <w:ind w:left="720"/>
      </w:pPr>
    </w:p>
    <w:p w14:paraId="2429D045" w14:textId="1AFB227A" w:rsidR="006030A7" w:rsidRPr="00F60F46" w:rsidRDefault="006030A7" w:rsidP="00C7387D">
      <w:pPr>
        <w:pStyle w:val="ListBullet"/>
        <w:autoSpaceDE w:val="0"/>
        <w:autoSpaceDN w:val="0"/>
      </w:pPr>
      <w:r w:rsidRPr="00F60F46">
        <w:rPr>
          <w:rFonts w:hint="eastAsia"/>
        </w:rPr>
        <w:t>如果我們的藥物清單中包含可用於治療您的疾病，且分攤費用等級低於您的藥物的替代藥物，您可以要求我們按照適用於該替代藥物的分攤費用來承保您的藥物</w:t>
      </w:r>
      <w:r w:rsidR="009A5603" w:rsidRPr="00F60F46">
        <w:rPr>
          <w:rFonts w:hint="eastAsia"/>
        </w:rPr>
        <w:t>。</w:t>
      </w:r>
      <w:r w:rsidR="00A3402C" w:rsidRPr="00F60F46">
        <w:br/>
      </w:r>
      <w:r w:rsidRPr="00F60F46">
        <w:rPr>
          <w:rFonts w:hint="eastAsia"/>
        </w:rPr>
        <w:t>這將可降低您就該藥物應承擔的費用</w:t>
      </w:r>
      <w:r w:rsidR="009A5603" w:rsidRPr="00F60F46">
        <w:rPr>
          <w:rFonts w:hint="eastAsia"/>
        </w:rPr>
        <w:t>。</w:t>
      </w:r>
    </w:p>
    <w:p w14:paraId="7327A794" w14:textId="29172F12" w:rsidR="006030A7" w:rsidRPr="00F60F46" w:rsidRDefault="006030A7" w:rsidP="00C7387D">
      <w:pPr>
        <w:pStyle w:val="ListBullet3"/>
        <w:autoSpaceDE w:val="0"/>
        <w:autoSpaceDN w:val="0"/>
      </w:pPr>
      <w:r w:rsidRPr="00F60F46">
        <w:rPr>
          <w:rFonts w:hint="eastAsia"/>
          <w:i/>
          <w:color w:val="0000FF"/>
        </w:rPr>
        <w:t xml:space="preserve">[Plans </w:t>
      </w:r>
      <w:r w:rsidR="00FB3ACE">
        <w:rPr>
          <w:bCs/>
          <w:i/>
          <w:color w:val="0000FF"/>
        </w:rPr>
        <w:t>that</w:t>
      </w:r>
      <w:r w:rsidRPr="00F60F46">
        <w:rPr>
          <w:rFonts w:hint="eastAsia"/>
          <w:i/>
          <w:color w:val="0000FF"/>
        </w:rPr>
        <w:t xml:space="preserve"> have a formulary structure where all of the biological products are on one tier</w:t>
      </w:r>
      <w:r w:rsidR="00FB3ACE" w:rsidRPr="00FB3ACE">
        <w:rPr>
          <w:i/>
          <w:color w:val="0000FF"/>
        </w:rPr>
        <w:t xml:space="preserve"> </w:t>
      </w:r>
      <w:r w:rsidR="00FB3ACE" w:rsidRPr="00B534D4">
        <w:rPr>
          <w:i/>
          <w:color w:val="0000FF"/>
        </w:rPr>
        <w:t>or that do not limit their tiering exceptions in this way</w:t>
      </w:r>
      <w:r w:rsidR="00154D4C" w:rsidRPr="00F60F46">
        <w:rPr>
          <w:rFonts w:hint="eastAsia"/>
          <w:i/>
          <w:color w:val="0000FF"/>
        </w:rPr>
        <w:t xml:space="preserve">: </w:t>
      </w:r>
      <w:r w:rsidRPr="00F60F46">
        <w:rPr>
          <w:rFonts w:hint="eastAsia"/>
          <w:i/>
          <w:color w:val="0000FF"/>
        </w:rPr>
        <w:t>omit this bullet]</w:t>
      </w:r>
      <w:r w:rsidRPr="00F60F46">
        <w:rPr>
          <w:rFonts w:hint="eastAsia"/>
          <w:i/>
        </w:rPr>
        <w:t xml:space="preserve"> </w:t>
      </w:r>
      <w:r w:rsidRPr="00F60F46">
        <w:rPr>
          <w:rFonts w:hint="eastAsia"/>
        </w:rPr>
        <w:t>如果您使用的藥物是生物製品，而且最低的分攤費用等級上有用於治療您的病症的替代</w:t>
      </w:r>
      <w:r w:rsidR="00FB3ACE" w:rsidRPr="00F60F46">
        <w:rPr>
          <w:rFonts w:hint="eastAsia"/>
        </w:rPr>
        <w:t>生物製品</w:t>
      </w:r>
      <w:r w:rsidRPr="00F60F46">
        <w:rPr>
          <w:rFonts w:hint="eastAsia"/>
        </w:rPr>
        <w:t>，則您可以要求我們按該等級的分攤費用來承保您的藥物</w:t>
      </w:r>
      <w:r w:rsidR="009A5603" w:rsidRPr="00F60F46">
        <w:rPr>
          <w:rFonts w:hint="eastAsia"/>
        </w:rPr>
        <w:t>。</w:t>
      </w:r>
    </w:p>
    <w:p w14:paraId="5354C1AA" w14:textId="205AE26B" w:rsidR="006030A7" w:rsidRPr="00F60F46" w:rsidRDefault="00FB3ACE" w:rsidP="00C7387D">
      <w:pPr>
        <w:pStyle w:val="ListBullet3"/>
        <w:autoSpaceDE w:val="0"/>
        <w:autoSpaceDN w:val="0"/>
      </w:pPr>
      <w:r w:rsidRPr="000B4E69">
        <w:rPr>
          <w:i/>
          <w:color w:val="0000FF"/>
        </w:rPr>
        <w:t>[Plans that do not limit their tiering exceptions in this way; omit this bullet]</w:t>
      </w:r>
      <w:r>
        <w:rPr>
          <w:rFonts w:eastAsia="SimSun" w:hint="eastAsia"/>
          <w:i/>
          <w:color w:val="0000FF"/>
          <w:lang w:eastAsia="zh-CN"/>
        </w:rPr>
        <w:t xml:space="preserve"> </w:t>
      </w:r>
      <w:r w:rsidR="006030A7" w:rsidRPr="00F60F46">
        <w:rPr>
          <w:rFonts w:hint="eastAsia"/>
        </w:rPr>
        <w:t>如果您使用的藥物是原廠藥，而且最低的分攤費用等級上有用於治療您的病症的替代原廠藥，則您可以要求我們按該等級的分攤費用來承保您的藥物</w:t>
      </w:r>
      <w:r w:rsidR="009A5603" w:rsidRPr="00F60F46">
        <w:rPr>
          <w:rFonts w:hint="eastAsia"/>
        </w:rPr>
        <w:t>。</w:t>
      </w:r>
    </w:p>
    <w:p w14:paraId="75967BFC" w14:textId="563D8ACA" w:rsidR="006030A7" w:rsidRPr="00F60F46" w:rsidRDefault="00FB3ACE" w:rsidP="00C7387D">
      <w:pPr>
        <w:pStyle w:val="ListBullet3"/>
        <w:autoSpaceDE w:val="0"/>
        <w:autoSpaceDN w:val="0"/>
      </w:pPr>
      <w:r w:rsidRPr="000B4E69">
        <w:rPr>
          <w:i/>
          <w:color w:val="0000FF"/>
        </w:rPr>
        <w:t>[Plans that do not limit their tiering exceptions in this way; omit this bullet]</w:t>
      </w:r>
      <w:r>
        <w:rPr>
          <w:rFonts w:eastAsia="SimSun" w:hint="eastAsia"/>
          <w:i/>
          <w:color w:val="0000FF"/>
          <w:lang w:eastAsia="zh-CN"/>
        </w:rPr>
        <w:t xml:space="preserve"> </w:t>
      </w:r>
      <w:r w:rsidR="006030A7" w:rsidRPr="00F60F46">
        <w:rPr>
          <w:rFonts w:hint="eastAsia"/>
        </w:rPr>
        <w:t>如果您使用的藥物是副廠藥，而且最低的分攤費用等級上有用於治療您的病症的替代原廠藥或副廠藥，則您可以要求我們按該等級的分攤費用來承保您的藥物</w:t>
      </w:r>
      <w:r w:rsidR="009A5603" w:rsidRPr="00F60F46">
        <w:rPr>
          <w:rFonts w:hint="eastAsia"/>
        </w:rPr>
        <w:t>。</w:t>
      </w:r>
    </w:p>
    <w:p w14:paraId="291F5B99" w14:textId="797599D5" w:rsidR="006030A7" w:rsidRPr="00F60F46" w:rsidRDefault="006030A7" w:rsidP="00A3402C">
      <w:pPr>
        <w:pStyle w:val="ListBullet"/>
        <w:rPr>
          <w:color w:val="0000FF"/>
        </w:rPr>
      </w:pPr>
      <w:r w:rsidRPr="00F60F46">
        <w:rPr>
          <w:rFonts w:hint="eastAsia"/>
          <w:color w:val="0000FF"/>
        </w:rPr>
        <w:t>[</w:t>
      </w:r>
      <w:r w:rsidRPr="00F60F46">
        <w:rPr>
          <w:rFonts w:hint="eastAsia"/>
          <w:i/>
          <w:iCs/>
          <w:color w:val="0000FF"/>
        </w:rPr>
        <w:t xml:space="preserve">If the </w:t>
      </w:r>
      <w:r w:rsidR="00FB3ACE">
        <w:rPr>
          <w:bCs/>
          <w:i/>
          <w:color w:val="0000FF"/>
        </w:rPr>
        <w:t>p</w:t>
      </w:r>
      <w:r w:rsidR="00FB3ACE" w:rsidRPr="00872B77">
        <w:rPr>
          <w:bCs/>
          <w:i/>
          <w:color w:val="0000FF"/>
        </w:rPr>
        <w:t>lan</w:t>
      </w:r>
      <w:r w:rsidRPr="00F60F46">
        <w:rPr>
          <w:rFonts w:hint="eastAsia"/>
          <w:i/>
          <w:iCs/>
          <w:color w:val="0000FF"/>
        </w:rPr>
        <w:t xml:space="preserve"> designated one of its tiers as a</w:t>
      </w:r>
      <w:r w:rsidR="005A6CAB" w:rsidRPr="00F60F46">
        <w:rPr>
          <w:rFonts w:hint="eastAsia"/>
          <w:i/>
          <w:iCs/>
          <w:color w:val="0000FF"/>
        </w:rPr>
        <w:t>「</w:t>
      </w:r>
      <w:r w:rsidRPr="00F60F46">
        <w:rPr>
          <w:rFonts w:hint="eastAsia"/>
          <w:i/>
          <w:iCs/>
          <w:color w:val="0000FF"/>
        </w:rPr>
        <w:t>specialty tier</w:t>
      </w:r>
      <w:r w:rsidR="00A3402C" w:rsidRPr="00F60F46">
        <w:rPr>
          <w:rFonts w:hint="eastAsia"/>
          <w:bCs/>
          <w:i/>
          <w:iCs/>
          <w:color w:val="0000FF"/>
        </w:rPr>
        <w:t>」</w:t>
      </w:r>
      <w:r w:rsidRPr="00F60F46">
        <w:rPr>
          <w:rFonts w:hint="eastAsia"/>
          <w:i/>
          <w:iCs/>
          <w:color w:val="0000FF"/>
        </w:rPr>
        <w:t>and is exempting that tier from the exceptions process, include the following language</w:t>
      </w:r>
      <w:r w:rsidR="00A3402C" w:rsidRPr="00F60F46">
        <w:rPr>
          <w:i/>
          <w:iCs/>
          <w:color w:val="0000FF"/>
        </w:rPr>
        <w:t xml:space="preserve">: </w:t>
      </w:r>
      <w:r w:rsidRPr="00F60F46">
        <w:rPr>
          <w:rFonts w:hint="eastAsia"/>
          <w:color w:val="0000FF"/>
        </w:rPr>
        <w:t>對於任何屬於</w:t>
      </w:r>
      <w:r w:rsidRPr="00F60F46">
        <w:rPr>
          <w:rFonts w:hint="eastAsia"/>
          <w:color w:val="0000FF"/>
        </w:rPr>
        <w:t xml:space="preserve"> </w:t>
      </w:r>
      <w:r w:rsidRPr="00F60F46">
        <w:rPr>
          <w:rFonts w:hint="eastAsia"/>
          <w:i/>
          <w:iCs/>
          <w:color w:val="0000FF"/>
        </w:rPr>
        <w:t xml:space="preserve">[insert tier number and name of tier designated as the high-cost/unique drug tier] </w:t>
      </w:r>
      <w:r w:rsidRPr="00F60F46">
        <w:rPr>
          <w:rFonts w:hint="eastAsia"/>
          <w:color w:val="0000FF"/>
        </w:rPr>
        <w:t>的藥物，您無法要求我們更改分攤費用等級</w:t>
      </w:r>
      <w:r w:rsidR="009A5603" w:rsidRPr="00F60F46">
        <w:rPr>
          <w:rFonts w:hint="eastAsia"/>
          <w:color w:val="0000FF"/>
        </w:rPr>
        <w:t>。</w:t>
      </w:r>
      <w:r w:rsidRPr="00F60F46">
        <w:rPr>
          <w:rFonts w:hint="eastAsia"/>
          <w:color w:val="0000FF"/>
        </w:rPr>
        <w:t>]</w:t>
      </w:r>
    </w:p>
    <w:p w14:paraId="3309C989" w14:textId="51A27416" w:rsidR="006030A7" w:rsidRPr="00F60F46" w:rsidRDefault="006030A7" w:rsidP="00C7387D">
      <w:pPr>
        <w:pStyle w:val="ListBullet"/>
        <w:autoSpaceDE w:val="0"/>
        <w:autoSpaceDN w:val="0"/>
      </w:pPr>
      <w:bookmarkStart w:id="2009" w:name="_Hlk507675091"/>
      <w:r w:rsidRPr="00F60F46">
        <w:rPr>
          <w:rFonts w:hint="eastAsia"/>
        </w:rPr>
        <w:t>如果我們批准您的等級例外處理申請，並且您不可使用的替代藥物的較低分攤費用等級有多個，那麼您通常將支付最低的費用</w:t>
      </w:r>
      <w:r w:rsidR="009A5603" w:rsidRPr="00F60F46">
        <w:rPr>
          <w:rFonts w:hint="eastAsia"/>
        </w:rPr>
        <w:t>。</w:t>
      </w:r>
      <w:bookmarkEnd w:id="2009"/>
    </w:p>
    <w:p w14:paraId="19855527" w14:textId="77777777" w:rsidR="006030A7" w:rsidRPr="00F60F46" w:rsidRDefault="006030A7" w:rsidP="00C7387D">
      <w:pPr>
        <w:pStyle w:val="Heading4"/>
        <w:autoSpaceDE w:val="0"/>
        <w:autoSpaceDN w:val="0"/>
      </w:pPr>
      <w:bookmarkStart w:id="2010" w:name="_Toc109553909"/>
      <w:bookmarkStart w:id="2011" w:name="_Toc228559117"/>
      <w:bookmarkStart w:id="2012" w:name="_Toc471804156"/>
      <w:bookmarkStart w:id="2013" w:name="_Toc517856673"/>
      <w:bookmarkStart w:id="2014" w:name="_Toc517856856"/>
      <w:bookmarkStart w:id="2015" w:name="_Toc517857039"/>
      <w:bookmarkStart w:id="2016" w:name="_Toc517857222"/>
      <w:bookmarkStart w:id="2017" w:name="_Toc517857405"/>
      <w:bookmarkStart w:id="2018" w:name="_Toc517857588"/>
      <w:bookmarkStart w:id="2019" w:name="_Toc517857771"/>
      <w:bookmarkStart w:id="2020" w:name="_Toc517857954"/>
      <w:bookmarkStart w:id="2021" w:name="_Toc517858137"/>
      <w:bookmarkStart w:id="2022" w:name="_Toc518916114"/>
      <w:r w:rsidRPr="00F60F46">
        <w:rPr>
          <w:rFonts w:hint="eastAsia"/>
        </w:rPr>
        <w:t>第</w:t>
      </w:r>
      <w:r w:rsidRPr="00F60F46">
        <w:rPr>
          <w:rFonts w:hint="eastAsia"/>
        </w:rPr>
        <w:t xml:space="preserve"> 5.3 </w:t>
      </w:r>
      <w:r w:rsidRPr="00F60F46">
        <w:rPr>
          <w:rFonts w:hint="eastAsia"/>
        </w:rPr>
        <w:t>節</w:t>
      </w:r>
      <w:r w:rsidRPr="00F60F46">
        <w:rPr>
          <w:rFonts w:hint="eastAsia"/>
        </w:rPr>
        <w:tab/>
      </w:r>
      <w:r w:rsidRPr="00F60F46">
        <w:rPr>
          <w:rFonts w:hint="eastAsia"/>
        </w:rPr>
        <w:t>請求例外處理須知</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14:paraId="2B207E7A" w14:textId="77777777" w:rsidR="006030A7" w:rsidRPr="00F60F46" w:rsidRDefault="006030A7" w:rsidP="00C7387D">
      <w:pPr>
        <w:autoSpaceDE w:val="0"/>
        <w:autoSpaceDN w:val="0"/>
        <w:spacing w:after="120" w:afterAutospacing="0"/>
        <w:rPr>
          <w:rFonts w:ascii="Arial" w:hAnsi="Arial" w:cs="Arial"/>
          <w:b/>
        </w:rPr>
      </w:pPr>
      <w:r w:rsidRPr="00F60F46">
        <w:rPr>
          <w:rFonts w:ascii="Arial" w:hAnsi="Arial" w:hint="eastAsia"/>
          <w:b/>
        </w:rPr>
        <w:t>您的醫生必須告訴我們醫療理由</w:t>
      </w:r>
    </w:p>
    <w:p w14:paraId="18A0E8D6" w14:textId="7D053C14" w:rsidR="006030A7" w:rsidRPr="00F60F46" w:rsidRDefault="006030A7" w:rsidP="00C7387D">
      <w:pPr>
        <w:autoSpaceDE w:val="0"/>
        <w:autoSpaceDN w:val="0"/>
        <w:spacing w:before="120" w:beforeAutospacing="0"/>
      </w:pPr>
      <w:r w:rsidRPr="00F60F46">
        <w:rPr>
          <w:rFonts w:hint="eastAsia"/>
        </w:rPr>
        <w:t>您的醫生或其他處方醫師必須向我們提供一份聲明，其中說明申請例外處理的醫療理由</w:t>
      </w:r>
      <w:r w:rsidR="009A5603" w:rsidRPr="00F60F46">
        <w:rPr>
          <w:rFonts w:hint="eastAsia"/>
        </w:rPr>
        <w:t>。</w:t>
      </w:r>
      <w:r w:rsidRPr="00F60F46">
        <w:rPr>
          <w:rFonts w:hint="eastAsia"/>
        </w:rPr>
        <w:t>對於快速決定，當您要求例外處理時，請附上此則來自您醫生或其他處方醫師的醫療</w:t>
      </w:r>
      <w:r w:rsidR="00FF341C" w:rsidRPr="00F60F46">
        <w:br/>
      </w:r>
      <w:r w:rsidRPr="00F60F46">
        <w:rPr>
          <w:rFonts w:hint="eastAsia"/>
        </w:rPr>
        <w:t>資訊</w:t>
      </w:r>
      <w:r w:rsidR="009A5603" w:rsidRPr="00F60F46">
        <w:rPr>
          <w:rFonts w:hint="eastAsia"/>
        </w:rPr>
        <w:t>。</w:t>
      </w:r>
    </w:p>
    <w:p w14:paraId="70111D66" w14:textId="13514EE4" w:rsidR="006030A7" w:rsidRPr="00F60F46" w:rsidRDefault="006030A7" w:rsidP="00410C38">
      <w:pPr>
        <w:autoSpaceDE w:val="0"/>
        <w:autoSpaceDN w:val="0"/>
      </w:pPr>
      <w:r w:rsidRPr="00F60F46">
        <w:rPr>
          <w:rFonts w:hint="eastAsia"/>
        </w:rPr>
        <w:lastRenderedPageBreak/>
        <w:t>通常，我們的藥物清單對於特定病症的治療皆包含了一種以上的藥物</w:t>
      </w:r>
      <w:r w:rsidR="009A5603" w:rsidRPr="00F60F46">
        <w:rPr>
          <w:rFonts w:hint="eastAsia"/>
        </w:rPr>
        <w:t>。</w:t>
      </w:r>
      <w:r w:rsidRPr="00F60F46">
        <w:rPr>
          <w:rFonts w:hint="eastAsia"/>
        </w:rPr>
        <w:t>這些不同的藥物稱為「替代」藥物</w:t>
      </w:r>
      <w:r w:rsidR="009A5603" w:rsidRPr="00F60F46">
        <w:rPr>
          <w:rFonts w:hint="eastAsia"/>
        </w:rPr>
        <w:t>。</w:t>
      </w:r>
      <w:r w:rsidRPr="00F60F46">
        <w:rPr>
          <w:rFonts w:hint="eastAsia"/>
        </w:rPr>
        <w:t>如果某種替代藥物和您所要求的藥物具有相同的效果，並且不會造成更多的副作用或其他健康上的問題，我們通常將</w:t>
      </w:r>
      <w:r w:rsidRPr="00F60F46">
        <w:rPr>
          <w:rFonts w:hint="eastAsia"/>
          <w:i/>
        </w:rPr>
        <w:t>不會</w:t>
      </w:r>
      <w:r w:rsidRPr="00F60F46">
        <w:rPr>
          <w:rFonts w:hint="eastAsia"/>
        </w:rPr>
        <w:t>批准您的例外處理要求</w:t>
      </w:r>
      <w:r w:rsidR="009A5603" w:rsidRPr="00F60F46">
        <w:rPr>
          <w:rFonts w:hint="eastAsia"/>
        </w:rPr>
        <w:t>。</w:t>
      </w:r>
      <w:r w:rsidRPr="00F60F46">
        <w:rPr>
          <w:rFonts w:hint="eastAsia"/>
          <w:i/>
          <w:color w:val="0000FF"/>
        </w:rPr>
        <w:t>[Plans with a formulary structure (e.g., no tiers) that does not allow for tiering exceptions</w:t>
      </w:r>
      <w:r w:rsidR="00154D4C" w:rsidRPr="00F60F46">
        <w:rPr>
          <w:rFonts w:hint="eastAsia"/>
          <w:i/>
          <w:color w:val="0000FF"/>
        </w:rPr>
        <w:t xml:space="preserve">: </w:t>
      </w:r>
      <w:r w:rsidRPr="00F60F46">
        <w:rPr>
          <w:rFonts w:hint="eastAsia"/>
          <w:i/>
          <w:color w:val="0000FF"/>
        </w:rPr>
        <w:t xml:space="preserve">omit this statement] </w:t>
      </w:r>
      <w:r w:rsidRPr="00F60F46">
        <w:rPr>
          <w:rFonts w:hint="eastAsia"/>
        </w:rPr>
        <w:t>如果您向我們要求等級例外處理，我們一般</w:t>
      </w:r>
      <w:r w:rsidRPr="00F60F46">
        <w:rPr>
          <w:rFonts w:hint="eastAsia"/>
          <w:i/>
        </w:rPr>
        <w:t>不會</w:t>
      </w:r>
      <w:r w:rsidRPr="00F60F46">
        <w:rPr>
          <w:rFonts w:hint="eastAsia"/>
        </w:rPr>
        <w:t>批准您的例外請求，除非較低分攤用等級的所有替代藥物均無法對您產生相同的效果</w:t>
      </w:r>
      <w:r w:rsidR="009A5603" w:rsidRPr="00F60F46">
        <w:rPr>
          <w:rFonts w:hint="eastAsia"/>
        </w:rPr>
        <w:t>。</w:t>
      </w:r>
    </w:p>
    <w:p w14:paraId="5BA1D314" w14:textId="77777777" w:rsidR="006030A7" w:rsidRPr="00F60F46" w:rsidRDefault="006030A7" w:rsidP="00C7387D">
      <w:pPr>
        <w:autoSpaceDE w:val="0"/>
        <w:autoSpaceDN w:val="0"/>
        <w:rPr>
          <w:rFonts w:ascii="Arial" w:hAnsi="Arial" w:cs="Arial"/>
          <w:b/>
        </w:rPr>
      </w:pPr>
      <w:r w:rsidRPr="00F60F46">
        <w:rPr>
          <w:rFonts w:ascii="Arial" w:hAnsi="Arial" w:hint="eastAsia"/>
          <w:b/>
        </w:rPr>
        <w:t>我們可批准或拒絕您的請求</w:t>
      </w:r>
    </w:p>
    <w:p w14:paraId="6A2B9E60" w14:textId="041B1689" w:rsidR="006030A7" w:rsidRPr="00F60F46" w:rsidRDefault="006030A7" w:rsidP="00C7387D">
      <w:pPr>
        <w:pStyle w:val="ListBullet"/>
        <w:autoSpaceDE w:val="0"/>
        <w:autoSpaceDN w:val="0"/>
      </w:pPr>
      <w:r w:rsidRPr="00F60F46">
        <w:rPr>
          <w:rFonts w:hint="eastAsia"/>
        </w:rPr>
        <w:t>如果我們批准了您的例外處理要求，我們的批准通常至計劃年度結束前皆為有效</w:t>
      </w:r>
      <w:r w:rsidR="009A5603" w:rsidRPr="00F60F46">
        <w:rPr>
          <w:rFonts w:hint="eastAsia"/>
        </w:rPr>
        <w:t>。</w:t>
      </w:r>
      <w:r w:rsidRPr="00F60F46">
        <w:rPr>
          <w:rFonts w:hint="eastAsia"/>
        </w:rPr>
        <w:t>只要您的醫生繼續為您開立該藥物，並且該藥物對於治療您的病症仍然安全與有效，上述有效期限即成立</w:t>
      </w:r>
      <w:r w:rsidR="009A5603" w:rsidRPr="00F60F46">
        <w:rPr>
          <w:rFonts w:hint="eastAsia"/>
        </w:rPr>
        <w:t>。</w:t>
      </w:r>
    </w:p>
    <w:p w14:paraId="2667A93C" w14:textId="45348C2C" w:rsidR="006030A7" w:rsidRPr="00F60F46" w:rsidRDefault="006030A7" w:rsidP="00C7387D">
      <w:pPr>
        <w:pStyle w:val="ListBullet"/>
        <w:autoSpaceDE w:val="0"/>
        <w:autoSpaceDN w:val="0"/>
        <w:rPr>
          <w:rFonts w:ascii="Arial" w:hAnsi="Arial" w:cs="Arial"/>
          <w:b/>
        </w:rPr>
      </w:pPr>
      <w:r w:rsidRPr="00F60F46">
        <w:rPr>
          <w:rFonts w:hint="eastAsia"/>
        </w:rPr>
        <w:t>如果我們拒絕您的例外處理要求，您可透過提出上訴要求審核我們的決定</w:t>
      </w:r>
      <w:r w:rsidR="009A5603" w:rsidRPr="00F60F46">
        <w:rPr>
          <w:rFonts w:hint="eastAsia"/>
        </w:rPr>
        <w:t>。</w:t>
      </w:r>
      <w:r w:rsidRPr="00F60F46">
        <w:rPr>
          <w:rFonts w:hint="eastAsia"/>
        </w:rPr>
        <w:t>下文第</w:t>
      </w:r>
      <w:r w:rsidRPr="00F60F46">
        <w:rPr>
          <w:rFonts w:hint="eastAsia"/>
        </w:rPr>
        <w:t xml:space="preserve"> 5.5 </w:t>
      </w:r>
      <w:r w:rsidRPr="00F60F46">
        <w:rPr>
          <w:rFonts w:hint="eastAsia"/>
        </w:rPr>
        <w:t>節將介紹如果我們拒絕您的例外處理要求您如何提出上訴</w:t>
      </w:r>
      <w:r w:rsidR="009A5603" w:rsidRPr="00F60F46">
        <w:rPr>
          <w:rFonts w:hint="eastAsia"/>
        </w:rPr>
        <w:t>。</w:t>
      </w:r>
    </w:p>
    <w:p w14:paraId="71D42CE6" w14:textId="695B6C6D" w:rsidR="006030A7" w:rsidRPr="00F60F46" w:rsidRDefault="006030A7" w:rsidP="00C7387D">
      <w:pPr>
        <w:autoSpaceDE w:val="0"/>
        <w:autoSpaceDN w:val="0"/>
        <w:rPr>
          <w:rFonts w:ascii="Arial" w:hAnsi="Arial" w:cs="Arial"/>
          <w:b/>
        </w:rPr>
      </w:pPr>
      <w:r w:rsidRPr="00F60F46">
        <w:rPr>
          <w:rFonts w:hint="eastAsia"/>
        </w:rPr>
        <w:t>下一節將介紹如何要求承保範圍裁決（包括例外處理）</w:t>
      </w:r>
      <w:r w:rsidR="009A5603" w:rsidRPr="00F60F46">
        <w:rPr>
          <w:rFonts w:hint="eastAsia"/>
        </w:rPr>
        <w:t>。</w:t>
      </w:r>
    </w:p>
    <w:p w14:paraId="73CB660B" w14:textId="77777777" w:rsidR="006030A7" w:rsidRPr="00F60F46" w:rsidRDefault="006030A7" w:rsidP="00C7387D">
      <w:pPr>
        <w:pStyle w:val="Heading4"/>
        <w:autoSpaceDE w:val="0"/>
        <w:autoSpaceDN w:val="0"/>
      </w:pPr>
      <w:bookmarkStart w:id="2023" w:name="_Toc109553910"/>
      <w:bookmarkStart w:id="2024" w:name="_Toc228559118"/>
      <w:bookmarkStart w:id="2025" w:name="_Toc471804157"/>
      <w:bookmarkStart w:id="2026" w:name="_Toc517856674"/>
      <w:bookmarkStart w:id="2027" w:name="_Toc517856857"/>
      <w:bookmarkStart w:id="2028" w:name="_Toc517857040"/>
      <w:bookmarkStart w:id="2029" w:name="_Toc517857223"/>
      <w:bookmarkStart w:id="2030" w:name="_Toc517857406"/>
      <w:bookmarkStart w:id="2031" w:name="_Toc517857589"/>
      <w:bookmarkStart w:id="2032" w:name="_Toc517857772"/>
      <w:bookmarkStart w:id="2033" w:name="_Toc517857955"/>
      <w:bookmarkStart w:id="2034" w:name="_Toc517858138"/>
      <w:bookmarkStart w:id="2035" w:name="_Toc518916115"/>
      <w:r w:rsidRPr="00F60F46">
        <w:rPr>
          <w:rFonts w:hint="eastAsia"/>
        </w:rPr>
        <w:t>第</w:t>
      </w:r>
      <w:r w:rsidRPr="00F60F46">
        <w:rPr>
          <w:rFonts w:hint="eastAsia"/>
        </w:rPr>
        <w:t xml:space="preserve"> 5.4 </w:t>
      </w:r>
      <w:r w:rsidRPr="00F60F46">
        <w:rPr>
          <w:rFonts w:hint="eastAsia"/>
        </w:rPr>
        <w:t>節</w:t>
      </w:r>
      <w:r w:rsidRPr="00F60F46">
        <w:rPr>
          <w:rFonts w:hint="eastAsia"/>
        </w:rPr>
        <w:tab/>
      </w:r>
      <w:r w:rsidRPr="00F60F46">
        <w:rPr>
          <w:rFonts w:hint="eastAsia"/>
        </w:rPr>
        <w:t>步驟說明：如何要求承保範圍裁決</w:t>
      </w:r>
      <w:bookmarkEnd w:id="2023"/>
      <w:r w:rsidRPr="00F60F46">
        <w:rPr>
          <w:rFonts w:hint="eastAsia"/>
        </w:rPr>
        <w:t>（包括例外處理）</w:t>
      </w:r>
      <w:bookmarkEnd w:id="2024"/>
      <w:bookmarkEnd w:id="2025"/>
      <w:bookmarkEnd w:id="2026"/>
      <w:bookmarkEnd w:id="2027"/>
      <w:bookmarkEnd w:id="2028"/>
      <w:bookmarkEnd w:id="2029"/>
      <w:bookmarkEnd w:id="2030"/>
      <w:bookmarkEnd w:id="2031"/>
      <w:bookmarkEnd w:id="2032"/>
      <w:bookmarkEnd w:id="2033"/>
      <w:bookmarkEnd w:id="2034"/>
      <w:bookmarkEnd w:id="2035"/>
    </w:p>
    <w:p w14:paraId="5D16A2D0" w14:textId="45DC768F" w:rsidR="006030A7" w:rsidRPr="00F60F46" w:rsidRDefault="006030A7" w:rsidP="00C7387D">
      <w:pPr>
        <w:pStyle w:val="StepHeading"/>
        <w:autoSpaceDE w:val="0"/>
        <w:autoSpaceDN w:val="0"/>
      </w:pPr>
      <w:r w:rsidRPr="00F60F46">
        <w:rPr>
          <w:rFonts w:hint="eastAsia"/>
          <w:u w:val="single"/>
        </w:rPr>
        <w:t>第</w:t>
      </w:r>
      <w:r w:rsidRPr="00F60F46">
        <w:rPr>
          <w:rFonts w:hint="eastAsia"/>
          <w:u w:val="single"/>
        </w:rPr>
        <w:t xml:space="preserve"> 1 </w:t>
      </w:r>
      <w:r w:rsidRPr="00F60F46">
        <w:rPr>
          <w:rFonts w:hint="eastAsia"/>
          <w:u w:val="single"/>
        </w:rPr>
        <w:t>步：</w:t>
      </w:r>
      <w:r w:rsidRPr="00F60F46">
        <w:rPr>
          <w:rFonts w:hint="eastAsia"/>
        </w:rPr>
        <w:t>您要求我們對於您需要的藥物或付款作出承保範圍裁決</w:t>
      </w:r>
      <w:r w:rsidR="009A5603" w:rsidRPr="00F60F46">
        <w:rPr>
          <w:rFonts w:hint="eastAsia"/>
        </w:rPr>
        <w:t>。</w:t>
      </w:r>
      <w:r w:rsidRPr="00F60F46">
        <w:rPr>
          <w:rFonts w:hint="eastAsia"/>
        </w:rPr>
        <w:t>如果您的健康狀況需要快速回覆，您必須要求我們作出「快速承保範圍裁決」</w:t>
      </w:r>
      <w:r w:rsidR="009A5603" w:rsidRPr="00F60F46">
        <w:rPr>
          <w:rFonts w:hint="eastAsia"/>
        </w:rPr>
        <w:t>。</w:t>
      </w:r>
      <w:r w:rsidRPr="00F60F46">
        <w:rPr>
          <w:rFonts w:hint="eastAsia"/>
        </w:rPr>
        <w:t>如果您要求我們償付您已購買的藥物，您無法要求快速承保範圍裁決</w:t>
      </w:r>
      <w:r w:rsidR="009A5603" w:rsidRPr="00F60F46">
        <w:rPr>
          <w:rFonts w:hint="eastAsia"/>
        </w:rPr>
        <w:t>。</w:t>
      </w:r>
    </w:p>
    <w:p w14:paraId="4870F847" w14:textId="77777777" w:rsidR="006030A7" w:rsidRPr="00F60F46" w:rsidRDefault="006030A7" w:rsidP="00C7387D">
      <w:pPr>
        <w:pStyle w:val="Minorsubheadingindented25"/>
        <w:autoSpaceDE w:val="0"/>
        <w:autoSpaceDN w:val="0"/>
      </w:pPr>
      <w:r w:rsidRPr="00F60F46">
        <w:rPr>
          <w:rFonts w:hint="eastAsia"/>
        </w:rPr>
        <w:t>如何操作</w:t>
      </w:r>
    </w:p>
    <w:p w14:paraId="30F19928" w14:textId="2853C71B" w:rsidR="006030A7" w:rsidRPr="00F60F46" w:rsidRDefault="006030A7" w:rsidP="00C7387D">
      <w:pPr>
        <w:pStyle w:val="ListBullet"/>
        <w:autoSpaceDE w:val="0"/>
        <w:autoSpaceDN w:val="0"/>
        <w:rPr>
          <w:szCs w:val="26"/>
        </w:rPr>
      </w:pPr>
      <w:r w:rsidRPr="00F60F46">
        <w:rPr>
          <w:rFonts w:hint="eastAsia"/>
          <w:b/>
        </w:rPr>
        <w:t>申請您想要的承保範圍裁決的類型</w:t>
      </w:r>
      <w:r w:rsidR="009A5603" w:rsidRPr="00F60F46">
        <w:rPr>
          <w:rFonts w:hint="eastAsia"/>
          <w:b/>
        </w:rPr>
        <w:t>。</w:t>
      </w:r>
      <w:r w:rsidRPr="00F60F46">
        <w:rPr>
          <w:rFonts w:hint="eastAsia"/>
        </w:rPr>
        <w:t>首先，致電、寄函或傳真給我們提出申請</w:t>
      </w:r>
      <w:r w:rsidR="009A5603" w:rsidRPr="00F60F46">
        <w:rPr>
          <w:rFonts w:hint="eastAsia"/>
        </w:rPr>
        <w:t>。</w:t>
      </w:r>
      <w:r w:rsidRPr="00F60F46">
        <w:rPr>
          <w:rFonts w:hint="eastAsia"/>
        </w:rPr>
        <w:t>您、您的代表或醫生（或其他處方醫師）均可提出此請求</w:t>
      </w:r>
      <w:r w:rsidR="009A5603" w:rsidRPr="00F60F46">
        <w:rPr>
          <w:rFonts w:hint="eastAsia"/>
        </w:rPr>
        <w:t>。</w:t>
      </w:r>
      <w:r w:rsidRPr="00F60F46">
        <w:rPr>
          <w:rFonts w:hint="eastAsia"/>
        </w:rPr>
        <w:t>我們的網站亦提供了承保範圍裁決程序</w:t>
      </w:r>
      <w:r w:rsidR="009A5603" w:rsidRPr="00F60F46">
        <w:rPr>
          <w:rFonts w:hint="eastAsia"/>
        </w:rPr>
        <w:t>。</w:t>
      </w:r>
      <w:r w:rsidRPr="00F60F46">
        <w:rPr>
          <w:rFonts w:hint="eastAsia"/>
        </w:rPr>
        <w:t>詳細資訊，請查閱第</w:t>
      </w:r>
      <w:r w:rsidRPr="00F60F46">
        <w:rPr>
          <w:rFonts w:hint="eastAsia"/>
        </w:rPr>
        <w:t xml:space="preserve"> 2 </w:t>
      </w:r>
      <w:r w:rsidRPr="00F60F46">
        <w:rPr>
          <w:rFonts w:hint="eastAsia"/>
        </w:rPr>
        <w:t>章第</w:t>
      </w:r>
      <w:r w:rsidRPr="00F60F46">
        <w:rPr>
          <w:rFonts w:hint="eastAsia"/>
        </w:rPr>
        <w:t xml:space="preserve"> 1 </w:t>
      </w:r>
      <w:r w:rsidRPr="00F60F46">
        <w:rPr>
          <w:rFonts w:hint="eastAsia"/>
        </w:rPr>
        <w:t>節，並查找</w:t>
      </w:r>
      <w:r w:rsidR="005E5D1B" w:rsidRPr="00F60F46">
        <w:rPr>
          <w:rFonts w:hint="eastAsia"/>
        </w:rPr>
        <w:t xml:space="preserve"> </w:t>
      </w:r>
      <w:r w:rsidRPr="00F60F46">
        <w:rPr>
          <w:rFonts w:hint="eastAsia"/>
          <w:i/>
          <w:color w:val="0000FF"/>
        </w:rPr>
        <w:t>[plans may edit section title as necessary]</w:t>
      </w:r>
      <w:r w:rsidRPr="00F60F46">
        <w:rPr>
          <w:rFonts w:hint="eastAsia"/>
          <w:i/>
        </w:rPr>
        <w:t>「要求就您的</w:t>
      </w:r>
      <w:r w:rsidRPr="00F60F46">
        <w:rPr>
          <w:rFonts w:hint="eastAsia"/>
          <w:i/>
        </w:rPr>
        <w:t xml:space="preserve"> D </w:t>
      </w:r>
      <w:r w:rsidRPr="00F60F46">
        <w:rPr>
          <w:rFonts w:hint="eastAsia"/>
          <w:i/>
        </w:rPr>
        <w:t>部分處方藥作出承保範圍裁決時，如何聯絡我們」一節</w:t>
      </w:r>
      <w:r w:rsidR="009A5603" w:rsidRPr="00F60F46">
        <w:rPr>
          <w:rFonts w:hint="eastAsia"/>
          <w:i/>
        </w:rPr>
        <w:t>。</w:t>
      </w:r>
      <w:r w:rsidRPr="00F60F46">
        <w:rPr>
          <w:rFonts w:hint="eastAsia"/>
        </w:rPr>
        <w:t>或者，如果您要求我們償付藥物，請查閱</w:t>
      </w:r>
      <w:r w:rsidR="005E5D1B" w:rsidRPr="00F60F46">
        <w:rPr>
          <w:rFonts w:hint="eastAsia"/>
          <w:lang w:eastAsia="zh-CN"/>
        </w:rPr>
        <w:t xml:space="preserve"> </w:t>
      </w:r>
      <w:r w:rsidRPr="00F60F46">
        <w:rPr>
          <w:rFonts w:hint="eastAsia"/>
          <w:i/>
          <w:color w:val="0000FF"/>
        </w:rPr>
        <w:t>[plans may edit section title as necessary]</w:t>
      </w:r>
      <w:r w:rsidR="005E5D1B" w:rsidRPr="00F60F46">
        <w:rPr>
          <w:i/>
          <w:color w:val="0000FF"/>
        </w:rPr>
        <w:t xml:space="preserve"> </w:t>
      </w:r>
      <w:r w:rsidRPr="00F60F46">
        <w:rPr>
          <w:rFonts w:hint="eastAsia"/>
          <w:i/>
          <w:szCs w:val="20"/>
        </w:rPr>
        <w:t>如要我們就您已獲得的藥物支付我們應承擔的費用，應將請求遞交至何處</w:t>
      </w:r>
      <w:r w:rsidRPr="00F60F46">
        <w:rPr>
          <w:rFonts w:hint="eastAsia"/>
        </w:rPr>
        <w:t>一節</w:t>
      </w:r>
      <w:r w:rsidR="009A5603" w:rsidRPr="00F60F46">
        <w:rPr>
          <w:rFonts w:hint="eastAsia"/>
        </w:rPr>
        <w:t>。</w:t>
      </w:r>
    </w:p>
    <w:p w14:paraId="3F8D5372" w14:textId="4766A1DA" w:rsidR="006030A7" w:rsidRPr="00F60F46" w:rsidRDefault="006030A7" w:rsidP="00C7387D">
      <w:pPr>
        <w:pStyle w:val="ListBullet"/>
        <w:autoSpaceDE w:val="0"/>
        <w:autoSpaceDN w:val="0"/>
      </w:pPr>
      <w:r w:rsidRPr="00F60F46">
        <w:rPr>
          <w:rFonts w:hint="eastAsia"/>
          <w:b/>
        </w:rPr>
        <w:t>您或您的醫生或代表您行事的人士</w:t>
      </w:r>
      <w:r w:rsidRPr="00F60F46">
        <w:rPr>
          <w:rFonts w:hint="eastAsia"/>
        </w:rPr>
        <w:t>可以要求承保範圍裁決</w:t>
      </w:r>
      <w:r w:rsidR="009A5603" w:rsidRPr="00F60F46">
        <w:rPr>
          <w:rFonts w:hint="eastAsia"/>
        </w:rPr>
        <w:t>。</w:t>
      </w:r>
      <w:r w:rsidRPr="00F60F46">
        <w:rPr>
          <w:rFonts w:hint="eastAsia"/>
        </w:rPr>
        <w:t>本章第</w:t>
      </w:r>
      <w:r w:rsidRPr="00F60F46">
        <w:rPr>
          <w:rFonts w:hint="eastAsia"/>
        </w:rPr>
        <w:t xml:space="preserve"> 4 </w:t>
      </w:r>
      <w:r w:rsidRPr="00F60F46">
        <w:rPr>
          <w:rFonts w:hint="eastAsia"/>
        </w:rPr>
        <w:t>節介紹了如何向他人發出書面許可，讓其擔任您的代表</w:t>
      </w:r>
      <w:r w:rsidR="009A5603" w:rsidRPr="00F60F46">
        <w:rPr>
          <w:rFonts w:hint="eastAsia"/>
        </w:rPr>
        <w:t>。</w:t>
      </w:r>
      <w:r w:rsidRPr="00F60F46">
        <w:rPr>
          <w:rFonts w:hint="eastAsia"/>
        </w:rPr>
        <w:t>您還可讓律師代表您行事</w:t>
      </w:r>
      <w:r w:rsidR="009A5603" w:rsidRPr="00F60F46">
        <w:rPr>
          <w:rFonts w:hint="eastAsia"/>
        </w:rPr>
        <w:t>。</w:t>
      </w:r>
    </w:p>
    <w:p w14:paraId="2BC713EF" w14:textId="6C1AA6A2" w:rsidR="006030A7" w:rsidRPr="00F60F46" w:rsidRDefault="006030A7" w:rsidP="00C7387D">
      <w:pPr>
        <w:pStyle w:val="ListBullet"/>
        <w:autoSpaceDE w:val="0"/>
        <w:autoSpaceDN w:val="0"/>
      </w:pPr>
      <w:r w:rsidRPr="00F60F46">
        <w:rPr>
          <w:rFonts w:hint="eastAsia"/>
          <w:b/>
        </w:rPr>
        <w:t>如果您想要求我們償付藥物的費用</w:t>
      </w:r>
      <w:r w:rsidRPr="00F60F46">
        <w:rPr>
          <w:rFonts w:hint="eastAsia"/>
        </w:rPr>
        <w:t>，請先閱讀本手冊第</w:t>
      </w:r>
      <w:r w:rsidRPr="00F60F46">
        <w:rPr>
          <w:rFonts w:hint="eastAsia"/>
        </w:rPr>
        <w:t xml:space="preserve"> 5 </w:t>
      </w:r>
      <w:r w:rsidRPr="00F60F46">
        <w:rPr>
          <w:rFonts w:hint="eastAsia"/>
        </w:rPr>
        <w:t>章：</w:t>
      </w:r>
      <w:r w:rsidRPr="00F60F46">
        <w:rPr>
          <w:rFonts w:hint="eastAsia"/>
          <w:bCs/>
          <w:i/>
          <w:szCs w:val="26"/>
        </w:rPr>
        <w:t>要求我們支付我們對您的承保藥物應承擔的費用</w:t>
      </w:r>
      <w:r w:rsidR="009A5603" w:rsidRPr="00F60F46">
        <w:rPr>
          <w:rFonts w:hint="eastAsia"/>
          <w:bCs/>
          <w:i/>
          <w:szCs w:val="26"/>
        </w:rPr>
        <w:t>。</w:t>
      </w:r>
      <w:r w:rsidRPr="00F60F46">
        <w:rPr>
          <w:rFonts w:hint="eastAsia"/>
        </w:rPr>
        <w:t>第</w:t>
      </w:r>
      <w:r w:rsidRPr="00F60F46">
        <w:rPr>
          <w:rFonts w:hint="eastAsia"/>
        </w:rPr>
        <w:t xml:space="preserve"> 5 </w:t>
      </w:r>
      <w:r w:rsidRPr="00F60F46">
        <w:rPr>
          <w:rFonts w:hint="eastAsia"/>
        </w:rPr>
        <w:t>章描述了您可能需要求我們給予報銷的一些情況</w:t>
      </w:r>
      <w:r w:rsidR="009A5603" w:rsidRPr="00F60F46">
        <w:rPr>
          <w:rFonts w:hint="eastAsia"/>
        </w:rPr>
        <w:t>。</w:t>
      </w:r>
      <w:r w:rsidRPr="00F60F46">
        <w:rPr>
          <w:rFonts w:hint="eastAsia"/>
        </w:rPr>
        <w:t>其中也介紹了應如何向我們寄送要求我們就您已支付的藥物，償付我們應承擔費用的書面材料</w:t>
      </w:r>
      <w:r w:rsidR="009A5603" w:rsidRPr="00F60F46">
        <w:rPr>
          <w:rFonts w:hint="eastAsia"/>
        </w:rPr>
        <w:t>。</w:t>
      </w:r>
    </w:p>
    <w:p w14:paraId="0F54714C" w14:textId="631A7FD2" w:rsidR="006030A7" w:rsidRPr="00F60F46" w:rsidRDefault="006030A7" w:rsidP="00410C38">
      <w:pPr>
        <w:pStyle w:val="ListBullet"/>
        <w:autoSpaceDE w:val="0"/>
        <w:autoSpaceDN w:val="0"/>
      </w:pPr>
      <w:r w:rsidRPr="00F60F46">
        <w:rPr>
          <w:rFonts w:hint="eastAsia"/>
          <w:b/>
        </w:rPr>
        <w:t>如果您請求例外處理，請提供「支持聲明」</w:t>
      </w:r>
      <w:r w:rsidR="009A5603" w:rsidRPr="00F60F46">
        <w:rPr>
          <w:rFonts w:hint="eastAsia"/>
          <w:b/>
        </w:rPr>
        <w:t>。</w:t>
      </w:r>
      <w:r w:rsidRPr="00F60F46">
        <w:rPr>
          <w:rFonts w:hint="eastAsia"/>
        </w:rPr>
        <w:t>您的醫生或其他處方醫師必須提供我們要求藥物例外處理的醫療理由</w:t>
      </w:r>
      <w:r w:rsidR="009A5603" w:rsidRPr="00F60F46">
        <w:rPr>
          <w:rFonts w:hint="eastAsia"/>
        </w:rPr>
        <w:t>。</w:t>
      </w:r>
      <w:r w:rsidRPr="00F60F46">
        <w:rPr>
          <w:rFonts w:hint="eastAsia"/>
        </w:rPr>
        <w:t>（我們稱之為「支持聲明」</w:t>
      </w:r>
      <w:r w:rsidR="009A5603" w:rsidRPr="00F60F46">
        <w:rPr>
          <w:rFonts w:hint="eastAsia"/>
        </w:rPr>
        <w:t>。</w:t>
      </w:r>
      <w:r w:rsidRPr="00F60F46">
        <w:rPr>
          <w:rFonts w:hint="eastAsia"/>
        </w:rPr>
        <w:t>）您的醫生或其</w:t>
      </w:r>
      <w:r w:rsidRPr="00F60F46">
        <w:rPr>
          <w:rFonts w:hint="eastAsia"/>
        </w:rPr>
        <w:lastRenderedPageBreak/>
        <w:t>他處方醫師可以傳真或郵寄該聲明給我們</w:t>
      </w:r>
      <w:r w:rsidR="009A5603" w:rsidRPr="00F60F46">
        <w:rPr>
          <w:rFonts w:hint="eastAsia"/>
        </w:rPr>
        <w:t>。</w:t>
      </w:r>
      <w:r w:rsidRPr="00F60F46">
        <w:rPr>
          <w:rFonts w:hint="eastAsia"/>
        </w:rPr>
        <w:t>或者，您的醫生或其他處方醫師可以透過電話告知我們，並隨後傳真或郵寄書面聲明（如果必需）</w:t>
      </w:r>
      <w:r w:rsidR="009A5603" w:rsidRPr="00F60F46">
        <w:rPr>
          <w:rFonts w:hint="eastAsia"/>
        </w:rPr>
        <w:t>。</w:t>
      </w:r>
      <w:r w:rsidRPr="00F60F46">
        <w:rPr>
          <w:rFonts w:hint="eastAsia"/>
        </w:rPr>
        <w:t>有關例外處理要求的詳細資訊，請參見第</w:t>
      </w:r>
      <w:r w:rsidRPr="00F60F46">
        <w:rPr>
          <w:rFonts w:hint="eastAsia"/>
        </w:rPr>
        <w:t xml:space="preserve"> 5.2 </w:t>
      </w:r>
      <w:r w:rsidRPr="00F60F46">
        <w:rPr>
          <w:rFonts w:hint="eastAsia"/>
        </w:rPr>
        <w:t>節與</w:t>
      </w:r>
      <w:r w:rsidRPr="00F60F46">
        <w:rPr>
          <w:rFonts w:hint="eastAsia"/>
        </w:rPr>
        <w:t xml:space="preserve"> 5.3 </w:t>
      </w:r>
      <w:r w:rsidRPr="00F60F46">
        <w:rPr>
          <w:rFonts w:hint="eastAsia"/>
        </w:rPr>
        <w:t>節</w:t>
      </w:r>
      <w:r w:rsidR="009A5603" w:rsidRPr="00F60F46">
        <w:rPr>
          <w:rFonts w:hint="eastAsia"/>
        </w:rPr>
        <w:t>。</w:t>
      </w:r>
    </w:p>
    <w:p w14:paraId="358B304D" w14:textId="14870063" w:rsidR="006030A7" w:rsidRPr="00F60F46" w:rsidRDefault="006030A7" w:rsidP="00C7387D">
      <w:pPr>
        <w:pStyle w:val="ListBullet"/>
        <w:autoSpaceDE w:val="0"/>
        <w:autoSpaceDN w:val="0"/>
      </w:pPr>
      <w:r w:rsidRPr="00F60F46">
        <w:rPr>
          <w:rFonts w:hint="eastAsia"/>
          <w:b/>
        </w:rPr>
        <w:t>我們必須接受任何的書面申請</w:t>
      </w:r>
      <w:r w:rsidRPr="00CC74F6">
        <w:rPr>
          <w:rFonts w:hint="eastAsia"/>
          <w:bCs/>
        </w:rPr>
        <w:t>，</w:t>
      </w:r>
      <w:r w:rsidRPr="00F60F46">
        <w:rPr>
          <w:rFonts w:hint="eastAsia"/>
        </w:rPr>
        <w:t>包括使用</w:t>
      </w:r>
      <w:r w:rsidRPr="00F60F46">
        <w:rPr>
          <w:rFonts w:hint="eastAsia"/>
        </w:rPr>
        <w:t xml:space="preserve"> CMS </w:t>
      </w:r>
      <w:r w:rsidRPr="00F60F46">
        <w:rPr>
          <w:rFonts w:hint="eastAsia"/>
        </w:rPr>
        <w:t>承保範圍裁決申請表範本</w:t>
      </w:r>
      <w:r w:rsidR="007A556B" w:rsidRPr="00F60F46">
        <w:rPr>
          <w:rFonts w:hint="eastAsia"/>
          <w:lang w:eastAsia="zh-CN"/>
        </w:rPr>
        <w:t xml:space="preserve"> </w:t>
      </w: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color w:val="0000FF"/>
        </w:rPr>
        <w:t>或我們計劃的表格</w:t>
      </w:r>
      <w:r w:rsidRPr="00F60F46">
        <w:rPr>
          <w:rFonts w:hint="eastAsia"/>
          <w:color w:val="0000FF"/>
        </w:rPr>
        <w:t>]</w:t>
      </w:r>
      <w:r w:rsidRPr="00F60F46">
        <w:rPr>
          <w:rFonts w:hint="eastAsia"/>
        </w:rPr>
        <w:t>（</w:t>
      </w:r>
      <w:r w:rsidRPr="00F60F46">
        <w:rPr>
          <w:rFonts w:hint="eastAsia"/>
          <w:color w:val="0000FF"/>
        </w:rPr>
        <w:t>該</w:t>
      </w:r>
      <w:r w:rsidRPr="00F60F46">
        <w:rPr>
          <w:rFonts w:hint="eastAsia"/>
          <w:i/>
          <w:color w:val="0000FF"/>
        </w:rPr>
        <w:t>[insert if applicable</w:t>
      </w:r>
      <w:r w:rsidR="00154D4C" w:rsidRPr="00F60F46">
        <w:rPr>
          <w:rFonts w:hint="eastAsia"/>
          <w:i/>
          <w:color w:val="0000FF"/>
        </w:rPr>
        <w:t xml:space="preserve">: </w:t>
      </w:r>
      <w:r w:rsidRPr="00F60F46">
        <w:rPr>
          <w:rFonts w:hint="eastAsia"/>
          <w:color w:val="0000FF"/>
        </w:rPr>
        <w:t>一</w:t>
      </w:r>
      <w:r w:rsidR="00154D4C" w:rsidRPr="00F60F46">
        <w:rPr>
          <w:rFonts w:hint="eastAsia"/>
          <w:color w:val="0000FF"/>
        </w:rPr>
        <w:t>份</w:t>
      </w:r>
      <w:r w:rsidR="00154D4C" w:rsidRPr="00F60F46">
        <w:rPr>
          <w:rFonts w:hint="eastAsia"/>
          <w:color w:val="0000FF"/>
        </w:rPr>
        <w:t xml:space="preserve"> </w:t>
      </w:r>
      <w:r w:rsidR="00154D4C" w:rsidRPr="00F60F46">
        <w:rPr>
          <w:rFonts w:hint="eastAsia"/>
          <w:i/>
          <w:color w:val="0000FF"/>
        </w:rPr>
        <w:t xml:space="preserve">OR </w:t>
      </w:r>
      <w:r w:rsidR="00154D4C" w:rsidRPr="00F60F46">
        <w:rPr>
          <w:rFonts w:hint="eastAsia"/>
          <w:color w:val="0000FF"/>
        </w:rPr>
        <w:t>多</w:t>
      </w:r>
      <w:r w:rsidRPr="00F60F46">
        <w:rPr>
          <w:rFonts w:hint="eastAsia"/>
          <w:color w:val="0000FF"/>
        </w:rPr>
        <w:t>份</w:t>
      </w:r>
      <w:r w:rsidRPr="00F60F46">
        <w:rPr>
          <w:rFonts w:hint="eastAsia"/>
          <w:color w:val="0000FF"/>
        </w:rPr>
        <w:t>]</w:t>
      </w:r>
      <w:r w:rsidR="007A556B" w:rsidRPr="00F60F46">
        <w:rPr>
          <w:color w:val="0000FF"/>
        </w:rPr>
        <w:t xml:space="preserve"> </w:t>
      </w:r>
      <w:r w:rsidRPr="00F60F46">
        <w:rPr>
          <w:rFonts w:hint="eastAsia"/>
        </w:rPr>
        <w:t>表格可在我們的網站獲取）提交的申請</w:t>
      </w:r>
      <w:r w:rsidR="009A5603" w:rsidRPr="00F60F46">
        <w:rPr>
          <w:rFonts w:hint="eastAsia"/>
        </w:rPr>
        <w:t>。</w:t>
      </w:r>
    </w:p>
    <w:p w14:paraId="37C8BC96" w14:textId="77777777" w:rsidR="006030A7" w:rsidRPr="00F60F46" w:rsidRDefault="006030A7" w:rsidP="00C7387D">
      <w:pPr>
        <w:pStyle w:val="ListBullet"/>
        <w:autoSpaceDE w:val="0"/>
        <w:autoSpaceDN w:val="0"/>
      </w:pPr>
      <w:r w:rsidRPr="00F60F46">
        <w:rPr>
          <w:rFonts w:hint="eastAsia"/>
          <w:i/>
          <w:color w:val="0000FF"/>
        </w:rPr>
        <w:t>[Plans that allow members to submit coverage determination requests electronically through, for example, a secure member portal may include a brief description of that process.]</w:t>
      </w:r>
    </w:p>
    <w:p w14:paraId="2AF78C54" w14:textId="77777777" w:rsidR="006030A7" w:rsidRPr="00F60F46" w:rsidRDefault="006030A7" w:rsidP="00C7387D">
      <w:pPr>
        <w:pStyle w:val="Minorsubheadingindented25"/>
        <w:autoSpaceDE w:val="0"/>
        <w:autoSpaceDN w:val="0"/>
      </w:pPr>
      <w:r w:rsidRPr="00F60F46">
        <w:rPr>
          <w:rFonts w:hint="eastAsia"/>
        </w:rPr>
        <w:t>如果您的健康狀況需要，可要求我們作出「快速承保範圍裁決」</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6030A7" w:rsidRPr="00F60F46" w14:paraId="289ABFCF" w14:textId="77777777" w:rsidTr="0030188E">
        <w:trPr>
          <w:cantSplit/>
          <w:tblHeader/>
          <w:jc w:val="right"/>
        </w:trPr>
        <w:tc>
          <w:tcPr>
            <w:tcW w:w="4435" w:type="dxa"/>
            <w:shd w:val="clear" w:color="auto" w:fill="auto"/>
          </w:tcPr>
          <w:p w14:paraId="75CF3114" w14:textId="77777777" w:rsidR="006030A7" w:rsidRPr="00F60F46" w:rsidRDefault="006030A7" w:rsidP="00C7387D">
            <w:pPr>
              <w:keepNext/>
              <w:autoSpaceDE w:val="0"/>
              <w:autoSpaceDN w:val="0"/>
              <w:jc w:val="center"/>
              <w:rPr>
                <w:b/>
              </w:rPr>
            </w:pPr>
            <w:r w:rsidRPr="00F60F46">
              <w:rPr>
                <w:rFonts w:hint="eastAsia"/>
                <w:b/>
              </w:rPr>
              <w:t>法律術語</w:t>
            </w:r>
          </w:p>
        </w:tc>
      </w:tr>
      <w:tr w:rsidR="006030A7" w:rsidRPr="00F60F46" w14:paraId="19658751" w14:textId="77777777" w:rsidTr="0030188E">
        <w:trPr>
          <w:cantSplit/>
          <w:jc w:val="right"/>
        </w:trPr>
        <w:tc>
          <w:tcPr>
            <w:tcW w:w="4435" w:type="dxa"/>
            <w:shd w:val="clear" w:color="auto" w:fill="auto"/>
          </w:tcPr>
          <w:p w14:paraId="53BD1F45" w14:textId="1CE8D798" w:rsidR="006030A7" w:rsidRPr="00F60F46" w:rsidRDefault="006030A7" w:rsidP="00C7387D">
            <w:pPr>
              <w:autoSpaceDE w:val="0"/>
              <w:autoSpaceDN w:val="0"/>
            </w:pPr>
            <w:r w:rsidRPr="00F60F46">
              <w:rPr>
                <w:rFonts w:hint="eastAsia"/>
              </w:rPr>
              <w:t>「快速承保範圍裁決」稱為</w:t>
            </w:r>
            <w:r w:rsidRPr="00F60F46">
              <w:rPr>
                <w:rFonts w:hint="eastAsia"/>
                <w:b/>
                <w:bCs/>
              </w:rPr>
              <w:t>「</w:t>
            </w:r>
            <w:r w:rsidRPr="00F60F46">
              <w:rPr>
                <w:rFonts w:hint="eastAsia"/>
                <w:b/>
                <w:szCs w:val="26"/>
              </w:rPr>
              <w:t>加急承保範圍裁定</w:t>
            </w:r>
            <w:r w:rsidRPr="00F60F46">
              <w:rPr>
                <w:rFonts w:hint="eastAsia"/>
                <w:b/>
                <w:bCs/>
              </w:rPr>
              <w:t>」</w:t>
            </w:r>
            <w:r w:rsidR="009A5603" w:rsidRPr="00F60F46">
              <w:rPr>
                <w:rFonts w:hint="eastAsia"/>
              </w:rPr>
              <w:t>。</w:t>
            </w:r>
          </w:p>
        </w:tc>
      </w:tr>
    </w:tbl>
    <w:p w14:paraId="6704DB75" w14:textId="42BDF1F4" w:rsidR="006030A7" w:rsidRPr="00F60F46" w:rsidRDefault="006030A7" w:rsidP="00C7387D">
      <w:pPr>
        <w:pStyle w:val="ListBullet"/>
        <w:autoSpaceDE w:val="0"/>
        <w:autoSpaceDN w:val="0"/>
        <w:rPr>
          <w:i/>
        </w:rPr>
      </w:pPr>
      <w:r w:rsidRPr="00F60F46">
        <w:rPr>
          <w:rFonts w:hint="eastAsia"/>
        </w:rPr>
        <w:t>除非我們同意採用「快速」截止期限，否則，我們均會採用「標準」截止期限，</w:t>
      </w:r>
      <w:r w:rsidR="007A556B" w:rsidRPr="00F60F46">
        <w:br/>
      </w:r>
      <w:r w:rsidRPr="00F60F46">
        <w:rPr>
          <w:rFonts w:hint="eastAsia"/>
        </w:rPr>
        <w:t>對您作出決定</w:t>
      </w:r>
      <w:r w:rsidR="009A5603" w:rsidRPr="00F60F46">
        <w:rPr>
          <w:rFonts w:hint="eastAsia"/>
        </w:rPr>
        <w:t>。</w:t>
      </w:r>
      <w:r w:rsidRPr="00F60F46">
        <w:rPr>
          <w:rFonts w:hint="eastAsia"/>
        </w:rPr>
        <w:t>標準承保範圍裁決指我們將在收到您醫生的聲明後</w:t>
      </w:r>
      <w:r w:rsidRPr="00F60F46">
        <w:rPr>
          <w:rFonts w:hint="eastAsia"/>
        </w:rPr>
        <w:t xml:space="preserve"> 72 </w:t>
      </w:r>
      <w:r w:rsidRPr="00F60F46">
        <w:rPr>
          <w:rFonts w:hint="eastAsia"/>
        </w:rPr>
        <w:t>小時內給您答覆</w:t>
      </w:r>
      <w:r w:rsidR="009A5603" w:rsidRPr="00F60F46">
        <w:rPr>
          <w:rFonts w:hint="eastAsia"/>
        </w:rPr>
        <w:t>。</w:t>
      </w:r>
      <w:r w:rsidRPr="00F60F46">
        <w:rPr>
          <w:rFonts w:hint="eastAsia"/>
        </w:rPr>
        <w:t>快速承保範圍裁決指我們將在收到您醫生的聲明後</w:t>
      </w:r>
      <w:r w:rsidRPr="00F60F46">
        <w:rPr>
          <w:rFonts w:hint="eastAsia"/>
        </w:rPr>
        <w:t xml:space="preserve"> 24 </w:t>
      </w:r>
      <w:r w:rsidRPr="00F60F46">
        <w:rPr>
          <w:rFonts w:hint="eastAsia"/>
        </w:rPr>
        <w:t>小時內作出答覆</w:t>
      </w:r>
      <w:r w:rsidR="009A5603" w:rsidRPr="00F60F46">
        <w:rPr>
          <w:rFonts w:hint="eastAsia"/>
        </w:rPr>
        <w:t>。</w:t>
      </w:r>
    </w:p>
    <w:p w14:paraId="4063F7B6" w14:textId="77777777" w:rsidR="006030A7" w:rsidRPr="00F60F46" w:rsidRDefault="006030A7" w:rsidP="00C7387D">
      <w:pPr>
        <w:pStyle w:val="ListBullet"/>
        <w:keepNext/>
        <w:autoSpaceDE w:val="0"/>
        <w:autoSpaceDN w:val="0"/>
        <w:rPr>
          <w:b/>
          <w:i/>
        </w:rPr>
      </w:pPr>
      <w:r w:rsidRPr="00F60F46">
        <w:rPr>
          <w:rFonts w:hint="eastAsia"/>
          <w:b/>
        </w:rPr>
        <w:t>要獲得快速</w:t>
      </w:r>
      <w:r w:rsidRPr="00F60F46">
        <w:rPr>
          <w:rFonts w:hint="eastAsia"/>
          <w:b/>
          <w:szCs w:val="26"/>
        </w:rPr>
        <w:t>承保範圍</w:t>
      </w:r>
      <w:r w:rsidRPr="00F60F46">
        <w:rPr>
          <w:rFonts w:hint="eastAsia"/>
          <w:b/>
        </w:rPr>
        <w:t>裁決，您必須滿足兩項要求︰</w:t>
      </w:r>
    </w:p>
    <w:p w14:paraId="5622E3A6" w14:textId="11C74031" w:rsidR="006030A7" w:rsidRPr="00F60F46" w:rsidRDefault="006030A7" w:rsidP="00C7387D">
      <w:pPr>
        <w:pStyle w:val="ListBullet2"/>
        <w:autoSpaceDE w:val="0"/>
        <w:autoSpaceDN w:val="0"/>
      </w:pPr>
      <w:r w:rsidRPr="00F60F46">
        <w:rPr>
          <w:rFonts w:hint="eastAsia"/>
          <w:i/>
        </w:rPr>
        <w:t>只有</w:t>
      </w:r>
      <w:r w:rsidRPr="00F60F46">
        <w:rPr>
          <w:rFonts w:hint="eastAsia"/>
        </w:rPr>
        <w:t>在請求與</w:t>
      </w:r>
      <w:r w:rsidRPr="00F60F46">
        <w:rPr>
          <w:rFonts w:hint="eastAsia"/>
          <w:i/>
        </w:rPr>
        <w:t>您尚未接受的藥物</w:t>
      </w:r>
      <w:r w:rsidRPr="00F60F46">
        <w:rPr>
          <w:rFonts w:hint="eastAsia"/>
        </w:rPr>
        <w:t>有關的情況下，才可取得快速承保範圍裁決</w:t>
      </w:r>
      <w:r w:rsidR="009A5603" w:rsidRPr="00F60F46">
        <w:rPr>
          <w:rFonts w:hint="eastAsia"/>
        </w:rPr>
        <w:t>。</w:t>
      </w:r>
      <w:r w:rsidRPr="00F60F46">
        <w:rPr>
          <w:rFonts w:hint="eastAsia"/>
        </w:rPr>
        <w:t>（如果您要求我們償付您已購買藥物費用，則不能取得快速承保範圍</w:t>
      </w:r>
      <w:r w:rsidR="007A556B" w:rsidRPr="00F60F46">
        <w:br/>
      </w:r>
      <w:r w:rsidRPr="00F60F46">
        <w:rPr>
          <w:rFonts w:hint="eastAsia"/>
        </w:rPr>
        <w:t>裁決</w:t>
      </w:r>
      <w:r w:rsidR="009A5603" w:rsidRPr="00F60F46">
        <w:rPr>
          <w:rFonts w:hint="eastAsia"/>
        </w:rPr>
        <w:t>。</w:t>
      </w:r>
      <w:r w:rsidRPr="00F60F46">
        <w:rPr>
          <w:rFonts w:hint="eastAsia"/>
        </w:rPr>
        <w:t>）</w:t>
      </w:r>
    </w:p>
    <w:p w14:paraId="13842BAD" w14:textId="30F08D41" w:rsidR="006030A7" w:rsidRPr="00F60F46" w:rsidRDefault="006030A7" w:rsidP="00C7387D">
      <w:pPr>
        <w:pStyle w:val="ListBullet2"/>
        <w:autoSpaceDE w:val="0"/>
        <w:autoSpaceDN w:val="0"/>
        <w:rPr>
          <w:i/>
        </w:rPr>
      </w:pPr>
      <w:r w:rsidRPr="00F60F46">
        <w:rPr>
          <w:rFonts w:hint="eastAsia"/>
          <w:i/>
        </w:rPr>
        <w:t>只有當</w:t>
      </w:r>
      <w:r w:rsidRPr="00F60F46">
        <w:rPr>
          <w:rFonts w:hint="eastAsia"/>
        </w:rPr>
        <w:t>採用標準截止期限會</w:t>
      </w:r>
      <w:r w:rsidRPr="00F60F46">
        <w:rPr>
          <w:rFonts w:hint="eastAsia"/>
          <w:i/>
        </w:rPr>
        <w:t>嚴重損害您的健康或傷害您的行動能力時</w:t>
      </w:r>
      <w:r w:rsidRPr="00F60F46">
        <w:rPr>
          <w:rFonts w:hint="eastAsia"/>
        </w:rPr>
        <w:t>，方可取得快速承保範圍裁決</w:t>
      </w:r>
      <w:r w:rsidR="009A5603" w:rsidRPr="00F60F46">
        <w:rPr>
          <w:rFonts w:hint="eastAsia"/>
        </w:rPr>
        <w:t>。</w:t>
      </w:r>
    </w:p>
    <w:p w14:paraId="508C538E" w14:textId="021701F3" w:rsidR="006030A7" w:rsidRPr="00F60F46" w:rsidRDefault="006030A7" w:rsidP="00C7387D">
      <w:pPr>
        <w:pStyle w:val="ListBullet"/>
        <w:autoSpaceDE w:val="0"/>
        <w:autoSpaceDN w:val="0"/>
        <w:rPr>
          <w:b/>
        </w:rPr>
      </w:pPr>
      <w:r w:rsidRPr="00F60F46">
        <w:rPr>
          <w:rFonts w:hint="eastAsia"/>
          <w:b/>
        </w:rPr>
        <w:t>如果您的醫生或其他處方醫師告知我們您的健康狀況需要「快速</w:t>
      </w:r>
      <w:r w:rsidRPr="00F60F46">
        <w:rPr>
          <w:rFonts w:hint="eastAsia"/>
          <w:b/>
          <w:szCs w:val="26"/>
        </w:rPr>
        <w:t>承保範圍</w:t>
      </w:r>
      <w:r w:rsidRPr="00F60F46">
        <w:rPr>
          <w:rFonts w:hint="eastAsia"/>
          <w:b/>
        </w:rPr>
        <w:t>裁決」，我們即同意對您作出快速</w:t>
      </w:r>
      <w:r w:rsidRPr="00F60F46">
        <w:rPr>
          <w:rFonts w:hint="eastAsia"/>
          <w:b/>
          <w:szCs w:val="26"/>
        </w:rPr>
        <w:t>承保範圍</w:t>
      </w:r>
      <w:r w:rsidRPr="00F60F46">
        <w:rPr>
          <w:rFonts w:hint="eastAsia"/>
          <w:b/>
        </w:rPr>
        <w:t>裁決</w:t>
      </w:r>
      <w:r w:rsidR="009A5603" w:rsidRPr="00F60F46">
        <w:rPr>
          <w:rFonts w:hint="eastAsia"/>
          <w:b/>
        </w:rPr>
        <w:t>。</w:t>
      </w:r>
    </w:p>
    <w:p w14:paraId="326E41E8" w14:textId="2535EEA0" w:rsidR="006030A7" w:rsidRPr="00F60F46" w:rsidRDefault="006030A7" w:rsidP="00C7387D">
      <w:pPr>
        <w:pStyle w:val="ListBullet"/>
        <w:autoSpaceDE w:val="0"/>
        <w:autoSpaceDN w:val="0"/>
      </w:pPr>
      <w:r w:rsidRPr="00F60F46">
        <w:rPr>
          <w:rFonts w:hint="eastAsia"/>
        </w:rPr>
        <w:t>如果您自行要求快速承保範圍裁決（未獲得醫生或其他處方醫師支援），我們將判斷您的健康狀況是否需要我們對您作出快速承保範圍裁決</w:t>
      </w:r>
      <w:r w:rsidR="009A5603" w:rsidRPr="00F60F46">
        <w:rPr>
          <w:rFonts w:hint="eastAsia"/>
        </w:rPr>
        <w:t>。</w:t>
      </w:r>
    </w:p>
    <w:p w14:paraId="4AE33A85" w14:textId="06C4B37F" w:rsidR="006030A7" w:rsidRPr="00F60F46" w:rsidRDefault="006030A7" w:rsidP="00C7387D">
      <w:pPr>
        <w:pStyle w:val="ListBullet2"/>
        <w:autoSpaceDE w:val="0"/>
        <w:autoSpaceDN w:val="0"/>
      </w:pPr>
      <w:r w:rsidRPr="00F60F46">
        <w:rPr>
          <w:rFonts w:hint="eastAsia"/>
        </w:rPr>
        <w:t>如果我們認為您的醫療狀況不符合快速承保範圍裁決的要求，我們將發函拒絕（我們將採用標準截止期限）</w:t>
      </w:r>
      <w:r w:rsidR="009A5603" w:rsidRPr="00F60F46">
        <w:rPr>
          <w:rFonts w:hint="eastAsia"/>
        </w:rPr>
        <w:t>。</w:t>
      </w:r>
    </w:p>
    <w:p w14:paraId="0A48E6F9" w14:textId="129DE2B1" w:rsidR="006030A7" w:rsidRPr="00F60F46" w:rsidRDefault="006030A7" w:rsidP="00C7387D">
      <w:pPr>
        <w:pStyle w:val="ListBullet2"/>
        <w:autoSpaceDE w:val="0"/>
        <w:autoSpaceDN w:val="0"/>
      </w:pPr>
      <w:r w:rsidRPr="00F60F46">
        <w:rPr>
          <w:rFonts w:hint="eastAsia"/>
        </w:rPr>
        <w:t>此信函將告知您，如果您的醫生或其他處方醫師要求快速承保範圍裁決，</w:t>
      </w:r>
      <w:r w:rsidR="007A556B" w:rsidRPr="00F60F46">
        <w:br/>
      </w:r>
      <w:r w:rsidRPr="00F60F46">
        <w:rPr>
          <w:rFonts w:hint="eastAsia"/>
        </w:rPr>
        <w:t>我們將自動作出快速承保範圍裁決</w:t>
      </w:r>
      <w:r w:rsidR="009A5603" w:rsidRPr="00F60F46">
        <w:rPr>
          <w:rFonts w:hint="eastAsia"/>
        </w:rPr>
        <w:t>。</w:t>
      </w:r>
    </w:p>
    <w:p w14:paraId="29D18C17" w14:textId="1A141FBF" w:rsidR="006030A7" w:rsidRPr="00F60F46" w:rsidRDefault="006030A7" w:rsidP="00410C38">
      <w:pPr>
        <w:pStyle w:val="ListBullet2"/>
        <w:autoSpaceDE w:val="0"/>
        <w:autoSpaceDN w:val="0"/>
      </w:pPr>
      <w:r w:rsidRPr="00F60F46">
        <w:rPr>
          <w:rFonts w:hint="eastAsia"/>
        </w:rPr>
        <w:t>此信函也會告知您如何就我們未按您的請求作出快速承保範圍裁決，而作出標準承保範圍裁決的事提出投訴</w:t>
      </w:r>
      <w:r w:rsidR="009A5603" w:rsidRPr="00F60F46">
        <w:rPr>
          <w:rFonts w:hint="eastAsia"/>
        </w:rPr>
        <w:t>。</w:t>
      </w:r>
      <w:r w:rsidRPr="00F60F46">
        <w:rPr>
          <w:rFonts w:hint="eastAsia"/>
        </w:rPr>
        <w:t>其中介紹如何提出「快速」投訴（表示我們會在收到投訴的</w:t>
      </w:r>
      <w:r w:rsidRPr="00F60F46">
        <w:rPr>
          <w:rFonts w:hint="eastAsia"/>
        </w:rPr>
        <w:t xml:space="preserve"> 24 </w:t>
      </w:r>
      <w:r w:rsidRPr="00F60F46">
        <w:rPr>
          <w:rFonts w:hint="eastAsia"/>
        </w:rPr>
        <w:t>小時內對您的投訴給予答覆）</w:t>
      </w:r>
      <w:r w:rsidR="009A5603" w:rsidRPr="00F60F46">
        <w:rPr>
          <w:rFonts w:hint="eastAsia"/>
        </w:rPr>
        <w:t>。</w:t>
      </w:r>
      <w:r w:rsidRPr="00F60F46">
        <w:rPr>
          <w:rFonts w:hint="eastAsia"/>
        </w:rPr>
        <w:t>（投訴程序與承保範</w:t>
      </w:r>
      <w:r w:rsidRPr="00F60F46">
        <w:rPr>
          <w:rFonts w:hint="eastAsia"/>
        </w:rPr>
        <w:lastRenderedPageBreak/>
        <w:t>圍裁決和上訴程序有所不同</w:t>
      </w:r>
      <w:r w:rsidR="009A5603" w:rsidRPr="00F60F46">
        <w:rPr>
          <w:rFonts w:hint="eastAsia"/>
        </w:rPr>
        <w:t>。</w:t>
      </w:r>
      <w:r w:rsidRPr="00F60F46">
        <w:rPr>
          <w:rFonts w:hint="eastAsia"/>
        </w:rPr>
        <w:t>有關提出投訴程序的詳細資訊，請參見本章</w:t>
      </w:r>
      <w:r w:rsidR="007A556B" w:rsidRPr="00F60F46">
        <w:br/>
      </w:r>
      <w:r w:rsidRPr="00F60F46">
        <w:rPr>
          <w:rFonts w:hint="eastAsia"/>
        </w:rPr>
        <w:t>第</w:t>
      </w:r>
      <w:r w:rsidRPr="00F60F46">
        <w:rPr>
          <w:rFonts w:hint="eastAsia"/>
        </w:rPr>
        <w:t xml:space="preserve"> 7 </w:t>
      </w:r>
      <w:r w:rsidRPr="00F60F46">
        <w:rPr>
          <w:rFonts w:hint="eastAsia"/>
        </w:rPr>
        <w:t>節</w:t>
      </w:r>
      <w:r w:rsidR="009A5603" w:rsidRPr="00F60F46">
        <w:rPr>
          <w:rFonts w:hint="eastAsia"/>
        </w:rPr>
        <w:t>。</w:t>
      </w:r>
      <w:r w:rsidRPr="00F60F46">
        <w:rPr>
          <w:rFonts w:hint="eastAsia"/>
        </w:rPr>
        <w:t>）</w:t>
      </w:r>
    </w:p>
    <w:p w14:paraId="66F81995" w14:textId="29E5F98A" w:rsidR="006030A7" w:rsidRPr="00F60F46" w:rsidRDefault="006030A7" w:rsidP="00C7387D">
      <w:pPr>
        <w:pStyle w:val="StepHeading"/>
        <w:autoSpaceDE w:val="0"/>
        <w:autoSpaceDN w:val="0"/>
      </w:pPr>
      <w:r w:rsidRPr="00F60F46">
        <w:rPr>
          <w:rFonts w:hint="eastAsia"/>
          <w:u w:val="single"/>
        </w:rPr>
        <w:t>第</w:t>
      </w:r>
      <w:r w:rsidRPr="00F60F46">
        <w:rPr>
          <w:rFonts w:hint="eastAsia"/>
          <w:u w:val="single"/>
        </w:rPr>
        <w:t xml:space="preserve"> 2 </w:t>
      </w:r>
      <w:r w:rsidRPr="00F60F46">
        <w:rPr>
          <w:rFonts w:hint="eastAsia"/>
          <w:u w:val="single"/>
        </w:rPr>
        <w:t>步：</w:t>
      </w:r>
      <w:r w:rsidRPr="00F60F46">
        <w:rPr>
          <w:rFonts w:hint="eastAsia"/>
        </w:rPr>
        <w:t>我們將考慮您的申請，並給予答覆</w:t>
      </w:r>
      <w:r w:rsidR="009A5603" w:rsidRPr="00F60F46">
        <w:rPr>
          <w:rFonts w:hint="eastAsia"/>
        </w:rPr>
        <w:t>。</w:t>
      </w:r>
    </w:p>
    <w:p w14:paraId="56FA510E" w14:textId="77777777" w:rsidR="006030A7" w:rsidRPr="00F60F46" w:rsidRDefault="006030A7" w:rsidP="00C7387D">
      <w:pPr>
        <w:pStyle w:val="Minorsubheadingindented25"/>
        <w:autoSpaceDE w:val="0"/>
        <w:autoSpaceDN w:val="0"/>
      </w:pPr>
      <w:r w:rsidRPr="00F60F46">
        <w:rPr>
          <w:rFonts w:hint="eastAsia"/>
        </w:rPr>
        <w:t>「快速」承保範圍裁決的截止期限</w:t>
      </w:r>
    </w:p>
    <w:p w14:paraId="5C045D73" w14:textId="0F251ED4" w:rsidR="006030A7" w:rsidRPr="00F60F46" w:rsidRDefault="006030A7" w:rsidP="00C7387D">
      <w:pPr>
        <w:pStyle w:val="ListBullet"/>
        <w:autoSpaceDE w:val="0"/>
        <w:autoSpaceDN w:val="0"/>
      </w:pPr>
      <w:r w:rsidRPr="00F60F46">
        <w:rPr>
          <w:rFonts w:hint="eastAsia"/>
        </w:rPr>
        <w:t>如果我們採用快速截止期限，則必須在接到您的上訴後</w:t>
      </w:r>
      <w:r w:rsidRPr="00F60F46">
        <w:rPr>
          <w:rFonts w:hint="eastAsia"/>
        </w:rPr>
        <w:t xml:space="preserve"> </w:t>
      </w:r>
      <w:r w:rsidRPr="00F60F46">
        <w:rPr>
          <w:rFonts w:hint="eastAsia"/>
          <w:b/>
        </w:rPr>
        <w:t xml:space="preserve">24 </w:t>
      </w:r>
      <w:r w:rsidRPr="00F60F46">
        <w:rPr>
          <w:rFonts w:hint="eastAsia"/>
          <w:b/>
        </w:rPr>
        <w:t>小時內</w:t>
      </w:r>
      <w:r w:rsidRPr="00F60F46">
        <w:rPr>
          <w:rFonts w:hint="eastAsia"/>
        </w:rPr>
        <w:t>給您答覆</w:t>
      </w:r>
      <w:r w:rsidR="009A5603" w:rsidRPr="00F60F46">
        <w:rPr>
          <w:rFonts w:hint="eastAsia"/>
        </w:rPr>
        <w:t>。</w:t>
      </w:r>
    </w:p>
    <w:p w14:paraId="2E81FD0A" w14:textId="56C35230" w:rsidR="006030A7" w:rsidRPr="00F60F46" w:rsidRDefault="006030A7" w:rsidP="00C7387D">
      <w:pPr>
        <w:pStyle w:val="ListBullet2"/>
        <w:autoSpaceDE w:val="0"/>
        <w:autoSpaceDN w:val="0"/>
      </w:pPr>
      <w:r w:rsidRPr="00F60F46">
        <w:rPr>
          <w:rFonts w:hint="eastAsia"/>
        </w:rPr>
        <w:t>通常，這代表在我們收到您要求後的</w:t>
      </w:r>
      <w:r w:rsidRPr="00F60F46">
        <w:rPr>
          <w:rFonts w:hint="eastAsia"/>
        </w:rPr>
        <w:t xml:space="preserve"> 24 </w:t>
      </w:r>
      <w:r w:rsidRPr="00F60F46">
        <w:rPr>
          <w:rFonts w:hint="eastAsia"/>
        </w:rPr>
        <w:t>小時內</w:t>
      </w:r>
      <w:r w:rsidR="009A5603" w:rsidRPr="00F60F46">
        <w:rPr>
          <w:rFonts w:hint="eastAsia"/>
        </w:rPr>
        <w:t>。</w:t>
      </w:r>
      <w:r w:rsidRPr="00F60F46">
        <w:rPr>
          <w:rFonts w:hint="eastAsia"/>
        </w:rPr>
        <w:t>如果您要求例外處理，</w:t>
      </w:r>
      <w:r w:rsidR="007A556B" w:rsidRPr="00F60F46">
        <w:br/>
      </w:r>
      <w:r w:rsidRPr="00F60F46">
        <w:rPr>
          <w:rFonts w:hint="eastAsia"/>
        </w:rPr>
        <w:t>我們會在收到支持您要求的醫生聲明後</w:t>
      </w:r>
      <w:r w:rsidRPr="00F60F46">
        <w:rPr>
          <w:rFonts w:hint="eastAsia"/>
        </w:rPr>
        <w:t xml:space="preserve"> 24 </w:t>
      </w:r>
      <w:r w:rsidRPr="00F60F46">
        <w:rPr>
          <w:rFonts w:hint="eastAsia"/>
        </w:rPr>
        <w:t>小時內給予答覆</w:t>
      </w:r>
      <w:r w:rsidR="009A5603" w:rsidRPr="00F60F46">
        <w:rPr>
          <w:rFonts w:hint="eastAsia"/>
        </w:rPr>
        <w:t>。</w:t>
      </w:r>
      <w:r w:rsidRPr="00F60F46">
        <w:rPr>
          <w:rFonts w:hint="eastAsia"/>
        </w:rPr>
        <w:t>如果您的健康狀況需要，我們將儘快作出答覆</w:t>
      </w:r>
      <w:r w:rsidR="009A5603" w:rsidRPr="00F60F46">
        <w:rPr>
          <w:rFonts w:hint="eastAsia"/>
        </w:rPr>
        <w:t>。</w:t>
      </w:r>
    </w:p>
    <w:p w14:paraId="4BD53090" w14:textId="0D99B542" w:rsidR="006030A7" w:rsidRPr="00F60F46" w:rsidRDefault="006030A7" w:rsidP="00C7387D">
      <w:pPr>
        <w:pStyle w:val="ListBullet2"/>
        <w:autoSpaceDE w:val="0"/>
        <w:autoSpaceDN w:val="0"/>
      </w:pPr>
      <w:r w:rsidRPr="00F60F46">
        <w:rPr>
          <w:rFonts w:hint="eastAsia"/>
        </w:rPr>
        <w:t>如果我們未能遵守此截止期限，我們需自動將您的請求提交至上訴程序的第</w:t>
      </w:r>
      <w:r w:rsidRPr="00F60F46">
        <w:rPr>
          <w:rFonts w:hint="eastAsia"/>
        </w:rPr>
        <w:t xml:space="preserve"> 2 </w:t>
      </w:r>
      <w:r w:rsidRPr="00F60F46">
        <w:rPr>
          <w:rFonts w:hint="eastAsia"/>
        </w:rPr>
        <w:t>級，由獨立外部機構進行審核</w:t>
      </w:r>
      <w:r w:rsidR="009A5603" w:rsidRPr="00F60F46">
        <w:rPr>
          <w:rFonts w:hint="eastAsia"/>
        </w:rPr>
        <w:t>。</w:t>
      </w:r>
      <w:r w:rsidRPr="00F60F46">
        <w:rPr>
          <w:rFonts w:hint="eastAsia"/>
        </w:rPr>
        <w:t>本節隨後將介紹此審核機構，並介紹上訴程序第</w:t>
      </w:r>
      <w:r w:rsidRPr="00F60F46">
        <w:rPr>
          <w:rFonts w:hint="eastAsia"/>
        </w:rPr>
        <w:t xml:space="preserve"> 2 </w:t>
      </w:r>
      <w:r w:rsidRPr="00F60F46">
        <w:rPr>
          <w:rFonts w:hint="eastAsia"/>
        </w:rPr>
        <w:t>級的情況</w:t>
      </w:r>
      <w:r w:rsidR="009A5603" w:rsidRPr="00F60F46">
        <w:rPr>
          <w:rFonts w:hint="eastAsia"/>
        </w:rPr>
        <w:t>。</w:t>
      </w:r>
    </w:p>
    <w:p w14:paraId="4CB4EC8A" w14:textId="0393C335" w:rsidR="006030A7" w:rsidRPr="00F60F46" w:rsidRDefault="006030A7" w:rsidP="00C7387D">
      <w:pPr>
        <w:pStyle w:val="ListBullet"/>
        <w:autoSpaceDE w:val="0"/>
        <w:autoSpaceDN w:val="0"/>
      </w:pPr>
      <w:r w:rsidRPr="00F60F46">
        <w:rPr>
          <w:rFonts w:hint="eastAsia"/>
          <w:b/>
        </w:rPr>
        <w:t>如果我們批准您的部分或全部請求</w:t>
      </w:r>
      <w:r w:rsidRPr="00F60F46">
        <w:rPr>
          <w:rFonts w:hint="eastAsia"/>
        </w:rPr>
        <w:t>，必須在收到您的請求或醫生支持您的請求之聲明後的</w:t>
      </w:r>
      <w:r w:rsidRPr="00F60F46">
        <w:rPr>
          <w:rFonts w:hint="eastAsia"/>
        </w:rPr>
        <w:t xml:space="preserve"> 24 </w:t>
      </w:r>
      <w:r w:rsidRPr="00F60F46">
        <w:rPr>
          <w:rFonts w:hint="eastAsia"/>
        </w:rPr>
        <w:t>小時內，提供我們已同意提供的保險</w:t>
      </w:r>
      <w:r w:rsidR="009A5603" w:rsidRPr="00F60F46">
        <w:rPr>
          <w:rFonts w:hint="eastAsia"/>
        </w:rPr>
        <w:t>。</w:t>
      </w:r>
    </w:p>
    <w:p w14:paraId="53E33702" w14:textId="6676F588" w:rsidR="006030A7" w:rsidRPr="00F60F46" w:rsidRDefault="006030A7" w:rsidP="00C7387D">
      <w:pPr>
        <w:pStyle w:val="ListBullet"/>
        <w:autoSpaceDE w:val="0"/>
        <w:autoSpaceDN w:val="0"/>
      </w:pPr>
      <w:r w:rsidRPr="00F60F46">
        <w:rPr>
          <w:rFonts w:hint="eastAsia"/>
          <w:b/>
        </w:rPr>
        <w:t>如果我們拒絕您的部分或全部請求</w:t>
      </w:r>
      <w:r w:rsidRPr="00F60F46">
        <w:rPr>
          <w:rFonts w:hint="eastAsia"/>
        </w:rPr>
        <w:t>，我們將向您發出書面聲明說明拒絕的原因以及如何提出上訴</w:t>
      </w:r>
      <w:r w:rsidR="009A5603" w:rsidRPr="00F60F46">
        <w:rPr>
          <w:rFonts w:hint="eastAsia"/>
        </w:rPr>
        <w:t>。</w:t>
      </w:r>
    </w:p>
    <w:p w14:paraId="4EC22F80" w14:textId="77777777" w:rsidR="006030A7" w:rsidRPr="00F60F46" w:rsidRDefault="006030A7" w:rsidP="00C7387D">
      <w:pPr>
        <w:pStyle w:val="Minorsubheadingindented25"/>
        <w:autoSpaceDE w:val="0"/>
        <w:autoSpaceDN w:val="0"/>
      </w:pPr>
      <w:r w:rsidRPr="00F60F46">
        <w:rPr>
          <w:rFonts w:hint="eastAsia"/>
        </w:rPr>
        <w:t>對於您尚未取得之藥物的「標準」承保範圍裁決截止期限</w:t>
      </w:r>
    </w:p>
    <w:p w14:paraId="0AA5314C" w14:textId="7AD81904" w:rsidR="006030A7" w:rsidRPr="00F60F46" w:rsidRDefault="006030A7" w:rsidP="00C7387D">
      <w:pPr>
        <w:pStyle w:val="ListBullet"/>
        <w:autoSpaceDE w:val="0"/>
        <w:autoSpaceDN w:val="0"/>
        <w:rPr>
          <w:b/>
        </w:rPr>
      </w:pPr>
      <w:r w:rsidRPr="00F60F46">
        <w:rPr>
          <w:rFonts w:hint="eastAsia"/>
        </w:rPr>
        <w:t>如果我們採用標準截止期限，則必須在</w:t>
      </w:r>
      <w:r w:rsidRPr="00F60F46">
        <w:rPr>
          <w:rFonts w:hint="eastAsia"/>
        </w:rPr>
        <w:t xml:space="preserve"> </w:t>
      </w:r>
      <w:r w:rsidRPr="00F60F46">
        <w:rPr>
          <w:rFonts w:hint="eastAsia"/>
          <w:b/>
        </w:rPr>
        <w:t xml:space="preserve">72 </w:t>
      </w:r>
      <w:r w:rsidRPr="00F60F46">
        <w:rPr>
          <w:rFonts w:hint="eastAsia"/>
          <w:b/>
        </w:rPr>
        <w:t>小時內</w:t>
      </w:r>
      <w:r w:rsidRPr="00F60F46">
        <w:rPr>
          <w:rFonts w:hint="eastAsia"/>
        </w:rPr>
        <w:t>給您答覆</w:t>
      </w:r>
      <w:r w:rsidR="009A5603" w:rsidRPr="00F60F46">
        <w:rPr>
          <w:rFonts w:hint="eastAsia"/>
        </w:rPr>
        <w:t>。</w:t>
      </w:r>
    </w:p>
    <w:p w14:paraId="7E60E462" w14:textId="763FC697" w:rsidR="006030A7" w:rsidRPr="00F60F46" w:rsidRDefault="006030A7" w:rsidP="00C7387D">
      <w:pPr>
        <w:pStyle w:val="ListBullet2"/>
        <w:autoSpaceDE w:val="0"/>
        <w:autoSpaceDN w:val="0"/>
      </w:pPr>
      <w:r w:rsidRPr="00F60F46">
        <w:rPr>
          <w:rFonts w:hint="eastAsia"/>
        </w:rPr>
        <w:t>通常，這代表在我們收到您要求後的</w:t>
      </w:r>
      <w:r w:rsidRPr="00F60F46">
        <w:rPr>
          <w:rFonts w:hint="eastAsia"/>
        </w:rPr>
        <w:t xml:space="preserve"> 72 </w:t>
      </w:r>
      <w:r w:rsidRPr="00F60F46">
        <w:rPr>
          <w:rFonts w:hint="eastAsia"/>
        </w:rPr>
        <w:t>小時內</w:t>
      </w:r>
      <w:r w:rsidR="009A5603" w:rsidRPr="00F60F46">
        <w:rPr>
          <w:rFonts w:hint="eastAsia"/>
        </w:rPr>
        <w:t>。</w:t>
      </w:r>
      <w:r w:rsidRPr="00F60F46">
        <w:rPr>
          <w:rFonts w:hint="eastAsia"/>
        </w:rPr>
        <w:t>如果您要求例外處理，</w:t>
      </w:r>
      <w:r w:rsidR="007A556B" w:rsidRPr="00F60F46">
        <w:br/>
      </w:r>
      <w:r w:rsidRPr="00F60F46">
        <w:rPr>
          <w:rFonts w:hint="eastAsia"/>
        </w:rPr>
        <w:t>我們會在收到支持您要求的醫生聲明後</w:t>
      </w:r>
      <w:r w:rsidRPr="00F60F46">
        <w:rPr>
          <w:rFonts w:hint="eastAsia"/>
        </w:rPr>
        <w:t xml:space="preserve"> 72 </w:t>
      </w:r>
      <w:r w:rsidRPr="00F60F46">
        <w:rPr>
          <w:rFonts w:hint="eastAsia"/>
        </w:rPr>
        <w:t>小時內給予答覆</w:t>
      </w:r>
      <w:r w:rsidR="009A5603" w:rsidRPr="00F60F46">
        <w:rPr>
          <w:rFonts w:hint="eastAsia"/>
        </w:rPr>
        <w:t>。</w:t>
      </w:r>
      <w:r w:rsidRPr="00F60F46">
        <w:rPr>
          <w:rFonts w:hint="eastAsia"/>
        </w:rPr>
        <w:t>如果您的健康狀況需要，我們將儘快作出答覆</w:t>
      </w:r>
      <w:r w:rsidR="009A5603" w:rsidRPr="00F60F46">
        <w:rPr>
          <w:rFonts w:hint="eastAsia"/>
        </w:rPr>
        <w:t>。</w:t>
      </w:r>
    </w:p>
    <w:p w14:paraId="66267125" w14:textId="3484E6BA" w:rsidR="006030A7" w:rsidRPr="00F60F46" w:rsidRDefault="006030A7" w:rsidP="00C7387D">
      <w:pPr>
        <w:pStyle w:val="ListBullet2"/>
        <w:autoSpaceDE w:val="0"/>
        <w:autoSpaceDN w:val="0"/>
      </w:pPr>
      <w:r w:rsidRPr="00F60F46">
        <w:rPr>
          <w:rFonts w:hint="eastAsia"/>
        </w:rPr>
        <w:t>如果我們未能遵守此截止期限，我們需自動將您的請求提交至上訴程序的</w:t>
      </w:r>
      <w:r w:rsidR="007A556B" w:rsidRPr="00F60F46">
        <w:br/>
      </w:r>
      <w:r w:rsidRPr="00F60F46">
        <w:rPr>
          <w:rFonts w:hint="eastAsia"/>
        </w:rPr>
        <w:t>第</w:t>
      </w:r>
      <w:r w:rsidRPr="00F60F46">
        <w:rPr>
          <w:rFonts w:hint="eastAsia"/>
        </w:rPr>
        <w:t xml:space="preserve"> 2 </w:t>
      </w:r>
      <w:r w:rsidRPr="00F60F46">
        <w:rPr>
          <w:rFonts w:hint="eastAsia"/>
        </w:rPr>
        <w:t>級，由獨立機構進行審核</w:t>
      </w:r>
      <w:r w:rsidR="009A5603" w:rsidRPr="00F60F46">
        <w:rPr>
          <w:rFonts w:hint="eastAsia"/>
        </w:rPr>
        <w:t>。</w:t>
      </w:r>
      <w:r w:rsidRPr="00F60F46">
        <w:rPr>
          <w:rFonts w:hint="eastAsia"/>
        </w:rPr>
        <w:t>本節隨後將介紹此審核機構，並介紹上訴程序第</w:t>
      </w:r>
      <w:r w:rsidRPr="00F60F46">
        <w:rPr>
          <w:rFonts w:hint="eastAsia"/>
        </w:rPr>
        <w:t xml:space="preserve"> 2 </w:t>
      </w:r>
      <w:r w:rsidRPr="00F60F46">
        <w:rPr>
          <w:rFonts w:hint="eastAsia"/>
        </w:rPr>
        <w:t>級的情況</w:t>
      </w:r>
      <w:r w:rsidR="009A5603" w:rsidRPr="00F60F46">
        <w:rPr>
          <w:rFonts w:hint="eastAsia"/>
        </w:rPr>
        <w:t>。</w:t>
      </w:r>
    </w:p>
    <w:p w14:paraId="6BCF87DC" w14:textId="1E49DF9D" w:rsidR="006030A7" w:rsidRPr="00F60F46" w:rsidRDefault="006030A7" w:rsidP="00C7387D">
      <w:pPr>
        <w:pStyle w:val="ListBullet"/>
        <w:keepNext/>
        <w:autoSpaceDE w:val="0"/>
        <w:autoSpaceDN w:val="0"/>
        <w:rPr>
          <w:b/>
        </w:rPr>
      </w:pPr>
      <w:r w:rsidRPr="00F60F46">
        <w:rPr>
          <w:rFonts w:hint="eastAsia"/>
          <w:b/>
        </w:rPr>
        <w:t>如果我們批准您的部分或全部請求</w:t>
      </w:r>
      <w:r w:rsidR="009A5603" w:rsidRPr="00F60F46">
        <w:rPr>
          <w:rFonts w:hint="eastAsia"/>
          <w:b/>
        </w:rPr>
        <w:t xml:space="preserve"> </w:t>
      </w:r>
      <w:r w:rsidR="009A5603" w:rsidRPr="00F60F46">
        <w:rPr>
          <w:rFonts w:hint="eastAsia"/>
          <w:b/>
        </w:rPr>
        <w:t>－</w:t>
      </w:r>
      <w:r w:rsidR="009A5603" w:rsidRPr="00F60F46">
        <w:rPr>
          <w:rFonts w:hint="eastAsia"/>
          <w:b/>
        </w:rPr>
        <w:t xml:space="preserve"> </w:t>
      </w:r>
    </w:p>
    <w:p w14:paraId="139BE096" w14:textId="22DC961B" w:rsidR="006030A7" w:rsidRPr="00F60F46" w:rsidRDefault="006030A7" w:rsidP="00C7387D">
      <w:pPr>
        <w:pStyle w:val="ListBullet2"/>
        <w:autoSpaceDE w:val="0"/>
        <w:autoSpaceDN w:val="0"/>
      </w:pPr>
      <w:r w:rsidRPr="00F60F46">
        <w:rPr>
          <w:rFonts w:hint="eastAsia"/>
        </w:rPr>
        <w:t>如果我們批准您的承保請求，我們必須在收到您的請求或支持您請求的醫生聲明後的</w:t>
      </w:r>
      <w:r w:rsidRPr="00F60F46">
        <w:rPr>
          <w:rFonts w:hint="eastAsia"/>
        </w:rPr>
        <w:t xml:space="preserve"> </w:t>
      </w:r>
      <w:r w:rsidRPr="00F60F46">
        <w:rPr>
          <w:rFonts w:hint="eastAsia"/>
          <w:b/>
        </w:rPr>
        <w:t xml:space="preserve">72 </w:t>
      </w:r>
      <w:r w:rsidRPr="00F60F46">
        <w:rPr>
          <w:rFonts w:hint="eastAsia"/>
          <w:b/>
        </w:rPr>
        <w:t>小時內</w:t>
      </w:r>
      <w:r w:rsidRPr="00F60F46">
        <w:rPr>
          <w:rFonts w:hint="eastAsia"/>
        </w:rPr>
        <w:t>，</w:t>
      </w:r>
      <w:r w:rsidRPr="00F60F46">
        <w:rPr>
          <w:rFonts w:hint="eastAsia"/>
          <w:b/>
        </w:rPr>
        <w:t>提供我們已同意提供的保險</w:t>
      </w:r>
      <w:r w:rsidR="009A5603" w:rsidRPr="00F60F46">
        <w:rPr>
          <w:rFonts w:hint="eastAsia"/>
        </w:rPr>
        <w:t>。</w:t>
      </w:r>
    </w:p>
    <w:p w14:paraId="5E039010" w14:textId="108DEA29" w:rsidR="006030A7" w:rsidRPr="00F60F46" w:rsidRDefault="006030A7" w:rsidP="00C7387D">
      <w:pPr>
        <w:pStyle w:val="ListBullet"/>
        <w:autoSpaceDE w:val="0"/>
        <w:autoSpaceDN w:val="0"/>
      </w:pPr>
      <w:r w:rsidRPr="00F60F46">
        <w:rPr>
          <w:rFonts w:hint="eastAsia"/>
          <w:b/>
        </w:rPr>
        <w:t>如果我們拒絕您的部分或全部請求</w:t>
      </w:r>
      <w:r w:rsidRPr="00F60F46">
        <w:rPr>
          <w:rFonts w:hint="eastAsia"/>
        </w:rPr>
        <w:t>，我們將向您發出書面聲明說明拒絕的原因以及如何提出上訴</w:t>
      </w:r>
      <w:r w:rsidR="009A5603" w:rsidRPr="00F60F46">
        <w:rPr>
          <w:rFonts w:hint="eastAsia"/>
        </w:rPr>
        <w:t>。</w:t>
      </w:r>
    </w:p>
    <w:p w14:paraId="49BAB125" w14:textId="77777777" w:rsidR="006030A7" w:rsidRPr="00F60F46" w:rsidRDefault="006030A7" w:rsidP="00C7387D">
      <w:pPr>
        <w:pStyle w:val="Minorsubheadingindented25"/>
        <w:autoSpaceDE w:val="0"/>
        <w:autoSpaceDN w:val="0"/>
      </w:pPr>
      <w:r w:rsidRPr="00F60F46">
        <w:rPr>
          <w:rFonts w:hint="eastAsia"/>
        </w:rPr>
        <w:t>對於您已購買藥物的「標準」承保範圍裁決截止期限</w:t>
      </w:r>
    </w:p>
    <w:p w14:paraId="1A2AB189" w14:textId="18EFF7A7" w:rsidR="006030A7" w:rsidRPr="00F60F46" w:rsidRDefault="006030A7" w:rsidP="00C7387D">
      <w:pPr>
        <w:pStyle w:val="ListBullet"/>
        <w:autoSpaceDE w:val="0"/>
        <w:autoSpaceDN w:val="0"/>
      </w:pPr>
      <w:r w:rsidRPr="00F60F46">
        <w:rPr>
          <w:rFonts w:hint="eastAsia"/>
        </w:rPr>
        <w:t>我們必須在收到您的請求後</w:t>
      </w:r>
      <w:r w:rsidRPr="00F60F46">
        <w:rPr>
          <w:rFonts w:hint="eastAsia"/>
        </w:rPr>
        <w:t xml:space="preserve"> </w:t>
      </w:r>
      <w:r w:rsidRPr="00F60F46">
        <w:rPr>
          <w:rFonts w:hint="eastAsia"/>
          <w:b/>
        </w:rPr>
        <w:t xml:space="preserve">14 </w:t>
      </w:r>
      <w:r w:rsidRPr="00F60F46">
        <w:rPr>
          <w:rFonts w:hint="eastAsia"/>
          <w:b/>
        </w:rPr>
        <w:t>個日曆日內</w:t>
      </w:r>
      <w:r w:rsidRPr="00F60F46">
        <w:rPr>
          <w:rFonts w:hint="eastAsia"/>
        </w:rPr>
        <w:t>給您答覆</w:t>
      </w:r>
      <w:r w:rsidR="009A5603" w:rsidRPr="00F60F46">
        <w:rPr>
          <w:rFonts w:hint="eastAsia"/>
        </w:rPr>
        <w:t>。</w:t>
      </w:r>
    </w:p>
    <w:p w14:paraId="72E9871E" w14:textId="1C9F22C8" w:rsidR="006030A7" w:rsidRPr="00F60F46" w:rsidRDefault="006030A7" w:rsidP="00C7387D">
      <w:pPr>
        <w:pStyle w:val="ListBullet"/>
        <w:numPr>
          <w:ilvl w:val="1"/>
          <w:numId w:val="34"/>
        </w:numPr>
        <w:autoSpaceDE w:val="0"/>
        <w:autoSpaceDN w:val="0"/>
      </w:pPr>
      <w:r w:rsidRPr="00F60F46">
        <w:rPr>
          <w:rFonts w:hint="eastAsia"/>
        </w:rPr>
        <w:lastRenderedPageBreak/>
        <w:t>如果我們未能遵守此截止期限，我們需自動將您的請求提交至上訴程序的第</w:t>
      </w:r>
      <w:r w:rsidRPr="00F60F46">
        <w:rPr>
          <w:rFonts w:hint="eastAsia"/>
        </w:rPr>
        <w:t xml:space="preserve"> 2 </w:t>
      </w:r>
      <w:r w:rsidRPr="00F60F46">
        <w:rPr>
          <w:rFonts w:hint="eastAsia"/>
        </w:rPr>
        <w:t>級，由獨立機構進行審核</w:t>
      </w:r>
      <w:r w:rsidR="009A5603" w:rsidRPr="00F60F46">
        <w:rPr>
          <w:rFonts w:hint="eastAsia"/>
        </w:rPr>
        <w:t>。</w:t>
      </w:r>
      <w:r w:rsidRPr="00F60F46">
        <w:rPr>
          <w:rFonts w:hint="eastAsia"/>
        </w:rPr>
        <w:t>本節隨後將介紹此審核機構，並介紹上訴程序第</w:t>
      </w:r>
      <w:r w:rsidRPr="00F60F46">
        <w:rPr>
          <w:rFonts w:hint="eastAsia"/>
        </w:rPr>
        <w:t xml:space="preserve"> 2 </w:t>
      </w:r>
      <w:r w:rsidRPr="00F60F46">
        <w:rPr>
          <w:rFonts w:hint="eastAsia"/>
        </w:rPr>
        <w:t>級的情況</w:t>
      </w:r>
      <w:r w:rsidR="009A5603" w:rsidRPr="00F60F46">
        <w:rPr>
          <w:rFonts w:hint="eastAsia"/>
        </w:rPr>
        <w:t>。</w:t>
      </w:r>
    </w:p>
    <w:p w14:paraId="03F18C81" w14:textId="38F63CBB" w:rsidR="006030A7" w:rsidRPr="00F60F46" w:rsidDel="00536E65" w:rsidRDefault="006030A7" w:rsidP="00C7387D">
      <w:pPr>
        <w:pStyle w:val="ListBullet"/>
        <w:autoSpaceDE w:val="0"/>
        <w:autoSpaceDN w:val="0"/>
      </w:pPr>
      <w:r w:rsidRPr="00F60F46">
        <w:rPr>
          <w:rFonts w:hint="eastAsia"/>
          <w:b/>
        </w:rPr>
        <w:t>如果我們批准您的部分或全部請求</w:t>
      </w:r>
      <w:r w:rsidRPr="00F60F46">
        <w:rPr>
          <w:rFonts w:hint="eastAsia"/>
        </w:rPr>
        <w:t>，必須在收到您請求後的</w:t>
      </w:r>
      <w:r w:rsidRPr="00F60F46">
        <w:rPr>
          <w:rFonts w:hint="eastAsia"/>
        </w:rPr>
        <w:t xml:space="preserve"> 14 </w:t>
      </w:r>
      <w:r w:rsidRPr="00F60F46">
        <w:rPr>
          <w:rFonts w:hint="eastAsia"/>
        </w:rPr>
        <w:t>個日曆日內向您</w:t>
      </w:r>
      <w:r w:rsidR="007A556B" w:rsidRPr="00F60F46">
        <w:br/>
      </w:r>
      <w:r w:rsidRPr="00F60F46">
        <w:rPr>
          <w:rFonts w:hint="eastAsia"/>
        </w:rPr>
        <w:t>付款</w:t>
      </w:r>
      <w:r w:rsidR="009A5603" w:rsidRPr="00F60F46">
        <w:rPr>
          <w:rFonts w:hint="eastAsia"/>
        </w:rPr>
        <w:t>。</w:t>
      </w:r>
    </w:p>
    <w:p w14:paraId="64A7D50D" w14:textId="7F1D1470" w:rsidR="006030A7" w:rsidRPr="00F60F46" w:rsidRDefault="006030A7" w:rsidP="00C7387D">
      <w:pPr>
        <w:pStyle w:val="ListBullet"/>
        <w:autoSpaceDE w:val="0"/>
        <w:autoSpaceDN w:val="0"/>
      </w:pPr>
      <w:r w:rsidRPr="00F60F46">
        <w:rPr>
          <w:rFonts w:hint="eastAsia"/>
          <w:b/>
        </w:rPr>
        <w:t>如果我們拒絕您的部分或全部請求</w:t>
      </w:r>
      <w:r w:rsidRPr="00F60F46">
        <w:rPr>
          <w:rFonts w:hint="eastAsia"/>
        </w:rPr>
        <w:t>，我們將向您發出書面聲明說明拒絕的原因以及如何提出上訴</w:t>
      </w:r>
      <w:r w:rsidR="009A5603" w:rsidRPr="00F60F46">
        <w:rPr>
          <w:rFonts w:hint="eastAsia"/>
        </w:rPr>
        <w:t>。</w:t>
      </w:r>
    </w:p>
    <w:p w14:paraId="15A549AA" w14:textId="132D7A84" w:rsidR="006030A7" w:rsidRPr="00F60F46" w:rsidRDefault="006030A7" w:rsidP="00C7387D">
      <w:pPr>
        <w:pStyle w:val="StepHeading"/>
        <w:autoSpaceDE w:val="0"/>
        <w:autoSpaceDN w:val="0"/>
      </w:pPr>
      <w:r w:rsidRPr="00F60F46">
        <w:rPr>
          <w:rFonts w:hint="eastAsia"/>
          <w:u w:val="single"/>
        </w:rPr>
        <w:t>第</w:t>
      </w:r>
      <w:r w:rsidRPr="00F60F46">
        <w:rPr>
          <w:rFonts w:hint="eastAsia"/>
          <w:u w:val="single"/>
        </w:rPr>
        <w:t xml:space="preserve"> 3 </w:t>
      </w:r>
      <w:r w:rsidRPr="00F60F46">
        <w:rPr>
          <w:rFonts w:hint="eastAsia"/>
          <w:u w:val="single"/>
        </w:rPr>
        <w:t>步</w:t>
      </w:r>
      <w:r w:rsidR="00154D4C" w:rsidRPr="00F60F46">
        <w:rPr>
          <w:rFonts w:hint="eastAsia"/>
          <w:u w:val="single"/>
        </w:rPr>
        <w:t xml:space="preserve">: </w:t>
      </w:r>
      <w:r w:rsidRPr="00F60F46">
        <w:rPr>
          <w:rFonts w:hint="eastAsia"/>
        </w:rPr>
        <w:t>如果我們拒絕您的承保範圍請求，由您決定是否提出上訴</w:t>
      </w:r>
      <w:r w:rsidR="009A5603" w:rsidRPr="00F60F46">
        <w:rPr>
          <w:rFonts w:hint="eastAsia"/>
        </w:rPr>
        <w:t>。</w:t>
      </w:r>
    </w:p>
    <w:p w14:paraId="0107AE7E" w14:textId="7CE35D66" w:rsidR="006030A7" w:rsidRPr="00F60F46" w:rsidRDefault="006030A7" w:rsidP="00C7387D">
      <w:pPr>
        <w:pStyle w:val="ListBullet"/>
        <w:autoSpaceDE w:val="0"/>
        <w:autoSpaceDN w:val="0"/>
      </w:pPr>
      <w:r w:rsidRPr="00F60F46">
        <w:rPr>
          <w:rFonts w:hint="eastAsia"/>
        </w:rPr>
        <w:t>如果我們拒絕，您有權提出上訴</w:t>
      </w:r>
      <w:r w:rsidR="009A5603" w:rsidRPr="00F60F46">
        <w:rPr>
          <w:rFonts w:hint="eastAsia"/>
        </w:rPr>
        <w:t>。</w:t>
      </w:r>
      <w:r w:rsidRPr="00F60F46">
        <w:rPr>
          <w:rFonts w:hint="eastAsia"/>
        </w:rPr>
        <w:t>提出上訴表示要求我們重新考慮（並可能更改）我們已作的決定</w:t>
      </w:r>
      <w:r w:rsidR="009A5603" w:rsidRPr="00F60F46">
        <w:rPr>
          <w:rFonts w:hint="eastAsia"/>
        </w:rPr>
        <w:t>。</w:t>
      </w:r>
    </w:p>
    <w:p w14:paraId="1EBDBFF0" w14:textId="77777777" w:rsidR="006030A7" w:rsidRPr="00F60F46" w:rsidRDefault="006030A7" w:rsidP="007A556B">
      <w:pPr>
        <w:pStyle w:val="Heading4"/>
        <w:autoSpaceDE w:val="0"/>
        <w:autoSpaceDN w:val="0"/>
        <w:jc w:val="left"/>
        <w:rPr>
          <w:b w:val="0"/>
        </w:rPr>
      </w:pPr>
      <w:bookmarkStart w:id="2036" w:name="_Toc109553911"/>
      <w:bookmarkStart w:id="2037" w:name="_Toc228559119"/>
      <w:bookmarkStart w:id="2038" w:name="_Toc471804158"/>
      <w:bookmarkStart w:id="2039" w:name="_Toc517856675"/>
      <w:bookmarkStart w:id="2040" w:name="_Toc517856858"/>
      <w:bookmarkStart w:id="2041" w:name="_Toc517857041"/>
      <w:bookmarkStart w:id="2042" w:name="_Toc517857224"/>
      <w:bookmarkStart w:id="2043" w:name="_Toc517857407"/>
      <w:bookmarkStart w:id="2044" w:name="_Toc517857590"/>
      <w:bookmarkStart w:id="2045" w:name="_Toc517857773"/>
      <w:bookmarkStart w:id="2046" w:name="_Toc517857956"/>
      <w:bookmarkStart w:id="2047" w:name="_Toc517858139"/>
      <w:bookmarkStart w:id="2048" w:name="_Toc518916116"/>
      <w:r w:rsidRPr="00F60F46">
        <w:rPr>
          <w:rFonts w:hint="eastAsia"/>
        </w:rPr>
        <w:t>第</w:t>
      </w:r>
      <w:r w:rsidRPr="00F60F46">
        <w:rPr>
          <w:rFonts w:hint="eastAsia"/>
        </w:rPr>
        <w:t xml:space="preserve"> 5.5 </w:t>
      </w:r>
      <w:r w:rsidRPr="00F60F46">
        <w:rPr>
          <w:rFonts w:hint="eastAsia"/>
        </w:rPr>
        <w:t>節</w:t>
      </w:r>
      <w:r w:rsidRPr="00F60F46">
        <w:rPr>
          <w:rFonts w:hint="eastAsia"/>
        </w:rPr>
        <w:tab/>
      </w:r>
      <w:r w:rsidRPr="00F60F46">
        <w:rPr>
          <w:rFonts w:hint="eastAsia"/>
        </w:rPr>
        <w:t>步驟說明：如何提出第</w:t>
      </w:r>
      <w:r w:rsidRPr="00F60F46">
        <w:rPr>
          <w:rFonts w:hint="eastAsia"/>
        </w:rPr>
        <w:t xml:space="preserve"> 1 </w:t>
      </w:r>
      <w:r w:rsidRPr="00F60F46">
        <w:rPr>
          <w:rFonts w:hint="eastAsia"/>
        </w:rPr>
        <w:t>級上訴</w:t>
      </w:r>
      <w:r w:rsidRPr="00F60F46">
        <w:rPr>
          <w:rFonts w:hint="eastAsia"/>
        </w:rPr>
        <w:br/>
      </w:r>
      <w:r w:rsidRPr="00F60F46">
        <w:rPr>
          <w:rFonts w:hint="eastAsia"/>
          <w:b w:val="0"/>
        </w:rPr>
        <w:t>（如何要求審核我們的計劃作出的承保範圍裁決）</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14:paraId="70791B73" w14:textId="77777777" w:rsidR="006030A7" w:rsidRPr="00F60F46" w:rsidRDefault="006030A7" w:rsidP="00C7387D">
      <w:pPr>
        <w:pStyle w:val="NoSpacing"/>
        <w:keepNext/>
        <w:autoSpaceDE w:val="0"/>
        <w:autoSpaceDN w:val="0"/>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6030A7" w:rsidRPr="00F60F46" w14:paraId="4C22216B" w14:textId="77777777" w:rsidTr="0030188E">
        <w:trPr>
          <w:cantSplit/>
          <w:tblHeader/>
          <w:jc w:val="right"/>
        </w:trPr>
        <w:tc>
          <w:tcPr>
            <w:tcW w:w="4435" w:type="dxa"/>
            <w:shd w:val="clear" w:color="auto" w:fill="auto"/>
          </w:tcPr>
          <w:p w14:paraId="711EF822" w14:textId="77777777" w:rsidR="006030A7" w:rsidRPr="00F60F46" w:rsidRDefault="006030A7" w:rsidP="00C7387D">
            <w:pPr>
              <w:keepNext/>
              <w:autoSpaceDE w:val="0"/>
              <w:autoSpaceDN w:val="0"/>
              <w:jc w:val="center"/>
              <w:rPr>
                <w:b/>
              </w:rPr>
            </w:pPr>
            <w:r w:rsidRPr="00F60F46">
              <w:rPr>
                <w:rFonts w:hint="eastAsia"/>
                <w:b/>
              </w:rPr>
              <w:t>法律術語</w:t>
            </w:r>
          </w:p>
        </w:tc>
      </w:tr>
      <w:tr w:rsidR="006030A7" w:rsidRPr="00F60F46" w14:paraId="56EAD452" w14:textId="77777777" w:rsidTr="0030188E">
        <w:trPr>
          <w:cantSplit/>
          <w:jc w:val="right"/>
        </w:trPr>
        <w:tc>
          <w:tcPr>
            <w:tcW w:w="4435" w:type="dxa"/>
            <w:shd w:val="clear" w:color="auto" w:fill="auto"/>
          </w:tcPr>
          <w:p w14:paraId="5468E375" w14:textId="74773EB0" w:rsidR="006030A7" w:rsidRPr="00F60F46" w:rsidRDefault="006030A7" w:rsidP="00C7387D">
            <w:pPr>
              <w:autoSpaceDE w:val="0"/>
              <w:autoSpaceDN w:val="0"/>
            </w:pPr>
            <w:r w:rsidRPr="00F60F46">
              <w:rPr>
                <w:rFonts w:hint="eastAsia"/>
              </w:rPr>
              <w:t>就</w:t>
            </w:r>
            <w:r w:rsidRPr="00F60F46">
              <w:rPr>
                <w:rFonts w:hint="eastAsia"/>
              </w:rPr>
              <w:t xml:space="preserve"> D </w:t>
            </w:r>
            <w:r w:rsidRPr="00F60F46">
              <w:rPr>
                <w:rFonts w:hint="eastAsia"/>
              </w:rPr>
              <w:t>部分藥物承保範圍裁決對計劃提出上訴稱為計劃</w:t>
            </w:r>
            <w:r w:rsidRPr="00F60F46">
              <w:rPr>
                <w:rFonts w:hint="eastAsia"/>
                <w:b/>
                <w:bCs/>
              </w:rPr>
              <w:t>「</w:t>
            </w:r>
            <w:r w:rsidRPr="00F60F46">
              <w:rPr>
                <w:rFonts w:hint="eastAsia"/>
                <w:b/>
                <w:bCs/>
                <w:szCs w:val="26"/>
              </w:rPr>
              <w:t>重新裁決</w:t>
            </w:r>
            <w:r w:rsidRPr="00F60F46">
              <w:rPr>
                <w:rFonts w:hint="eastAsia"/>
                <w:b/>
                <w:bCs/>
              </w:rPr>
              <w:t>」</w:t>
            </w:r>
            <w:r w:rsidR="009A5603" w:rsidRPr="00F60F46">
              <w:rPr>
                <w:rFonts w:hint="eastAsia"/>
              </w:rPr>
              <w:t>。</w:t>
            </w:r>
          </w:p>
        </w:tc>
      </w:tr>
    </w:tbl>
    <w:p w14:paraId="09E03F4F" w14:textId="2E581682" w:rsidR="006030A7" w:rsidRPr="00F60F46" w:rsidRDefault="006030A7" w:rsidP="00C7387D">
      <w:pPr>
        <w:pStyle w:val="StepHeading"/>
        <w:autoSpaceDE w:val="0"/>
        <w:autoSpaceDN w:val="0"/>
        <w:rPr>
          <w:b w:val="0"/>
        </w:rPr>
      </w:pPr>
      <w:r w:rsidRPr="00F60F46">
        <w:rPr>
          <w:rFonts w:hint="eastAsia"/>
          <w:u w:val="single"/>
        </w:rPr>
        <w:t>第</w:t>
      </w:r>
      <w:r w:rsidRPr="00F60F46">
        <w:rPr>
          <w:rFonts w:hint="eastAsia"/>
          <w:u w:val="single"/>
        </w:rPr>
        <w:t xml:space="preserve"> 1 </w:t>
      </w:r>
      <w:r w:rsidRPr="00F60F46">
        <w:rPr>
          <w:rFonts w:hint="eastAsia"/>
          <w:u w:val="single"/>
        </w:rPr>
        <w:t>步：</w:t>
      </w:r>
      <w:r w:rsidRPr="00F60F46">
        <w:rPr>
          <w:rFonts w:hint="eastAsia"/>
        </w:rPr>
        <w:t>您聯絡我們並提出第</w:t>
      </w:r>
      <w:r w:rsidRPr="00F60F46">
        <w:rPr>
          <w:rFonts w:hint="eastAsia"/>
        </w:rPr>
        <w:t xml:space="preserve"> 1 </w:t>
      </w:r>
      <w:r w:rsidRPr="00F60F46">
        <w:rPr>
          <w:rFonts w:hint="eastAsia"/>
        </w:rPr>
        <w:t>級上訴</w:t>
      </w:r>
      <w:r w:rsidR="009A5603" w:rsidRPr="00F60F46">
        <w:rPr>
          <w:rFonts w:hint="eastAsia"/>
        </w:rPr>
        <w:t>。</w:t>
      </w:r>
      <w:r w:rsidRPr="00F60F46">
        <w:rPr>
          <w:rFonts w:hint="eastAsia"/>
          <w:b w:val="0"/>
        </w:rPr>
        <w:t>如果您的健康狀況需要快速回覆，您必須要求</w:t>
      </w:r>
      <w:r w:rsidRPr="00F60F46">
        <w:rPr>
          <w:rFonts w:hint="eastAsia"/>
        </w:rPr>
        <w:t>「快速上訴」</w:t>
      </w:r>
      <w:r w:rsidR="009A5603" w:rsidRPr="00F60F46">
        <w:rPr>
          <w:rFonts w:hint="eastAsia"/>
        </w:rPr>
        <w:t>。</w:t>
      </w:r>
    </w:p>
    <w:p w14:paraId="7AE9744A" w14:textId="77777777" w:rsidR="006030A7" w:rsidRPr="00F60F46" w:rsidRDefault="006030A7" w:rsidP="00C7387D">
      <w:pPr>
        <w:pStyle w:val="Minorsubheadingindented25"/>
        <w:autoSpaceDE w:val="0"/>
        <w:autoSpaceDN w:val="0"/>
      </w:pPr>
      <w:r w:rsidRPr="00F60F46">
        <w:rPr>
          <w:rFonts w:hint="eastAsia"/>
        </w:rPr>
        <w:t>如何操作</w:t>
      </w:r>
    </w:p>
    <w:p w14:paraId="691F3CBB" w14:textId="6F894992" w:rsidR="006030A7" w:rsidRPr="00F60F46" w:rsidRDefault="006030A7" w:rsidP="00C7387D">
      <w:pPr>
        <w:pStyle w:val="ListBullet"/>
        <w:keepNext/>
        <w:autoSpaceDE w:val="0"/>
        <w:autoSpaceDN w:val="0"/>
        <w:rPr>
          <w:b/>
        </w:rPr>
      </w:pPr>
      <w:r w:rsidRPr="00F60F46">
        <w:rPr>
          <w:rFonts w:hint="eastAsia"/>
          <w:b/>
        </w:rPr>
        <w:t>要開始上訴，您（或者您的代表、您的醫生或其他處方醫師）必須聯絡我們</w:t>
      </w:r>
      <w:r w:rsidR="009A5603" w:rsidRPr="00F60F46">
        <w:rPr>
          <w:rFonts w:hint="eastAsia"/>
          <w:b/>
        </w:rPr>
        <w:t>。</w:t>
      </w:r>
    </w:p>
    <w:p w14:paraId="6E69C9E4" w14:textId="135BD54C" w:rsidR="006030A7" w:rsidRPr="00F60F46" w:rsidRDefault="006030A7" w:rsidP="00C7387D">
      <w:pPr>
        <w:pStyle w:val="ListBullet2"/>
        <w:autoSpaceDE w:val="0"/>
        <w:autoSpaceDN w:val="0"/>
      </w:pPr>
      <w:r w:rsidRPr="00F60F46">
        <w:rPr>
          <w:rFonts w:hint="eastAsia"/>
        </w:rPr>
        <w:t>有關適用於任何上訴相關目的之詳細聯絡資訊，請查閱第</w:t>
      </w:r>
      <w:r w:rsidRPr="00F60F46">
        <w:rPr>
          <w:rFonts w:hint="eastAsia"/>
        </w:rPr>
        <w:t xml:space="preserve"> 2 </w:t>
      </w:r>
      <w:r w:rsidRPr="00F60F46">
        <w:rPr>
          <w:rFonts w:hint="eastAsia"/>
        </w:rPr>
        <w:t>章第</w:t>
      </w:r>
      <w:r w:rsidRPr="00F60F46">
        <w:rPr>
          <w:rFonts w:hint="eastAsia"/>
        </w:rPr>
        <w:t xml:space="preserve"> 1 </w:t>
      </w:r>
      <w:r w:rsidRPr="00F60F46">
        <w:rPr>
          <w:rFonts w:hint="eastAsia"/>
        </w:rPr>
        <w:t>節，並查找</w:t>
      </w:r>
      <w:r w:rsidR="00EA191A" w:rsidRPr="00F60F46">
        <w:rPr>
          <w:rFonts w:hint="eastAsia"/>
          <w:lang w:eastAsia="zh-CN"/>
        </w:rPr>
        <w:t xml:space="preserve"> </w:t>
      </w:r>
      <w:r w:rsidRPr="00F60F46">
        <w:rPr>
          <w:rFonts w:hint="eastAsia"/>
          <w:i/>
          <w:color w:val="0000FF"/>
        </w:rPr>
        <w:t>[plans may edit section title as necessary]</w:t>
      </w:r>
      <w:r w:rsidRPr="00F60F46">
        <w:rPr>
          <w:rFonts w:hint="eastAsia"/>
          <w:i/>
        </w:rPr>
        <w:t>「當您就</w:t>
      </w:r>
      <w:r w:rsidRPr="00F60F46">
        <w:rPr>
          <w:rFonts w:hint="eastAsia"/>
          <w:i/>
        </w:rPr>
        <w:t xml:space="preserve"> D </w:t>
      </w:r>
      <w:r w:rsidRPr="00F60F46">
        <w:rPr>
          <w:rFonts w:hint="eastAsia"/>
          <w:i/>
        </w:rPr>
        <w:t>部分處方藥進行上訴時，如何聯絡我們</w:t>
      </w:r>
      <w:r w:rsidRPr="00F60F46">
        <w:rPr>
          <w:rFonts w:hint="eastAsia"/>
          <w:i/>
          <w:iCs/>
        </w:rPr>
        <w:t>」</w:t>
      </w:r>
      <w:r w:rsidRPr="00F60F46">
        <w:rPr>
          <w:rFonts w:hint="eastAsia"/>
        </w:rPr>
        <w:t>一節</w:t>
      </w:r>
      <w:r w:rsidR="009A5603" w:rsidRPr="00F60F46">
        <w:rPr>
          <w:rFonts w:hint="eastAsia"/>
        </w:rPr>
        <w:t>。</w:t>
      </w:r>
    </w:p>
    <w:p w14:paraId="6B73289C" w14:textId="45192F21" w:rsidR="006030A7" w:rsidRPr="00F60F46" w:rsidRDefault="006030A7" w:rsidP="00C7387D">
      <w:pPr>
        <w:pStyle w:val="ListBullet"/>
        <w:autoSpaceDE w:val="0"/>
        <w:autoSpaceDN w:val="0"/>
      </w:pPr>
      <w:r w:rsidRPr="00F60F46">
        <w:rPr>
          <w:rFonts w:hint="eastAsia"/>
          <w:b/>
        </w:rPr>
        <w:t>如果您要求標準上訴，請以書面形式提出上訴</w:t>
      </w:r>
      <w:r w:rsidR="009A5603" w:rsidRPr="00F60F46">
        <w:rPr>
          <w:rFonts w:hint="eastAsia"/>
          <w:b/>
        </w:rPr>
        <w:t>。</w:t>
      </w:r>
      <w:r w:rsidRPr="00F60F46">
        <w:rPr>
          <w:rFonts w:hint="eastAsia"/>
          <w:color w:val="0000FF"/>
        </w:rPr>
        <w:t>[</w:t>
      </w:r>
      <w:r w:rsidRPr="00F60F46">
        <w:rPr>
          <w:rFonts w:hint="eastAsia"/>
          <w:i/>
          <w:color w:val="0000FF"/>
        </w:rPr>
        <w:t>If the plan accepts oral requests for standard appeals, insert</w:t>
      </w:r>
      <w:r w:rsidRPr="00F60F46">
        <w:rPr>
          <w:rFonts w:hint="eastAsia"/>
          <w:i/>
          <w:color w:val="0000FF"/>
        </w:rPr>
        <w:t>：</w:t>
      </w:r>
      <w:r w:rsidRPr="00F60F46">
        <w:rPr>
          <w:rFonts w:hint="eastAsia"/>
          <w:color w:val="0000FF"/>
        </w:rPr>
        <w:t>您也可撥打第</w:t>
      </w:r>
      <w:r w:rsidRPr="00F60F46">
        <w:rPr>
          <w:rFonts w:hint="eastAsia"/>
          <w:color w:val="0000FF"/>
        </w:rPr>
        <w:t xml:space="preserve"> 2 </w:t>
      </w:r>
      <w:r w:rsidRPr="00F60F46">
        <w:rPr>
          <w:rFonts w:hint="eastAsia"/>
          <w:color w:val="0000FF"/>
        </w:rPr>
        <w:t>章第</w:t>
      </w:r>
      <w:r w:rsidRPr="00F60F46">
        <w:rPr>
          <w:rFonts w:hint="eastAsia"/>
          <w:color w:val="0000FF"/>
        </w:rPr>
        <w:t xml:space="preserve"> 1 </w:t>
      </w:r>
      <w:r w:rsidRPr="00F60F46">
        <w:rPr>
          <w:rFonts w:hint="eastAsia"/>
          <w:color w:val="0000FF"/>
        </w:rPr>
        <w:t>節</w:t>
      </w:r>
      <w:r w:rsidR="00EA191A" w:rsidRPr="00F60F46">
        <w:rPr>
          <w:rFonts w:hint="eastAsia"/>
          <w:color w:val="0000FF"/>
          <w:lang w:eastAsia="zh-CN"/>
        </w:rPr>
        <w:t xml:space="preserve"> </w:t>
      </w:r>
      <w:r w:rsidRPr="00F60F46">
        <w:rPr>
          <w:rFonts w:hint="eastAsia"/>
          <w:i/>
          <w:color w:val="0000FF"/>
        </w:rPr>
        <w:t>[plans may edit section title as necessary]</w:t>
      </w:r>
      <w:r w:rsidRPr="00F60F46">
        <w:rPr>
          <w:rFonts w:hint="eastAsia"/>
          <w:i/>
          <w:iCs/>
          <w:color w:val="0000FF"/>
        </w:rPr>
        <w:t>（</w:t>
      </w:r>
      <w:r w:rsidRPr="00F60F46">
        <w:rPr>
          <w:rFonts w:hint="eastAsia"/>
          <w:i/>
          <w:color w:val="0000FF"/>
        </w:rPr>
        <w:t>當您就</w:t>
      </w:r>
      <w:r w:rsidRPr="00F60F46">
        <w:rPr>
          <w:rFonts w:hint="eastAsia"/>
          <w:i/>
          <w:color w:val="0000FF"/>
        </w:rPr>
        <w:t xml:space="preserve"> D </w:t>
      </w:r>
      <w:r w:rsidRPr="00F60F46">
        <w:rPr>
          <w:rFonts w:hint="eastAsia"/>
          <w:i/>
          <w:color w:val="0000FF"/>
        </w:rPr>
        <w:t>部分處方藥進行上訴時，如何聯絡我們</w:t>
      </w:r>
      <w:r w:rsidRPr="00F60F46">
        <w:rPr>
          <w:rFonts w:hint="eastAsia"/>
          <w:i/>
          <w:iCs/>
          <w:color w:val="0000FF"/>
        </w:rPr>
        <w:t>）</w:t>
      </w:r>
      <w:r w:rsidRPr="00F60F46">
        <w:rPr>
          <w:rFonts w:hint="eastAsia"/>
          <w:color w:val="0000FF"/>
        </w:rPr>
        <w:t>中所示的電話號碼聯絡我們要求上訴</w:t>
      </w:r>
      <w:r w:rsidR="009A5603" w:rsidRPr="00F60F46">
        <w:rPr>
          <w:rFonts w:hint="eastAsia"/>
          <w:color w:val="0000FF"/>
        </w:rPr>
        <w:t>。</w:t>
      </w:r>
      <w:r w:rsidRPr="00F60F46">
        <w:rPr>
          <w:rFonts w:hint="eastAsia"/>
          <w:color w:val="0000FF"/>
        </w:rPr>
        <w:t>]</w:t>
      </w:r>
    </w:p>
    <w:p w14:paraId="3BE9E162" w14:textId="1BCE25C4" w:rsidR="006030A7" w:rsidRPr="00F60F46" w:rsidRDefault="006030A7" w:rsidP="00C7387D">
      <w:pPr>
        <w:pStyle w:val="ListBullet"/>
        <w:autoSpaceDE w:val="0"/>
        <w:autoSpaceDN w:val="0"/>
      </w:pPr>
      <w:r w:rsidRPr="00F60F46">
        <w:rPr>
          <w:rFonts w:hint="eastAsia"/>
          <w:b/>
        </w:rPr>
        <w:t>如果您要求快速上訴，可透過書面形式或撥打第</w:t>
      </w:r>
      <w:r w:rsidRPr="00F60F46">
        <w:rPr>
          <w:rFonts w:hint="eastAsia"/>
          <w:b/>
        </w:rPr>
        <w:t xml:space="preserve"> 2 </w:t>
      </w:r>
      <w:r w:rsidRPr="00F60F46">
        <w:rPr>
          <w:rFonts w:hint="eastAsia"/>
          <w:b/>
        </w:rPr>
        <w:t>章第</w:t>
      </w:r>
      <w:r w:rsidRPr="00F60F46">
        <w:rPr>
          <w:rFonts w:hint="eastAsia"/>
          <w:b/>
        </w:rPr>
        <w:t xml:space="preserve"> 1 </w:t>
      </w:r>
      <w:r w:rsidRPr="00F60F46">
        <w:rPr>
          <w:rFonts w:hint="eastAsia"/>
          <w:b/>
        </w:rPr>
        <w:t>節</w:t>
      </w:r>
      <w:r w:rsidRPr="00F60F46">
        <w:rPr>
          <w:rFonts w:hint="eastAsia"/>
          <w:b/>
        </w:rPr>
        <w:t xml:space="preserve"> </w:t>
      </w:r>
      <w:r w:rsidRPr="00F60F46">
        <w:rPr>
          <w:rFonts w:hint="eastAsia"/>
          <w:i/>
          <w:color w:val="0000FF"/>
        </w:rPr>
        <w:t>[plans may edit section title as necessary]</w:t>
      </w:r>
      <w:r w:rsidRPr="00F60F46">
        <w:rPr>
          <w:rFonts w:hint="eastAsia"/>
          <w:i/>
        </w:rPr>
        <w:t>（當您就</w:t>
      </w:r>
      <w:r w:rsidRPr="00F60F46">
        <w:rPr>
          <w:rFonts w:hint="eastAsia"/>
          <w:i/>
        </w:rPr>
        <w:t xml:space="preserve"> D </w:t>
      </w:r>
      <w:r w:rsidRPr="00F60F46">
        <w:rPr>
          <w:rFonts w:hint="eastAsia"/>
          <w:i/>
        </w:rPr>
        <w:t>部分處方藥進行上訴時，如何聯絡我們的計劃）</w:t>
      </w:r>
      <w:r w:rsidRPr="00F60F46">
        <w:rPr>
          <w:rFonts w:hint="eastAsia"/>
        </w:rPr>
        <w:t>中所示的電話號碼聯絡我們要求上訴</w:t>
      </w:r>
      <w:r w:rsidR="009A5603" w:rsidRPr="00F60F46">
        <w:rPr>
          <w:rFonts w:hint="eastAsia"/>
        </w:rPr>
        <w:t>。</w:t>
      </w:r>
    </w:p>
    <w:p w14:paraId="1678380F" w14:textId="5BDF7E02" w:rsidR="006030A7" w:rsidRPr="00F60F46" w:rsidRDefault="006030A7" w:rsidP="00C7387D">
      <w:pPr>
        <w:pStyle w:val="ListBullet"/>
        <w:autoSpaceDE w:val="0"/>
        <w:autoSpaceDN w:val="0"/>
      </w:pPr>
      <w:r w:rsidRPr="00F60F46">
        <w:rPr>
          <w:rFonts w:hint="eastAsia"/>
          <w:b/>
        </w:rPr>
        <w:t>我們必須接受任何的書面申請</w:t>
      </w:r>
      <w:r w:rsidRPr="00F60F46">
        <w:rPr>
          <w:rFonts w:hint="eastAsia"/>
        </w:rPr>
        <w:t>，包括使用</w:t>
      </w:r>
      <w:r w:rsidRPr="00F60F46">
        <w:rPr>
          <w:rFonts w:hint="eastAsia"/>
        </w:rPr>
        <w:t xml:space="preserve"> CMS </w:t>
      </w:r>
      <w:r w:rsidRPr="00F60F46">
        <w:rPr>
          <w:rFonts w:hint="eastAsia"/>
        </w:rPr>
        <w:t>承保範圍裁決申請表範本（可在我們的網站獲取）提交的申請</w:t>
      </w:r>
      <w:r w:rsidR="009A5603" w:rsidRPr="00F60F46">
        <w:rPr>
          <w:rFonts w:hint="eastAsia"/>
        </w:rPr>
        <w:t>。</w:t>
      </w:r>
    </w:p>
    <w:p w14:paraId="1D0B478E" w14:textId="77777777" w:rsidR="006030A7" w:rsidRPr="00F60F46" w:rsidRDefault="006030A7" w:rsidP="00C7387D">
      <w:pPr>
        <w:pStyle w:val="ListBullet"/>
        <w:autoSpaceDE w:val="0"/>
        <w:autoSpaceDN w:val="0"/>
      </w:pPr>
      <w:r w:rsidRPr="00F60F46">
        <w:rPr>
          <w:rFonts w:hint="eastAsia"/>
          <w:i/>
          <w:color w:val="0000FF"/>
        </w:rPr>
        <w:lastRenderedPageBreak/>
        <w:t>[Plans that allow members to submit appeal requests electronically through, for example, a secure member portal may include a brief description of that process.]</w:t>
      </w:r>
    </w:p>
    <w:p w14:paraId="54C4DD97" w14:textId="492C95C9" w:rsidR="006030A7" w:rsidRPr="00F60F46" w:rsidRDefault="006030A7" w:rsidP="00C7387D">
      <w:pPr>
        <w:pStyle w:val="ListBullet"/>
        <w:autoSpaceDE w:val="0"/>
        <w:autoSpaceDN w:val="0"/>
      </w:pPr>
      <w:r w:rsidRPr="00F60F46">
        <w:rPr>
          <w:rFonts w:hint="eastAsia"/>
        </w:rPr>
        <w:t>您必須在自我們向您發出書面通知，</w:t>
      </w:r>
      <w:r w:rsidRPr="00F60F46">
        <w:rPr>
          <w:rFonts w:hint="eastAsia"/>
          <w:b/>
        </w:rPr>
        <w:t>對您的承保範圍裁決請求作出答覆之日起</w:t>
      </w:r>
      <w:r w:rsidRPr="00F60F46">
        <w:rPr>
          <w:rFonts w:hint="eastAsia"/>
          <w:b/>
        </w:rPr>
        <w:t xml:space="preserve"> 60 </w:t>
      </w:r>
      <w:r w:rsidRPr="00F60F46">
        <w:rPr>
          <w:rFonts w:hint="eastAsia"/>
          <w:b/>
        </w:rPr>
        <w:t>個日曆日內</w:t>
      </w:r>
      <w:r w:rsidRPr="00F60F46">
        <w:rPr>
          <w:rFonts w:hint="eastAsia"/>
        </w:rPr>
        <w:t>提出上訴請求</w:t>
      </w:r>
      <w:r w:rsidR="009A5603" w:rsidRPr="00F60F46">
        <w:rPr>
          <w:rFonts w:hint="eastAsia"/>
        </w:rPr>
        <w:t>。</w:t>
      </w:r>
      <w:r w:rsidRPr="00F60F46">
        <w:rPr>
          <w:rFonts w:hint="eastAsia"/>
        </w:rPr>
        <w:t>如果您錯過此截止期限，並能提供充分理由，我們可給予您更多時間提出上訴</w:t>
      </w:r>
      <w:r w:rsidR="009A5603" w:rsidRPr="00F60F46">
        <w:rPr>
          <w:rFonts w:hint="eastAsia"/>
        </w:rPr>
        <w:t>。</w:t>
      </w:r>
      <w:r w:rsidRPr="00F60F46">
        <w:rPr>
          <w:rFonts w:hint="eastAsia"/>
        </w:rPr>
        <w:t>錯過截止期限的充分理由可能包括：您患有使您無法聯絡我們的重病或我們向您提供的有關上訴請求截止期限的資訊是錯誤或不完整的</w:t>
      </w:r>
      <w:r w:rsidR="009A5603" w:rsidRPr="00F60F46">
        <w:rPr>
          <w:rFonts w:hint="eastAsia"/>
        </w:rPr>
        <w:t>。</w:t>
      </w:r>
    </w:p>
    <w:p w14:paraId="1F75BCE1" w14:textId="6608C2A8" w:rsidR="006030A7" w:rsidRPr="00F60F46" w:rsidRDefault="006030A7" w:rsidP="00C7387D">
      <w:pPr>
        <w:pStyle w:val="ListBullet"/>
        <w:keepNext/>
        <w:autoSpaceDE w:val="0"/>
        <w:autoSpaceDN w:val="0"/>
        <w:rPr>
          <w:b/>
        </w:rPr>
      </w:pPr>
      <w:r w:rsidRPr="00F60F46">
        <w:rPr>
          <w:rFonts w:hint="eastAsia"/>
          <w:b/>
        </w:rPr>
        <w:t>您可索取一份有關您上訴的資訊，並添加更多資訊</w:t>
      </w:r>
      <w:r w:rsidR="009A5603" w:rsidRPr="00F60F46">
        <w:rPr>
          <w:rFonts w:hint="eastAsia"/>
          <w:b/>
        </w:rPr>
        <w:t>。</w:t>
      </w:r>
    </w:p>
    <w:p w14:paraId="02DBC11C" w14:textId="7220E98A" w:rsidR="006030A7" w:rsidRPr="00F60F46" w:rsidRDefault="006030A7" w:rsidP="00C7387D">
      <w:pPr>
        <w:pStyle w:val="ListBullet2"/>
        <w:autoSpaceDE w:val="0"/>
        <w:autoSpaceDN w:val="0"/>
      </w:pPr>
      <w:r w:rsidRPr="00F60F46">
        <w:rPr>
          <w:rFonts w:hint="eastAsia"/>
        </w:rPr>
        <w:t>您有權向我們索取一份有關您上訴的資料</w:t>
      </w:r>
      <w:r w:rsidR="009A5603" w:rsidRPr="00F60F46">
        <w:rPr>
          <w:rFonts w:hint="eastAsia"/>
        </w:rPr>
        <w:t>。</w:t>
      </w:r>
      <w:r w:rsidRPr="00F60F46">
        <w:rPr>
          <w:rFonts w:hint="eastAsia"/>
          <w:color w:val="0000FF"/>
        </w:rPr>
        <w:t>[</w:t>
      </w:r>
      <w:r w:rsidRPr="00F60F46">
        <w:rPr>
          <w:rFonts w:hint="eastAsia"/>
          <w:i/>
          <w:color w:val="0000FF"/>
        </w:rPr>
        <w:t>If a fee is charged, insert</w:t>
      </w:r>
      <w:r w:rsidRPr="00F60F46">
        <w:rPr>
          <w:rFonts w:hint="eastAsia"/>
          <w:i/>
          <w:color w:val="0000FF"/>
        </w:rPr>
        <w:t>：</w:t>
      </w:r>
      <w:r w:rsidRPr="00F60F46">
        <w:rPr>
          <w:rFonts w:hint="eastAsia"/>
          <w:color w:val="0000FF"/>
        </w:rPr>
        <w:t>對於複製和寄送此資料，我們可向您收取費用</w:t>
      </w:r>
      <w:r w:rsidR="009A5603" w:rsidRPr="00F60F46">
        <w:rPr>
          <w:rFonts w:hint="eastAsia"/>
          <w:color w:val="0000FF"/>
        </w:rPr>
        <w:t>。</w:t>
      </w:r>
      <w:r w:rsidRPr="00F60F46">
        <w:rPr>
          <w:rFonts w:hint="eastAsia"/>
          <w:color w:val="0000FF"/>
        </w:rPr>
        <w:t>]</w:t>
      </w:r>
    </w:p>
    <w:p w14:paraId="438BF995" w14:textId="09A3412B" w:rsidR="006030A7" w:rsidRPr="00F60F46" w:rsidRDefault="006030A7" w:rsidP="00C7387D">
      <w:pPr>
        <w:pStyle w:val="ListBullet2"/>
        <w:autoSpaceDE w:val="0"/>
        <w:autoSpaceDN w:val="0"/>
      </w:pPr>
      <w:r w:rsidRPr="00F60F46">
        <w:rPr>
          <w:rFonts w:hint="eastAsia"/>
        </w:rPr>
        <w:t>如果您願意，您與您的醫生或其他處方醫師可向我們提供其他資訊，支援您的上訴</w:t>
      </w:r>
      <w:r w:rsidR="009A5603" w:rsidRPr="00F60F46">
        <w:rPr>
          <w:rFonts w:hint="eastAsia"/>
        </w:rPr>
        <w:t>。</w:t>
      </w:r>
    </w:p>
    <w:p w14:paraId="6BF29BA0" w14:textId="77777777" w:rsidR="006030A7" w:rsidRPr="00F60F46" w:rsidRDefault="006030A7" w:rsidP="00C7387D">
      <w:pPr>
        <w:pStyle w:val="Minorsubheadingindented25"/>
        <w:autoSpaceDE w:val="0"/>
        <w:autoSpaceDN w:val="0"/>
      </w:pPr>
      <w:r w:rsidRPr="00F60F46">
        <w:rPr>
          <w:rFonts w:hint="eastAsia"/>
        </w:rPr>
        <w:t>如果您的健康狀況需要快速回覆，您可要求「快速上訴」</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6030A7" w:rsidRPr="00F60F46" w14:paraId="752D88AD" w14:textId="77777777" w:rsidTr="0030188E">
        <w:trPr>
          <w:cantSplit/>
          <w:tblHeader/>
          <w:jc w:val="right"/>
        </w:trPr>
        <w:tc>
          <w:tcPr>
            <w:tcW w:w="4435" w:type="dxa"/>
            <w:shd w:val="clear" w:color="auto" w:fill="auto"/>
          </w:tcPr>
          <w:p w14:paraId="55493971" w14:textId="77777777" w:rsidR="006030A7" w:rsidRPr="00F60F46" w:rsidRDefault="006030A7" w:rsidP="00C7387D">
            <w:pPr>
              <w:keepNext/>
              <w:autoSpaceDE w:val="0"/>
              <w:autoSpaceDN w:val="0"/>
              <w:jc w:val="center"/>
              <w:rPr>
                <w:b/>
              </w:rPr>
            </w:pPr>
            <w:r w:rsidRPr="00F60F46">
              <w:rPr>
                <w:rFonts w:hint="eastAsia"/>
                <w:b/>
              </w:rPr>
              <w:t>法律術語</w:t>
            </w:r>
          </w:p>
        </w:tc>
      </w:tr>
      <w:tr w:rsidR="006030A7" w:rsidRPr="00F60F46" w14:paraId="5535494B" w14:textId="77777777" w:rsidTr="0030188E">
        <w:trPr>
          <w:cantSplit/>
          <w:jc w:val="right"/>
        </w:trPr>
        <w:tc>
          <w:tcPr>
            <w:tcW w:w="4435" w:type="dxa"/>
            <w:shd w:val="clear" w:color="auto" w:fill="auto"/>
          </w:tcPr>
          <w:p w14:paraId="6EE152E0" w14:textId="0DB8CDAA" w:rsidR="006030A7" w:rsidRPr="00F60F46" w:rsidRDefault="006030A7" w:rsidP="00C7387D">
            <w:pPr>
              <w:autoSpaceDE w:val="0"/>
              <w:autoSpaceDN w:val="0"/>
            </w:pPr>
            <w:r w:rsidRPr="00F60F46">
              <w:rPr>
                <w:rFonts w:hint="eastAsia"/>
              </w:rPr>
              <w:t>「快速上訴」也稱為</w:t>
            </w:r>
            <w:r w:rsidRPr="00F60F46">
              <w:rPr>
                <w:rFonts w:hint="eastAsia"/>
                <w:b/>
                <w:bCs/>
              </w:rPr>
              <w:t>「</w:t>
            </w:r>
            <w:r w:rsidRPr="00F60F46">
              <w:rPr>
                <w:rFonts w:hint="eastAsia"/>
                <w:b/>
                <w:bCs/>
                <w:szCs w:val="26"/>
              </w:rPr>
              <w:t>加急重新</w:t>
            </w:r>
            <w:r w:rsidR="00933E84" w:rsidRPr="00F60F46">
              <w:rPr>
                <w:b/>
                <w:bCs/>
                <w:szCs w:val="26"/>
              </w:rPr>
              <w:br/>
            </w:r>
            <w:r w:rsidRPr="00F60F46">
              <w:rPr>
                <w:rFonts w:hint="eastAsia"/>
                <w:b/>
                <w:bCs/>
                <w:szCs w:val="26"/>
              </w:rPr>
              <w:t>裁決</w:t>
            </w:r>
            <w:r w:rsidRPr="00F60F46">
              <w:rPr>
                <w:rFonts w:hint="eastAsia"/>
                <w:b/>
                <w:bCs/>
              </w:rPr>
              <w:t>」</w:t>
            </w:r>
            <w:r w:rsidR="009A5603" w:rsidRPr="00F60F46">
              <w:rPr>
                <w:rFonts w:hint="eastAsia"/>
              </w:rPr>
              <w:t>。</w:t>
            </w:r>
          </w:p>
        </w:tc>
      </w:tr>
    </w:tbl>
    <w:p w14:paraId="7849AE11" w14:textId="52207FC6" w:rsidR="006030A7" w:rsidRPr="00F60F46" w:rsidRDefault="006030A7" w:rsidP="00C7387D">
      <w:pPr>
        <w:pStyle w:val="ListBullet"/>
        <w:autoSpaceDE w:val="0"/>
        <w:autoSpaceDN w:val="0"/>
      </w:pPr>
      <w:r w:rsidRPr="00F60F46">
        <w:rPr>
          <w:rFonts w:hint="eastAsia"/>
        </w:rPr>
        <w:t>如果您就我們計劃對您尚未接受的藥物作出的決定提出上訴，您和您的醫生或其他處方醫師將需決定您是否需要「快速上訴」</w:t>
      </w:r>
      <w:r w:rsidR="009A5603" w:rsidRPr="00F60F46">
        <w:rPr>
          <w:rFonts w:hint="eastAsia"/>
        </w:rPr>
        <w:t>。</w:t>
      </w:r>
    </w:p>
    <w:p w14:paraId="3DA7AAA0" w14:textId="5E18C87D" w:rsidR="006030A7" w:rsidRPr="00F60F46" w:rsidRDefault="006030A7" w:rsidP="00C7387D">
      <w:pPr>
        <w:pStyle w:val="ListBullet"/>
        <w:autoSpaceDE w:val="0"/>
        <w:autoSpaceDN w:val="0"/>
        <w:rPr>
          <w:i/>
          <w:color w:val="000000"/>
        </w:rPr>
      </w:pPr>
      <w:r w:rsidRPr="00F60F46">
        <w:rPr>
          <w:rFonts w:hint="eastAsia"/>
        </w:rPr>
        <w:t>獲得「快速上訴」的要求與獲得本章第</w:t>
      </w:r>
      <w:r w:rsidRPr="00F60F46">
        <w:rPr>
          <w:rFonts w:hint="eastAsia"/>
        </w:rPr>
        <w:t xml:space="preserve"> 5.4 </w:t>
      </w:r>
      <w:r w:rsidRPr="00F60F46">
        <w:rPr>
          <w:rFonts w:hint="eastAsia"/>
        </w:rPr>
        <w:t>節中的「快速承保範圍裁決」的要求及程序相同</w:t>
      </w:r>
      <w:r w:rsidR="009A5603" w:rsidRPr="00F60F46">
        <w:rPr>
          <w:rFonts w:hint="eastAsia"/>
        </w:rPr>
        <w:t>。</w:t>
      </w:r>
    </w:p>
    <w:p w14:paraId="64499E0E" w14:textId="64169CCB" w:rsidR="006030A7" w:rsidRPr="00F60F46" w:rsidRDefault="006030A7" w:rsidP="00C7387D">
      <w:pPr>
        <w:pStyle w:val="StepHeading"/>
        <w:autoSpaceDE w:val="0"/>
        <w:autoSpaceDN w:val="0"/>
      </w:pPr>
      <w:r w:rsidRPr="00F60F46">
        <w:rPr>
          <w:rFonts w:hint="eastAsia"/>
          <w:u w:val="single"/>
        </w:rPr>
        <w:t>第</w:t>
      </w:r>
      <w:r w:rsidRPr="00F60F46">
        <w:rPr>
          <w:rFonts w:hint="eastAsia"/>
          <w:u w:val="single"/>
        </w:rPr>
        <w:t xml:space="preserve"> 2 </w:t>
      </w:r>
      <w:r w:rsidRPr="00F60F46">
        <w:rPr>
          <w:rFonts w:hint="eastAsia"/>
          <w:u w:val="single"/>
        </w:rPr>
        <w:t>步：</w:t>
      </w:r>
      <w:r w:rsidRPr="00F60F46">
        <w:rPr>
          <w:rFonts w:hint="eastAsia"/>
        </w:rPr>
        <w:t>我們將考慮您的上訴，並給予答覆</w:t>
      </w:r>
      <w:r w:rsidR="009A5603" w:rsidRPr="00F60F46">
        <w:rPr>
          <w:rFonts w:hint="eastAsia"/>
        </w:rPr>
        <w:t>。</w:t>
      </w:r>
    </w:p>
    <w:p w14:paraId="7741686F" w14:textId="010B7569" w:rsidR="006030A7" w:rsidRPr="00F60F46" w:rsidRDefault="006030A7" w:rsidP="00C7387D">
      <w:pPr>
        <w:pStyle w:val="ListBullet"/>
        <w:autoSpaceDE w:val="0"/>
        <w:autoSpaceDN w:val="0"/>
      </w:pPr>
      <w:r w:rsidRPr="00F60F46">
        <w:rPr>
          <w:rFonts w:hint="eastAsia"/>
        </w:rPr>
        <w:t>在審核您的上訴時，我們會謹慎考慮有關您的保險請求的全部資訊</w:t>
      </w:r>
      <w:r w:rsidR="009A5603" w:rsidRPr="00F60F46">
        <w:rPr>
          <w:rFonts w:hint="eastAsia"/>
        </w:rPr>
        <w:t>。</w:t>
      </w:r>
      <w:r w:rsidRPr="00F60F46">
        <w:rPr>
          <w:rFonts w:hint="eastAsia"/>
        </w:rPr>
        <w:t>我們將核實拒絕您的請求時是否遵守所有規則</w:t>
      </w:r>
      <w:r w:rsidR="009A5603" w:rsidRPr="00F60F46">
        <w:rPr>
          <w:rFonts w:hint="eastAsia"/>
        </w:rPr>
        <w:t>。</w:t>
      </w:r>
      <w:r w:rsidRPr="00F60F46">
        <w:rPr>
          <w:rFonts w:hint="eastAsia"/>
        </w:rPr>
        <w:t>我們可能會聯絡您或您的醫生或其他處方醫師以瞭解詳細資訊</w:t>
      </w:r>
      <w:r w:rsidR="009A5603" w:rsidRPr="00F60F46">
        <w:rPr>
          <w:rFonts w:hint="eastAsia"/>
        </w:rPr>
        <w:t>。</w:t>
      </w:r>
    </w:p>
    <w:p w14:paraId="23505300" w14:textId="77777777" w:rsidR="006030A7" w:rsidRPr="00F60F46" w:rsidRDefault="006030A7" w:rsidP="00C7387D">
      <w:pPr>
        <w:pStyle w:val="Minorsubheadingindented25"/>
        <w:autoSpaceDE w:val="0"/>
        <w:autoSpaceDN w:val="0"/>
      </w:pPr>
      <w:r w:rsidRPr="00F60F46">
        <w:rPr>
          <w:rFonts w:hint="eastAsia"/>
        </w:rPr>
        <w:t>「快速上訴」的截止期限</w:t>
      </w:r>
    </w:p>
    <w:p w14:paraId="5B8CF766" w14:textId="0DC44FA7" w:rsidR="006030A7" w:rsidRPr="00F60F46" w:rsidRDefault="006030A7" w:rsidP="00C7387D">
      <w:pPr>
        <w:pStyle w:val="ListBullet"/>
        <w:autoSpaceDE w:val="0"/>
        <w:autoSpaceDN w:val="0"/>
      </w:pPr>
      <w:r w:rsidRPr="00F60F46">
        <w:rPr>
          <w:rFonts w:hint="eastAsia"/>
        </w:rPr>
        <w:t>如果我們採用快速截止期限，則必須</w:t>
      </w:r>
      <w:r w:rsidRPr="00F60F46">
        <w:rPr>
          <w:rFonts w:hint="eastAsia"/>
          <w:b/>
        </w:rPr>
        <w:t>在接到您的上訴後</w:t>
      </w:r>
      <w:r w:rsidRPr="00F60F46">
        <w:rPr>
          <w:rFonts w:hint="eastAsia"/>
          <w:b/>
        </w:rPr>
        <w:t xml:space="preserve"> 72 </w:t>
      </w:r>
      <w:r w:rsidRPr="00F60F46">
        <w:rPr>
          <w:rFonts w:hint="eastAsia"/>
          <w:b/>
        </w:rPr>
        <w:t>小時內</w:t>
      </w:r>
      <w:r w:rsidRPr="00F60F46">
        <w:rPr>
          <w:rFonts w:hint="eastAsia"/>
        </w:rPr>
        <w:t>給您答覆</w:t>
      </w:r>
      <w:r w:rsidR="009A5603" w:rsidRPr="00F60F46">
        <w:rPr>
          <w:rFonts w:hint="eastAsia"/>
        </w:rPr>
        <w:t>。</w:t>
      </w:r>
      <w:r w:rsidRPr="00F60F46">
        <w:rPr>
          <w:rFonts w:hint="eastAsia"/>
        </w:rPr>
        <w:t>如果您的健康狀況需要，我們會儘快給予答覆</w:t>
      </w:r>
      <w:r w:rsidR="009A5603" w:rsidRPr="00F60F46">
        <w:rPr>
          <w:rFonts w:hint="eastAsia"/>
        </w:rPr>
        <w:t>。</w:t>
      </w:r>
    </w:p>
    <w:p w14:paraId="49FBDA12" w14:textId="0365FFCD" w:rsidR="006030A7" w:rsidRPr="00F60F46" w:rsidRDefault="006030A7" w:rsidP="00C7387D">
      <w:pPr>
        <w:pStyle w:val="ListBullet2"/>
        <w:autoSpaceDE w:val="0"/>
        <w:autoSpaceDN w:val="0"/>
      </w:pPr>
      <w:r w:rsidRPr="00F60F46">
        <w:rPr>
          <w:rFonts w:hint="eastAsia"/>
        </w:rPr>
        <w:t>如果我們在</w:t>
      </w:r>
      <w:r w:rsidRPr="00F60F46">
        <w:rPr>
          <w:rFonts w:hint="eastAsia"/>
        </w:rPr>
        <w:t xml:space="preserve"> 72 </w:t>
      </w:r>
      <w:r w:rsidRPr="00F60F46">
        <w:rPr>
          <w:rFonts w:hint="eastAsia"/>
        </w:rPr>
        <w:t>小時內未給您答覆，我們需自動將您的請求提交至上訴程序的第</w:t>
      </w:r>
      <w:r w:rsidRPr="00F60F46">
        <w:rPr>
          <w:rFonts w:hint="eastAsia"/>
        </w:rPr>
        <w:t xml:space="preserve"> 2 </w:t>
      </w:r>
      <w:r w:rsidRPr="00F60F46">
        <w:rPr>
          <w:rFonts w:hint="eastAsia"/>
        </w:rPr>
        <w:t>級，由獨立機構進行審核</w:t>
      </w:r>
      <w:r w:rsidR="009A5603" w:rsidRPr="00F60F46">
        <w:rPr>
          <w:rFonts w:hint="eastAsia"/>
        </w:rPr>
        <w:t>。</w:t>
      </w:r>
      <w:r w:rsidRPr="00F60F46">
        <w:rPr>
          <w:rFonts w:hint="eastAsia"/>
        </w:rPr>
        <w:t>（本節隨後將介紹此審核機構，並介紹上訴程序第</w:t>
      </w:r>
      <w:r w:rsidRPr="00F60F46">
        <w:rPr>
          <w:rFonts w:hint="eastAsia"/>
        </w:rPr>
        <w:t xml:space="preserve"> 2 </w:t>
      </w:r>
      <w:r w:rsidRPr="00F60F46">
        <w:rPr>
          <w:rFonts w:hint="eastAsia"/>
        </w:rPr>
        <w:t>級的情況</w:t>
      </w:r>
      <w:r w:rsidR="009A5603" w:rsidRPr="00F60F46">
        <w:rPr>
          <w:rFonts w:hint="eastAsia"/>
        </w:rPr>
        <w:t>。</w:t>
      </w:r>
      <w:r w:rsidRPr="00F60F46">
        <w:rPr>
          <w:rFonts w:hint="eastAsia"/>
        </w:rPr>
        <w:t>）</w:t>
      </w:r>
    </w:p>
    <w:p w14:paraId="5DE9D275" w14:textId="42DA5374" w:rsidR="006030A7" w:rsidRPr="00F60F46" w:rsidRDefault="006030A7" w:rsidP="00C7387D">
      <w:pPr>
        <w:pStyle w:val="ListBullet"/>
        <w:autoSpaceDE w:val="0"/>
        <w:autoSpaceDN w:val="0"/>
      </w:pPr>
      <w:r w:rsidRPr="00F60F46">
        <w:rPr>
          <w:rFonts w:hint="eastAsia"/>
          <w:b/>
        </w:rPr>
        <w:t>如果我們批准您的部分或全部請求</w:t>
      </w:r>
      <w:r w:rsidRPr="00F60F46">
        <w:rPr>
          <w:rFonts w:hint="eastAsia"/>
        </w:rPr>
        <w:t>，必須在收到您上訴後的</w:t>
      </w:r>
      <w:r w:rsidRPr="00F60F46">
        <w:rPr>
          <w:rFonts w:hint="eastAsia"/>
        </w:rPr>
        <w:t xml:space="preserve"> 72 </w:t>
      </w:r>
      <w:r w:rsidRPr="00F60F46">
        <w:rPr>
          <w:rFonts w:hint="eastAsia"/>
        </w:rPr>
        <w:t>小時內，提供我們已同意提供的保險</w:t>
      </w:r>
      <w:r w:rsidR="009A5603" w:rsidRPr="00F60F46">
        <w:rPr>
          <w:rFonts w:hint="eastAsia"/>
        </w:rPr>
        <w:t>。</w:t>
      </w:r>
    </w:p>
    <w:p w14:paraId="6E3BBE40" w14:textId="0CC73BAB" w:rsidR="006030A7" w:rsidRPr="00F60F46" w:rsidRDefault="006030A7" w:rsidP="00C7387D">
      <w:pPr>
        <w:pStyle w:val="ListBullet"/>
        <w:autoSpaceDE w:val="0"/>
        <w:autoSpaceDN w:val="0"/>
      </w:pPr>
      <w:r w:rsidRPr="00F60F46">
        <w:rPr>
          <w:rFonts w:hint="eastAsia"/>
          <w:b/>
        </w:rPr>
        <w:lastRenderedPageBreak/>
        <w:t>如果我們拒絕您的部分或全部請求</w:t>
      </w:r>
      <w:r w:rsidRPr="00F60F46">
        <w:rPr>
          <w:rFonts w:hint="eastAsia"/>
        </w:rPr>
        <w:t>，我們將向您發出書面聲明說明拒絕的原因以及如何對我們的決定提出上訴</w:t>
      </w:r>
      <w:r w:rsidR="009A5603" w:rsidRPr="00F60F46">
        <w:rPr>
          <w:rFonts w:hint="eastAsia"/>
        </w:rPr>
        <w:t>。</w:t>
      </w:r>
    </w:p>
    <w:p w14:paraId="04FE7EBC" w14:textId="77777777" w:rsidR="006030A7" w:rsidRPr="00F60F46" w:rsidRDefault="006030A7" w:rsidP="00C7387D">
      <w:pPr>
        <w:pStyle w:val="Minorsubheadingindented25"/>
        <w:autoSpaceDE w:val="0"/>
        <w:autoSpaceDN w:val="0"/>
      </w:pPr>
      <w:r w:rsidRPr="00F60F46">
        <w:rPr>
          <w:rFonts w:hint="eastAsia"/>
        </w:rPr>
        <w:t>「標準」上訴的截止期限</w:t>
      </w:r>
    </w:p>
    <w:p w14:paraId="3250B1EA" w14:textId="798EF78E" w:rsidR="006030A7" w:rsidRPr="00F60F46" w:rsidRDefault="006030A7" w:rsidP="00C7387D">
      <w:pPr>
        <w:pStyle w:val="ListBullet"/>
        <w:autoSpaceDE w:val="0"/>
        <w:autoSpaceDN w:val="0"/>
      </w:pPr>
      <w:r w:rsidRPr="00F60F46">
        <w:rPr>
          <w:rFonts w:hint="eastAsia"/>
        </w:rPr>
        <w:t>如果我們採用標準截止期限，則必須在接到您就您尚未獲得的藥物提出的上訴後</w:t>
      </w:r>
      <w:r w:rsidRPr="00F60F46">
        <w:rPr>
          <w:rFonts w:hint="eastAsia"/>
          <w:b/>
        </w:rPr>
        <w:t xml:space="preserve"> 7 </w:t>
      </w:r>
      <w:r w:rsidRPr="00F60F46">
        <w:rPr>
          <w:rFonts w:hint="eastAsia"/>
          <w:b/>
        </w:rPr>
        <w:t>個日曆日內</w:t>
      </w:r>
      <w:r w:rsidRPr="00F60F46">
        <w:rPr>
          <w:rFonts w:hint="eastAsia"/>
        </w:rPr>
        <w:t>給您答覆</w:t>
      </w:r>
      <w:r w:rsidR="009A5603" w:rsidRPr="00F60F46">
        <w:rPr>
          <w:rFonts w:hint="eastAsia"/>
        </w:rPr>
        <w:t>。</w:t>
      </w:r>
      <w:r w:rsidRPr="00F60F46">
        <w:rPr>
          <w:rFonts w:hint="eastAsia"/>
        </w:rPr>
        <w:t>如果您尚未獲得藥物且您的健康狀況需要，我們將儘快作出決定</w:t>
      </w:r>
      <w:r w:rsidR="009A5603" w:rsidRPr="00F60F46">
        <w:rPr>
          <w:rFonts w:hint="eastAsia"/>
        </w:rPr>
        <w:t>。</w:t>
      </w:r>
      <w:r w:rsidRPr="00F60F46">
        <w:rPr>
          <w:rFonts w:hint="eastAsia"/>
        </w:rPr>
        <w:t>如果您認為您的健康狀況需要快速回覆，您必須要求「快速上訴」</w:t>
      </w:r>
      <w:r w:rsidR="009A5603" w:rsidRPr="00F60F46">
        <w:rPr>
          <w:rFonts w:hint="eastAsia"/>
        </w:rPr>
        <w:t>。</w:t>
      </w:r>
    </w:p>
    <w:p w14:paraId="5CC619A6" w14:textId="16C84909" w:rsidR="006030A7" w:rsidRPr="00F60F46" w:rsidRDefault="006030A7" w:rsidP="00C7387D">
      <w:pPr>
        <w:pStyle w:val="ListBullet2"/>
        <w:autoSpaceDE w:val="0"/>
        <w:autoSpaceDN w:val="0"/>
      </w:pPr>
      <w:r w:rsidRPr="00F60F46">
        <w:rPr>
          <w:rFonts w:hint="eastAsia"/>
        </w:rPr>
        <w:t>如果我們未能在</w:t>
      </w:r>
      <w:r w:rsidRPr="00F60F46">
        <w:rPr>
          <w:rFonts w:hint="eastAsia"/>
        </w:rPr>
        <w:t xml:space="preserve"> 7 </w:t>
      </w:r>
      <w:r w:rsidRPr="00F60F46">
        <w:rPr>
          <w:rFonts w:hint="eastAsia"/>
        </w:rPr>
        <w:t>個日曆日內給您答覆，我們需自動將您的請求提交至上訴程序的第</w:t>
      </w:r>
      <w:r w:rsidRPr="00F60F46">
        <w:rPr>
          <w:rFonts w:hint="eastAsia"/>
        </w:rPr>
        <w:t xml:space="preserve"> 2 </w:t>
      </w:r>
      <w:r w:rsidRPr="00F60F46">
        <w:rPr>
          <w:rFonts w:hint="eastAsia"/>
        </w:rPr>
        <w:t>級，由獨立審核機構進行審核</w:t>
      </w:r>
      <w:r w:rsidR="009A5603" w:rsidRPr="00F60F46">
        <w:rPr>
          <w:rFonts w:hint="eastAsia"/>
        </w:rPr>
        <w:t>。</w:t>
      </w:r>
      <w:r w:rsidRPr="00F60F46">
        <w:rPr>
          <w:rFonts w:hint="eastAsia"/>
        </w:rPr>
        <w:t>本節隨後將介紹此審核機構，</w:t>
      </w:r>
      <w:r w:rsidR="00CC74F6">
        <w:br/>
      </w:r>
      <w:r w:rsidRPr="00F60F46">
        <w:rPr>
          <w:rFonts w:hint="eastAsia"/>
        </w:rPr>
        <w:t>並介紹上訴程序第</w:t>
      </w:r>
      <w:r w:rsidRPr="00F60F46">
        <w:rPr>
          <w:rFonts w:hint="eastAsia"/>
        </w:rPr>
        <w:t xml:space="preserve"> 2 </w:t>
      </w:r>
      <w:r w:rsidRPr="00F60F46">
        <w:rPr>
          <w:rFonts w:hint="eastAsia"/>
        </w:rPr>
        <w:t>級的情況</w:t>
      </w:r>
      <w:r w:rsidR="009A5603" w:rsidRPr="00F60F46">
        <w:rPr>
          <w:rFonts w:hint="eastAsia"/>
        </w:rPr>
        <w:t>。</w:t>
      </w:r>
    </w:p>
    <w:p w14:paraId="36D2E5A0" w14:textId="59277782" w:rsidR="006030A7" w:rsidRPr="00F60F46" w:rsidRDefault="006030A7" w:rsidP="00C7387D">
      <w:pPr>
        <w:pStyle w:val="ListBullet"/>
        <w:keepNext/>
        <w:autoSpaceDE w:val="0"/>
        <w:autoSpaceDN w:val="0"/>
        <w:rPr>
          <w:b/>
        </w:rPr>
      </w:pPr>
      <w:r w:rsidRPr="00F60F46">
        <w:rPr>
          <w:rFonts w:hint="eastAsia"/>
          <w:b/>
        </w:rPr>
        <w:t>如果我們批准您的部分或全部請求</w:t>
      </w:r>
      <w:r w:rsidR="009A5603" w:rsidRPr="00F60F46">
        <w:rPr>
          <w:rFonts w:hint="eastAsia"/>
          <w:b/>
        </w:rPr>
        <w:t xml:space="preserve"> </w:t>
      </w:r>
      <w:r w:rsidR="009A5603" w:rsidRPr="00F60F46">
        <w:rPr>
          <w:rFonts w:hint="eastAsia"/>
          <w:b/>
        </w:rPr>
        <w:t>－</w:t>
      </w:r>
      <w:r w:rsidR="009A5603" w:rsidRPr="00F60F46">
        <w:rPr>
          <w:rFonts w:hint="eastAsia"/>
          <w:b/>
        </w:rPr>
        <w:t xml:space="preserve"> </w:t>
      </w:r>
    </w:p>
    <w:p w14:paraId="53BFE951" w14:textId="4C8C372F" w:rsidR="006030A7" w:rsidRPr="00F60F46" w:rsidRDefault="006030A7" w:rsidP="00C7387D">
      <w:pPr>
        <w:pStyle w:val="ListBullet2"/>
        <w:autoSpaceDE w:val="0"/>
        <w:autoSpaceDN w:val="0"/>
      </w:pPr>
      <w:r w:rsidRPr="00F60F46">
        <w:rPr>
          <w:rFonts w:hint="eastAsia"/>
        </w:rPr>
        <w:t>如果我們批准承保請求，我們必須視您的健康需要儘快</w:t>
      </w:r>
      <w:r w:rsidRPr="00F60F46">
        <w:rPr>
          <w:rFonts w:hint="eastAsia"/>
          <w:b/>
        </w:rPr>
        <w:t>提供我們已同意提供的保險</w:t>
      </w:r>
      <w:r w:rsidRPr="00F60F46">
        <w:rPr>
          <w:rFonts w:hint="eastAsia"/>
        </w:rPr>
        <w:t>，</w:t>
      </w:r>
      <w:r w:rsidRPr="00F60F46">
        <w:rPr>
          <w:rFonts w:hint="eastAsia"/>
          <w:b/>
        </w:rPr>
        <w:t>但不晚於在我們收到您上訴後的</w:t>
      </w:r>
      <w:r w:rsidRPr="00F60F46">
        <w:rPr>
          <w:rFonts w:hint="eastAsia"/>
          <w:b/>
        </w:rPr>
        <w:t xml:space="preserve"> 7 </w:t>
      </w:r>
      <w:r w:rsidRPr="00F60F46">
        <w:rPr>
          <w:rFonts w:hint="eastAsia"/>
          <w:b/>
        </w:rPr>
        <w:t>個日曆日</w:t>
      </w:r>
      <w:r w:rsidR="009A5603" w:rsidRPr="00F60F46">
        <w:rPr>
          <w:rFonts w:hint="eastAsia"/>
        </w:rPr>
        <w:t>。</w:t>
      </w:r>
    </w:p>
    <w:p w14:paraId="04669921" w14:textId="5502267E" w:rsidR="006030A7" w:rsidRPr="00F60F46" w:rsidRDefault="006030A7" w:rsidP="00C7387D">
      <w:pPr>
        <w:pStyle w:val="ListBullet2"/>
        <w:autoSpaceDE w:val="0"/>
        <w:autoSpaceDN w:val="0"/>
      </w:pPr>
      <w:r w:rsidRPr="00F60F46">
        <w:rPr>
          <w:rFonts w:hint="eastAsia"/>
        </w:rPr>
        <w:t>如果我們批准償付您已購買之藥物的請求，我們需要在收到您上訴請求後的</w:t>
      </w:r>
      <w:r w:rsidRPr="00F60F46">
        <w:rPr>
          <w:rFonts w:hint="eastAsia"/>
        </w:rPr>
        <w:t xml:space="preserve"> </w:t>
      </w:r>
      <w:r w:rsidRPr="00F60F46">
        <w:rPr>
          <w:rFonts w:hint="eastAsia"/>
          <w:b/>
        </w:rPr>
        <w:t xml:space="preserve">30 </w:t>
      </w:r>
      <w:r w:rsidRPr="00F60F46">
        <w:rPr>
          <w:rFonts w:hint="eastAsia"/>
          <w:b/>
        </w:rPr>
        <w:t>個日曆日內向您付款</w:t>
      </w:r>
      <w:r w:rsidR="009A5603" w:rsidRPr="00F60F46">
        <w:rPr>
          <w:rFonts w:hint="eastAsia"/>
        </w:rPr>
        <w:t>。</w:t>
      </w:r>
    </w:p>
    <w:p w14:paraId="6F0D2C26" w14:textId="0E8093D6" w:rsidR="006030A7" w:rsidRPr="00F60F46" w:rsidRDefault="006030A7" w:rsidP="00C7387D">
      <w:pPr>
        <w:pStyle w:val="ListBullet"/>
        <w:autoSpaceDE w:val="0"/>
        <w:autoSpaceDN w:val="0"/>
      </w:pPr>
      <w:r w:rsidRPr="00F60F46">
        <w:rPr>
          <w:rFonts w:hint="eastAsia"/>
          <w:b/>
        </w:rPr>
        <w:t>如果我們拒絕您的部分或全部請求</w:t>
      </w:r>
      <w:r w:rsidRPr="00F60F46">
        <w:rPr>
          <w:rFonts w:hint="eastAsia"/>
        </w:rPr>
        <w:t>，我們將向您發出書面聲明說明拒絕的原因以及如何對我們的決定提出上訴</w:t>
      </w:r>
      <w:r w:rsidR="009A5603" w:rsidRPr="00F60F46">
        <w:rPr>
          <w:rFonts w:hint="eastAsia"/>
        </w:rPr>
        <w:t>。</w:t>
      </w:r>
    </w:p>
    <w:p w14:paraId="6763B19A" w14:textId="6A8FBEAB" w:rsidR="006030A7" w:rsidRPr="00F60F46" w:rsidRDefault="006030A7" w:rsidP="00C7387D">
      <w:pPr>
        <w:pStyle w:val="ListBullet"/>
        <w:autoSpaceDE w:val="0"/>
        <w:autoSpaceDN w:val="0"/>
      </w:pPr>
      <w:r w:rsidRPr="00F60F46">
        <w:rPr>
          <w:rFonts w:hint="eastAsia"/>
        </w:rPr>
        <w:t>如果我們批准償付您已購買之藥物的請求，我們必須在收到您上訴後</w:t>
      </w:r>
      <w:r w:rsidRPr="00F60F46">
        <w:rPr>
          <w:rFonts w:hint="eastAsia"/>
          <w:b/>
        </w:rPr>
        <w:t xml:space="preserve"> 14 </w:t>
      </w:r>
      <w:r w:rsidRPr="00F60F46">
        <w:rPr>
          <w:rFonts w:hint="eastAsia"/>
          <w:b/>
        </w:rPr>
        <w:t>個日曆日內</w:t>
      </w:r>
      <w:r w:rsidRPr="00F60F46">
        <w:rPr>
          <w:rFonts w:hint="eastAsia"/>
        </w:rPr>
        <w:t>給您答覆</w:t>
      </w:r>
      <w:r w:rsidR="009A5603" w:rsidRPr="00F60F46">
        <w:rPr>
          <w:rFonts w:hint="eastAsia"/>
        </w:rPr>
        <w:t>。</w:t>
      </w:r>
    </w:p>
    <w:p w14:paraId="76A14E43" w14:textId="212B7AE9" w:rsidR="006030A7" w:rsidRPr="00F60F46" w:rsidRDefault="006030A7" w:rsidP="00C7387D">
      <w:pPr>
        <w:pStyle w:val="ListBullet2"/>
        <w:autoSpaceDE w:val="0"/>
        <w:autoSpaceDN w:val="0"/>
      </w:pPr>
      <w:r w:rsidRPr="00F60F46">
        <w:rPr>
          <w:rFonts w:hint="eastAsia"/>
        </w:rPr>
        <w:t>如果我們未能在</w:t>
      </w:r>
      <w:r w:rsidRPr="00F60F46">
        <w:rPr>
          <w:rFonts w:hint="eastAsia"/>
        </w:rPr>
        <w:t xml:space="preserve"> 14 </w:t>
      </w:r>
      <w:r w:rsidRPr="00F60F46">
        <w:rPr>
          <w:rFonts w:hint="eastAsia"/>
        </w:rPr>
        <w:t>個日曆日內給您答覆，我們需自動將您的請求提交至上訴程序的第</w:t>
      </w:r>
      <w:r w:rsidRPr="00F60F46">
        <w:rPr>
          <w:rFonts w:hint="eastAsia"/>
        </w:rPr>
        <w:t xml:space="preserve"> 2 </w:t>
      </w:r>
      <w:r w:rsidRPr="00F60F46">
        <w:rPr>
          <w:rFonts w:hint="eastAsia"/>
        </w:rPr>
        <w:t>級，由獨立機構進行審核</w:t>
      </w:r>
      <w:r w:rsidR="009A5603" w:rsidRPr="00F60F46">
        <w:rPr>
          <w:rFonts w:hint="eastAsia"/>
        </w:rPr>
        <w:t>。</w:t>
      </w:r>
      <w:r w:rsidRPr="00F60F46">
        <w:rPr>
          <w:rFonts w:hint="eastAsia"/>
        </w:rPr>
        <w:t>本節隨後將介紹此審核機構，並介紹上訴程序第</w:t>
      </w:r>
      <w:r w:rsidRPr="00F60F46">
        <w:rPr>
          <w:rFonts w:hint="eastAsia"/>
        </w:rPr>
        <w:t xml:space="preserve"> 2 </w:t>
      </w:r>
      <w:r w:rsidRPr="00F60F46">
        <w:rPr>
          <w:rFonts w:hint="eastAsia"/>
        </w:rPr>
        <w:t>級的情況</w:t>
      </w:r>
      <w:r w:rsidR="009A5603" w:rsidRPr="00F60F46">
        <w:rPr>
          <w:rFonts w:hint="eastAsia"/>
        </w:rPr>
        <w:t>。</w:t>
      </w:r>
    </w:p>
    <w:p w14:paraId="25446112" w14:textId="2F9B677B" w:rsidR="006030A7" w:rsidRPr="00F60F46" w:rsidDel="00536E65" w:rsidRDefault="006030A7" w:rsidP="00C7387D">
      <w:pPr>
        <w:pStyle w:val="ListBullet"/>
        <w:autoSpaceDE w:val="0"/>
        <w:autoSpaceDN w:val="0"/>
      </w:pPr>
      <w:r w:rsidRPr="00F60F46">
        <w:rPr>
          <w:rFonts w:hint="eastAsia"/>
          <w:b/>
        </w:rPr>
        <w:t>如果我們批准您的部分或全部請求</w:t>
      </w:r>
      <w:r w:rsidRPr="00F60F46">
        <w:rPr>
          <w:rFonts w:hint="eastAsia"/>
        </w:rPr>
        <w:t>，必須在收到您請求後的</w:t>
      </w:r>
      <w:r w:rsidRPr="00F60F46">
        <w:rPr>
          <w:rFonts w:hint="eastAsia"/>
        </w:rPr>
        <w:t xml:space="preserve"> </w:t>
      </w:r>
      <w:r w:rsidR="00FB3ACE">
        <w:rPr>
          <w:rFonts w:eastAsia="SimSun" w:hint="eastAsia"/>
          <w:lang w:eastAsia="zh-CN"/>
        </w:rPr>
        <w:t>30</w:t>
      </w:r>
      <w:r w:rsidRPr="00F60F46">
        <w:rPr>
          <w:rFonts w:hint="eastAsia"/>
        </w:rPr>
        <w:t xml:space="preserve"> </w:t>
      </w:r>
      <w:r w:rsidRPr="00F60F46">
        <w:rPr>
          <w:rFonts w:hint="eastAsia"/>
        </w:rPr>
        <w:t>個日曆日內向您</w:t>
      </w:r>
      <w:r w:rsidR="00933E84" w:rsidRPr="00F60F46">
        <w:br/>
      </w:r>
      <w:r w:rsidRPr="00F60F46">
        <w:rPr>
          <w:rFonts w:hint="eastAsia"/>
        </w:rPr>
        <w:t>付款</w:t>
      </w:r>
      <w:r w:rsidR="009A5603" w:rsidRPr="00F60F46">
        <w:rPr>
          <w:rFonts w:hint="eastAsia"/>
        </w:rPr>
        <w:t>。</w:t>
      </w:r>
    </w:p>
    <w:p w14:paraId="4B4CA56A" w14:textId="4948BD5E" w:rsidR="006030A7" w:rsidRPr="00F60F46" w:rsidRDefault="006030A7" w:rsidP="00C7387D">
      <w:pPr>
        <w:pStyle w:val="ListBullet"/>
        <w:autoSpaceDE w:val="0"/>
        <w:autoSpaceDN w:val="0"/>
      </w:pPr>
      <w:r w:rsidRPr="00F60F46">
        <w:rPr>
          <w:rFonts w:hint="eastAsia"/>
          <w:b/>
        </w:rPr>
        <w:t>如果我們拒絕您的部分或全部請求</w:t>
      </w:r>
      <w:r w:rsidRPr="00F60F46">
        <w:rPr>
          <w:rFonts w:hint="eastAsia"/>
        </w:rPr>
        <w:t>，我們將向您發出書面聲明說明拒絕的原因以及如何提出上訴</w:t>
      </w:r>
      <w:r w:rsidR="009A5603" w:rsidRPr="00F60F46">
        <w:rPr>
          <w:rFonts w:hint="eastAsia"/>
        </w:rPr>
        <w:t>。</w:t>
      </w:r>
    </w:p>
    <w:p w14:paraId="0623BB85" w14:textId="341813B6" w:rsidR="006030A7" w:rsidRPr="00F60F46" w:rsidRDefault="006030A7" w:rsidP="00C7387D">
      <w:pPr>
        <w:pStyle w:val="StepHeading"/>
        <w:autoSpaceDE w:val="0"/>
        <w:autoSpaceDN w:val="0"/>
      </w:pPr>
      <w:r w:rsidRPr="00F60F46">
        <w:rPr>
          <w:rFonts w:hint="eastAsia"/>
          <w:u w:val="single"/>
        </w:rPr>
        <w:t>第</w:t>
      </w:r>
      <w:r w:rsidRPr="00F60F46">
        <w:rPr>
          <w:rFonts w:hint="eastAsia"/>
          <w:u w:val="single"/>
        </w:rPr>
        <w:t xml:space="preserve"> 3 </w:t>
      </w:r>
      <w:r w:rsidRPr="00F60F46">
        <w:rPr>
          <w:rFonts w:hint="eastAsia"/>
          <w:u w:val="single"/>
        </w:rPr>
        <w:t>步：</w:t>
      </w:r>
      <w:r w:rsidRPr="00F60F46">
        <w:rPr>
          <w:rFonts w:hint="eastAsia"/>
        </w:rPr>
        <w:t>如果我們拒絕您的上訴，您可決定是否繼續上訴程序，並提出</w:t>
      </w:r>
      <w:r w:rsidRPr="00F60F46">
        <w:rPr>
          <w:rFonts w:hint="eastAsia"/>
          <w:i/>
        </w:rPr>
        <w:t>另一個</w:t>
      </w:r>
      <w:r w:rsidRPr="00F60F46">
        <w:rPr>
          <w:rFonts w:hint="eastAsia"/>
        </w:rPr>
        <w:t>上訴</w:t>
      </w:r>
      <w:r w:rsidR="009A5603" w:rsidRPr="00F60F46">
        <w:rPr>
          <w:rFonts w:hint="eastAsia"/>
        </w:rPr>
        <w:t>。</w:t>
      </w:r>
    </w:p>
    <w:p w14:paraId="23DD912B" w14:textId="027F4168" w:rsidR="006030A7" w:rsidRPr="00F60F46" w:rsidRDefault="006030A7" w:rsidP="00C7387D">
      <w:pPr>
        <w:pStyle w:val="ListBullet"/>
        <w:autoSpaceDE w:val="0"/>
        <w:autoSpaceDN w:val="0"/>
      </w:pPr>
      <w:r w:rsidRPr="00F60F46">
        <w:rPr>
          <w:rFonts w:hint="eastAsia"/>
        </w:rPr>
        <w:t>如果我們拒絕您的上訴，您接下來將可選擇接受此決定，或是繼續提出另一個</w:t>
      </w:r>
      <w:r w:rsidR="00D04985" w:rsidRPr="00F60F46">
        <w:br/>
      </w:r>
      <w:r w:rsidRPr="00F60F46">
        <w:rPr>
          <w:rFonts w:hint="eastAsia"/>
        </w:rPr>
        <w:t>上訴</w:t>
      </w:r>
      <w:r w:rsidR="009A5603" w:rsidRPr="00F60F46">
        <w:rPr>
          <w:rFonts w:hint="eastAsia"/>
        </w:rPr>
        <w:t>。</w:t>
      </w:r>
    </w:p>
    <w:p w14:paraId="0616ECC6" w14:textId="42C42052" w:rsidR="006030A7" w:rsidRPr="00F60F46" w:rsidRDefault="006030A7" w:rsidP="00C7387D">
      <w:pPr>
        <w:pStyle w:val="ListBullet"/>
        <w:autoSpaceDE w:val="0"/>
        <w:autoSpaceDN w:val="0"/>
      </w:pPr>
      <w:r w:rsidRPr="00F60F46">
        <w:rPr>
          <w:rFonts w:hint="eastAsia"/>
        </w:rPr>
        <w:t>如果您決定上訴，即表明您進入第</w:t>
      </w:r>
      <w:r w:rsidRPr="00F60F46">
        <w:rPr>
          <w:rFonts w:hint="eastAsia"/>
        </w:rPr>
        <w:t xml:space="preserve"> 2 </w:t>
      </w:r>
      <w:r w:rsidRPr="00F60F46">
        <w:rPr>
          <w:rFonts w:hint="eastAsia"/>
        </w:rPr>
        <w:t>級上訴程序（請參見下文）</w:t>
      </w:r>
      <w:r w:rsidR="009A5603" w:rsidRPr="00F60F46">
        <w:rPr>
          <w:rFonts w:hint="eastAsia"/>
        </w:rPr>
        <w:t>。</w:t>
      </w:r>
    </w:p>
    <w:p w14:paraId="38862CB7" w14:textId="77777777" w:rsidR="006030A7" w:rsidRPr="00F60F46" w:rsidRDefault="006030A7" w:rsidP="00C7387D">
      <w:pPr>
        <w:pStyle w:val="Heading4"/>
        <w:autoSpaceDE w:val="0"/>
        <w:autoSpaceDN w:val="0"/>
      </w:pPr>
      <w:bookmarkStart w:id="2049" w:name="_Toc109553912"/>
      <w:bookmarkStart w:id="2050" w:name="_Toc228559120"/>
      <w:bookmarkStart w:id="2051" w:name="_Toc471804159"/>
      <w:bookmarkStart w:id="2052" w:name="_Toc517856676"/>
      <w:bookmarkStart w:id="2053" w:name="_Toc517856859"/>
      <w:bookmarkStart w:id="2054" w:name="_Toc517857042"/>
      <w:bookmarkStart w:id="2055" w:name="_Toc517857225"/>
      <w:bookmarkStart w:id="2056" w:name="_Toc517857408"/>
      <w:bookmarkStart w:id="2057" w:name="_Toc517857591"/>
      <w:bookmarkStart w:id="2058" w:name="_Toc517857774"/>
      <w:bookmarkStart w:id="2059" w:name="_Toc517857957"/>
      <w:bookmarkStart w:id="2060" w:name="_Toc517858140"/>
      <w:bookmarkStart w:id="2061" w:name="_Toc518916117"/>
      <w:r w:rsidRPr="00F60F46">
        <w:rPr>
          <w:rFonts w:hint="eastAsia"/>
        </w:rPr>
        <w:lastRenderedPageBreak/>
        <w:t>第</w:t>
      </w:r>
      <w:r w:rsidRPr="00F60F46">
        <w:rPr>
          <w:rFonts w:hint="eastAsia"/>
        </w:rPr>
        <w:t xml:space="preserve"> 5.6 </w:t>
      </w:r>
      <w:r w:rsidRPr="00F60F46">
        <w:rPr>
          <w:rFonts w:hint="eastAsia"/>
        </w:rPr>
        <w:t>節</w:t>
      </w:r>
      <w:r w:rsidRPr="00F60F46">
        <w:rPr>
          <w:rFonts w:hint="eastAsia"/>
        </w:rPr>
        <w:tab/>
      </w:r>
      <w:r w:rsidRPr="00F60F46">
        <w:rPr>
          <w:rFonts w:hint="eastAsia"/>
        </w:rPr>
        <w:t>步驟說明：如何提出第</w:t>
      </w:r>
      <w:r w:rsidRPr="00F60F46">
        <w:rPr>
          <w:rFonts w:hint="eastAsia"/>
        </w:rPr>
        <w:t xml:space="preserve"> 2 </w:t>
      </w:r>
      <w:r w:rsidRPr="00F60F46">
        <w:rPr>
          <w:rFonts w:hint="eastAsia"/>
        </w:rPr>
        <w:t>級上訴</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14:paraId="0E6E3895" w14:textId="1D02A728" w:rsidR="006030A7" w:rsidRPr="00F60F46" w:rsidRDefault="006030A7" w:rsidP="00C7387D">
      <w:pPr>
        <w:tabs>
          <w:tab w:val="left" w:pos="1080"/>
        </w:tabs>
        <w:autoSpaceDE w:val="0"/>
        <w:autoSpaceDN w:val="0"/>
        <w:spacing w:before="240" w:beforeAutospacing="0" w:after="120" w:afterAutospacing="0"/>
      </w:pPr>
      <w:r w:rsidRPr="00F60F46">
        <w:rPr>
          <w:rFonts w:hint="eastAsia"/>
        </w:rPr>
        <w:t>如果我們拒絕您的上訴，您接下來將可選擇接受此決定，或是繼續提出另一個上訴</w:t>
      </w:r>
      <w:r w:rsidR="009A5603" w:rsidRPr="00F60F46">
        <w:rPr>
          <w:rFonts w:hint="eastAsia"/>
        </w:rPr>
        <w:t>。</w:t>
      </w:r>
      <w:r w:rsidRPr="00F60F46">
        <w:rPr>
          <w:rFonts w:hint="eastAsia"/>
        </w:rPr>
        <w:t>若您決定進行第</w:t>
      </w:r>
      <w:r w:rsidRPr="00F60F46">
        <w:rPr>
          <w:rFonts w:hint="eastAsia"/>
        </w:rPr>
        <w:t xml:space="preserve"> 2 </w:t>
      </w:r>
      <w:r w:rsidRPr="00F60F46">
        <w:rPr>
          <w:rFonts w:hint="eastAsia"/>
        </w:rPr>
        <w:t>級上訴，</w:t>
      </w:r>
      <w:r w:rsidRPr="00F60F46">
        <w:rPr>
          <w:rFonts w:hint="eastAsia"/>
          <w:b/>
        </w:rPr>
        <w:t>獨立審核機構</w:t>
      </w:r>
      <w:r w:rsidRPr="00F60F46">
        <w:rPr>
          <w:rFonts w:hint="eastAsia"/>
        </w:rPr>
        <w:t>將審核我們在拒絕您的第一次上訴時作出的決定</w:t>
      </w:r>
      <w:r w:rsidR="009A5603" w:rsidRPr="00F60F46">
        <w:rPr>
          <w:rFonts w:hint="eastAsia"/>
        </w:rPr>
        <w:t>。</w:t>
      </w:r>
      <w:r w:rsidRPr="00F60F46">
        <w:rPr>
          <w:rFonts w:hint="eastAsia"/>
        </w:rPr>
        <w:t>該機構將決定是否應更改我們作出的裁決</w:t>
      </w:r>
      <w:r w:rsidR="009A5603" w:rsidRPr="00F60F46">
        <w:rPr>
          <w:rFonts w:hint="eastAsia"/>
        </w:rPr>
        <w: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6030A7" w:rsidRPr="00F60F46" w14:paraId="26C96379" w14:textId="77777777" w:rsidTr="0030188E">
        <w:trPr>
          <w:cantSplit/>
          <w:tblHeader/>
          <w:jc w:val="right"/>
        </w:trPr>
        <w:tc>
          <w:tcPr>
            <w:tcW w:w="4435" w:type="dxa"/>
            <w:shd w:val="clear" w:color="auto" w:fill="auto"/>
          </w:tcPr>
          <w:p w14:paraId="357D6646" w14:textId="77777777" w:rsidR="006030A7" w:rsidRPr="00F60F46" w:rsidRDefault="006030A7" w:rsidP="00C7387D">
            <w:pPr>
              <w:keepNext/>
              <w:autoSpaceDE w:val="0"/>
              <w:autoSpaceDN w:val="0"/>
              <w:jc w:val="center"/>
              <w:rPr>
                <w:b/>
              </w:rPr>
            </w:pPr>
            <w:r w:rsidRPr="00F60F46">
              <w:rPr>
                <w:rFonts w:hint="eastAsia"/>
                <w:b/>
              </w:rPr>
              <w:t>法律術語</w:t>
            </w:r>
          </w:p>
        </w:tc>
      </w:tr>
      <w:tr w:rsidR="006030A7" w:rsidRPr="00F60F46" w14:paraId="0A9A13AD" w14:textId="77777777" w:rsidTr="0030188E">
        <w:trPr>
          <w:cantSplit/>
          <w:jc w:val="right"/>
        </w:trPr>
        <w:tc>
          <w:tcPr>
            <w:tcW w:w="4435" w:type="dxa"/>
            <w:shd w:val="clear" w:color="auto" w:fill="auto"/>
          </w:tcPr>
          <w:p w14:paraId="16F9DCD8" w14:textId="25152FEC" w:rsidR="006030A7" w:rsidRPr="00F60F46" w:rsidRDefault="006030A7" w:rsidP="00C7387D">
            <w:pPr>
              <w:autoSpaceDE w:val="0"/>
              <w:autoSpaceDN w:val="0"/>
            </w:pPr>
            <w:r w:rsidRPr="00F60F46">
              <w:rPr>
                <w:rFonts w:hint="eastAsia"/>
              </w:rPr>
              <w:t>「獨立審核機構」的正式名稱為</w:t>
            </w:r>
            <w:r w:rsidRPr="00F60F46">
              <w:rPr>
                <w:rFonts w:hint="eastAsia"/>
                <w:b/>
                <w:bCs/>
              </w:rPr>
              <w:t>「獨立審核實體」</w:t>
            </w:r>
            <w:r w:rsidR="009A5603" w:rsidRPr="00F60F46">
              <w:rPr>
                <w:rFonts w:hint="eastAsia"/>
              </w:rPr>
              <w:t>。</w:t>
            </w:r>
            <w:r w:rsidRPr="00F60F46">
              <w:rPr>
                <w:rFonts w:hint="eastAsia"/>
              </w:rPr>
              <w:t>有時將其稱為</w:t>
            </w:r>
            <w:r w:rsidRPr="00F60F46">
              <w:rPr>
                <w:rFonts w:hint="eastAsia"/>
                <w:b/>
                <w:bCs/>
              </w:rPr>
              <w:t>「</w:t>
            </w:r>
            <w:r w:rsidRPr="00F60F46">
              <w:rPr>
                <w:rFonts w:hint="eastAsia"/>
                <w:b/>
                <w:bCs/>
              </w:rPr>
              <w:t>IRE</w:t>
            </w:r>
            <w:r w:rsidRPr="00F60F46">
              <w:rPr>
                <w:rFonts w:hint="eastAsia"/>
                <w:b/>
                <w:bCs/>
              </w:rPr>
              <w:t>」</w:t>
            </w:r>
            <w:r w:rsidR="009A5603" w:rsidRPr="00F60F46">
              <w:rPr>
                <w:rFonts w:hint="eastAsia"/>
              </w:rPr>
              <w:t>。</w:t>
            </w:r>
          </w:p>
        </w:tc>
      </w:tr>
    </w:tbl>
    <w:p w14:paraId="53F19915" w14:textId="75A740C3" w:rsidR="006030A7" w:rsidRPr="00F60F46" w:rsidRDefault="006030A7" w:rsidP="00C7387D">
      <w:pPr>
        <w:pStyle w:val="StepHeading"/>
        <w:autoSpaceDE w:val="0"/>
        <w:autoSpaceDN w:val="0"/>
      </w:pPr>
      <w:r w:rsidRPr="00F60F46">
        <w:rPr>
          <w:rFonts w:hint="eastAsia"/>
          <w:u w:val="single"/>
        </w:rPr>
        <w:t>第</w:t>
      </w:r>
      <w:r w:rsidRPr="00F60F46">
        <w:rPr>
          <w:rFonts w:hint="eastAsia"/>
          <w:u w:val="single"/>
        </w:rPr>
        <w:t xml:space="preserve"> 1 </w:t>
      </w:r>
      <w:r w:rsidRPr="00F60F46">
        <w:rPr>
          <w:rFonts w:hint="eastAsia"/>
          <w:u w:val="single"/>
        </w:rPr>
        <w:t>步：</w:t>
      </w:r>
      <w:r w:rsidRPr="00F60F46">
        <w:rPr>
          <w:rFonts w:hint="eastAsia"/>
        </w:rPr>
        <w:t>要提出第</w:t>
      </w:r>
      <w:r w:rsidRPr="00F60F46">
        <w:rPr>
          <w:rFonts w:hint="eastAsia"/>
        </w:rPr>
        <w:t xml:space="preserve"> 2 </w:t>
      </w:r>
      <w:r w:rsidRPr="00F60F46">
        <w:rPr>
          <w:rFonts w:hint="eastAsia"/>
        </w:rPr>
        <w:t>級上訴，您（或者您的代表、您的醫生或其他處方醫師）必須聯絡獨立審核機構，要求審核您的個案</w:t>
      </w:r>
      <w:r w:rsidR="009A5603" w:rsidRPr="00F60F46">
        <w:rPr>
          <w:rFonts w:hint="eastAsia"/>
        </w:rPr>
        <w:t>。</w:t>
      </w:r>
    </w:p>
    <w:p w14:paraId="768A8E2C" w14:textId="47ADDD1A" w:rsidR="006030A7" w:rsidRPr="00F60F46" w:rsidRDefault="006030A7" w:rsidP="00C7387D">
      <w:pPr>
        <w:pStyle w:val="ListBullet"/>
        <w:autoSpaceDE w:val="0"/>
        <w:autoSpaceDN w:val="0"/>
      </w:pPr>
      <w:r w:rsidRPr="00F60F46">
        <w:rPr>
          <w:rFonts w:hint="eastAsia"/>
        </w:rPr>
        <w:t>如果我們拒絕您的第</w:t>
      </w:r>
      <w:r w:rsidRPr="00F60F46">
        <w:rPr>
          <w:rFonts w:hint="eastAsia"/>
        </w:rPr>
        <w:t xml:space="preserve"> 1 </w:t>
      </w:r>
      <w:r w:rsidRPr="00F60F46">
        <w:rPr>
          <w:rFonts w:hint="eastAsia"/>
        </w:rPr>
        <w:t>級上訴，我們寄給您的書面通知將包含</w:t>
      </w:r>
      <w:r w:rsidRPr="00F60F46">
        <w:rPr>
          <w:rFonts w:hint="eastAsia"/>
          <w:b/>
        </w:rPr>
        <w:t>如何向獨立審核機構提出第</w:t>
      </w:r>
      <w:r w:rsidRPr="00F60F46">
        <w:rPr>
          <w:rFonts w:hint="eastAsia"/>
          <w:b/>
        </w:rPr>
        <w:t xml:space="preserve"> 2 </w:t>
      </w:r>
      <w:r w:rsidRPr="00F60F46">
        <w:rPr>
          <w:rFonts w:hint="eastAsia"/>
          <w:b/>
        </w:rPr>
        <w:t>級上訴的指示</w:t>
      </w:r>
      <w:r w:rsidR="009A5603" w:rsidRPr="00F60F46">
        <w:rPr>
          <w:rFonts w:hint="eastAsia"/>
        </w:rPr>
        <w:t>。</w:t>
      </w:r>
      <w:r w:rsidRPr="00F60F46">
        <w:rPr>
          <w:rFonts w:hint="eastAsia"/>
        </w:rPr>
        <w:t>這些指示將說明可以提出此第</w:t>
      </w:r>
      <w:r w:rsidRPr="00F60F46">
        <w:rPr>
          <w:rFonts w:hint="eastAsia"/>
        </w:rPr>
        <w:t xml:space="preserve"> 2 </w:t>
      </w:r>
      <w:r w:rsidRPr="00F60F46">
        <w:rPr>
          <w:rFonts w:hint="eastAsia"/>
        </w:rPr>
        <w:t>級上訴的人士、您須遵守的截止期限，以及如何聯絡審核機構</w:t>
      </w:r>
      <w:r w:rsidR="009A5603" w:rsidRPr="00F60F46">
        <w:rPr>
          <w:rFonts w:hint="eastAsia"/>
        </w:rPr>
        <w:t>。</w:t>
      </w:r>
    </w:p>
    <w:p w14:paraId="3C7D1C21" w14:textId="44E1FC30" w:rsidR="006030A7" w:rsidRPr="00F60F46" w:rsidRDefault="006030A7" w:rsidP="00C7387D">
      <w:pPr>
        <w:pStyle w:val="ListBullet"/>
        <w:autoSpaceDE w:val="0"/>
        <w:autoSpaceDN w:val="0"/>
      </w:pPr>
      <w:r w:rsidRPr="00F60F46">
        <w:rPr>
          <w:rFonts w:hint="eastAsia"/>
        </w:rPr>
        <w:t>當您提出上訴至獨立審核機構時，我們會將所持有的您的上訴資訊發送至此機構</w:t>
      </w:r>
      <w:r w:rsidR="009A5603" w:rsidRPr="00F60F46">
        <w:rPr>
          <w:rFonts w:hint="eastAsia"/>
        </w:rPr>
        <w:t>。</w:t>
      </w:r>
      <w:r w:rsidRPr="00F60F46">
        <w:rPr>
          <w:rFonts w:hint="eastAsia"/>
        </w:rPr>
        <w:t>該資料稱為您的「個案文件」</w:t>
      </w:r>
      <w:r w:rsidR="009A5603" w:rsidRPr="00F60F46">
        <w:rPr>
          <w:rFonts w:hint="eastAsia"/>
        </w:rPr>
        <w:t>。</w:t>
      </w:r>
      <w:r w:rsidRPr="00F60F46">
        <w:rPr>
          <w:rFonts w:hint="eastAsia"/>
          <w:b/>
        </w:rPr>
        <w:t>您有權向我們索取一份個案文件副本</w:t>
      </w:r>
      <w:r w:rsidR="009A5603" w:rsidRPr="00F60F46">
        <w:rPr>
          <w:rFonts w:hint="eastAsia"/>
        </w:rPr>
        <w:t>。</w:t>
      </w:r>
      <w:r w:rsidRPr="00F60F46">
        <w:rPr>
          <w:rFonts w:hint="eastAsia"/>
          <w:color w:val="0000FF"/>
        </w:rPr>
        <w:t>[</w:t>
      </w:r>
      <w:r w:rsidRPr="00F60F46">
        <w:rPr>
          <w:rFonts w:hint="eastAsia"/>
          <w:i/>
          <w:color w:val="0000FF"/>
        </w:rPr>
        <w:t>If a fee is charged, insert</w:t>
      </w:r>
      <w:r w:rsidRPr="00F60F46">
        <w:rPr>
          <w:rFonts w:hint="eastAsia"/>
          <w:i/>
          <w:color w:val="0000FF"/>
        </w:rPr>
        <w:t>：</w:t>
      </w:r>
      <w:r w:rsidRPr="00F60F46">
        <w:rPr>
          <w:rFonts w:hint="eastAsia"/>
          <w:color w:val="0000FF"/>
        </w:rPr>
        <w:t>對於複製和寄送此資料，我們可向您收取費用</w:t>
      </w:r>
      <w:r w:rsidR="009A5603" w:rsidRPr="00F60F46">
        <w:rPr>
          <w:rFonts w:hint="eastAsia"/>
          <w:color w:val="0000FF"/>
        </w:rPr>
        <w:t>。</w:t>
      </w:r>
      <w:r w:rsidRPr="00F60F46">
        <w:rPr>
          <w:rFonts w:hint="eastAsia"/>
          <w:color w:val="0000FF"/>
        </w:rPr>
        <w:t>]</w:t>
      </w:r>
    </w:p>
    <w:p w14:paraId="26ACF86E" w14:textId="68E9AC77" w:rsidR="006030A7" w:rsidRPr="00F60F46" w:rsidRDefault="006030A7" w:rsidP="00C7387D">
      <w:pPr>
        <w:pStyle w:val="ListBullet"/>
        <w:autoSpaceDE w:val="0"/>
        <w:autoSpaceDN w:val="0"/>
      </w:pPr>
      <w:r w:rsidRPr="00F60F46">
        <w:rPr>
          <w:rFonts w:hint="eastAsia"/>
        </w:rPr>
        <w:t>您有權向獨立審核機構提供其他資訊，支援您的上訴</w:t>
      </w:r>
      <w:r w:rsidR="009A5603" w:rsidRPr="00F60F46">
        <w:rPr>
          <w:rFonts w:hint="eastAsia"/>
        </w:rPr>
        <w:t>。</w:t>
      </w:r>
    </w:p>
    <w:p w14:paraId="54C350A7" w14:textId="40855F72" w:rsidR="006030A7" w:rsidRPr="00F60F46" w:rsidRDefault="006030A7" w:rsidP="00C7387D">
      <w:pPr>
        <w:pStyle w:val="StepHeading"/>
        <w:autoSpaceDE w:val="0"/>
        <w:autoSpaceDN w:val="0"/>
      </w:pPr>
      <w:r w:rsidRPr="00F60F46">
        <w:rPr>
          <w:rFonts w:hint="eastAsia"/>
          <w:u w:val="single"/>
        </w:rPr>
        <w:t>第</w:t>
      </w:r>
      <w:r w:rsidRPr="00F60F46">
        <w:rPr>
          <w:rFonts w:hint="eastAsia"/>
          <w:u w:val="single"/>
        </w:rPr>
        <w:t xml:space="preserve"> 2 </w:t>
      </w:r>
      <w:r w:rsidRPr="00F60F46">
        <w:rPr>
          <w:rFonts w:hint="eastAsia"/>
          <w:u w:val="single"/>
        </w:rPr>
        <w:t>步：</w:t>
      </w:r>
      <w:r w:rsidRPr="00F60F46">
        <w:rPr>
          <w:rFonts w:hint="eastAsia"/>
        </w:rPr>
        <w:t>獨立審核機構對您的上訴進行審核，並給您答覆</w:t>
      </w:r>
      <w:r w:rsidR="009A5603" w:rsidRPr="00F60F46">
        <w:rPr>
          <w:rFonts w:hint="eastAsia"/>
        </w:rPr>
        <w:t>。</w:t>
      </w:r>
    </w:p>
    <w:p w14:paraId="63F9F573" w14:textId="0AABF755" w:rsidR="006030A7" w:rsidRPr="00F60F46" w:rsidRDefault="006030A7" w:rsidP="00C7387D">
      <w:pPr>
        <w:pStyle w:val="ListBullet"/>
        <w:autoSpaceDE w:val="0"/>
        <w:autoSpaceDN w:val="0"/>
      </w:pPr>
      <w:r w:rsidRPr="00F60F46">
        <w:rPr>
          <w:rFonts w:hint="eastAsia"/>
          <w:b/>
        </w:rPr>
        <w:t>獨立審核機構是</w:t>
      </w:r>
      <w:r w:rsidRPr="00F60F46">
        <w:rPr>
          <w:rFonts w:hint="eastAsia"/>
          <w:b/>
        </w:rPr>
        <w:t xml:space="preserve"> Medicare </w:t>
      </w:r>
      <w:r w:rsidRPr="00F60F46">
        <w:rPr>
          <w:rFonts w:hint="eastAsia"/>
          <w:b/>
        </w:rPr>
        <w:t>聘請的一個外部獨立機構</w:t>
      </w:r>
      <w:r w:rsidR="009A5603" w:rsidRPr="00F60F46">
        <w:rPr>
          <w:rFonts w:hint="eastAsia"/>
          <w:b/>
          <w:bCs/>
        </w:rPr>
        <w:t>。</w:t>
      </w:r>
      <w:r w:rsidRPr="00F60F46">
        <w:rPr>
          <w:rFonts w:hint="eastAsia"/>
        </w:rPr>
        <w:t>該機構與我們無關，且並非政府機構</w:t>
      </w:r>
      <w:r w:rsidR="009A5603" w:rsidRPr="00F60F46">
        <w:rPr>
          <w:rFonts w:hint="eastAsia"/>
        </w:rPr>
        <w:t>。</w:t>
      </w:r>
      <w:r w:rsidRPr="00F60F46">
        <w:rPr>
          <w:rFonts w:hint="eastAsia"/>
        </w:rPr>
        <w:t>該機構為</w:t>
      </w:r>
      <w:r w:rsidRPr="00F60F46">
        <w:rPr>
          <w:rFonts w:hint="eastAsia"/>
        </w:rPr>
        <w:t xml:space="preserve"> Medicare </w:t>
      </w:r>
      <w:r w:rsidRPr="00F60F46">
        <w:rPr>
          <w:rFonts w:hint="eastAsia"/>
        </w:rPr>
        <w:t>選擇的一家公司，負責審核我們就您的</w:t>
      </w:r>
      <w:r w:rsidRPr="00F60F46">
        <w:rPr>
          <w:rFonts w:hint="eastAsia"/>
        </w:rPr>
        <w:t xml:space="preserve"> D </w:t>
      </w:r>
      <w:r w:rsidRPr="00F60F46">
        <w:rPr>
          <w:rFonts w:hint="eastAsia"/>
        </w:rPr>
        <w:t>部分福利作出的決定</w:t>
      </w:r>
      <w:r w:rsidR="009A5603" w:rsidRPr="00F60F46">
        <w:rPr>
          <w:rFonts w:hint="eastAsia"/>
        </w:rPr>
        <w:t>。</w:t>
      </w:r>
    </w:p>
    <w:p w14:paraId="074A345E" w14:textId="59CA5204" w:rsidR="006030A7" w:rsidRPr="00F60F46" w:rsidRDefault="006030A7" w:rsidP="00C7387D">
      <w:pPr>
        <w:pStyle w:val="ListBullet"/>
        <w:autoSpaceDE w:val="0"/>
        <w:autoSpaceDN w:val="0"/>
        <w:rPr>
          <w:rFonts w:ascii="Arial" w:hAnsi="Arial" w:cs="Arial"/>
        </w:rPr>
      </w:pPr>
      <w:r w:rsidRPr="00F60F46">
        <w:rPr>
          <w:rFonts w:hint="eastAsia"/>
        </w:rPr>
        <w:t>獨立審核機構的審核員將仔細查閱上訴的所有相關資訊</w:t>
      </w:r>
      <w:r w:rsidR="009A5603" w:rsidRPr="00F60F46">
        <w:rPr>
          <w:rFonts w:hint="eastAsia"/>
        </w:rPr>
        <w:t>。</w:t>
      </w:r>
      <w:r w:rsidRPr="00F60F46">
        <w:rPr>
          <w:rFonts w:hint="eastAsia"/>
        </w:rPr>
        <w:t>該機構將以書面形式告知您他們的決定，並說明原因</w:t>
      </w:r>
      <w:r w:rsidR="009A5603" w:rsidRPr="00F60F46">
        <w:rPr>
          <w:rFonts w:hint="eastAsia"/>
        </w:rPr>
        <w:t>。</w:t>
      </w:r>
    </w:p>
    <w:p w14:paraId="44C7A9BA" w14:textId="77777777" w:rsidR="006030A7" w:rsidRPr="00F60F46" w:rsidRDefault="006030A7" w:rsidP="00C7387D">
      <w:pPr>
        <w:pStyle w:val="Minorsubheadingindented25"/>
        <w:autoSpaceDE w:val="0"/>
        <w:autoSpaceDN w:val="0"/>
      </w:pPr>
      <w:r w:rsidRPr="00F60F46">
        <w:rPr>
          <w:rFonts w:hint="eastAsia"/>
        </w:rPr>
        <w:t>第</w:t>
      </w:r>
      <w:r w:rsidRPr="00F60F46">
        <w:rPr>
          <w:rFonts w:hint="eastAsia"/>
        </w:rPr>
        <w:t xml:space="preserve"> 2 </w:t>
      </w:r>
      <w:r w:rsidRPr="00F60F46">
        <w:rPr>
          <w:rFonts w:hint="eastAsia"/>
        </w:rPr>
        <w:t>級「快速上訴」的截止期限</w:t>
      </w:r>
      <w:r w:rsidRPr="00F60F46">
        <w:rPr>
          <w:rFonts w:hint="eastAsia"/>
        </w:rPr>
        <w:t xml:space="preserve"> </w:t>
      </w:r>
    </w:p>
    <w:p w14:paraId="3AC72B86" w14:textId="7C12052A" w:rsidR="006030A7" w:rsidRPr="00F60F46" w:rsidRDefault="006030A7" w:rsidP="00C7387D">
      <w:pPr>
        <w:pStyle w:val="ListBullet"/>
        <w:autoSpaceDE w:val="0"/>
        <w:autoSpaceDN w:val="0"/>
      </w:pPr>
      <w:r w:rsidRPr="00F60F46">
        <w:rPr>
          <w:rFonts w:hint="eastAsia"/>
        </w:rPr>
        <w:t>如果您的健康狀況需要快速回覆，您必須對獨立審核機構要求「快速上訴」</w:t>
      </w:r>
      <w:r w:rsidR="009A5603" w:rsidRPr="00F60F46">
        <w:rPr>
          <w:rFonts w:hint="eastAsia"/>
        </w:rPr>
        <w:t>。</w:t>
      </w:r>
    </w:p>
    <w:p w14:paraId="05DD7D30" w14:textId="3DB8739E" w:rsidR="006030A7" w:rsidRPr="00F60F46" w:rsidRDefault="006030A7" w:rsidP="00C7387D">
      <w:pPr>
        <w:pStyle w:val="ListBullet"/>
        <w:autoSpaceDE w:val="0"/>
        <w:autoSpaceDN w:val="0"/>
      </w:pPr>
      <w:r w:rsidRPr="00F60F46">
        <w:rPr>
          <w:rFonts w:hint="eastAsia"/>
        </w:rPr>
        <w:t>若審核機構同意您的「快速上訴」，則審核機構必須在收到您的第</w:t>
      </w:r>
      <w:r w:rsidRPr="00F60F46">
        <w:rPr>
          <w:rFonts w:hint="eastAsia"/>
        </w:rPr>
        <w:t xml:space="preserve"> 2 </w:t>
      </w:r>
      <w:r w:rsidRPr="00F60F46">
        <w:rPr>
          <w:rFonts w:hint="eastAsia"/>
        </w:rPr>
        <w:t>級上訴後</w:t>
      </w:r>
      <w:r w:rsidRPr="00F60F46">
        <w:rPr>
          <w:rFonts w:hint="eastAsia"/>
        </w:rPr>
        <w:t xml:space="preserve"> </w:t>
      </w:r>
      <w:r w:rsidRPr="00F60F46">
        <w:rPr>
          <w:rFonts w:hint="eastAsia"/>
          <w:b/>
        </w:rPr>
        <w:t xml:space="preserve">72 </w:t>
      </w:r>
      <w:r w:rsidRPr="00F60F46">
        <w:rPr>
          <w:rFonts w:hint="eastAsia"/>
          <w:b/>
        </w:rPr>
        <w:t>小時內</w:t>
      </w:r>
      <w:r w:rsidRPr="00F60F46">
        <w:rPr>
          <w:rFonts w:hint="eastAsia"/>
        </w:rPr>
        <w:t>給您答覆</w:t>
      </w:r>
      <w:r w:rsidR="009A5603" w:rsidRPr="00F60F46">
        <w:rPr>
          <w:rFonts w:hint="eastAsia"/>
        </w:rPr>
        <w:t>。</w:t>
      </w:r>
    </w:p>
    <w:p w14:paraId="1D18552F" w14:textId="514F80A7" w:rsidR="006030A7" w:rsidRPr="00F60F46" w:rsidRDefault="006030A7" w:rsidP="00C7387D">
      <w:pPr>
        <w:pStyle w:val="ListBullet"/>
        <w:autoSpaceDE w:val="0"/>
        <w:autoSpaceDN w:val="0"/>
      </w:pPr>
      <w:r w:rsidRPr="00F60F46">
        <w:rPr>
          <w:rFonts w:hint="eastAsia"/>
          <w:b/>
        </w:rPr>
        <w:t>如果獨立審核機構批准您的部分或全部請求</w:t>
      </w:r>
      <w:r w:rsidRPr="00F60F46">
        <w:rPr>
          <w:rFonts w:hint="eastAsia"/>
          <w:bCs/>
        </w:rPr>
        <w:t>，</w:t>
      </w:r>
      <w:r w:rsidRPr="00F60F46">
        <w:rPr>
          <w:rFonts w:hint="eastAsia"/>
        </w:rPr>
        <w:t>我們必須在收到審核機構的決定後</w:t>
      </w:r>
      <w:r w:rsidRPr="00F60F46">
        <w:rPr>
          <w:rFonts w:hint="eastAsia"/>
        </w:rPr>
        <w:t xml:space="preserve"> </w:t>
      </w:r>
      <w:r w:rsidRPr="00F60F46">
        <w:rPr>
          <w:rFonts w:hint="eastAsia"/>
          <w:b/>
        </w:rPr>
        <w:t xml:space="preserve">24 </w:t>
      </w:r>
      <w:r w:rsidRPr="00F60F46">
        <w:rPr>
          <w:rFonts w:hint="eastAsia"/>
          <w:b/>
        </w:rPr>
        <w:t>小時內</w:t>
      </w:r>
      <w:r w:rsidRPr="00F60F46">
        <w:rPr>
          <w:rFonts w:hint="eastAsia"/>
        </w:rPr>
        <w:t>提供由該審核機構批准的藥物承保</w:t>
      </w:r>
      <w:r w:rsidR="009A5603" w:rsidRPr="00F60F46">
        <w:rPr>
          <w:rFonts w:hint="eastAsia"/>
        </w:rPr>
        <w:t>。</w:t>
      </w:r>
    </w:p>
    <w:p w14:paraId="4988AF23" w14:textId="77777777" w:rsidR="006030A7" w:rsidRPr="00F60F46" w:rsidRDefault="006030A7" w:rsidP="00C7387D">
      <w:pPr>
        <w:pStyle w:val="Minorsubheadingindented25"/>
        <w:autoSpaceDE w:val="0"/>
        <w:autoSpaceDN w:val="0"/>
      </w:pPr>
      <w:r w:rsidRPr="00F60F46">
        <w:rPr>
          <w:rFonts w:hint="eastAsia"/>
        </w:rPr>
        <w:lastRenderedPageBreak/>
        <w:t>第</w:t>
      </w:r>
      <w:r w:rsidRPr="00F60F46">
        <w:rPr>
          <w:rFonts w:hint="eastAsia"/>
        </w:rPr>
        <w:t xml:space="preserve"> 2 </w:t>
      </w:r>
      <w:r w:rsidRPr="00F60F46">
        <w:rPr>
          <w:rFonts w:hint="eastAsia"/>
        </w:rPr>
        <w:t>級「標準上訴」的截止期限</w:t>
      </w:r>
      <w:r w:rsidRPr="00F60F46">
        <w:rPr>
          <w:rFonts w:hint="eastAsia"/>
        </w:rPr>
        <w:t xml:space="preserve"> </w:t>
      </w:r>
    </w:p>
    <w:p w14:paraId="1BB39AFF" w14:textId="5519FB69" w:rsidR="006030A7" w:rsidRPr="00F60F46" w:rsidRDefault="006030A7" w:rsidP="00C7387D">
      <w:pPr>
        <w:pStyle w:val="ListBullet"/>
        <w:autoSpaceDE w:val="0"/>
        <w:autoSpaceDN w:val="0"/>
      </w:pPr>
      <w:r w:rsidRPr="00F60F46">
        <w:rPr>
          <w:rFonts w:hint="eastAsia"/>
        </w:rPr>
        <w:t>如果您提出第</w:t>
      </w:r>
      <w:r w:rsidRPr="00F60F46">
        <w:rPr>
          <w:rFonts w:hint="eastAsia"/>
        </w:rPr>
        <w:t xml:space="preserve"> 2 </w:t>
      </w:r>
      <w:r w:rsidRPr="00F60F46">
        <w:rPr>
          <w:rFonts w:hint="eastAsia"/>
        </w:rPr>
        <w:t>級標準上訴，且該上訴針對的是您尚未獲得的藥物，審核機構必須在收到您的第</w:t>
      </w:r>
      <w:r w:rsidRPr="00F60F46">
        <w:rPr>
          <w:rFonts w:hint="eastAsia"/>
        </w:rPr>
        <w:t xml:space="preserve"> 2 </w:t>
      </w:r>
      <w:r w:rsidRPr="00F60F46">
        <w:rPr>
          <w:rFonts w:hint="eastAsia"/>
        </w:rPr>
        <w:t>級上訴後</w:t>
      </w:r>
      <w:r w:rsidRPr="00F60F46">
        <w:rPr>
          <w:rFonts w:hint="eastAsia"/>
          <w:b/>
        </w:rPr>
        <w:t xml:space="preserve"> 7 </w:t>
      </w:r>
      <w:r w:rsidRPr="00F60F46">
        <w:rPr>
          <w:rFonts w:hint="eastAsia"/>
          <w:b/>
        </w:rPr>
        <w:t>個日曆日內</w:t>
      </w:r>
      <w:r w:rsidRPr="00F60F46">
        <w:rPr>
          <w:rFonts w:hint="eastAsia"/>
        </w:rPr>
        <w:t>給您答覆</w:t>
      </w:r>
      <w:r w:rsidR="009A5603" w:rsidRPr="00F60F46">
        <w:rPr>
          <w:rFonts w:hint="eastAsia"/>
        </w:rPr>
        <w:t>。</w:t>
      </w:r>
      <w:r w:rsidRPr="00F60F46">
        <w:rPr>
          <w:rFonts w:hint="eastAsia"/>
        </w:rPr>
        <w:t>如果我們批准償付您已購買之藥物的請求，審核機構必須在收到您的請求後</w:t>
      </w:r>
      <w:r w:rsidRPr="00F60F46">
        <w:rPr>
          <w:rFonts w:hint="eastAsia"/>
        </w:rPr>
        <w:t xml:space="preserve"> 14 </w:t>
      </w:r>
      <w:r w:rsidRPr="00F60F46">
        <w:rPr>
          <w:rFonts w:hint="eastAsia"/>
        </w:rPr>
        <w:t>個日曆日內，就您的第</w:t>
      </w:r>
      <w:r w:rsidRPr="00F60F46">
        <w:rPr>
          <w:rFonts w:hint="eastAsia"/>
        </w:rPr>
        <w:t xml:space="preserve"> 2 </w:t>
      </w:r>
      <w:r w:rsidRPr="00F60F46">
        <w:rPr>
          <w:rFonts w:hint="eastAsia"/>
        </w:rPr>
        <w:t>級上訴給您答覆</w:t>
      </w:r>
      <w:r w:rsidR="009A5603" w:rsidRPr="00F60F46">
        <w:rPr>
          <w:rFonts w:hint="eastAsia"/>
        </w:rPr>
        <w:t>。</w:t>
      </w:r>
    </w:p>
    <w:p w14:paraId="544DF4D6" w14:textId="77777777" w:rsidR="006030A7" w:rsidRPr="00F60F46" w:rsidRDefault="006030A7" w:rsidP="00C7387D">
      <w:pPr>
        <w:pStyle w:val="ListBullet"/>
        <w:keepNext/>
        <w:autoSpaceDE w:val="0"/>
        <w:autoSpaceDN w:val="0"/>
        <w:rPr>
          <w:rFonts w:ascii="Arial" w:hAnsi="Arial" w:cs="Arial"/>
          <w:b/>
        </w:rPr>
      </w:pPr>
      <w:r w:rsidRPr="00F60F46">
        <w:rPr>
          <w:rFonts w:hint="eastAsia"/>
          <w:b/>
        </w:rPr>
        <w:t>如果獨立審核機構同意您部分或全部的請求</w:t>
      </w:r>
      <w:r w:rsidRPr="00F60F46">
        <w:rPr>
          <w:rFonts w:hint="eastAsia"/>
          <w:b/>
        </w:rPr>
        <w:t xml:space="preserve"> </w:t>
      </w:r>
    </w:p>
    <w:p w14:paraId="4DB6AB87" w14:textId="78A3FAFD" w:rsidR="006030A7" w:rsidRPr="00F60F46" w:rsidRDefault="006030A7" w:rsidP="00C7387D">
      <w:pPr>
        <w:pStyle w:val="ListBullet"/>
        <w:autoSpaceDE w:val="0"/>
        <w:autoSpaceDN w:val="0"/>
      </w:pPr>
      <w:r w:rsidRPr="00F60F46">
        <w:rPr>
          <w:rFonts w:hint="eastAsia"/>
        </w:rPr>
        <w:t>如果獨立審核機構批准了您的承保請求，我們必須在收到審核機構的決定後</w:t>
      </w:r>
      <w:r w:rsidRPr="00F60F46">
        <w:rPr>
          <w:rFonts w:hint="eastAsia"/>
        </w:rPr>
        <w:t xml:space="preserve"> </w:t>
      </w:r>
      <w:r w:rsidRPr="00F60F46">
        <w:rPr>
          <w:rFonts w:hint="eastAsia"/>
          <w:b/>
        </w:rPr>
        <w:t xml:space="preserve">72 </w:t>
      </w:r>
      <w:r w:rsidRPr="00F60F46">
        <w:rPr>
          <w:rFonts w:hint="eastAsia"/>
          <w:b/>
        </w:rPr>
        <w:t>小時內</w:t>
      </w:r>
      <w:r w:rsidRPr="00F60F46">
        <w:rPr>
          <w:rFonts w:hint="eastAsia"/>
        </w:rPr>
        <w:t>提供由該審核機構批准的</w:t>
      </w:r>
      <w:r w:rsidRPr="00F60F46">
        <w:rPr>
          <w:rFonts w:hint="eastAsia"/>
          <w:b/>
        </w:rPr>
        <w:t>藥物承保</w:t>
      </w:r>
      <w:r w:rsidR="009A5603" w:rsidRPr="00F60F46">
        <w:rPr>
          <w:rFonts w:hint="eastAsia"/>
        </w:rPr>
        <w:t>。</w:t>
      </w:r>
    </w:p>
    <w:p w14:paraId="73DF488F" w14:textId="5A9A6AE6" w:rsidR="006030A7" w:rsidRPr="00F60F46" w:rsidRDefault="006030A7" w:rsidP="00C7387D">
      <w:pPr>
        <w:pStyle w:val="ListBullet"/>
        <w:autoSpaceDE w:val="0"/>
        <w:autoSpaceDN w:val="0"/>
        <w:rPr>
          <w:rFonts w:ascii="Arial" w:hAnsi="Arial" w:cs="Arial"/>
          <w:b/>
        </w:rPr>
      </w:pPr>
      <w:r w:rsidRPr="00F60F46">
        <w:rPr>
          <w:rFonts w:hint="eastAsia"/>
        </w:rPr>
        <w:t>如果獨立審核機構批准償付您已購買之藥物的請求，我們需要在</w:t>
      </w:r>
      <w:r w:rsidRPr="00F60F46">
        <w:rPr>
          <w:rFonts w:hint="eastAsia"/>
          <w:b/>
        </w:rPr>
        <w:t>收到審核機構決定後的</w:t>
      </w:r>
      <w:r w:rsidRPr="00F60F46">
        <w:rPr>
          <w:rFonts w:hint="eastAsia"/>
          <w:b/>
        </w:rPr>
        <w:t xml:space="preserve"> 30 </w:t>
      </w:r>
      <w:r w:rsidRPr="00F60F46">
        <w:rPr>
          <w:rFonts w:hint="eastAsia"/>
          <w:b/>
        </w:rPr>
        <w:t>個日曆日內向您付款</w:t>
      </w:r>
      <w:r w:rsidR="009A5603" w:rsidRPr="00F60F46">
        <w:rPr>
          <w:rFonts w:hint="eastAsia"/>
        </w:rPr>
        <w:t>。</w:t>
      </w:r>
    </w:p>
    <w:p w14:paraId="57EF9314" w14:textId="77777777" w:rsidR="006030A7" w:rsidRPr="00F60F46" w:rsidRDefault="006030A7" w:rsidP="00C7387D">
      <w:pPr>
        <w:pStyle w:val="subheading"/>
        <w:autoSpaceDE w:val="0"/>
        <w:autoSpaceDN w:val="0"/>
      </w:pPr>
      <w:r w:rsidRPr="00F60F46">
        <w:rPr>
          <w:rFonts w:hint="eastAsia"/>
        </w:rPr>
        <w:t>如果審核機構拒絕您的上訴會如何？</w:t>
      </w:r>
    </w:p>
    <w:p w14:paraId="1CEA4D4B" w14:textId="3B101EDC" w:rsidR="006030A7" w:rsidRPr="00F60F46" w:rsidRDefault="006030A7" w:rsidP="00C7387D">
      <w:pPr>
        <w:autoSpaceDE w:val="0"/>
        <w:autoSpaceDN w:val="0"/>
      </w:pPr>
      <w:r w:rsidRPr="00F60F46">
        <w:rPr>
          <w:rFonts w:hint="eastAsia"/>
        </w:rPr>
        <w:t>如果該機構拒絕您的上訴，即表示他們與我們意見一致，不批准您的請求</w:t>
      </w:r>
      <w:r w:rsidR="009A5603" w:rsidRPr="00F60F46">
        <w:rPr>
          <w:rFonts w:hint="eastAsia"/>
        </w:rPr>
        <w:t>。</w:t>
      </w:r>
      <w:r w:rsidRPr="00F60F46">
        <w:rPr>
          <w:rFonts w:hint="eastAsia"/>
        </w:rPr>
        <w:t>（這稱為「支持裁決」，也稱為「駁回上訴」</w:t>
      </w:r>
      <w:r w:rsidR="009A5603" w:rsidRPr="00F60F46">
        <w:rPr>
          <w:rFonts w:hint="eastAsia"/>
        </w:rPr>
        <w:t>。</w:t>
      </w:r>
      <w:r w:rsidRPr="00F60F46">
        <w:rPr>
          <w:rFonts w:hint="eastAsia"/>
        </w:rPr>
        <w:t>）</w:t>
      </w:r>
      <w:r w:rsidRPr="00F60F46">
        <w:rPr>
          <w:rFonts w:hint="eastAsia"/>
        </w:rPr>
        <w:t xml:space="preserve"> </w:t>
      </w:r>
    </w:p>
    <w:p w14:paraId="63A406B8" w14:textId="77A90D0A" w:rsidR="006030A7" w:rsidRPr="00F60F46" w:rsidRDefault="006030A7" w:rsidP="00C7387D">
      <w:pPr>
        <w:autoSpaceDE w:val="0"/>
        <w:autoSpaceDN w:val="0"/>
      </w:pPr>
      <w:r w:rsidRPr="00F60F46">
        <w:rPr>
          <w:rFonts w:hint="eastAsia"/>
        </w:rPr>
        <w:t>如果獨立審核機構「支持裁決」，您有權提出第</w:t>
      </w:r>
      <w:r w:rsidRPr="00F60F46">
        <w:rPr>
          <w:rFonts w:hint="eastAsia"/>
        </w:rPr>
        <w:t xml:space="preserve"> 3 </w:t>
      </w:r>
      <w:r w:rsidRPr="00F60F46">
        <w:rPr>
          <w:rFonts w:hint="eastAsia"/>
        </w:rPr>
        <w:t>級上訴</w:t>
      </w:r>
      <w:r w:rsidR="009A5603" w:rsidRPr="00F60F46">
        <w:rPr>
          <w:rFonts w:hint="eastAsia"/>
        </w:rPr>
        <w:t>。</w:t>
      </w:r>
      <w:r w:rsidRPr="00F60F46">
        <w:rPr>
          <w:rFonts w:hint="eastAsia"/>
        </w:rPr>
        <w:t>然而，要再次提出第</w:t>
      </w:r>
      <w:r w:rsidRPr="00F60F46">
        <w:rPr>
          <w:rFonts w:hint="eastAsia"/>
        </w:rPr>
        <w:t xml:space="preserve"> 3 </w:t>
      </w:r>
      <w:r w:rsidRPr="00F60F46">
        <w:rPr>
          <w:rFonts w:hint="eastAsia"/>
        </w:rPr>
        <w:t>級上訴，您請求的藥物保險的價值必須達到某最低金額</w:t>
      </w:r>
      <w:r w:rsidR="009A5603" w:rsidRPr="00F60F46">
        <w:rPr>
          <w:rFonts w:hint="eastAsia"/>
        </w:rPr>
        <w:t>。</w:t>
      </w:r>
      <w:r w:rsidRPr="00F60F46">
        <w:rPr>
          <w:rFonts w:hint="eastAsia"/>
        </w:rPr>
        <w:t>如果您請求的藥物保險的價值過低，您不能再次提出上訴，且第</w:t>
      </w:r>
      <w:r w:rsidRPr="00F60F46">
        <w:rPr>
          <w:rFonts w:hint="eastAsia"/>
        </w:rPr>
        <w:t xml:space="preserve"> 2 </w:t>
      </w:r>
      <w:r w:rsidRPr="00F60F46">
        <w:rPr>
          <w:rFonts w:hint="eastAsia"/>
        </w:rPr>
        <w:t>級的決定即為最終決定</w:t>
      </w:r>
      <w:r w:rsidR="009A5603" w:rsidRPr="00F60F46">
        <w:rPr>
          <w:rFonts w:hint="eastAsia"/>
        </w:rPr>
        <w:t>。</w:t>
      </w:r>
      <w:r w:rsidRPr="00F60F46">
        <w:rPr>
          <w:rFonts w:hint="eastAsia"/>
        </w:rPr>
        <w:t>您從獨立審核機構獲得的通知將告知您，請求的保險價值是否滿足繼續上訴程序的要求</w:t>
      </w:r>
      <w:r w:rsidR="009A5603" w:rsidRPr="00F60F46">
        <w:rPr>
          <w:rFonts w:hint="eastAsia"/>
        </w:rPr>
        <w:t>。</w:t>
      </w:r>
    </w:p>
    <w:p w14:paraId="26A29DD5" w14:textId="0BD8B8E8" w:rsidR="006030A7" w:rsidRPr="00F60F46" w:rsidRDefault="006030A7" w:rsidP="00C7387D">
      <w:pPr>
        <w:pStyle w:val="StepHeading"/>
        <w:autoSpaceDE w:val="0"/>
        <w:autoSpaceDN w:val="0"/>
      </w:pPr>
      <w:r w:rsidRPr="00F60F46">
        <w:rPr>
          <w:rFonts w:hint="eastAsia"/>
          <w:u w:val="single"/>
        </w:rPr>
        <w:t>第</w:t>
      </w:r>
      <w:r w:rsidRPr="00F60F46">
        <w:rPr>
          <w:rFonts w:hint="eastAsia"/>
          <w:u w:val="single"/>
        </w:rPr>
        <w:t xml:space="preserve"> 3 </w:t>
      </w:r>
      <w:r w:rsidRPr="00F60F46">
        <w:rPr>
          <w:rFonts w:hint="eastAsia"/>
          <w:u w:val="single"/>
        </w:rPr>
        <w:t>步：</w:t>
      </w:r>
      <w:r w:rsidRPr="00F60F46">
        <w:rPr>
          <w:rFonts w:hint="eastAsia"/>
        </w:rPr>
        <w:t>如果您請求的保險價值符合要求，請選擇是否希望進一步上訴</w:t>
      </w:r>
      <w:r w:rsidR="009A5603" w:rsidRPr="00F60F46">
        <w:rPr>
          <w:rFonts w:hint="eastAsia"/>
        </w:rPr>
        <w:t>。</w:t>
      </w:r>
    </w:p>
    <w:p w14:paraId="478DB7D0" w14:textId="1C3235BA" w:rsidR="006030A7" w:rsidRPr="00F60F46" w:rsidRDefault="006030A7" w:rsidP="00C7387D">
      <w:pPr>
        <w:pStyle w:val="ListBullet"/>
        <w:autoSpaceDE w:val="0"/>
        <w:autoSpaceDN w:val="0"/>
        <w:rPr>
          <w:i/>
        </w:rPr>
      </w:pPr>
      <w:r w:rsidRPr="00F60F46">
        <w:rPr>
          <w:rFonts w:hint="eastAsia"/>
        </w:rPr>
        <w:t>上訴程序中，第</w:t>
      </w:r>
      <w:r w:rsidRPr="00F60F46">
        <w:rPr>
          <w:rFonts w:hint="eastAsia"/>
        </w:rPr>
        <w:t xml:space="preserve"> 2 </w:t>
      </w:r>
      <w:r w:rsidRPr="00F60F46">
        <w:rPr>
          <w:rFonts w:hint="eastAsia"/>
        </w:rPr>
        <w:t>級後仍有三個級別（共五個上訴級別）</w:t>
      </w:r>
      <w:r w:rsidR="009A5603" w:rsidRPr="00F60F46">
        <w:rPr>
          <w:rFonts w:hint="eastAsia"/>
        </w:rPr>
        <w:t>。</w:t>
      </w:r>
    </w:p>
    <w:p w14:paraId="22D192B0" w14:textId="0C75E979" w:rsidR="006030A7" w:rsidRPr="00F60F46" w:rsidRDefault="006030A7" w:rsidP="00C7387D">
      <w:pPr>
        <w:pStyle w:val="ListBullet"/>
        <w:autoSpaceDE w:val="0"/>
        <w:autoSpaceDN w:val="0"/>
        <w:rPr>
          <w:i/>
        </w:rPr>
      </w:pPr>
      <w:r w:rsidRPr="00F60F46">
        <w:rPr>
          <w:rFonts w:hint="eastAsia"/>
        </w:rPr>
        <w:t>如果第</w:t>
      </w:r>
      <w:r w:rsidRPr="00F60F46">
        <w:rPr>
          <w:rFonts w:hint="eastAsia"/>
        </w:rPr>
        <w:t xml:space="preserve"> 2 </w:t>
      </w:r>
      <w:r w:rsidRPr="00F60F46">
        <w:rPr>
          <w:rFonts w:hint="eastAsia"/>
        </w:rPr>
        <w:t>級上訴遭到駁回，且您符合繼續上訴的要求，則必須決定是否希望繼續第</w:t>
      </w:r>
      <w:r w:rsidRPr="00F60F46">
        <w:rPr>
          <w:rFonts w:hint="eastAsia"/>
        </w:rPr>
        <w:t xml:space="preserve"> 3 </w:t>
      </w:r>
      <w:r w:rsidRPr="00F60F46">
        <w:rPr>
          <w:rFonts w:hint="eastAsia"/>
        </w:rPr>
        <w:t>級，提出第三次上訴</w:t>
      </w:r>
      <w:r w:rsidR="009A5603" w:rsidRPr="00F60F46">
        <w:rPr>
          <w:rFonts w:hint="eastAsia"/>
        </w:rPr>
        <w:t>。</w:t>
      </w:r>
      <w:r w:rsidRPr="00F60F46">
        <w:rPr>
          <w:rFonts w:hint="eastAsia"/>
        </w:rPr>
        <w:t>如果您決定提出第三次上訴，有關如何處理的詳細資訊，請查閱第二次上訴後收到的書面通知</w:t>
      </w:r>
      <w:r w:rsidR="009A5603" w:rsidRPr="00F60F46">
        <w:rPr>
          <w:rFonts w:hint="eastAsia"/>
        </w:rPr>
        <w:t>。</w:t>
      </w:r>
    </w:p>
    <w:p w14:paraId="5CF52188" w14:textId="33D89965" w:rsidR="006030A7" w:rsidRPr="00F60F46" w:rsidRDefault="006030A7" w:rsidP="00C7387D">
      <w:pPr>
        <w:pStyle w:val="ListBullet"/>
        <w:autoSpaceDE w:val="0"/>
        <w:autoSpaceDN w:val="0"/>
      </w:pPr>
      <w:r w:rsidRPr="00F60F46">
        <w:rPr>
          <w:rFonts w:hint="eastAsia"/>
        </w:rPr>
        <w:t>第</w:t>
      </w:r>
      <w:r w:rsidRPr="00F60F46">
        <w:rPr>
          <w:rFonts w:hint="eastAsia"/>
        </w:rPr>
        <w:t xml:space="preserve"> 3 </w:t>
      </w:r>
      <w:r w:rsidRPr="00F60F46">
        <w:rPr>
          <w:rFonts w:hint="eastAsia"/>
        </w:rPr>
        <w:t>級上訴由行政法官或審裁員處理</w:t>
      </w:r>
      <w:r w:rsidR="009A5603" w:rsidRPr="00F60F46">
        <w:rPr>
          <w:rFonts w:hint="eastAsia"/>
        </w:rPr>
        <w:t>。</w:t>
      </w:r>
      <w:r w:rsidRPr="00F60F46">
        <w:rPr>
          <w:rFonts w:hint="eastAsia"/>
        </w:rPr>
        <w:t>本章第</w:t>
      </w:r>
      <w:r w:rsidRPr="00F60F46">
        <w:rPr>
          <w:rFonts w:hint="eastAsia"/>
        </w:rPr>
        <w:t xml:space="preserve"> 6 </w:t>
      </w:r>
      <w:r w:rsidRPr="00F60F46">
        <w:rPr>
          <w:rFonts w:hint="eastAsia"/>
        </w:rPr>
        <w:t>節將介紹上訴程序第</w:t>
      </w:r>
      <w:r w:rsidRPr="00F60F46">
        <w:rPr>
          <w:rFonts w:hint="eastAsia"/>
        </w:rPr>
        <w:t xml:space="preserve"> 3</w:t>
      </w:r>
      <w:r w:rsidRPr="00F60F46">
        <w:rPr>
          <w:rFonts w:hint="eastAsia"/>
        </w:rPr>
        <w:t>、</w:t>
      </w:r>
      <w:r w:rsidRPr="00F60F46">
        <w:rPr>
          <w:rFonts w:hint="eastAsia"/>
        </w:rPr>
        <w:t xml:space="preserve">4 </w:t>
      </w:r>
      <w:r w:rsidRPr="00F60F46">
        <w:rPr>
          <w:rFonts w:hint="eastAsia"/>
        </w:rPr>
        <w:t>和</w:t>
      </w:r>
      <w:r w:rsidRPr="00F60F46">
        <w:rPr>
          <w:rFonts w:hint="eastAsia"/>
        </w:rPr>
        <w:t xml:space="preserve"> 5 </w:t>
      </w:r>
      <w:r w:rsidRPr="00F60F46">
        <w:rPr>
          <w:rFonts w:hint="eastAsia"/>
        </w:rPr>
        <w:t>級的詳細資訊</w:t>
      </w:r>
      <w:r w:rsidR="009A5603" w:rsidRPr="00F60F46">
        <w:rPr>
          <w:rFonts w:hint="eastAsia"/>
        </w:rPr>
        <w:t>。</w:t>
      </w:r>
    </w:p>
    <w:p w14:paraId="43145611" w14:textId="77777777" w:rsidR="006030A7" w:rsidRPr="00F60F46" w:rsidRDefault="006030A7" w:rsidP="00410C38">
      <w:pPr>
        <w:pStyle w:val="Heading3"/>
        <w:autoSpaceDE w:val="0"/>
        <w:autoSpaceDN w:val="0"/>
        <w:rPr>
          <w:sz w:val="12"/>
        </w:rPr>
      </w:pPr>
      <w:bookmarkStart w:id="2062" w:name="_Toc228559121"/>
      <w:bookmarkStart w:id="2063" w:name="_Toc471804160"/>
      <w:bookmarkStart w:id="2064" w:name="_Toc517856677"/>
      <w:bookmarkStart w:id="2065" w:name="_Toc517856860"/>
      <w:bookmarkStart w:id="2066" w:name="_Toc517857043"/>
      <w:bookmarkStart w:id="2067" w:name="_Toc517857226"/>
      <w:bookmarkStart w:id="2068" w:name="_Toc517857409"/>
      <w:bookmarkStart w:id="2069" w:name="_Toc517857592"/>
      <w:bookmarkStart w:id="2070" w:name="_Toc517857775"/>
      <w:bookmarkStart w:id="2071" w:name="_Toc517857958"/>
      <w:bookmarkStart w:id="2072" w:name="_Toc517858141"/>
      <w:bookmarkStart w:id="2073" w:name="_Toc518916118"/>
      <w:r w:rsidRPr="00F60F46">
        <w:rPr>
          <w:rFonts w:hint="eastAsia"/>
        </w:rPr>
        <w:t>第</w:t>
      </w:r>
      <w:r w:rsidRPr="00F60F46">
        <w:rPr>
          <w:rFonts w:hint="eastAsia"/>
        </w:rPr>
        <w:t xml:space="preserve"> 6 </w:t>
      </w:r>
      <w:r w:rsidRPr="00F60F46">
        <w:rPr>
          <w:rFonts w:hint="eastAsia"/>
        </w:rPr>
        <w:t>節</w:t>
      </w:r>
      <w:r w:rsidRPr="00F60F46">
        <w:rPr>
          <w:rFonts w:hint="eastAsia"/>
        </w:rPr>
        <w:tab/>
      </w:r>
      <w:r w:rsidRPr="00F60F46">
        <w:rPr>
          <w:rFonts w:hint="eastAsia"/>
        </w:rPr>
        <w:t>將您的上訴升級至第</w:t>
      </w:r>
      <w:r w:rsidRPr="00F60F46">
        <w:rPr>
          <w:rFonts w:hint="eastAsia"/>
        </w:rPr>
        <w:t xml:space="preserve"> 3 </w:t>
      </w:r>
      <w:r w:rsidRPr="00F60F46">
        <w:rPr>
          <w:rFonts w:hint="eastAsia"/>
        </w:rPr>
        <w:t>級及以上</w:t>
      </w:r>
      <w:bookmarkEnd w:id="2062"/>
      <w:bookmarkEnd w:id="2063"/>
      <w:bookmarkEnd w:id="2064"/>
      <w:bookmarkEnd w:id="2065"/>
      <w:bookmarkEnd w:id="2066"/>
      <w:bookmarkEnd w:id="2067"/>
      <w:bookmarkEnd w:id="2068"/>
      <w:bookmarkEnd w:id="2069"/>
      <w:bookmarkEnd w:id="2070"/>
      <w:bookmarkEnd w:id="2071"/>
      <w:bookmarkEnd w:id="2072"/>
      <w:bookmarkEnd w:id="2073"/>
    </w:p>
    <w:p w14:paraId="7E36A715" w14:textId="77777777" w:rsidR="006030A7" w:rsidRPr="00F60F46" w:rsidRDefault="006030A7" w:rsidP="00C7387D">
      <w:pPr>
        <w:pStyle w:val="Heading4"/>
        <w:autoSpaceDE w:val="0"/>
        <w:autoSpaceDN w:val="0"/>
      </w:pPr>
      <w:bookmarkStart w:id="2074" w:name="_Toc228559122"/>
      <w:bookmarkStart w:id="2075" w:name="_Toc471804161"/>
      <w:bookmarkStart w:id="2076" w:name="_Toc517856678"/>
      <w:bookmarkStart w:id="2077" w:name="_Toc517856861"/>
      <w:bookmarkStart w:id="2078" w:name="_Toc517857044"/>
      <w:bookmarkStart w:id="2079" w:name="_Toc517857227"/>
      <w:bookmarkStart w:id="2080" w:name="_Toc517857410"/>
      <w:bookmarkStart w:id="2081" w:name="_Toc517857593"/>
      <w:bookmarkStart w:id="2082" w:name="_Toc517857776"/>
      <w:bookmarkStart w:id="2083" w:name="_Toc517857959"/>
      <w:bookmarkStart w:id="2084" w:name="_Toc517858142"/>
      <w:bookmarkStart w:id="2085" w:name="_Toc518916119"/>
      <w:r w:rsidRPr="00F60F46">
        <w:rPr>
          <w:rFonts w:hint="eastAsia"/>
        </w:rPr>
        <w:t>第</w:t>
      </w:r>
      <w:r w:rsidRPr="00F60F46">
        <w:rPr>
          <w:rFonts w:hint="eastAsia"/>
        </w:rPr>
        <w:t xml:space="preserve"> 6.1 </w:t>
      </w:r>
      <w:r w:rsidRPr="00F60F46">
        <w:rPr>
          <w:rFonts w:hint="eastAsia"/>
        </w:rPr>
        <w:t>節</w:t>
      </w:r>
      <w:r w:rsidRPr="00F60F46">
        <w:rPr>
          <w:rFonts w:hint="eastAsia"/>
        </w:rPr>
        <w:tab/>
        <w:t xml:space="preserve">D </w:t>
      </w:r>
      <w:r w:rsidRPr="00F60F46">
        <w:rPr>
          <w:rFonts w:hint="eastAsia"/>
        </w:rPr>
        <w:t>部分藥物的第</w:t>
      </w:r>
      <w:r w:rsidRPr="00F60F46">
        <w:rPr>
          <w:rFonts w:hint="eastAsia"/>
        </w:rPr>
        <w:t xml:space="preserve"> 3</w:t>
      </w:r>
      <w:r w:rsidRPr="00F60F46">
        <w:rPr>
          <w:rFonts w:hint="eastAsia"/>
        </w:rPr>
        <w:t>、</w:t>
      </w:r>
      <w:r w:rsidRPr="00F60F46">
        <w:rPr>
          <w:rFonts w:hint="eastAsia"/>
        </w:rPr>
        <w:t xml:space="preserve">4 </w:t>
      </w:r>
      <w:r w:rsidRPr="00F60F46">
        <w:rPr>
          <w:rFonts w:hint="eastAsia"/>
        </w:rPr>
        <w:t>及</w:t>
      </w:r>
      <w:r w:rsidRPr="00F60F46">
        <w:rPr>
          <w:rFonts w:hint="eastAsia"/>
        </w:rPr>
        <w:t xml:space="preserve"> 5 </w:t>
      </w:r>
      <w:r w:rsidRPr="00F60F46">
        <w:rPr>
          <w:rFonts w:hint="eastAsia"/>
        </w:rPr>
        <w:t>級上訴</w:t>
      </w:r>
      <w:bookmarkEnd w:id="2074"/>
      <w:bookmarkEnd w:id="2075"/>
      <w:bookmarkEnd w:id="2076"/>
      <w:bookmarkEnd w:id="2077"/>
      <w:bookmarkEnd w:id="2078"/>
      <w:bookmarkEnd w:id="2079"/>
      <w:bookmarkEnd w:id="2080"/>
      <w:bookmarkEnd w:id="2081"/>
      <w:bookmarkEnd w:id="2082"/>
      <w:bookmarkEnd w:id="2083"/>
      <w:bookmarkEnd w:id="2084"/>
      <w:bookmarkEnd w:id="2085"/>
    </w:p>
    <w:p w14:paraId="11B4D9D3" w14:textId="614E595A" w:rsidR="006030A7" w:rsidRPr="00F60F46" w:rsidRDefault="006030A7" w:rsidP="00C7387D">
      <w:pPr>
        <w:autoSpaceDE w:val="0"/>
        <w:autoSpaceDN w:val="0"/>
        <w:spacing w:after="0" w:afterAutospacing="0"/>
      </w:pPr>
      <w:r w:rsidRPr="00F60F46">
        <w:rPr>
          <w:rFonts w:hint="eastAsia"/>
        </w:rPr>
        <w:t>本節適用於已提出第</w:t>
      </w:r>
      <w:r w:rsidRPr="00F60F46">
        <w:rPr>
          <w:rFonts w:hint="eastAsia"/>
        </w:rPr>
        <w:t xml:space="preserve"> 1 </w:t>
      </w:r>
      <w:r w:rsidRPr="00F60F46">
        <w:rPr>
          <w:rFonts w:hint="eastAsia"/>
        </w:rPr>
        <w:t>級上訴及第</w:t>
      </w:r>
      <w:r w:rsidRPr="00F60F46">
        <w:rPr>
          <w:rFonts w:hint="eastAsia"/>
        </w:rPr>
        <w:t xml:space="preserve"> 2 </w:t>
      </w:r>
      <w:r w:rsidRPr="00F60F46">
        <w:rPr>
          <w:rFonts w:hint="eastAsia"/>
        </w:rPr>
        <w:t>級上訴，但均遭到駁回的情況</w:t>
      </w:r>
      <w:r w:rsidR="009A5603" w:rsidRPr="00F60F46">
        <w:rPr>
          <w:rFonts w:hint="eastAsia"/>
        </w:rPr>
        <w:t>。</w:t>
      </w:r>
    </w:p>
    <w:p w14:paraId="62153D9B" w14:textId="03FF9DCE" w:rsidR="006030A7" w:rsidRPr="00F60F46" w:rsidRDefault="006030A7" w:rsidP="00C7387D">
      <w:pPr>
        <w:autoSpaceDE w:val="0"/>
        <w:autoSpaceDN w:val="0"/>
        <w:spacing w:after="0" w:afterAutospacing="0"/>
      </w:pPr>
      <w:r w:rsidRPr="00F60F46">
        <w:rPr>
          <w:rFonts w:hint="eastAsia"/>
        </w:rPr>
        <w:lastRenderedPageBreak/>
        <w:t>如果您上訴的藥物價值達至一定的金額，則可繼續提出其他級別的上訴</w:t>
      </w:r>
      <w:r w:rsidR="009A5603" w:rsidRPr="00F60F46">
        <w:rPr>
          <w:rFonts w:hint="eastAsia"/>
        </w:rPr>
        <w:t>。</w:t>
      </w:r>
      <w:r w:rsidRPr="00F60F46">
        <w:rPr>
          <w:rFonts w:hint="eastAsia"/>
        </w:rPr>
        <w:t>如果金額低於此金額，則不能進一步上訴</w:t>
      </w:r>
      <w:r w:rsidR="009A5603" w:rsidRPr="00F60F46">
        <w:rPr>
          <w:rFonts w:hint="eastAsia"/>
        </w:rPr>
        <w:t>。</w:t>
      </w:r>
      <w:r w:rsidRPr="00F60F46">
        <w:rPr>
          <w:rFonts w:hint="eastAsia"/>
        </w:rPr>
        <w:t>您收到的第</w:t>
      </w:r>
      <w:r w:rsidRPr="00F60F46">
        <w:rPr>
          <w:rFonts w:hint="eastAsia"/>
        </w:rPr>
        <w:t xml:space="preserve"> 2 </w:t>
      </w:r>
      <w:r w:rsidRPr="00F60F46">
        <w:rPr>
          <w:rFonts w:hint="eastAsia"/>
        </w:rPr>
        <w:t>級上訴回覆函件將提供聯絡人及如何要求第</w:t>
      </w:r>
      <w:r w:rsidRPr="00F60F46">
        <w:rPr>
          <w:rFonts w:hint="eastAsia"/>
        </w:rPr>
        <w:t xml:space="preserve"> 3 </w:t>
      </w:r>
      <w:r w:rsidRPr="00F60F46">
        <w:rPr>
          <w:rFonts w:hint="eastAsia"/>
        </w:rPr>
        <w:t>級上訴方面的資訊</w:t>
      </w:r>
      <w:r w:rsidR="009A5603" w:rsidRPr="00F60F46">
        <w:rPr>
          <w:rFonts w:hint="eastAsia"/>
        </w:rPr>
        <w:t>。</w:t>
      </w:r>
    </w:p>
    <w:p w14:paraId="63E947DC" w14:textId="6E65270B" w:rsidR="006030A7" w:rsidRPr="00F60F46" w:rsidRDefault="006030A7" w:rsidP="00C7387D">
      <w:pPr>
        <w:autoSpaceDE w:val="0"/>
        <w:autoSpaceDN w:val="0"/>
      </w:pPr>
      <w:r w:rsidRPr="00F60F46">
        <w:rPr>
          <w:rFonts w:hint="eastAsia"/>
        </w:rPr>
        <w:t>大多數上訴情況下，後三級上訴的程序大致相同</w:t>
      </w:r>
      <w:r w:rsidR="009A5603" w:rsidRPr="00F60F46">
        <w:rPr>
          <w:rFonts w:hint="eastAsia"/>
        </w:rPr>
        <w:t>。</w:t>
      </w:r>
      <w:r w:rsidRPr="00F60F46">
        <w:rPr>
          <w:rFonts w:hint="eastAsia"/>
        </w:rPr>
        <w:t>以下為負責審核各級上訴的人士</w:t>
      </w:r>
      <w:r w:rsidR="009A5603" w:rsidRPr="00F60F46">
        <w:rPr>
          <w:rFonts w:hint="eastAsia"/>
        </w:rPr>
        <w:t>。</w:t>
      </w:r>
    </w:p>
    <w:p w14:paraId="0776B9FD" w14:textId="0EA94407" w:rsidR="006030A7" w:rsidRPr="00F60F46" w:rsidRDefault="006030A7" w:rsidP="00C7387D">
      <w:pPr>
        <w:pStyle w:val="AppealBox"/>
        <w:autoSpaceDE w:val="0"/>
        <w:autoSpaceDN w:val="0"/>
      </w:pPr>
      <w:r w:rsidRPr="00F60F46">
        <w:rPr>
          <w:rStyle w:val="Strong"/>
          <w:rFonts w:hint="eastAsia"/>
        </w:rPr>
        <w:t>第</w:t>
      </w:r>
      <w:r w:rsidRPr="00F60F46">
        <w:rPr>
          <w:rStyle w:val="Strong"/>
          <w:rFonts w:hint="eastAsia"/>
        </w:rPr>
        <w:t xml:space="preserve"> 3 </w:t>
      </w:r>
      <w:r w:rsidRPr="00F60F46">
        <w:rPr>
          <w:rStyle w:val="Strong"/>
          <w:rFonts w:hint="eastAsia"/>
        </w:rPr>
        <w:t>級上訴</w:t>
      </w:r>
      <w:r w:rsidRPr="00F60F46">
        <w:rPr>
          <w:rStyle w:val="Strong"/>
          <w:rFonts w:hint="eastAsia"/>
        </w:rPr>
        <w:tab/>
      </w:r>
      <w:r w:rsidRPr="00F60F46">
        <w:rPr>
          <w:rStyle w:val="Strong"/>
          <w:rFonts w:hint="eastAsia"/>
        </w:rPr>
        <w:t>為聯邦政府效力的法官（稱為行政法官）或審裁員</w:t>
      </w:r>
      <w:r w:rsidRPr="00F60F46">
        <w:rPr>
          <w:rFonts w:hint="eastAsia"/>
        </w:rPr>
        <w:t>將審核您的上訴並給予答覆</w:t>
      </w:r>
      <w:r w:rsidR="009A5603" w:rsidRPr="00F60F46">
        <w:rPr>
          <w:rFonts w:hint="eastAsia"/>
        </w:rPr>
        <w:t>。</w:t>
      </w:r>
    </w:p>
    <w:p w14:paraId="70C9C412" w14:textId="7FB87B85" w:rsidR="006030A7" w:rsidRPr="00F60F46" w:rsidRDefault="006030A7" w:rsidP="00C7387D">
      <w:pPr>
        <w:pStyle w:val="ListBullet"/>
        <w:autoSpaceDE w:val="0"/>
        <w:autoSpaceDN w:val="0"/>
      </w:pPr>
      <w:r w:rsidRPr="00F60F46">
        <w:rPr>
          <w:rFonts w:hint="eastAsia"/>
          <w:b/>
        </w:rPr>
        <w:t>如果批准，則上訴程序結束</w:t>
      </w:r>
      <w:r w:rsidR="009A5603" w:rsidRPr="00F60F46">
        <w:rPr>
          <w:rFonts w:hint="eastAsia"/>
          <w:b/>
          <w:bCs/>
        </w:rPr>
        <w:t>。</w:t>
      </w:r>
      <w:r w:rsidRPr="00F60F46">
        <w:rPr>
          <w:rFonts w:hint="eastAsia"/>
        </w:rPr>
        <w:t>您在上訴中所要求的事項已被批准</w:t>
      </w:r>
      <w:r w:rsidR="009A5603" w:rsidRPr="00F60F46">
        <w:rPr>
          <w:rFonts w:hint="eastAsia"/>
        </w:rPr>
        <w:t>。</w:t>
      </w:r>
      <w:r w:rsidRPr="00F60F46">
        <w:rPr>
          <w:rFonts w:hint="eastAsia"/>
        </w:rPr>
        <w:t>我們必須在收到該決定後的</w:t>
      </w:r>
      <w:r w:rsidRPr="00F60F46">
        <w:rPr>
          <w:rFonts w:hint="eastAsia"/>
        </w:rPr>
        <w:t xml:space="preserve"> </w:t>
      </w:r>
      <w:r w:rsidRPr="00F60F46">
        <w:rPr>
          <w:rFonts w:hint="eastAsia"/>
          <w:b/>
        </w:rPr>
        <w:t xml:space="preserve">72 </w:t>
      </w:r>
      <w:r w:rsidRPr="00F60F46">
        <w:rPr>
          <w:rFonts w:hint="eastAsia"/>
          <w:b/>
        </w:rPr>
        <w:t>小時內（快速上訴為</w:t>
      </w:r>
      <w:r w:rsidRPr="00F60F46">
        <w:rPr>
          <w:rFonts w:hint="eastAsia"/>
          <w:b/>
        </w:rPr>
        <w:t xml:space="preserve"> 24 </w:t>
      </w:r>
      <w:r w:rsidRPr="00F60F46">
        <w:rPr>
          <w:rFonts w:hint="eastAsia"/>
          <w:b/>
        </w:rPr>
        <w:t>小時）批准或提供行政法官或審裁員所批准的藥物承保，或不晚於</w:t>
      </w:r>
      <w:r w:rsidRPr="00F60F46">
        <w:rPr>
          <w:rFonts w:hint="eastAsia"/>
          <w:b/>
        </w:rPr>
        <w:t xml:space="preserve"> 30 </w:t>
      </w:r>
      <w:r w:rsidRPr="00F60F46">
        <w:rPr>
          <w:rFonts w:hint="eastAsia"/>
          <w:b/>
        </w:rPr>
        <w:t>個日曆日</w:t>
      </w:r>
      <w:r w:rsidRPr="00F60F46">
        <w:rPr>
          <w:rFonts w:hint="eastAsia"/>
        </w:rPr>
        <w:t>進行付款</w:t>
      </w:r>
      <w:r w:rsidR="009A5603" w:rsidRPr="00F60F46">
        <w:rPr>
          <w:rFonts w:hint="eastAsia"/>
        </w:rPr>
        <w:t>。</w:t>
      </w:r>
    </w:p>
    <w:p w14:paraId="0773EA57" w14:textId="17F915BD" w:rsidR="006030A7" w:rsidRPr="00F60F46" w:rsidRDefault="006030A7" w:rsidP="00C7387D">
      <w:pPr>
        <w:pStyle w:val="ListBullet"/>
        <w:autoSpaceDE w:val="0"/>
        <w:autoSpaceDN w:val="0"/>
      </w:pPr>
      <w:r w:rsidRPr="00F60F46">
        <w:rPr>
          <w:rFonts w:hint="eastAsia"/>
          <w:b/>
        </w:rPr>
        <w:t>如果行政法官或審裁員拒絕您的上訴，上訴程序</w:t>
      </w:r>
      <w:r w:rsidRPr="00F60F46">
        <w:rPr>
          <w:rFonts w:hint="eastAsia"/>
          <w:b/>
          <w:i/>
        </w:rPr>
        <w:t>可能會</w:t>
      </w:r>
      <w:r w:rsidRPr="00F60F46">
        <w:rPr>
          <w:rFonts w:hint="eastAsia"/>
          <w:b/>
        </w:rPr>
        <w:t>也</w:t>
      </w:r>
      <w:r w:rsidRPr="00F60F46">
        <w:rPr>
          <w:rFonts w:hint="eastAsia"/>
          <w:b/>
          <w:i/>
        </w:rPr>
        <w:t>可能不會</w:t>
      </w:r>
      <w:r w:rsidRPr="00F60F46">
        <w:rPr>
          <w:rFonts w:hint="eastAsia"/>
          <w:b/>
        </w:rPr>
        <w:t>結束</w:t>
      </w:r>
      <w:r w:rsidR="009A5603" w:rsidRPr="00F60F46">
        <w:rPr>
          <w:rFonts w:hint="eastAsia"/>
          <w:b/>
          <w:bCs/>
        </w:rPr>
        <w:t>。</w:t>
      </w:r>
    </w:p>
    <w:p w14:paraId="04F1D291" w14:textId="315E81B4" w:rsidR="006030A7" w:rsidRPr="00F60F46" w:rsidRDefault="006030A7" w:rsidP="00C7387D">
      <w:pPr>
        <w:pStyle w:val="ListBullet2"/>
        <w:autoSpaceDE w:val="0"/>
        <w:autoSpaceDN w:val="0"/>
      </w:pPr>
      <w:r w:rsidRPr="00F60F46">
        <w:rPr>
          <w:rFonts w:hint="eastAsia"/>
        </w:rPr>
        <w:t>如果您決定接受駁回您上訴的決定，上訴程序則告結束</w:t>
      </w:r>
      <w:r w:rsidR="009A5603" w:rsidRPr="00F60F46">
        <w:rPr>
          <w:rFonts w:hint="eastAsia"/>
        </w:rPr>
        <w:t>。</w:t>
      </w:r>
    </w:p>
    <w:p w14:paraId="4C27B8AD" w14:textId="262D85CA" w:rsidR="006030A7" w:rsidRPr="00F60F46" w:rsidRDefault="006030A7" w:rsidP="00C7387D">
      <w:pPr>
        <w:pStyle w:val="ListBullet2"/>
        <w:autoSpaceDE w:val="0"/>
        <w:autoSpaceDN w:val="0"/>
      </w:pPr>
      <w:r w:rsidRPr="00F60F46">
        <w:rPr>
          <w:rFonts w:hint="eastAsia"/>
        </w:rPr>
        <w:t>如果您不願接受決定，則可繼續下一級審核程序</w:t>
      </w:r>
      <w:r w:rsidR="009A5603" w:rsidRPr="00F60F46">
        <w:rPr>
          <w:rFonts w:hint="eastAsia"/>
        </w:rPr>
        <w:t>。</w:t>
      </w:r>
      <w:r w:rsidRPr="00F60F46">
        <w:rPr>
          <w:rFonts w:hint="eastAsia"/>
        </w:rPr>
        <w:t>如果行政法官或審裁員拒絕您的上訴，您接到的通知將說明如決定繼續上訴則應如何處理</w:t>
      </w:r>
      <w:r w:rsidR="009A5603" w:rsidRPr="00F60F46">
        <w:rPr>
          <w:rFonts w:hint="eastAsia"/>
        </w:rPr>
        <w:t>。</w:t>
      </w:r>
    </w:p>
    <w:p w14:paraId="2AE4A0F0" w14:textId="29525ECC" w:rsidR="006030A7" w:rsidRPr="00F60F46" w:rsidRDefault="006030A7" w:rsidP="00C7387D">
      <w:pPr>
        <w:pStyle w:val="AppealBox"/>
        <w:autoSpaceDE w:val="0"/>
        <w:autoSpaceDN w:val="0"/>
      </w:pPr>
      <w:r w:rsidRPr="00F60F46">
        <w:rPr>
          <w:rStyle w:val="Strong"/>
          <w:rFonts w:hint="eastAsia"/>
        </w:rPr>
        <w:t>第</w:t>
      </w:r>
      <w:r w:rsidRPr="00F60F46">
        <w:rPr>
          <w:rStyle w:val="Strong"/>
          <w:rFonts w:hint="eastAsia"/>
        </w:rPr>
        <w:t xml:space="preserve"> 4 </w:t>
      </w:r>
      <w:r w:rsidRPr="00F60F46">
        <w:rPr>
          <w:rStyle w:val="Strong"/>
          <w:rFonts w:hint="eastAsia"/>
        </w:rPr>
        <w:t>級上訴</w:t>
      </w:r>
      <w:r w:rsidRPr="00F60F46">
        <w:rPr>
          <w:rStyle w:val="Strong"/>
          <w:rFonts w:hint="eastAsia"/>
        </w:rPr>
        <w:tab/>
      </w:r>
      <w:r w:rsidRPr="00F60F46">
        <w:rPr>
          <w:rFonts w:hint="eastAsia"/>
        </w:rPr>
        <w:t xml:space="preserve">Medicare </w:t>
      </w:r>
      <w:r w:rsidRPr="00F60F46">
        <w:rPr>
          <w:rStyle w:val="Strong"/>
          <w:rFonts w:hint="eastAsia"/>
        </w:rPr>
        <w:t>上訴委員會</w:t>
      </w:r>
      <w:r w:rsidRPr="00F60F46">
        <w:rPr>
          <w:rFonts w:hint="eastAsia"/>
        </w:rPr>
        <w:t>（下稱委員會）將審核您的上訴並給予答覆</w:t>
      </w:r>
      <w:r w:rsidR="009A5603" w:rsidRPr="00F60F46">
        <w:rPr>
          <w:rFonts w:hint="eastAsia"/>
        </w:rPr>
        <w:t>。</w:t>
      </w:r>
      <w:r w:rsidRPr="00F60F46">
        <w:rPr>
          <w:rFonts w:hint="eastAsia"/>
        </w:rPr>
        <w:t>該委員會是聯邦政府的一部分</w:t>
      </w:r>
      <w:r w:rsidR="009A5603" w:rsidRPr="00F60F46">
        <w:rPr>
          <w:rFonts w:hint="eastAsia"/>
        </w:rPr>
        <w:t>。</w:t>
      </w:r>
    </w:p>
    <w:p w14:paraId="1FFED3BB" w14:textId="77777777" w:rsidR="006030A7" w:rsidRPr="00F60F46" w:rsidRDefault="006030A7" w:rsidP="00C7387D">
      <w:pPr>
        <w:autoSpaceDE w:val="0"/>
        <w:autoSpaceDN w:val="0"/>
        <w:spacing w:before="0" w:beforeAutospacing="0" w:after="0" w:afterAutospacing="0"/>
      </w:pPr>
    </w:p>
    <w:p w14:paraId="0E0D7DC9" w14:textId="24459B9C" w:rsidR="006030A7" w:rsidRPr="00F60F46" w:rsidRDefault="006030A7" w:rsidP="00C7387D">
      <w:pPr>
        <w:pStyle w:val="ListBullet"/>
        <w:autoSpaceDE w:val="0"/>
        <w:autoSpaceDN w:val="0"/>
      </w:pPr>
      <w:r w:rsidRPr="00F60F46">
        <w:rPr>
          <w:rFonts w:hint="eastAsia"/>
          <w:b/>
        </w:rPr>
        <w:t>如果批准，則上訴程序結束</w:t>
      </w:r>
      <w:r w:rsidR="009A5603" w:rsidRPr="00F60F46">
        <w:rPr>
          <w:rFonts w:hint="eastAsia"/>
          <w:b/>
          <w:bCs/>
        </w:rPr>
        <w:t>。</w:t>
      </w:r>
      <w:r w:rsidRPr="00F60F46">
        <w:rPr>
          <w:rFonts w:hint="eastAsia"/>
        </w:rPr>
        <w:t>您在上訴中所要求的事項已被批准</w:t>
      </w:r>
      <w:r w:rsidR="009A5603" w:rsidRPr="00F60F46">
        <w:rPr>
          <w:rFonts w:hint="eastAsia"/>
        </w:rPr>
        <w:t>。</w:t>
      </w:r>
      <w:r w:rsidRPr="00F60F46">
        <w:rPr>
          <w:rFonts w:hint="eastAsia"/>
        </w:rPr>
        <w:t>我們必須在收到該決定後的</w:t>
      </w:r>
      <w:r w:rsidRPr="00F60F46">
        <w:rPr>
          <w:rFonts w:hint="eastAsia"/>
          <w:b/>
        </w:rPr>
        <w:t xml:space="preserve"> 72 </w:t>
      </w:r>
      <w:r w:rsidRPr="00F60F46">
        <w:rPr>
          <w:rFonts w:hint="eastAsia"/>
          <w:b/>
        </w:rPr>
        <w:t>小時內（快速上訴為</w:t>
      </w:r>
      <w:r w:rsidRPr="00F60F46">
        <w:rPr>
          <w:rFonts w:hint="eastAsia"/>
          <w:b/>
        </w:rPr>
        <w:t xml:space="preserve"> 24 </w:t>
      </w:r>
      <w:r w:rsidRPr="00F60F46">
        <w:rPr>
          <w:rFonts w:hint="eastAsia"/>
          <w:b/>
        </w:rPr>
        <w:t>小時）批准或提供委員會所批准的藥物承保，或不晚於</w:t>
      </w:r>
      <w:r w:rsidRPr="00F60F46">
        <w:rPr>
          <w:rFonts w:hint="eastAsia"/>
          <w:b/>
        </w:rPr>
        <w:t xml:space="preserve"> 30 </w:t>
      </w:r>
      <w:r w:rsidRPr="00F60F46">
        <w:rPr>
          <w:rFonts w:hint="eastAsia"/>
          <w:b/>
        </w:rPr>
        <w:t>個日曆日進行付款</w:t>
      </w:r>
      <w:r w:rsidR="009A5603" w:rsidRPr="00F60F46">
        <w:rPr>
          <w:rFonts w:hint="eastAsia"/>
        </w:rPr>
        <w:t>。</w:t>
      </w:r>
    </w:p>
    <w:p w14:paraId="369F3B1F" w14:textId="26BD56B9" w:rsidR="006030A7" w:rsidRPr="00F60F46" w:rsidRDefault="006030A7" w:rsidP="00C7387D">
      <w:pPr>
        <w:pStyle w:val="ListBullet"/>
        <w:keepNext/>
        <w:autoSpaceDE w:val="0"/>
        <w:autoSpaceDN w:val="0"/>
        <w:rPr>
          <w:b/>
        </w:rPr>
      </w:pPr>
      <w:r w:rsidRPr="00F60F46">
        <w:rPr>
          <w:rFonts w:hint="eastAsia"/>
          <w:b/>
        </w:rPr>
        <w:t>如果遭到拒絕，上訴程序</w:t>
      </w:r>
      <w:r w:rsidRPr="00F60F46">
        <w:rPr>
          <w:rFonts w:hint="eastAsia"/>
          <w:b/>
          <w:i/>
        </w:rPr>
        <w:t>可能會</w:t>
      </w:r>
      <w:r w:rsidRPr="00F60F46">
        <w:rPr>
          <w:rFonts w:hint="eastAsia"/>
          <w:b/>
        </w:rPr>
        <w:t>也</w:t>
      </w:r>
      <w:r w:rsidRPr="00F60F46">
        <w:rPr>
          <w:rFonts w:hint="eastAsia"/>
          <w:b/>
          <w:i/>
        </w:rPr>
        <w:t>可能不會</w:t>
      </w:r>
      <w:r w:rsidRPr="00F60F46">
        <w:rPr>
          <w:rFonts w:hint="eastAsia"/>
          <w:b/>
        </w:rPr>
        <w:t>結束</w:t>
      </w:r>
      <w:r w:rsidR="009A5603" w:rsidRPr="00F60F46">
        <w:rPr>
          <w:rFonts w:hint="eastAsia"/>
          <w:b/>
        </w:rPr>
        <w:t>。</w:t>
      </w:r>
    </w:p>
    <w:p w14:paraId="15ABE975" w14:textId="59660651" w:rsidR="006030A7" w:rsidRPr="00F60F46" w:rsidRDefault="006030A7" w:rsidP="00C7387D">
      <w:pPr>
        <w:pStyle w:val="ListBullet2"/>
        <w:autoSpaceDE w:val="0"/>
        <w:autoSpaceDN w:val="0"/>
      </w:pPr>
      <w:r w:rsidRPr="00F60F46">
        <w:rPr>
          <w:rFonts w:hint="eastAsia"/>
        </w:rPr>
        <w:t>如果您決定接受駁回您上訴的決定，上訴程序則告結束</w:t>
      </w:r>
      <w:r w:rsidR="009A5603" w:rsidRPr="00F60F46">
        <w:rPr>
          <w:rFonts w:hint="eastAsia"/>
        </w:rPr>
        <w:t>。</w:t>
      </w:r>
    </w:p>
    <w:p w14:paraId="7F27F522" w14:textId="00D30BA3" w:rsidR="006030A7" w:rsidRPr="00F60F46" w:rsidRDefault="006030A7" w:rsidP="00C7387D">
      <w:pPr>
        <w:pStyle w:val="ListBullet2"/>
        <w:autoSpaceDE w:val="0"/>
        <w:autoSpaceDN w:val="0"/>
      </w:pPr>
      <w:r w:rsidRPr="00F60F46">
        <w:rPr>
          <w:rFonts w:hint="eastAsia"/>
        </w:rPr>
        <w:t>如果您不願接受決定，或可繼續下一級審核程序</w:t>
      </w:r>
      <w:r w:rsidR="009A5603" w:rsidRPr="00F60F46">
        <w:rPr>
          <w:rFonts w:hint="eastAsia"/>
        </w:rPr>
        <w:t>。</w:t>
      </w:r>
      <w:r w:rsidRPr="00F60F46">
        <w:rPr>
          <w:rFonts w:hint="eastAsia"/>
        </w:rPr>
        <w:t>如果該委員會拒絕您的上訴或拒絕您的上訴審查請求，您收到的通知將說明相關規則是否允許您繼續上訴至第</w:t>
      </w:r>
      <w:r w:rsidRPr="00F60F46">
        <w:rPr>
          <w:rFonts w:hint="eastAsia"/>
        </w:rPr>
        <w:t xml:space="preserve"> 5 </w:t>
      </w:r>
      <w:r w:rsidRPr="00F60F46">
        <w:rPr>
          <w:rFonts w:hint="eastAsia"/>
        </w:rPr>
        <w:t>級</w:t>
      </w:r>
      <w:r w:rsidR="009A5603" w:rsidRPr="00F60F46">
        <w:rPr>
          <w:rFonts w:hint="eastAsia"/>
        </w:rPr>
        <w:t>。</w:t>
      </w:r>
      <w:r w:rsidRPr="00F60F46">
        <w:rPr>
          <w:rFonts w:hint="eastAsia"/>
        </w:rPr>
        <w:t>如果規則允許您繼續上訴，書面通知也會提供聯絡人及如選擇繼續上訴該如何處理的資訊</w:t>
      </w:r>
      <w:r w:rsidR="009A5603" w:rsidRPr="00F60F46">
        <w:rPr>
          <w:rFonts w:hint="eastAsia"/>
        </w:rPr>
        <w:t>。</w:t>
      </w:r>
    </w:p>
    <w:p w14:paraId="3AF40C11" w14:textId="2A04960D" w:rsidR="006030A7" w:rsidRPr="00F60F46" w:rsidRDefault="006030A7" w:rsidP="00C7387D">
      <w:pPr>
        <w:pStyle w:val="AppealBox"/>
        <w:autoSpaceDE w:val="0"/>
        <w:autoSpaceDN w:val="0"/>
      </w:pPr>
      <w:r w:rsidRPr="00F60F46">
        <w:rPr>
          <w:rStyle w:val="Strong"/>
          <w:rFonts w:hint="eastAsia"/>
        </w:rPr>
        <w:t>第</w:t>
      </w:r>
      <w:r w:rsidRPr="00F60F46">
        <w:rPr>
          <w:rStyle w:val="Strong"/>
          <w:rFonts w:hint="eastAsia"/>
        </w:rPr>
        <w:t xml:space="preserve"> 5 </w:t>
      </w:r>
      <w:r w:rsidRPr="00F60F46">
        <w:rPr>
          <w:rStyle w:val="Strong"/>
          <w:rFonts w:hint="eastAsia"/>
        </w:rPr>
        <w:t>級上訴</w:t>
      </w:r>
      <w:r w:rsidRPr="00F60F46">
        <w:rPr>
          <w:rStyle w:val="Strong"/>
          <w:rFonts w:ascii="Arial" w:hAnsi="Arial" w:hint="eastAsia"/>
          <w:b w:val="0"/>
          <w:sz w:val="28"/>
          <w:szCs w:val="30"/>
        </w:rPr>
        <w:tab/>
      </w:r>
      <w:r w:rsidRPr="00F60F46">
        <w:rPr>
          <w:rFonts w:hint="eastAsia"/>
        </w:rPr>
        <w:t>一位</w:t>
      </w:r>
      <w:r w:rsidRPr="00F60F46">
        <w:rPr>
          <w:rStyle w:val="Strong"/>
          <w:rFonts w:hint="eastAsia"/>
        </w:rPr>
        <w:t>聯邦地方法院</w:t>
      </w:r>
      <w:r w:rsidRPr="00F60F46">
        <w:rPr>
          <w:rFonts w:hint="eastAsia"/>
        </w:rPr>
        <w:t>的法官將審核您的上訴</w:t>
      </w:r>
      <w:r w:rsidR="009A5603" w:rsidRPr="00F60F46">
        <w:rPr>
          <w:rFonts w:hint="eastAsia"/>
        </w:rPr>
        <w:t>。</w:t>
      </w:r>
    </w:p>
    <w:p w14:paraId="3F7FC59D" w14:textId="6C2527DA" w:rsidR="006030A7" w:rsidRPr="00F60F46" w:rsidRDefault="006030A7" w:rsidP="00C7387D">
      <w:pPr>
        <w:pStyle w:val="ListBullet"/>
        <w:autoSpaceDE w:val="0"/>
        <w:autoSpaceDN w:val="0"/>
      </w:pPr>
      <w:r w:rsidRPr="00F60F46">
        <w:rPr>
          <w:rFonts w:hint="eastAsia"/>
        </w:rPr>
        <w:t>這是上訴程序的最後一步</w:t>
      </w:r>
      <w:r w:rsidR="009A5603" w:rsidRPr="00F60F46">
        <w:rPr>
          <w:rFonts w:hint="eastAsia"/>
        </w:rPr>
        <w:t>。</w:t>
      </w:r>
    </w:p>
    <w:p w14:paraId="23CCDEEB" w14:textId="7B78D382" w:rsidR="006030A7" w:rsidRPr="00F60F46" w:rsidRDefault="006030A7" w:rsidP="00C7387D">
      <w:pPr>
        <w:pStyle w:val="Heading3Divider"/>
        <w:autoSpaceDE w:val="0"/>
        <w:autoSpaceDN w:val="0"/>
      </w:pPr>
      <w:bookmarkStart w:id="2086" w:name="_Toc471804162"/>
      <w:bookmarkStart w:id="2087" w:name="_Toc517856679"/>
      <w:bookmarkStart w:id="2088" w:name="_Toc517856862"/>
      <w:bookmarkStart w:id="2089" w:name="_Toc517857045"/>
      <w:bookmarkStart w:id="2090" w:name="_Toc517857228"/>
      <w:bookmarkStart w:id="2091" w:name="_Toc517857411"/>
      <w:bookmarkStart w:id="2092" w:name="_Toc517857594"/>
      <w:bookmarkStart w:id="2093" w:name="_Toc517857777"/>
      <w:bookmarkStart w:id="2094" w:name="_Toc517857960"/>
      <w:bookmarkStart w:id="2095" w:name="_Toc517858143"/>
      <w:bookmarkStart w:id="2096" w:name="_Toc518916120"/>
      <w:r w:rsidRPr="00F60F46">
        <w:rPr>
          <w:rFonts w:hint="eastAsia"/>
        </w:rPr>
        <w:lastRenderedPageBreak/>
        <w:t>提出投訴</w:t>
      </w:r>
      <w:bookmarkEnd w:id="2086"/>
      <w:bookmarkEnd w:id="2087"/>
      <w:bookmarkEnd w:id="2088"/>
      <w:bookmarkEnd w:id="2089"/>
      <w:bookmarkEnd w:id="2090"/>
      <w:bookmarkEnd w:id="2091"/>
      <w:bookmarkEnd w:id="2092"/>
      <w:bookmarkEnd w:id="2093"/>
      <w:bookmarkEnd w:id="2094"/>
      <w:bookmarkEnd w:id="2095"/>
      <w:bookmarkEnd w:id="2096"/>
    </w:p>
    <w:p w14:paraId="0590B0C5" w14:textId="3F428E84" w:rsidR="006030A7" w:rsidRPr="00F60F46" w:rsidRDefault="006030A7" w:rsidP="00C7387D">
      <w:pPr>
        <w:pStyle w:val="Heading3"/>
        <w:autoSpaceDE w:val="0"/>
        <w:autoSpaceDN w:val="0"/>
        <w:rPr>
          <w:rFonts w:ascii="Arial Bold" w:hAnsi="Arial Bold" w:cs="Arial Bold" w:hint="eastAsia"/>
        </w:rPr>
      </w:pPr>
      <w:bookmarkStart w:id="2097" w:name="_Toc228559123"/>
      <w:bookmarkStart w:id="2098" w:name="_Toc471804163"/>
      <w:bookmarkStart w:id="2099" w:name="_Toc517856680"/>
      <w:bookmarkStart w:id="2100" w:name="_Toc517856863"/>
      <w:bookmarkStart w:id="2101" w:name="_Toc517857046"/>
      <w:bookmarkStart w:id="2102" w:name="_Toc517857229"/>
      <w:bookmarkStart w:id="2103" w:name="_Toc517857412"/>
      <w:bookmarkStart w:id="2104" w:name="_Toc517857595"/>
      <w:bookmarkStart w:id="2105" w:name="_Toc517857778"/>
      <w:bookmarkStart w:id="2106" w:name="_Toc517857961"/>
      <w:bookmarkStart w:id="2107" w:name="_Toc517858144"/>
      <w:bookmarkStart w:id="2108" w:name="_Toc518916121"/>
      <w:r w:rsidRPr="00F60F46">
        <w:rPr>
          <w:rFonts w:ascii="Arial Bold" w:hAnsi="Arial Bold" w:cs="Arial Bold" w:hint="eastAsia"/>
        </w:rPr>
        <w:t>第</w:t>
      </w:r>
      <w:r w:rsidRPr="00F60F46">
        <w:rPr>
          <w:rFonts w:ascii="Arial Bold" w:hAnsi="Arial Bold" w:cs="Arial Bold" w:hint="eastAsia"/>
        </w:rPr>
        <w:t xml:space="preserve"> </w:t>
      </w:r>
      <w:r w:rsidRPr="00F60F46">
        <w:t>7</w:t>
      </w:r>
      <w:r w:rsidRPr="00F60F46">
        <w:rPr>
          <w:rFonts w:ascii="Arial Bold" w:hAnsi="Arial Bold" w:cs="Arial Bold" w:hint="eastAsia"/>
        </w:rPr>
        <w:t xml:space="preserve"> </w:t>
      </w:r>
      <w:r w:rsidRPr="00F60F46">
        <w:rPr>
          <w:rFonts w:ascii="Arial Bold" w:hAnsi="Arial Bold" w:cs="Arial Bold" w:hint="eastAsia"/>
        </w:rPr>
        <w:t>節</w:t>
      </w:r>
      <w:r w:rsidRPr="00F60F46">
        <w:rPr>
          <w:rFonts w:ascii="Arial Bold" w:hAnsi="Arial Bold" w:cs="Arial Bold" w:hint="eastAsia"/>
        </w:rPr>
        <w:tab/>
      </w:r>
      <w:r w:rsidRPr="00F60F46">
        <w:rPr>
          <w:rFonts w:ascii="Arial Bold" w:hAnsi="Arial Bold" w:cs="Arial Bold" w:hint="eastAsia"/>
        </w:rPr>
        <w:t>如何就護理品質、等待時間、顧客服務或其他事宜</w:t>
      </w:r>
      <w:bookmarkEnd w:id="2097"/>
      <w:bookmarkEnd w:id="2098"/>
      <w:bookmarkEnd w:id="2099"/>
      <w:bookmarkEnd w:id="2100"/>
      <w:bookmarkEnd w:id="2101"/>
      <w:bookmarkEnd w:id="2102"/>
      <w:bookmarkEnd w:id="2103"/>
      <w:bookmarkEnd w:id="2104"/>
      <w:bookmarkEnd w:id="2105"/>
      <w:bookmarkEnd w:id="2106"/>
      <w:bookmarkEnd w:id="2107"/>
      <w:r w:rsidR="006D1159" w:rsidRPr="00F60F46">
        <w:rPr>
          <w:rFonts w:ascii="Arial Bold" w:hAnsi="Arial Bold" w:cs="Arial Bold" w:hint="eastAsia"/>
        </w:rPr>
        <w:t>提出</w:t>
      </w:r>
      <w:r w:rsidR="006D1159" w:rsidRPr="00F60F46">
        <w:rPr>
          <w:rFonts w:ascii="Arial Bold" w:hAnsi="Arial Bold" w:cs="Arial Bold"/>
        </w:rPr>
        <w:br/>
      </w:r>
      <w:r w:rsidR="006D1159" w:rsidRPr="00F60F46">
        <w:rPr>
          <w:rFonts w:ascii="Arial Bold" w:hAnsi="Arial Bold" w:cs="Arial Bold" w:hint="eastAsia"/>
        </w:rPr>
        <w:t>投訴</w:t>
      </w:r>
      <w:bookmarkEnd w:id="2108"/>
    </w:p>
    <w:p w14:paraId="1ADA2F6A" w14:textId="4393546F" w:rsidR="006030A7" w:rsidRPr="00F60F46" w:rsidRDefault="006030A7" w:rsidP="00C7387D">
      <w:pPr>
        <w:autoSpaceDE w:val="0"/>
        <w:autoSpaceDN w:val="0"/>
        <w:ind w:left="720" w:hanging="720"/>
        <w:rPr>
          <w:rFonts w:ascii="Arial" w:hAnsi="Arial" w:cs="Arial"/>
          <w:b/>
        </w:rPr>
      </w:pPr>
      <w:r w:rsidRPr="00F60F46">
        <w:rPr>
          <w:rFonts w:hint="eastAsia"/>
          <w:noProof/>
          <w:lang w:eastAsia="zh-CN"/>
        </w:rPr>
        <w:drawing>
          <wp:inline distT="0" distB="0" distL="0" distR="0" wp14:anchorId="55D9C8BC" wp14:editId="1EF6BD59">
            <wp:extent cx="238125" cy="238125"/>
            <wp:effectExtent l="0" t="0" r="9525" b="9525"/>
            <wp:docPr id="47" name="Picture 4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F60F46">
        <w:rPr>
          <w:rFonts w:ascii="Arial" w:hAnsi="Arial" w:hint="eastAsia"/>
          <w:b/>
        </w:rPr>
        <w:tab/>
      </w:r>
      <w:r w:rsidRPr="00F60F46">
        <w:rPr>
          <w:rFonts w:ascii="Arial" w:hAnsi="Arial" w:hint="eastAsia"/>
          <w:b/>
        </w:rPr>
        <w:t>如果您對福利、保險或付款的相關決定存有疑問，本節並</w:t>
      </w:r>
      <w:r w:rsidRPr="00F60F46">
        <w:rPr>
          <w:rFonts w:ascii="Arial" w:hAnsi="Arial" w:hint="eastAsia"/>
          <w:b/>
          <w:i/>
        </w:rPr>
        <w:t>不適用</w:t>
      </w:r>
      <w:r w:rsidR="009A5603" w:rsidRPr="00F60F46">
        <w:rPr>
          <w:rFonts w:ascii="Arial" w:hAnsi="Arial" w:hint="eastAsia"/>
          <w:b/>
        </w:rPr>
        <w:t>。</w:t>
      </w:r>
      <w:r w:rsidRPr="00F60F46">
        <w:rPr>
          <w:rFonts w:ascii="Arial" w:hAnsi="Arial" w:hint="eastAsia"/>
          <w:b/>
        </w:rPr>
        <w:t>相反，您需採取承保範圍裁決和上訴程序</w:t>
      </w:r>
      <w:r w:rsidR="009A5603" w:rsidRPr="00F60F46">
        <w:rPr>
          <w:rFonts w:ascii="Arial" w:hAnsi="Arial" w:hint="eastAsia"/>
          <w:b/>
        </w:rPr>
        <w:t>。</w:t>
      </w:r>
      <w:r w:rsidRPr="00F60F46">
        <w:rPr>
          <w:rFonts w:ascii="Arial" w:hAnsi="Arial" w:hint="eastAsia"/>
          <w:b/>
        </w:rPr>
        <w:t>請參見本章第</w:t>
      </w:r>
      <w:r w:rsidRPr="00F60F46">
        <w:rPr>
          <w:rFonts w:ascii="Arial" w:hAnsi="Arial" w:hint="eastAsia"/>
          <w:b/>
        </w:rPr>
        <w:t xml:space="preserve"> 4 </w:t>
      </w:r>
      <w:r w:rsidRPr="00F60F46">
        <w:rPr>
          <w:rFonts w:ascii="Arial" w:hAnsi="Arial" w:hint="eastAsia"/>
          <w:b/>
        </w:rPr>
        <w:t>節</w:t>
      </w:r>
      <w:r w:rsidR="009A5603" w:rsidRPr="00F60F46">
        <w:rPr>
          <w:rFonts w:ascii="Arial" w:hAnsi="Arial" w:hint="eastAsia"/>
          <w:b/>
        </w:rPr>
        <w:t>。</w:t>
      </w:r>
    </w:p>
    <w:p w14:paraId="3F59B1AD" w14:textId="77777777" w:rsidR="006030A7" w:rsidRPr="00F60F46" w:rsidRDefault="006030A7" w:rsidP="00C7387D">
      <w:pPr>
        <w:pStyle w:val="Heading4"/>
        <w:autoSpaceDE w:val="0"/>
        <w:autoSpaceDN w:val="0"/>
      </w:pPr>
      <w:bookmarkStart w:id="2109" w:name="_Toc228559124"/>
      <w:bookmarkStart w:id="2110" w:name="_Toc471804164"/>
      <w:bookmarkStart w:id="2111" w:name="_Toc517856681"/>
      <w:bookmarkStart w:id="2112" w:name="_Toc517856864"/>
      <w:bookmarkStart w:id="2113" w:name="_Toc517857047"/>
      <w:bookmarkStart w:id="2114" w:name="_Toc517857230"/>
      <w:bookmarkStart w:id="2115" w:name="_Toc517857413"/>
      <w:bookmarkStart w:id="2116" w:name="_Toc517857596"/>
      <w:bookmarkStart w:id="2117" w:name="_Toc517857779"/>
      <w:bookmarkStart w:id="2118" w:name="_Toc517857962"/>
      <w:bookmarkStart w:id="2119" w:name="_Toc517858145"/>
      <w:bookmarkStart w:id="2120" w:name="_Toc518916122"/>
      <w:r w:rsidRPr="00F60F46">
        <w:rPr>
          <w:rFonts w:hint="eastAsia"/>
        </w:rPr>
        <w:t>第</w:t>
      </w:r>
      <w:r w:rsidRPr="00F60F46">
        <w:rPr>
          <w:rFonts w:hint="eastAsia"/>
        </w:rPr>
        <w:t xml:space="preserve"> 7.1 </w:t>
      </w:r>
      <w:r w:rsidRPr="00F60F46">
        <w:rPr>
          <w:rFonts w:hint="eastAsia"/>
        </w:rPr>
        <w:t>節</w:t>
      </w:r>
      <w:r w:rsidRPr="00F60F46">
        <w:rPr>
          <w:rFonts w:hint="eastAsia"/>
        </w:rPr>
        <w:tab/>
      </w:r>
      <w:r w:rsidRPr="00F60F46">
        <w:rPr>
          <w:rFonts w:hint="eastAsia"/>
        </w:rPr>
        <w:t>投訴程序處理哪些類型的問題？</w:t>
      </w:r>
      <w:bookmarkEnd w:id="2109"/>
      <w:bookmarkEnd w:id="2110"/>
      <w:bookmarkEnd w:id="2111"/>
      <w:bookmarkEnd w:id="2112"/>
      <w:bookmarkEnd w:id="2113"/>
      <w:bookmarkEnd w:id="2114"/>
      <w:bookmarkEnd w:id="2115"/>
      <w:bookmarkEnd w:id="2116"/>
      <w:bookmarkEnd w:id="2117"/>
      <w:bookmarkEnd w:id="2118"/>
      <w:bookmarkEnd w:id="2119"/>
      <w:bookmarkEnd w:id="2120"/>
    </w:p>
    <w:p w14:paraId="6F020E37" w14:textId="63441F8B" w:rsidR="006030A7" w:rsidRPr="00F60F46" w:rsidRDefault="006030A7" w:rsidP="00C7387D">
      <w:pPr>
        <w:autoSpaceDE w:val="0"/>
        <w:autoSpaceDN w:val="0"/>
      </w:pPr>
      <w:r w:rsidRPr="00F60F46">
        <w:rPr>
          <w:rFonts w:hint="eastAsia"/>
        </w:rPr>
        <w:t>本節將介紹如何利用該程序提出投訴</w:t>
      </w:r>
      <w:r w:rsidR="009A5603" w:rsidRPr="00F60F46">
        <w:rPr>
          <w:rFonts w:hint="eastAsia"/>
        </w:rPr>
        <w:t>。</w:t>
      </w:r>
      <w:r w:rsidRPr="00F60F46">
        <w:rPr>
          <w:rFonts w:hint="eastAsia"/>
        </w:rPr>
        <w:t>投訴程序</w:t>
      </w:r>
      <w:r w:rsidRPr="00F60F46">
        <w:rPr>
          <w:rFonts w:hint="eastAsia"/>
          <w:i/>
        </w:rPr>
        <w:t>僅</w:t>
      </w:r>
      <w:r w:rsidRPr="00F60F46">
        <w:rPr>
          <w:rFonts w:hint="eastAsia"/>
        </w:rPr>
        <w:t>適用於若干類型的問題</w:t>
      </w:r>
      <w:r w:rsidR="009A5603" w:rsidRPr="00F60F46">
        <w:rPr>
          <w:rFonts w:hint="eastAsia"/>
        </w:rPr>
        <w:t>。</w:t>
      </w:r>
      <w:r w:rsidRPr="00F60F46">
        <w:rPr>
          <w:rFonts w:hint="eastAsia"/>
        </w:rPr>
        <w:t>這包括護理品質、等待時間及您獲得的顧客服務的相關問題</w:t>
      </w:r>
      <w:r w:rsidR="009A5603" w:rsidRPr="00F60F46">
        <w:rPr>
          <w:rFonts w:hint="eastAsia"/>
        </w:rPr>
        <w:t>。</w:t>
      </w:r>
      <w:r w:rsidRPr="00F60F46">
        <w:rPr>
          <w:rFonts w:hint="eastAsia"/>
        </w:rPr>
        <w:t>以下為投訴程序所處理的各種問題範例</w:t>
      </w:r>
      <w:r w:rsidR="009A5603" w:rsidRPr="00F60F46">
        <w:rPr>
          <w:rFonts w:hint="eastAsia"/>
        </w:rPr>
        <w:t>。</w:t>
      </w:r>
    </w:p>
    <w:p w14:paraId="3CE8420D" w14:textId="315C80C4" w:rsidR="006030A7" w:rsidRPr="00F60F46" w:rsidRDefault="006030A7" w:rsidP="00C7387D">
      <w:pPr>
        <w:pStyle w:val="subheading"/>
        <w:autoSpaceDE w:val="0"/>
        <w:autoSpaceDN w:val="0"/>
      </w:pPr>
      <w:r w:rsidRPr="00F60F46">
        <w:rPr>
          <w:rFonts w:hint="eastAsia"/>
        </w:rPr>
        <w:t>如果您有這類問題，請「提出投訴」</w:t>
      </w:r>
      <w:r w:rsidR="009A5603" w:rsidRPr="00F60F46">
        <w:rPr>
          <w:rFonts w:hint="eastAsia"/>
        </w:rPr>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ayout w:type="fixed"/>
        <w:tblCellMar>
          <w:left w:w="115" w:type="dxa"/>
          <w:right w:w="115" w:type="dxa"/>
        </w:tblCellMar>
        <w:tblLook w:val="04A0" w:firstRow="1" w:lastRow="0" w:firstColumn="1" w:lastColumn="0" w:noHBand="0" w:noVBand="1"/>
      </w:tblPr>
      <w:tblGrid>
        <w:gridCol w:w="2271"/>
        <w:gridCol w:w="7319"/>
      </w:tblGrid>
      <w:tr w:rsidR="006030A7" w:rsidRPr="00F60F46" w14:paraId="6F5B3156" w14:textId="77777777" w:rsidTr="0030188E">
        <w:trPr>
          <w:cantSplit/>
          <w:tblHeader/>
          <w:jc w:val="center"/>
        </w:trPr>
        <w:tc>
          <w:tcPr>
            <w:tcW w:w="2268" w:type="dxa"/>
            <w:shd w:val="clear" w:color="auto" w:fill="D9D9D9"/>
          </w:tcPr>
          <w:p w14:paraId="353AC01E" w14:textId="77777777" w:rsidR="006030A7" w:rsidRPr="00F60F46" w:rsidRDefault="006030A7" w:rsidP="00C7387D">
            <w:pPr>
              <w:pStyle w:val="MethodChartHeading"/>
              <w:autoSpaceDE w:val="0"/>
              <w:autoSpaceDN w:val="0"/>
              <w:rPr>
                <w:szCs w:val="24"/>
              </w:rPr>
            </w:pPr>
            <w:r w:rsidRPr="00F60F46">
              <w:rPr>
                <w:rFonts w:hint="eastAsia"/>
              </w:rPr>
              <w:t>投訴</w:t>
            </w:r>
          </w:p>
        </w:tc>
        <w:tc>
          <w:tcPr>
            <w:tcW w:w="7308" w:type="dxa"/>
            <w:shd w:val="clear" w:color="auto" w:fill="D9D9D9"/>
          </w:tcPr>
          <w:p w14:paraId="29E91F1C" w14:textId="77777777" w:rsidR="006030A7" w:rsidRPr="00F60F46" w:rsidRDefault="006030A7" w:rsidP="00C7387D">
            <w:pPr>
              <w:pStyle w:val="MethodChartHeading"/>
              <w:autoSpaceDE w:val="0"/>
              <w:autoSpaceDN w:val="0"/>
              <w:rPr>
                <w:szCs w:val="24"/>
              </w:rPr>
            </w:pPr>
            <w:r w:rsidRPr="00F60F46">
              <w:rPr>
                <w:rFonts w:hint="eastAsia"/>
              </w:rPr>
              <w:t>範例</w:t>
            </w:r>
          </w:p>
        </w:tc>
      </w:tr>
      <w:tr w:rsidR="006030A7" w:rsidRPr="00F60F46" w14:paraId="0222CE1C" w14:textId="77777777" w:rsidTr="0030188E">
        <w:trPr>
          <w:cantSplit/>
          <w:jc w:val="center"/>
        </w:trPr>
        <w:tc>
          <w:tcPr>
            <w:tcW w:w="2268" w:type="dxa"/>
          </w:tcPr>
          <w:p w14:paraId="1880AAFA" w14:textId="77777777" w:rsidR="006030A7" w:rsidRPr="00F60F46" w:rsidRDefault="006030A7" w:rsidP="00C7387D">
            <w:pPr>
              <w:keepNext/>
              <w:autoSpaceDE w:val="0"/>
              <w:autoSpaceDN w:val="0"/>
              <w:spacing w:before="80" w:beforeAutospacing="0" w:after="80" w:afterAutospacing="0"/>
              <w:rPr>
                <w:b/>
              </w:rPr>
            </w:pPr>
            <w:r w:rsidRPr="00F60F46">
              <w:rPr>
                <w:rFonts w:hint="eastAsia"/>
                <w:b/>
              </w:rPr>
              <w:t>您的醫療護理品質</w:t>
            </w:r>
          </w:p>
        </w:tc>
        <w:tc>
          <w:tcPr>
            <w:tcW w:w="7308" w:type="dxa"/>
          </w:tcPr>
          <w:p w14:paraId="1B2C00AE" w14:textId="77777777" w:rsidR="006030A7" w:rsidRPr="00F60F46" w:rsidRDefault="006030A7" w:rsidP="00C7387D">
            <w:pPr>
              <w:pStyle w:val="ListParagraph"/>
              <w:numPr>
                <w:ilvl w:val="0"/>
                <w:numId w:val="8"/>
              </w:numPr>
              <w:autoSpaceDE w:val="0"/>
              <w:autoSpaceDN w:val="0"/>
              <w:spacing w:before="80" w:beforeAutospacing="0" w:after="80" w:afterAutospacing="0"/>
              <w:ind w:left="360"/>
            </w:pPr>
            <w:r w:rsidRPr="00F60F46">
              <w:rPr>
                <w:rFonts w:hint="eastAsia"/>
              </w:rPr>
              <w:t>您是否對所獲醫療護理品質感到不滿意？</w:t>
            </w:r>
          </w:p>
        </w:tc>
      </w:tr>
      <w:tr w:rsidR="006030A7" w:rsidRPr="00F60F46" w14:paraId="55A7B81B" w14:textId="77777777" w:rsidTr="0030188E">
        <w:trPr>
          <w:cantSplit/>
          <w:jc w:val="center"/>
        </w:trPr>
        <w:tc>
          <w:tcPr>
            <w:tcW w:w="2268" w:type="dxa"/>
          </w:tcPr>
          <w:p w14:paraId="0C49B2CF" w14:textId="77777777" w:rsidR="006030A7" w:rsidRPr="00F60F46" w:rsidRDefault="006030A7" w:rsidP="00C7387D">
            <w:pPr>
              <w:autoSpaceDE w:val="0"/>
              <w:autoSpaceDN w:val="0"/>
              <w:spacing w:before="80" w:beforeAutospacing="0" w:after="80" w:afterAutospacing="0"/>
              <w:rPr>
                <w:b/>
              </w:rPr>
            </w:pPr>
            <w:r w:rsidRPr="00F60F46">
              <w:rPr>
                <w:rFonts w:hint="eastAsia"/>
                <w:b/>
              </w:rPr>
              <w:t>尊重您的隱私</w:t>
            </w:r>
          </w:p>
        </w:tc>
        <w:tc>
          <w:tcPr>
            <w:tcW w:w="7308" w:type="dxa"/>
          </w:tcPr>
          <w:p w14:paraId="025D703E" w14:textId="77777777" w:rsidR="006030A7" w:rsidRPr="00F60F46" w:rsidRDefault="006030A7" w:rsidP="00C7387D">
            <w:pPr>
              <w:pStyle w:val="ListParagraph"/>
              <w:numPr>
                <w:ilvl w:val="0"/>
                <w:numId w:val="8"/>
              </w:numPr>
              <w:autoSpaceDE w:val="0"/>
              <w:autoSpaceDN w:val="0"/>
              <w:spacing w:before="80" w:beforeAutospacing="0" w:after="80" w:afterAutospacing="0"/>
              <w:ind w:left="360"/>
            </w:pPr>
            <w:r w:rsidRPr="00F60F46">
              <w:rPr>
                <w:rFonts w:hint="eastAsia"/>
              </w:rPr>
              <w:t>您是否認為有人未尊重您的隱私，或個人共用資訊未獲得保密？</w:t>
            </w:r>
          </w:p>
        </w:tc>
      </w:tr>
      <w:tr w:rsidR="006030A7" w:rsidRPr="00F60F46" w14:paraId="5B2E4349" w14:textId="77777777" w:rsidTr="0030188E">
        <w:trPr>
          <w:cantSplit/>
          <w:jc w:val="center"/>
        </w:trPr>
        <w:tc>
          <w:tcPr>
            <w:tcW w:w="2268" w:type="dxa"/>
          </w:tcPr>
          <w:p w14:paraId="1E4EBA3C" w14:textId="77777777" w:rsidR="006030A7" w:rsidRPr="00F60F46" w:rsidRDefault="006030A7" w:rsidP="00C7387D">
            <w:pPr>
              <w:autoSpaceDE w:val="0"/>
              <w:autoSpaceDN w:val="0"/>
              <w:spacing w:before="80" w:beforeAutospacing="0" w:after="80" w:afterAutospacing="0"/>
              <w:rPr>
                <w:b/>
              </w:rPr>
            </w:pPr>
            <w:r w:rsidRPr="00F60F46">
              <w:rPr>
                <w:rFonts w:hint="eastAsia"/>
                <w:b/>
              </w:rPr>
              <w:t>未受到尊重、顧客服務不佳或其他不良行為？</w:t>
            </w:r>
          </w:p>
        </w:tc>
        <w:tc>
          <w:tcPr>
            <w:tcW w:w="7308" w:type="dxa"/>
          </w:tcPr>
          <w:p w14:paraId="4D4B4BE4" w14:textId="77777777" w:rsidR="006030A7" w:rsidRPr="00F60F46" w:rsidRDefault="006030A7" w:rsidP="00C7387D">
            <w:pPr>
              <w:pStyle w:val="ListParagraph"/>
              <w:numPr>
                <w:ilvl w:val="0"/>
                <w:numId w:val="8"/>
              </w:numPr>
              <w:autoSpaceDE w:val="0"/>
              <w:autoSpaceDN w:val="0"/>
              <w:spacing w:before="80" w:beforeAutospacing="0" w:after="80" w:afterAutospacing="0"/>
              <w:ind w:left="360"/>
            </w:pPr>
            <w:r w:rsidRPr="00F60F46">
              <w:rPr>
                <w:rFonts w:hint="eastAsia"/>
              </w:rPr>
              <w:t>是否有人對您無禮或不尊重？</w:t>
            </w:r>
          </w:p>
          <w:p w14:paraId="5CAB373A" w14:textId="77777777" w:rsidR="006030A7" w:rsidRPr="00F60F46" w:rsidRDefault="006030A7" w:rsidP="00C7387D">
            <w:pPr>
              <w:pStyle w:val="ListParagraph"/>
              <w:numPr>
                <w:ilvl w:val="0"/>
                <w:numId w:val="8"/>
              </w:numPr>
              <w:autoSpaceDE w:val="0"/>
              <w:autoSpaceDN w:val="0"/>
              <w:spacing w:before="80" w:beforeAutospacing="0" w:after="80" w:afterAutospacing="0"/>
              <w:ind w:left="360"/>
            </w:pPr>
            <w:r w:rsidRPr="00F60F46">
              <w:rPr>
                <w:rFonts w:hint="eastAsia"/>
              </w:rPr>
              <w:t>您是否不滿意我們會員服務部對待您的方式？</w:t>
            </w:r>
          </w:p>
          <w:p w14:paraId="2F729E43" w14:textId="77777777" w:rsidR="006030A7" w:rsidRPr="00F60F46" w:rsidRDefault="006030A7" w:rsidP="00C7387D">
            <w:pPr>
              <w:pStyle w:val="ListParagraph"/>
              <w:numPr>
                <w:ilvl w:val="0"/>
                <w:numId w:val="8"/>
              </w:numPr>
              <w:autoSpaceDE w:val="0"/>
              <w:autoSpaceDN w:val="0"/>
              <w:spacing w:before="80" w:beforeAutospacing="0" w:after="80" w:afterAutospacing="0"/>
              <w:ind w:left="360"/>
            </w:pPr>
            <w:r w:rsidRPr="00F60F46">
              <w:rPr>
                <w:rFonts w:hint="eastAsia"/>
              </w:rPr>
              <w:t>您是否覺得自己被迫退出計劃？</w:t>
            </w:r>
          </w:p>
        </w:tc>
      </w:tr>
      <w:tr w:rsidR="006030A7" w:rsidRPr="00F60F46" w14:paraId="7BE9FA4D" w14:textId="77777777" w:rsidTr="0030188E">
        <w:trPr>
          <w:cantSplit/>
          <w:jc w:val="center"/>
        </w:trPr>
        <w:tc>
          <w:tcPr>
            <w:tcW w:w="2268" w:type="dxa"/>
          </w:tcPr>
          <w:p w14:paraId="18D82449" w14:textId="77777777" w:rsidR="006030A7" w:rsidRPr="00F60F46" w:rsidRDefault="006030A7" w:rsidP="00C7387D">
            <w:pPr>
              <w:autoSpaceDE w:val="0"/>
              <w:autoSpaceDN w:val="0"/>
              <w:spacing w:before="80" w:beforeAutospacing="0" w:after="80" w:afterAutospacing="0"/>
              <w:rPr>
                <w:b/>
              </w:rPr>
            </w:pPr>
            <w:r w:rsidRPr="00F60F46">
              <w:rPr>
                <w:rFonts w:hint="eastAsia"/>
                <w:b/>
              </w:rPr>
              <w:t>等待時間</w:t>
            </w:r>
          </w:p>
        </w:tc>
        <w:tc>
          <w:tcPr>
            <w:tcW w:w="7308" w:type="dxa"/>
          </w:tcPr>
          <w:p w14:paraId="36F4B30D" w14:textId="77777777" w:rsidR="006030A7" w:rsidRPr="00F60F46" w:rsidRDefault="006030A7" w:rsidP="00C7387D">
            <w:pPr>
              <w:pStyle w:val="ListParagraph"/>
              <w:numPr>
                <w:ilvl w:val="0"/>
                <w:numId w:val="8"/>
              </w:numPr>
              <w:autoSpaceDE w:val="0"/>
              <w:autoSpaceDN w:val="0"/>
              <w:spacing w:before="80" w:beforeAutospacing="0" w:after="80" w:afterAutospacing="0"/>
              <w:ind w:left="360"/>
            </w:pPr>
            <w:r w:rsidRPr="00F60F46">
              <w:rPr>
                <w:rFonts w:hint="eastAsia"/>
              </w:rPr>
              <w:t>我們的藥劑師曾經讓您等太久？或者計劃的會員服務部或其他職員曾讓您等太久？</w:t>
            </w:r>
          </w:p>
          <w:p w14:paraId="6485CBD8" w14:textId="424F31BF" w:rsidR="006030A7" w:rsidRPr="00F60F46" w:rsidRDefault="006030A7" w:rsidP="00C7387D">
            <w:pPr>
              <w:pStyle w:val="ListParagraph"/>
              <w:numPr>
                <w:ilvl w:val="1"/>
                <w:numId w:val="8"/>
              </w:numPr>
              <w:autoSpaceDE w:val="0"/>
              <w:autoSpaceDN w:val="0"/>
              <w:spacing w:before="80" w:beforeAutospacing="0" w:after="80" w:afterAutospacing="0"/>
              <w:ind w:left="864"/>
            </w:pPr>
            <w:r w:rsidRPr="00F60F46">
              <w:rPr>
                <w:rFonts w:hint="eastAsia"/>
              </w:rPr>
              <w:t>例如在電話中或取處方時曾經等候太久</w:t>
            </w:r>
            <w:r w:rsidR="009A5603" w:rsidRPr="00F60F46">
              <w:rPr>
                <w:rFonts w:hint="eastAsia"/>
              </w:rPr>
              <w:t>。</w:t>
            </w:r>
          </w:p>
        </w:tc>
      </w:tr>
      <w:tr w:rsidR="006030A7" w:rsidRPr="00F60F46" w14:paraId="19040FFF" w14:textId="77777777" w:rsidTr="0030188E">
        <w:trPr>
          <w:cantSplit/>
          <w:jc w:val="center"/>
        </w:trPr>
        <w:tc>
          <w:tcPr>
            <w:tcW w:w="2268" w:type="dxa"/>
          </w:tcPr>
          <w:p w14:paraId="5A345E32" w14:textId="77777777" w:rsidR="006030A7" w:rsidRPr="00F60F46" w:rsidRDefault="006030A7" w:rsidP="00C7387D">
            <w:pPr>
              <w:autoSpaceDE w:val="0"/>
              <w:autoSpaceDN w:val="0"/>
              <w:spacing w:before="80" w:beforeAutospacing="0" w:after="80" w:afterAutospacing="0"/>
              <w:rPr>
                <w:b/>
              </w:rPr>
            </w:pPr>
            <w:r w:rsidRPr="00F60F46">
              <w:rPr>
                <w:rFonts w:hint="eastAsia"/>
                <w:b/>
              </w:rPr>
              <w:t>清潔度</w:t>
            </w:r>
          </w:p>
        </w:tc>
        <w:tc>
          <w:tcPr>
            <w:tcW w:w="7308" w:type="dxa"/>
          </w:tcPr>
          <w:p w14:paraId="260E98AE" w14:textId="77777777" w:rsidR="006030A7" w:rsidRPr="00F60F46" w:rsidRDefault="006030A7" w:rsidP="00C7387D">
            <w:pPr>
              <w:pStyle w:val="ListParagraph"/>
              <w:numPr>
                <w:ilvl w:val="0"/>
                <w:numId w:val="8"/>
              </w:numPr>
              <w:autoSpaceDE w:val="0"/>
              <w:autoSpaceDN w:val="0"/>
              <w:spacing w:before="80" w:beforeAutospacing="0" w:after="80" w:afterAutospacing="0"/>
              <w:ind w:left="360"/>
            </w:pPr>
            <w:r w:rsidRPr="00F60F46">
              <w:rPr>
                <w:rFonts w:hint="eastAsia"/>
              </w:rPr>
              <w:t>您是否對藥房的清潔度或條件感到不滿？</w:t>
            </w:r>
          </w:p>
        </w:tc>
      </w:tr>
      <w:tr w:rsidR="006030A7" w:rsidRPr="00F60F46" w14:paraId="5132629F" w14:textId="77777777" w:rsidTr="0030188E">
        <w:trPr>
          <w:cantSplit/>
          <w:jc w:val="center"/>
        </w:trPr>
        <w:tc>
          <w:tcPr>
            <w:tcW w:w="2268" w:type="dxa"/>
          </w:tcPr>
          <w:p w14:paraId="4BE679BC" w14:textId="6DE6E419" w:rsidR="006030A7" w:rsidRPr="00F60F46" w:rsidRDefault="006030A7" w:rsidP="00716C54">
            <w:pPr>
              <w:autoSpaceDE w:val="0"/>
              <w:autoSpaceDN w:val="0"/>
              <w:spacing w:before="80" w:beforeAutospacing="0" w:after="80" w:afterAutospacing="0"/>
              <w:jc w:val="left"/>
              <w:rPr>
                <w:b/>
              </w:rPr>
            </w:pPr>
            <w:r w:rsidRPr="00F60F46">
              <w:rPr>
                <w:rFonts w:hint="eastAsia"/>
                <w:b/>
              </w:rPr>
              <w:t>我們為您提供的</w:t>
            </w:r>
            <w:r w:rsidR="00716C54" w:rsidRPr="00F60F46">
              <w:rPr>
                <w:b/>
              </w:rPr>
              <w:br/>
            </w:r>
            <w:r w:rsidRPr="00F60F46">
              <w:rPr>
                <w:rFonts w:hint="eastAsia"/>
                <w:b/>
              </w:rPr>
              <w:t>資訊</w:t>
            </w:r>
          </w:p>
        </w:tc>
        <w:tc>
          <w:tcPr>
            <w:tcW w:w="7308" w:type="dxa"/>
          </w:tcPr>
          <w:p w14:paraId="63D901CD" w14:textId="77777777" w:rsidR="006030A7" w:rsidRPr="00F60F46" w:rsidRDefault="006030A7" w:rsidP="00C7387D">
            <w:pPr>
              <w:pStyle w:val="ListParagraph"/>
              <w:numPr>
                <w:ilvl w:val="0"/>
                <w:numId w:val="8"/>
              </w:numPr>
              <w:autoSpaceDE w:val="0"/>
              <w:autoSpaceDN w:val="0"/>
              <w:spacing w:before="80" w:beforeAutospacing="0" w:after="80" w:afterAutospacing="0"/>
              <w:ind w:left="360"/>
            </w:pPr>
            <w:r w:rsidRPr="00F60F46">
              <w:rPr>
                <w:rFonts w:hint="eastAsia"/>
              </w:rPr>
              <w:t>您是否認為我們未按規定提供通知？</w:t>
            </w:r>
          </w:p>
          <w:p w14:paraId="172713E1" w14:textId="77777777" w:rsidR="006030A7" w:rsidRPr="00F60F46" w:rsidRDefault="006030A7" w:rsidP="00C7387D">
            <w:pPr>
              <w:pStyle w:val="ListParagraph"/>
              <w:numPr>
                <w:ilvl w:val="0"/>
                <w:numId w:val="8"/>
              </w:numPr>
              <w:autoSpaceDE w:val="0"/>
              <w:autoSpaceDN w:val="0"/>
              <w:spacing w:before="80" w:beforeAutospacing="0" w:after="80" w:afterAutospacing="0"/>
              <w:ind w:left="360"/>
            </w:pPr>
            <w:r w:rsidRPr="00F60F46">
              <w:rPr>
                <w:rFonts w:hint="eastAsia"/>
              </w:rPr>
              <w:t>您是否認為我們提供的書面資訊難以理解？</w:t>
            </w:r>
          </w:p>
        </w:tc>
      </w:tr>
      <w:tr w:rsidR="006030A7" w:rsidRPr="00F60F46" w14:paraId="10474E1C" w14:textId="77777777" w:rsidTr="0030188E">
        <w:trPr>
          <w:cantSplit/>
          <w:jc w:val="center"/>
        </w:trPr>
        <w:tc>
          <w:tcPr>
            <w:tcW w:w="2268" w:type="dxa"/>
          </w:tcPr>
          <w:p w14:paraId="14FE5D55" w14:textId="77777777" w:rsidR="006030A7" w:rsidRPr="00F60F46" w:rsidRDefault="006030A7" w:rsidP="00716C54">
            <w:pPr>
              <w:autoSpaceDE w:val="0"/>
              <w:autoSpaceDN w:val="0"/>
              <w:spacing w:before="80" w:beforeAutospacing="0" w:after="80" w:afterAutospacing="0"/>
              <w:jc w:val="left"/>
              <w:rPr>
                <w:b/>
              </w:rPr>
            </w:pPr>
            <w:r w:rsidRPr="00F60F46">
              <w:rPr>
                <w:rFonts w:hint="eastAsia"/>
                <w:b/>
              </w:rPr>
              <w:lastRenderedPageBreak/>
              <w:t>及時性</w:t>
            </w:r>
            <w:r w:rsidRPr="00F60F46">
              <w:rPr>
                <w:rFonts w:hint="eastAsia"/>
                <w:b/>
              </w:rPr>
              <w:br/>
            </w:r>
            <w:r w:rsidRPr="00F60F46">
              <w:rPr>
                <w:rFonts w:hint="eastAsia"/>
              </w:rPr>
              <w:t>（這類投訴都與我們是否</w:t>
            </w:r>
            <w:r w:rsidRPr="00F60F46">
              <w:rPr>
                <w:rFonts w:hint="eastAsia"/>
                <w:i/>
              </w:rPr>
              <w:t>及時</w:t>
            </w:r>
            <w:r w:rsidRPr="00F60F46">
              <w:rPr>
                <w:rFonts w:hint="eastAsia"/>
              </w:rPr>
              <w:t>作出承保範圍裁決及處理上訴有關）</w:t>
            </w:r>
          </w:p>
        </w:tc>
        <w:tc>
          <w:tcPr>
            <w:tcW w:w="7308" w:type="dxa"/>
          </w:tcPr>
          <w:p w14:paraId="7D4F4B1C" w14:textId="2E4AEA92" w:rsidR="006030A7" w:rsidRPr="00F60F46" w:rsidRDefault="006030A7" w:rsidP="00716C54">
            <w:pPr>
              <w:pStyle w:val="NoSpacing"/>
              <w:autoSpaceDE w:val="0"/>
              <w:autoSpaceDN w:val="0"/>
              <w:spacing w:before="80" w:after="80"/>
              <w:jc w:val="both"/>
            </w:pPr>
            <w:r w:rsidRPr="00F60F46">
              <w:rPr>
                <w:rFonts w:hint="eastAsia"/>
              </w:rPr>
              <w:t>本章第</w:t>
            </w:r>
            <w:r w:rsidRPr="00F60F46">
              <w:rPr>
                <w:rFonts w:hint="eastAsia"/>
              </w:rPr>
              <w:t xml:space="preserve"> 4-6 </w:t>
            </w:r>
            <w:r w:rsidRPr="00F60F46">
              <w:rPr>
                <w:rFonts w:hint="eastAsia"/>
              </w:rPr>
              <w:t>節介紹了有關要求承保範圍裁決和提出上訴的程序</w:t>
            </w:r>
            <w:r w:rsidR="009A5603" w:rsidRPr="00F60F46">
              <w:rPr>
                <w:rFonts w:hint="eastAsia"/>
              </w:rPr>
              <w:t>。</w:t>
            </w:r>
            <w:r w:rsidR="00716C54" w:rsidRPr="00F60F46">
              <w:br/>
            </w:r>
            <w:r w:rsidRPr="00F60F46">
              <w:rPr>
                <w:rFonts w:hint="eastAsia"/>
              </w:rPr>
              <w:t>如果您要求我們作出決定或希望提出上訴，請利用這些章節的程序，而不要使用投訴程序</w:t>
            </w:r>
            <w:r w:rsidR="009A5603" w:rsidRPr="00F60F46">
              <w:rPr>
                <w:rFonts w:hint="eastAsia"/>
              </w:rPr>
              <w:t>。</w:t>
            </w:r>
          </w:p>
          <w:p w14:paraId="66016B14" w14:textId="74B24C6A" w:rsidR="006030A7" w:rsidRPr="00F60F46" w:rsidRDefault="006030A7" w:rsidP="00716C54">
            <w:pPr>
              <w:pStyle w:val="NoSpacing"/>
              <w:autoSpaceDE w:val="0"/>
              <w:autoSpaceDN w:val="0"/>
              <w:spacing w:before="80" w:after="80"/>
              <w:jc w:val="both"/>
            </w:pPr>
            <w:r w:rsidRPr="00F60F46">
              <w:rPr>
                <w:rFonts w:hint="eastAsia"/>
              </w:rPr>
              <w:t>但是，如果您已要求我們作出承保範圍裁決或已提出上訴，同時，您認為我們未迅速回應您的要求，您也可就我們的緩慢行動提出投訴</w:t>
            </w:r>
            <w:r w:rsidR="009A5603" w:rsidRPr="00F60F46">
              <w:rPr>
                <w:rFonts w:hint="eastAsia"/>
              </w:rPr>
              <w:t>。</w:t>
            </w:r>
            <w:r w:rsidRPr="00F60F46">
              <w:rPr>
                <w:rFonts w:hint="eastAsia"/>
              </w:rPr>
              <w:t>範例如下：</w:t>
            </w:r>
          </w:p>
          <w:p w14:paraId="5F75CC7C" w14:textId="30C54679" w:rsidR="006030A7" w:rsidRPr="00F60F46" w:rsidRDefault="006030A7" w:rsidP="00716C54">
            <w:pPr>
              <w:pStyle w:val="ListParagraph"/>
              <w:numPr>
                <w:ilvl w:val="0"/>
                <w:numId w:val="8"/>
              </w:numPr>
              <w:autoSpaceDE w:val="0"/>
              <w:autoSpaceDN w:val="0"/>
              <w:spacing w:before="80" w:beforeAutospacing="0" w:after="80" w:afterAutospacing="0"/>
              <w:ind w:left="360"/>
            </w:pPr>
            <w:r w:rsidRPr="00F60F46">
              <w:rPr>
                <w:rFonts w:hint="eastAsia"/>
              </w:rPr>
              <w:t>如果您已經要求我們為您提供「快速承保範圍裁決」或「快速上訴」，而我們對您說無法做到時，您可提出投訴</w:t>
            </w:r>
            <w:r w:rsidR="009A5603" w:rsidRPr="00F60F46">
              <w:rPr>
                <w:rFonts w:hint="eastAsia"/>
              </w:rPr>
              <w:t>。</w:t>
            </w:r>
          </w:p>
          <w:p w14:paraId="4532924E" w14:textId="7FD3BEDC" w:rsidR="006030A7" w:rsidRPr="00F60F46" w:rsidRDefault="006030A7" w:rsidP="00716C54">
            <w:pPr>
              <w:pStyle w:val="ListParagraph"/>
              <w:numPr>
                <w:ilvl w:val="0"/>
                <w:numId w:val="8"/>
              </w:numPr>
              <w:autoSpaceDE w:val="0"/>
              <w:autoSpaceDN w:val="0"/>
              <w:spacing w:before="80" w:beforeAutospacing="0" w:after="80" w:afterAutospacing="0"/>
              <w:ind w:left="360"/>
            </w:pPr>
            <w:r w:rsidRPr="00F60F46">
              <w:rPr>
                <w:rFonts w:hint="eastAsia"/>
              </w:rPr>
              <w:t>如果您認為我們無法在截止期限之前對您作出承保範圍裁決，</w:t>
            </w:r>
            <w:r w:rsidR="00716C54" w:rsidRPr="00F60F46">
              <w:br/>
            </w:r>
            <w:r w:rsidRPr="00F60F46">
              <w:rPr>
                <w:rFonts w:hint="eastAsia"/>
              </w:rPr>
              <w:t>或無法回應您提出的上訴，此時您可提出投訴</w:t>
            </w:r>
            <w:r w:rsidR="009A5603" w:rsidRPr="00F60F46">
              <w:rPr>
                <w:rFonts w:hint="eastAsia"/>
              </w:rPr>
              <w:t>。</w:t>
            </w:r>
          </w:p>
          <w:p w14:paraId="40238B55" w14:textId="70C7A59D" w:rsidR="006030A7" w:rsidRPr="00F60F46" w:rsidRDefault="006030A7" w:rsidP="00716C54">
            <w:pPr>
              <w:pStyle w:val="ListParagraph"/>
              <w:numPr>
                <w:ilvl w:val="0"/>
                <w:numId w:val="8"/>
              </w:numPr>
              <w:autoSpaceDE w:val="0"/>
              <w:autoSpaceDN w:val="0"/>
              <w:spacing w:before="80" w:beforeAutospacing="0" w:after="80" w:afterAutospacing="0"/>
              <w:ind w:left="360"/>
            </w:pPr>
            <w:r w:rsidRPr="00F60F46">
              <w:rPr>
                <w:rFonts w:hint="eastAsia"/>
              </w:rPr>
              <w:t>如果我們作出的承保範圍裁決經過審核，確定我們必須為您承擔或報銷某些藥物費用，則這些行動都應有期限規定</w:t>
            </w:r>
            <w:r w:rsidR="009A5603" w:rsidRPr="00F60F46">
              <w:rPr>
                <w:rFonts w:hint="eastAsia"/>
              </w:rPr>
              <w:t>。</w:t>
            </w:r>
            <w:r w:rsidRPr="00F60F46">
              <w:rPr>
                <w:rFonts w:hint="eastAsia"/>
              </w:rPr>
              <w:t>如果您認為我們未遵守此類截止期限，可提出投訴</w:t>
            </w:r>
            <w:r w:rsidR="009A5603" w:rsidRPr="00F60F46">
              <w:rPr>
                <w:rFonts w:hint="eastAsia"/>
              </w:rPr>
              <w:t>。</w:t>
            </w:r>
          </w:p>
          <w:p w14:paraId="2EA52348" w14:textId="40930509" w:rsidR="006030A7" w:rsidRPr="00F60F46" w:rsidRDefault="006030A7" w:rsidP="00716C54">
            <w:pPr>
              <w:pStyle w:val="ListParagraph"/>
              <w:numPr>
                <w:ilvl w:val="0"/>
                <w:numId w:val="8"/>
              </w:numPr>
              <w:autoSpaceDE w:val="0"/>
              <w:autoSpaceDN w:val="0"/>
              <w:spacing w:before="80" w:beforeAutospacing="0" w:after="80" w:afterAutospacing="0"/>
              <w:ind w:left="360"/>
            </w:pPr>
            <w:r w:rsidRPr="00F60F46">
              <w:rPr>
                <w:rFonts w:hint="eastAsia"/>
              </w:rPr>
              <w:t>如果我們未準時讓您知道我們的決定，我們需將您的個案轉交獨立審核機構</w:t>
            </w:r>
            <w:r w:rsidR="009A5603" w:rsidRPr="00F60F46">
              <w:rPr>
                <w:rFonts w:hint="eastAsia"/>
              </w:rPr>
              <w:t>。</w:t>
            </w:r>
            <w:r w:rsidRPr="00F60F46">
              <w:rPr>
                <w:rFonts w:hint="eastAsia"/>
              </w:rPr>
              <w:t>如果我們無法在要求的截止期限內做到，您可提出投訴</w:t>
            </w:r>
            <w:r w:rsidR="009A5603" w:rsidRPr="00F60F46">
              <w:rPr>
                <w:rFonts w:hint="eastAsia"/>
              </w:rPr>
              <w:t>。</w:t>
            </w:r>
          </w:p>
        </w:tc>
      </w:tr>
    </w:tbl>
    <w:p w14:paraId="1A8C508E" w14:textId="77777777" w:rsidR="006030A7" w:rsidRPr="00F60F46" w:rsidRDefault="006030A7" w:rsidP="00C7387D">
      <w:pPr>
        <w:pStyle w:val="Heading4"/>
        <w:autoSpaceDE w:val="0"/>
        <w:autoSpaceDN w:val="0"/>
        <w:spacing w:before="360"/>
      </w:pPr>
      <w:bookmarkStart w:id="2121" w:name="_Toc228559125"/>
      <w:bookmarkStart w:id="2122" w:name="_Toc471804165"/>
      <w:bookmarkStart w:id="2123" w:name="_Toc517856682"/>
      <w:bookmarkStart w:id="2124" w:name="_Toc517856865"/>
      <w:bookmarkStart w:id="2125" w:name="_Toc517857048"/>
      <w:bookmarkStart w:id="2126" w:name="_Toc517857231"/>
      <w:bookmarkStart w:id="2127" w:name="_Toc517857414"/>
      <w:bookmarkStart w:id="2128" w:name="_Toc517857597"/>
      <w:bookmarkStart w:id="2129" w:name="_Toc517857780"/>
      <w:bookmarkStart w:id="2130" w:name="_Toc517857963"/>
      <w:bookmarkStart w:id="2131" w:name="_Toc517858146"/>
      <w:bookmarkStart w:id="2132" w:name="_Toc518916123"/>
      <w:r w:rsidRPr="00F60F46">
        <w:rPr>
          <w:rFonts w:hint="eastAsia"/>
        </w:rPr>
        <w:t>第</w:t>
      </w:r>
      <w:r w:rsidRPr="00F60F46">
        <w:rPr>
          <w:rFonts w:hint="eastAsia"/>
        </w:rPr>
        <w:t xml:space="preserve"> 7.2 </w:t>
      </w:r>
      <w:r w:rsidRPr="00F60F46">
        <w:rPr>
          <w:rFonts w:hint="eastAsia"/>
        </w:rPr>
        <w:t>節</w:t>
      </w:r>
      <w:r w:rsidRPr="00F60F46">
        <w:rPr>
          <w:rFonts w:hint="eastAsia"/>
        </w:rPr>
        <w:tab/>
      </w:r>
      <w:r w:rsidRPr="00F60F46">
        <w:rPr>
          <w:rFonts w:hint="eastAsia"/>
        </w:rPr>
        <w:t>「提出投訴」的正式名稱為「提出申訴」</w:t>
      </w:r>
      <w:bookmarkEnd w:id="2121"/>
      <w:bookmarkEnd w:id="2122"/>
      <w:bookmarkEnd w:id="2123"/>
      <w:bookmarkEnd w:id="2124"/>
      <w:bookmarkEnd w:id="2125"/>
      <w:bookmarkEnd w:id="2126"/>
      <w:bookmarkEnd w:id="2127"/>
      <w:bookmarkEnd w:id="2128"/>
      <w:bookmarkEnd w:id="2129"/>
      <w:bookmarkEnd w:id="2130"/>
      <w:bookmarkEnd w:id="2131"/>
      <w:bookmarkEnd w:id="2132"/>
    </w:p>
    <w:p w14:paraId="13FB1CE6" w14:textId="77777777" w:rsidR="006030A7" w:rsidRPr="00F60F46" w:rsidRDefault="006030A7" w:rsidP="00C7387D">
      <w:pPr>
        <w:pStyle w:val="NoSpacing"/>
        <w:keepNext/>
        <w:autoSpaceDE w:val="0"/>
        <w:autoSpaceDN w:val="0"/>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6030A7" w:rsidRPr="00F60F46" w14:paraId="73817E69" w14:textId="77777777" w:rsidTr="0030188E">
        <w:trPr>
          <w:cantSplit/>
          <w:tblHeader/>
          <w:jc w:val="right"/>
        </w:trPr>
        <w:tc>
          <w:tcPr>
            <w:tcW w:w="4435" w:type="dxa"/>
            <w:shd w:val="clear" w:color="auto" w:fill="auto"/>
          </w:tcPr>
          <w:p w14:paraId="239057B5" w14:textId="77777777" w:rsidR="006030A7" w:rsidRPr="00F60F46" w:rsidRDefault="006030A7" w:rsidP="00C7387D">
            <w:pPr>
              <w:keepNext/>
              <w:autoSpaceDE w:val="0"/>
              <w:autoSpaceDN w:val="0"/>
              <w:jc w:val="center"/>
              <w:rPr>
                <w:b/>
              </w:rPr>
            </w:pPr>
            <w:r w:rsidRPr="00F60F46">
              <w:rPr>
                <w:rFonts w:hint="eastAsia"/>
                <w:b/>
              </w:rPr>
              <w:t>法律術語</w:t>
            </w:r>
          </w:p>
        </w:tc>
      </w:tr>
      <w:tr w:rsidR="006030A7" w:rsidRPr="00F60F46" w14:paraId="617B9559" w14:textId="77777777" w:rsidTr="0030188E">
        <w:trPr>
          <w:cantSplit/>
          <w:jc w:val="right"/>
        </w:trPr>
        <w:tc>
          <w:tcPr>
            <w:tcW w:w="4435" w:type="dxa"/>
            <w:shd w:val="clear" w:color="auto" w:fill="auto"/>
          </w:tcPr>
          <w:p w14:paraId="49DB832C" w14:textId="496ED301" w:rsidR="006030A7" w:rsidRPr="00F60F46" w:rsidRDefault="006030A7" w:rsidP="00C7387D">
            <w:pPr>
              <w:numPr>
                <w:ilvl w:val="0"/>
                <w:numId w:val="12"/>
              </w:numPr>
              <w:autoSpaceDE w:val="0"/>
              <w:autoSpaceDN w:val="0"/>
              <w:spacing w:before="120" w:beforeAutospacing="0" w:after="120" w:afterAutospacing="0"/>
            </w:pPr>
            <w:r w:rsidRPr="00F60F46">
              <w:rPr>
                <w:rFonts w:hint="eastAsia"/>
              </w:rPr>
              <w:t>本節所謂的</w:t>
            </w:r>
            <w:r w:rsidRPr="00F60F46">
              <w:rPr>
                <w:rFonts w:hint="eastAsia"/>
                <w:b/>
                <w:bCs/>
              </w:rPr>
              <w:t>「投訴」</w:t>
            </w:r>
            <w:r w:rsidRPr="00F60F46">
              <w:rPr>
                <w:rFonts w:hint="eastAsia"/>
              </w:rPr>
              <w:t>也稱為</w:t>
            </w:r>
            <w:r w:rsidRPr="00F60F46">
              <w:rPr>
                <w:rFonts w:hint="eastAsia"/>
                <w:b/>
                <w:bCs/>
              </w:rPr>
              <w:t>「申訴」</w:t>
            </w:r>
            <w:r w:rsidR="009A5603" w:rsidRPr="00F60F46">
              <w:rPr>
                <w:rFonts w:hint="eastAsia"/>
              </w:rPr>
              <w:t>。</w:t>
            </w:r>
          </w:p>
          <w:p w14:paraId="054400BC" w14:textId="450B16E1" w:rsidR="006030A7" w:rsidRPr="00F60F46" w:rsidRDefault="006030A7" w:rsidP="00C7387D">
            <w:pPr>
              <w:numPr>
                <w:ilvl w:val="0"/>
                <w:numId w:val="12"/>
              </w:numPr>
              <w:autoSpaceDE w:val="0"/>
              <w:autoSpaceDN w:val="0"/>
              <w:spacing w:before="120" w:beforeAutospacing="0" w:after="120" w:afterAutospacing="0"/>
            </w:pPr>
            <w:r w:rsidRPr="00F60F46">
              <w:rPr>
                <w:rFonts w:hint="eastAsia"/>
                <w:b/>
                <w:bCs/>
              </w:rPr>
              <w:t>「提出投訴」</w:t>
            </w:r>
            <w:r w:rsidRPr="00F60F46">
              <w:rPr>
                <w:rFonts w:hint="eastAsia"/>
              </w:rPr>
              <w:t>也稱為</w:t>
            </w:r>
            <w:r w:rsidRPr="00F60F46">
              <w:rPr>
                <w:rFonts w:hint="eastAsia"/>
                <w:b/>
                <w:bCs/>
              </w:rPr>
              <w:t>「提出申訴」</w:t>
            </w:r>
            <w:r w:rsidR="009A5603" w:rsidRPr="00F60F46">
              <w:rPr>
                <w:rFonts w:hint="eastAsia"/>
              </w:rPr>
              <w:t>。</w:t>
            </w:r>
          </w:p>
          <w:p w14:paraId="1CDCE64B" w14:textId="2E87C160" w:rsidR="006030A7" w:rsidRPr="00F60F46" w:rsidRDefault="006030A7" w:rsidP="00C7387D">
            <w:pPr>
              <w:autoSpaceDE w:val="0"/>
              <w:autoSpaceDN w:val="0"/>
              <w:spacing w:before="120" w:beforeAutospacing="0"/>
            </w:pPr>
            <w:r w:rsidRPr="00F60F46">
              <w:rPr>
                <w:rFonts w:hint="eastAsia"/>
                <w:b/>
              </w:rPr>
              <w:t>「採用投訴程序」</w:t>
            </w:r>
            <w:r w:rsidRPr="00F60F46">
              <w:rPr>
                <w:rFonts w:hint="eastAsia"/>
              </w:rPr>
              <w:t>也稱為</w:t>
            </w:r>
            <w:r w:rsidRPr="00F60F46">
              <w:rPr>
                <w:rFonts w:hint="eastAsia"/>
                <w:b/>
              </w:rPr>
              <w:t>「採用提出申訴的程序」</w:t>
            </w:r>
            <w:r w:rsidR="009A5603" w:rsidRPr="00F60F46">
              <w:rPr>
                <w:rFonts w:hint="eastAsia"/>
                <w:bCs/>
              </w:rPr>
              <w:t>。</w:t>
            </w:r>
          </w:p>
        </w:tc>
      </w:tr>
    </w:tbl>
    <w:p w14:paraId="5D1D69D2" w14:textId="77777777" w:rsidR="006030A7" w:rsidRPr="00F60F46" w:rsidRDefault="006030A7" w:rsidP="00C7387D">
      <w:pPr>
        <w:pStyle w:val="Heading4"/>
        <w:autoSpaceDE w:val="0"/>
        <w:autoSpaceDN w:val="0"/>
      </w:pPr>
      <w:bookmarkStart w:id="2133" w:name="_Toc228559126"/>
      <w:bookmarkStart w:id="2134" w:name="_Toc471804166"/>
      <w:bookmarkStart w:id="2135" w:name="_Toc517856683"/>
      <w:bookmarkStart w:id="2136" w:name="_Toc517856866"/>
      <w:bookmarkStart w:id="2137" w:name="_Toc517857049"/>
      <w:bookmarkStart w:id="2138" w:name="_Toc517857232"/>
      <w:bookmarkStart w:id="2139" w:name="_Toc517857415"/>
      <w:bookmarkStart w:id="2140" w:name="_Toc517857598"/>
      <w:bookmarkStart w:id="2141" w:name="_Toc517857781"/>
      <w:bookmarkStart w:id="2142" w:name="_Toc517857964"/>
      <w:bookmarkStart w:id="2143" w:name="_Toc517858147"/>
      <w:bookmarkStart w:id="2144" w:name="_Toc518916124"/>
      <w:r w:rsidRPr="00F60F46">
        <w:rPr>
          <w:rFonts w:hint="eastAsia"/>
        </w:rPr>
        <w:t>第</w:t>
      </w:r>
      <w:r w:rsidRPr="00F60F46">
        <w:rPr>
          <w:rFonts w:hint="eastAsia"/>
        </w:rPr>
        <w:t xml:space="preserve"> 7.3 </w:t>
      </w:r>
      <w:r w:rsidRPr="00F60F46">
        <w:rPr>
          <w:rFonts w:hint="eastAsia"/>
        </w:rPr>
        <w:t>節</w:t>
      </w:r>
      <w:r w:rsidRPr="00F60F46">
        <w:rPr>
          <w:rFonts w:hint="eastAsia"/>
        </w:rPr>
        <w:tab/>
      </w:r>
      <w:r w:rsidRPr="00F60F46">
        <w:rPr>
          <w:rFonts w:hint="eastAsia"/>
        </w:rPr>
        <w:t>步驟說明：提出投訴</w:t>
      </w:r>
      <w:bookmarkEnd w:id="2133"/>
      <w:bookmarkEnd w:id="2134"/>
      <w:bookmarkEnd w:id="2135"/>
      <w:bookmarkEnd w:id="2136"/>
      <w:bookmarkEnd w:id="2137"/>
      <w:bookmarkEnd w:id="2138"/>
      <w:bookmarkEnd w:id="2139"/>
      <w:bookmarkEnd w:id="2140"/>
      <w:bookmarkEnd w:id="2141"/>
      <w:bookmarkEnd w:id="2142"/>
      <w:bookmarkEnd w:id="2143"/>
      <w:bookmarkEnd w:id="2144"/>
    </w:p>
    <w:p w14:paraId="4C718C1C" w14:textId="3F15AE15" w:rsidR="006030A7" w:rsidRPr="00F60F46" w:rsidRDefault="006030A7" w:rsidP="00C7387D">
      <w:pPr>
        <w:pStyle w:val="StepHeading"/>
        <w:autoSpaceDE w:val="0"/>
        <w:autoSpaceDN w:val="0"/>
      </w:pPr>
      <w:r w:rsidRPr="00F60F46">
        <w:rPr>
          <w:rFonts w:hint="eastAsia"/>
          <w:u w:val="single"/>
        </w:rPr>
        <w:t>第</w:t>
      </w:r>
      <w:r w:rsidRPr="00F60F46">
        <w:rPr>
          <w:rFonts w:hint="eastAsia"/>
          <w:u w:val="single"/>
        </w:rPr>
        <w:t xml:space="preserve"> 1 </w:t>
      </w:r>
      <w:r w:rsidRPr="00F60F46">
        <w:rPr>
          <w:rFonts w:hint="eastAsia"/>
          <w:u w:val="single"/>
        </w:rPr>
        <w:t>步：</w:t>
      </w:r>
      <w:r w:rsidRPr="00F60F46">
        <w:rPr>
          <w:rFonts w:hint="eastAsia"/>
        </w:rPr>
        <w:t>請立即致電或寫信聯絡我們</w:t>
      </w:r>
      <w:r w:rsidR="009A5603" w:rsidRPr="00F60F46">
        <w:rPr>
          <w:rFonts w:hint="eastAsia"/>
        </w:rPr>
        <w:t>。</w:t>
      </w:r>
    </w:p>
    <w:p w14:paraId="3B18DA73" w14:textId="1FFF86C7" w:rsidR="006030A7" w:rsidRPr="00F60F46" w:rsidRDefault="006030A7" w:rsidP="00C7387D">
      <w:pPr>
        <w:pStyle w:val="ListBullet"/>
        <w:autoSpaceDE w:val="0"/>
        <w:autoSpaceDN w:val="0"/>
      </w:pPr>
      <w:r w:rsidRPr="00F60F46">
        <w:rPr>
          <w:rFonts w:hint="eastAsia"/>
          <w:b/>
        </w:rPr>
        <w:t>一般情況下，請先致電會員服務部</w:t>
      </w:r>
      <w:r w:rsidR="009A5603" w:rsidRPr="00F60F46">
        <w:rPr>
          <w:rFonts w:hint="eastAsia"/>
          <w:b/>
        </w:rPr>
        <w:t>。</w:t>
      </w:r>
      <w:r w:rsidRPr="00F60F46">
        <w:rPr>
          <w:rFonts w:hint="eastAsia"/>
        </w:rPr>
        <w:t>如需採取任何行動，會員服務部將會告知您</w:t>
      </w:r>
      <w:r w:rsidR="009A5603" w:rsidRPr="00F60F46">
        <w:rPr>
          <w:rFonts w:hint="eastAsia"/>
        </w:rPr>
        <w:t>。</w:t>
      </w:r>
      <w:r w:rsidRPr="00F60F46">
        <w:rPr>
          <w:rFonts w:hint="eastAsia"/>
          <w:i/>
          <w:color w:val="0000FF"/>
        </w:rPr>
        <w:t>[Insert phone number, TTY, and days and hours of operation.]</w:t>
      </w:r>
    </w:p>
    <w:p w14:paraId="4381442B" w14:textId="2BF32CF0" w:rsidR="006030A7" w:rsidRPr="00F60F46" w:rsidRDefault="006030A7" w:rsidP="00C7387D">
      <w:pPr>
        <w:pStyle w:val="ListBullet"/>
        <w:autoSpaceDE w:val="0"/>
        <w:autoSpaceDN w:val="0"/>
      </w:pPr>
      <w:r w:rsidRPr="00F60F46">
        <w:rPr>
          <w:rFonts w:hint="eastAsia"/>
          <w:b/>
        </w:rPr>
        <w:t>如果不願致電（或已致電，但並不滿意），可書面列明投訴事項後寄送給我們</w:t>
      </w:r>
      <w:r w:rsidR="009A5603" w:rsidRPr="00F60F46">
        <w:rPr>
          <w:rFonts w:hint="eastAsia"/>
          <w:b/>
        </w:rPr>
        <w:t>。</w:t>
      </w:r>
      <w:r w:rsidRPr="00F60F46">
        <w:rPr>
          <w:rFonts w:hint="eastAsia"/>
        </w:rPr>
        <w:t>如果您進行書面投訴，我們也會以書面形式回覆您的投訴</w:t>
      </w:r>
      <w:r w:rsidR="009A5603" w:rsidRPr="00F60F46">
        <w:rPr>
          <w:rFonts w:hint="eastAsia"/>
        </w:rPr>
        <w:t>。</w:t>
      </w:r>
    </w:p>
    <w:p w14:paraId="51211005" w14:textId="577944EB" w:rsidR="006030A7" w:rsidRPr="00F60F46" w:rsidRDefault="00B23F0A" w:rsidP="00C7387D">
      <w:pPr>
        <w:pStyle w:val="ListBullet"/>
        <w:autoSpaceDE w:val="0"/>
        <w:autoSpaceDN w:val="0"/>
      </w:pPr>
      <w:r w:rsidRPr="00F60F46">
        <w:rPr>
          <w:i/>
          <w:color w:val="0000FF"/>
        </w:rPr>
        <w:lastRenderedPageBreak/>
        <w:t>[Insert description of the procedures (including time frames) and instructions about what members need to do if they want to use the process for making a complaint. Describe expedited grievance time frames for grievances about decisions to not conduct expedited organization/coverage determinations or reconsiderations/redeterminations.]</w:t>
      </w:r>
    </w:p>
    <w:p w14:paraId="7C7066F4" w14:textId="53EDD51B" w:rsidR="006030A7" w:rsidRPr="00F60F46" w:rsidRDefault="006030A7" w:rsidP="00C7387D">
      <w:pPr>
        <w:pStyle w:val="ListBullet"/>
        <w:autoSpaceDE w:val="0"/>
        <w:autoSpaceDN w:val="0"/>
      </w:pPr>
      <w:r w:rsidRPr="00F60F46">
        <w:rPr>
          <w:rFonts w:hint="eastAsia"/>
          <w:b/>
        </w:rPr>
        <w:t>不論是致電或寫信，都應立即聯絡會員服務部</w:t>
      </w:r>
      <w:r w:rsidR="009A5603" w:rsidRPr="00F60F46">
        <w:rPr>
          <w:rFonts w:hint="eastAsia"/>
          <w:b/>
        </w:rPr>
        <w:t>。</w:t>
      </w:r>
      <w:r w:rsidRPr="00F60F46">
        <w:rPr>
          <w:rFonts w:hint="eastAsia"/>
        </w:rPr>
        <w:t>您必須在出現希望投訴的問題後</w:t>
      </w:r>
      <w:r w:rsidRPr="00F60F46">
        <w:rPr>
          <w:rFonts w:hint="eastAsia"/>
        </w:rPr>
        <w:t xml:space="preserve"> 60 </w:t>
      </w:r>
      <w:r w:rsidRPr="00F60F46">
        <w:rPr>
          <w:rFonts w:hint="eastAsia"/>
        </w:rPr>
        <w:t>個日曆日內提出投訴</w:t>
      </w:r>
      <w:r w:rsidR="009A5603" w:rsidRPr="00F60F46">
        <w:rPr>
          <w:rFonts w:hint="eastAsia"/>
        </w:rPr>
        <w:t>。</w:t>
      </w:r>
    </w:p>
    <w:p w14:paraId="7F2AA85B" w14:textId="2773C7FA" w:rsidR="006030A7" w:rsidRPr="00F60F46" w:rsidRDefault="006030A7" w:rsidP="00C7387D">
      <w:pPr>
        <w:pStyle w:val="ListBullet"/>
        <w:keepNext/>
        <w:autoSpaceDE w:val="0"/>
        <w:autoSpaceDN w:val="0"/>
      </w:pPr>
      <w:r w:rsidRPr="00F60F46">
        <w:rPr>
          <w:rFonts w:hint="eastAsia"/>
          <w:b/>
        </w:rPr>
        <w:t>如果您因我們拒絕您「快速承保範圍裁決」或「快速上訴」的請求而提出投訴，我們將自動將其定為「快速」投訴</w:t>
      </w:r>
      <w:r w:rsidR="009A5603" w:rsidRPr="00F60F46">
        <w:rPr>
          <w:rFonts w:hint="eastAsia"/>
          <w:b/>
        </w:rPr>
        <w:t>。</w:t>
      </w:r>
      <w:r w:rsidRPr="00F60F46">
        <w:rPr>
          <w:rFonts w:hint="eastAsia"/>
        </w:rPr>
        <w:t>如果提出「快速」投訴，即表示我們會在</w:t>
      </w:r>
      <w:r w:rsidRPr="00F60F46">
        <w:rPr>
          <w:rFonts w:hint="eastAsia"/>
        </w:rPr>
        <w:t xml:space="preserve"> </w:t>
      </w:r>
      <w:r w:rsidRPr="00F60F46">
        <w:rPr>
          <w:rFonts w:hint="eastAsia"/>
          <w:b/>
        </w:rPr>
        <w:t xml:space="preserve">24 </w:t>
      </w:r>
      <w:r w:rsidRPr="00F60F46">
        <w:rPr>
          <w:rFonts w:hint="eastAsia"/>
          <w:b/>
        </w:rPr>
        <w:t>小時內給予答覆</w:t>
      </w:r>
      <w:r w:rsidR="009A5603" w:rsidRPr="00F60F46">
        <w:rPr>
          <w:rFonts w:hint="eastAsia"/>
        </w:rPr>
        <w: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6030A7" w:rsidRPr="00F60F46" w14:paraId="15AD0467" w14:textId="77777777" w:rsidTr="0030188E">
        <w:trPr>
          <w:cantSplit/>
          <w:tblHeader/>
          <w:jc w:val="right"/>
        </w:trPr>
        <w:tc>
          <w:tcPr>
            <w:tcW w:w="4435" w:type="dxa"/>
            <w:shd w:val="clear" w:color="auto" w:fill="auto"/>
          </w:tcPr>
          <w:p w14:paraId="2289A5DE" w14:textId="77777777" w:rsidR="006030A7" w:rsidRPr="00F60F46" w:rsidRDefault="006030A7" w:rsidP="00C7387D">
            <w:pPr>
              <w:keepNext/>
              <w:autoSpaceDE w:val="0"/>
              <w:autoSpaceDN w:val="0"/>
              <w:jc w:val="center"/>
              <w:rPr>
                <w:b/>
              </w:rPr>
            </w:pPr>
            <w:r w:rsidRPr="00F60F46">
              <w:rPr>
                <w:rFonts w:hint="eastAsia"/>
                <w:b/>
              </w:rPr>
              <w:t>法律術語</w:t>
            </w:r>
          </w:p>
        </w:tc>
      </w:tr>
      <w:tr w:rsidR="006030A7" w:rsidRPr="00F60F46" w14:paraId="5DB2C733" w14:textId="77777777" w:rsidTr="0030188E">
        <w:trPr>
          <w:cantSplit/>
          <w:jc w:val="right"/>
        </w:trPr>
        <w:tc>
          <w:tcPr>
            <w:tcW w:w="4435" w:type="dxa"/>
            <w:shd w:val="clear" w:color="auto" w:fill="auto"/>
          </w:tcPr>
          <w:p w14:paraId="298E9339" w14:textId="602DFEEE" w:rsidR="006030A7" w:rsidRPr="00F60F46" w:rsidRDefault="006030A7" w:rsidP="00C7387D">
            <w:pPr>
              <w:autoSpaceDE w:val="0"/>
              <w:autoSpaceDN w:val="0"/>
            </w:pPr>
            <w:r w:rsidRPr="00F60F46">
              <w:rPr>
                <w:rFonts w:hint="eastAsia"/>
              </w:rPr>
              <w:t>本節所謂的</w:t>
            </w:r>
            <w:r w:rsidRPr="00F60F46">
              <w:rPr>
                <w:rFonts w:hint="eastAsia"/>
                <w:b/>
                <w:bCs/>
              </w:rPr>
              <w:t>「快速投訴」</w:t>
            </w:r>
            <w:r w:rsidRPr="00F60F46">
              <w:rPr>
                <w:rFonts w:hint="eastAsia"/>
              </w:rPr>
              <w:t>也稱為</w:t>
            </w:r>
            <w:r w:rsidRPr="00F60F46">
              <w:rPr>
                <w:rFonts w:hint="eastAsia"/>
                <w:b/>
                <w:bCs/>
              </w:rPr>
              <w:t>「加急申訴」</w:t>
            </w:r>
            <w:r w:rsidR="009A5603" w:rsidRPr="00F60F46">
              <w:rPr>
                <w:rFonts w:hint="eastAsia"/>
              </w:rPr>
              <w:t>。</w:t>
            </w:r>
          </w:p>
        </w:tc>
      </w:tr>
    </w:tbl>
    <w:p w14:paraId="2E90D309" w14:textId="2A03FCDF" w:rsidR="006030A7" w:rsidRPr="00F60F46" w:rsidRDefault="006030A7" w:rsidP="00C7387D">
      <w:pPr>
        <w:pStyle w:val="StepHeading"/>
        <w:autoSpaceDE w:val="0"/>
        <w:autoSpaceDN w:val="0"/>
      </w:pPr>
      <w:r w:rsidRPr="00F60F46">
        <w:rPr>
          <w:rFonts w:hint="eastAsia"/>
          <w:u w:val="single"/>
        </w:rPr>
        <w:t>第</w:t>
      </w:r>
      <w:r w:rsidRPr="00F60F46">
        <w:rPr>
          <w:rFonts w:hint="eastAsia"/>
          <w:u w:val="single"/>
        </w:rPr>
        <w:t xml:space="preserve"> 2 </w:t>
      </w:r>
      <w:r w:rsidRPr="00F60F46">
        <w:rPr>
          <w:rFonts w:hint="eastAsia"/>
          <w:u w:val="single"/>
        </w:rPr>
        <w:t>步：</w:t>
      </w:r>
      <w:r w:rsidRPr="00F60F46">
        <w:rPr>
          <w:rFonts w:hint="eastAsia"/>
        </w:rPr>
        <w:t>我們將調查您的投訴並給予答覆</w:t>
      </w:r>
      <w:r w:rsidR="009A5603" w:rsidRPr="00F60F46">
        <w:rPr>
          <w:rFonts w:hint="eastAsia"/>
        </w:rPr>
        <w:t>。</w:t>
      </w:r>
    </w:p>
    <w:p w14:paraId="04FCBC24" w14:textId="6B7236AA" w:rsidR="006030A7" w:rsidRPr="00F60F46" w:rsidRDefault="006030A7" w:rsidP="00C7387D">
      <w:pPr>
        <w:pStyle w:val="ListBullet"/>
        <w:autoSpaceDE w:val="0"/>
        <w:autoSpaceDN w:val="0"/>
      </w:pPr>
      <w:r w:rsidRPr="00F60F46">
        <w:rPr>
          <w:rFonts w:hint="eastAsia"/>
          <w:b/>
        </w:rPr>
        <w:t>如有可能，我們將立即答覆您</w:t>
      </w:r>
      <w:r w:rsidR="009A5603" w:rsidRPr="00F60F46">
        <w:rPr>
          <w:rFonts w:hint="eastAsia"/>
          <w:b/>
        </w:rPr>
        <w:t>。</w:t>
      </w:r>
      <w:r w:rsidRPr="00F60F46">
        <w:rPr>
          <w:rFonts w:hint="eastAsia"/>
        </w:rPr>
        <w:t>如果您致電提出投訴，我們可能會在接聽來電的當時立即給予答覆</w:t>
      </w:r>
      <w:r w:rsidR="009A5603" w:rsidRPr="00F60F46">
        <w:rPr>
          <w:rFonts w:hint="eastAsia"/>
        </w:rPr>
        <w:t>。</w:t>
      </w:r>
      <w:r w:rsidRPr="00F60F46">
        <w:rPr>
          <w:rFonts w:hint="eastAsia"/>
        </w:rPr>
        <w:t>如果您的健康狀況需要快速回覆，我們會盡快答覆</w:t>
      </w:r>
      <w:r w:rsidR="009A5603" w:rsidRPr="00F60F46">
        <w:rPr>
          <w:rFonts w:hint="eastAsia"/>
        </w:rPr>
        <w:t>。</w:t>
      </w:r>
    </w:p>
    <w:p w14:paraId="6ECA6992" w14:textId="28514694" w:rsidR="006030A7" w:rsidRPr="00F60F46" w:rsidRDefault="006030A7" w:rsidP="00C7387D">
      <w:pPr>
        <w:pStyle w:val="ListBullet"/>
        <w:autoSpaceDE w:val="0"/>
        <w:autoSpaceDN w:val="0"/>
      </w:pPr>
      <w:r w:rsidRPr="00F60F46">
        <w:rPr>
          <w:rFonts w:hint="eastAsia"/>
          <w:b/>
        </w:rPr>
        <w:t>大多數投訴在</w:t>
      </w:r>
      <w:r w:rsidRPr="00F60F46">
        <w:rPr>
          <w:rFonts w:hint="eastAsia"/>
          <w:b/>
        </w:rPr>
        <w:t xml:space="preserve"> 30 </w:t>
      </w:r>
      <w:r w:rsidRPr="00F60F46">
        <w:rPr>
          <w:rFonts w:hint="eastAsia"/>
          <w:b/>
        </w:rPr>
        <w:t>個日曆日內答覆</w:t>
      </w:r>
      <w:r w:rsidR="009A5603" w:rsidRPr="00F60F46">
        <w:rPr>
          <w:rFonts w:hint="eastAsia"/>
          <w:b/>
        </w:rPr>
        <w:t>。</w:t>
      </w:r>
      <w:r w:rsidRPr="00F60F46">
        <w:rPr>
          <w:rFonts w:hint="eastAsia"/>
        </w:rPr>
        <w:t>如果我們需要更多資訊，且出於您的最佳利益考慮或您要求延長時間，我們可延遲</w:t>
      </w:r>
      <w:r w:rsidRPr="00F60F46">
        <w:rPr>
          <w:rFonts w:hint="eastAsia"/>
        </w:rPr>
        <w:t xml:space="preserve"> 14 </w:t>
      </w:r>
      <w:r w:rsidRPr="00F60F46">
        <w:rPr>
          <w:rFonts w:hint="eastAsia"/>
        </w:rPr>
        <w:t>個日曆日（共</w:t>
      </w:r>
      <w:r w:rsidRPr="00F60F46">
        <w:rPr>
          <w:rFonts w:hint="eastAsia"/>
        </w:rPr>
        <w:t xml:space="preserve"> 44 </w:t>
      </w:r>
      <w:r w:rsidRPr="00F60F46">
        <w:rPr>
          <w:rFonts w:hint="eastAsia"/>
        </w:rPr>
        <w:t>個日曆日）答覆您的投訴</w:t>
      </w:r>
      <w:r w:rsidR="009A5603" w:rsidRPr="00F60F46">
        <w:rPr>
          <w:rFonts w:hint="eastAsia"/>
        </w:rPr>
        <w:t>。</w:t>
      </w:r>
      <w:r w:rsidRPr="00F60F46">
        <w:rPr>
          <w:rFonts w:hint="eastAsia"/>
        </w:rPr>
        <w:t>如果我們決定延長時間，將書面通知您</w:t>
      </w:r>
      <w:r w:rsidR="009A5603" w:rsidRPr="00F60F46">
        <w:rPr>
          <w:rFonts w:hint="eastAsia"/>
        </w:rPr>
        <w:t>。</w:t>
      </w:r>
    </w:p>
    <w:p w14:paraId="66410497" w14:textId="434772EB" w:rsidR="006030A7" w:rsidRPr="00F60F46" w:rsidRDefault="006030A7" w:rsidP="00C7387D">
      <w:pPr>
        <w:pStyle w:val="ListBullet"/>
        <w:autoSpaceDE w:val="0"/>
        <w:autoSpaceDN w:val="0"/>
      </w:pPr>
      <w:r w:rsidRPr="00F60F46">
        <w:rPr>
          <w:rFonts w:hint="eastAsia"/>
          <w:b/>
        </w:rPr>
        <w:t>如果我們不認同</w:t>
      </w:r>
      <w:r w:rsidRPr="00F60F46">
        <w:rPr>
          <w:rFonts w:hint="eastAsia"/>
        </w:rPr>
        <w:t>您的部分或全部投訴，或不負責您所投訴的問題，則會向您說明</w:t>
      </w:r>
      <w:r w:rsidR="009A5603" w:rsidRPr="00F60F46">
        <w:rPr>
          <w:rFonts w:hint="eastAsia"/>
        </w:rPr>
        <w:t>。</w:t>
      </w:r>
      <w:r w:rsidRPr="00F60F46">
        <w:rPr>
          <w:rFonts w:hint="eastAsia"/>
        </w:rPr>
        <w:t>我們的回覆包括給予相關答覆的理由</w:t>
      </w:r>
      <w:r w:rsidR="009A5603" w:rsidRPr="00F60F46">
        <w:rPr>
          <w:rFonts w:hint="eastAsia"/>
        </w:rPr>
        <w:t>。</w:t>
      </w:r>
      <w:r w:rsidRPr="00F60F46">
        <w:rPr>
          <w:rFonts w:hint="eastAsia"/>
        </w:rPr>
        <w:t>不論是否認同投訴，均必須回覆</w:t>
      </w:r>
      <w:r w:rsidR="009A5603" w:rsidRPr="00F60F46">
        <w:rPr>
          <w:rFonts w:hint="eastAsia"/>
        </w:rPr>
        <w:t>。</w:t>
      </w:r>
    </w:p>
    <w:p w14:paraId="675A0D1D" w14:textId="77777777" w:rsidR="006030A7" w:rsidRPr="00F60F46" w:rsidRDefault="006030A7" w:rsidP="00C7387D">
      <w:pPr>
        <w:pStyle w:val="Heading4"/>
        <w:autoSpaceDE w:val="0"/>
        <w:autoSpaceDN w:val="0"/>
      </w:pPr>
      <w:bookmarkStart w:id="2145" w:name="_Toc228559127"/>
      <w:bookmarkStart w:id="2146" w:name="_Toc471804167"/>
      <w:bookmarkStart w:id="2147" w:name="_Toc517856684"/>
      <w:bookmarkStart w:id="2148" w:name="_Toc517856867"/>
      <w:bookmarkStart w:id="2149" w:name="_Toc517857050"/>
      <w:bookmarkStart w:id="2150" w:name="_Toc517857233"/>
      <w:bookmarkStart w:id="2151" w:name="_Toc517857416"/>
      <w:bookmarkStart w:id="2152" w:name="_Toc517857599"/>
      <w:bookmarkStart w:id="2153" w:name="_Toc517857782"/>
      <w:bookmarkStart w:id="2154" w:name="_Toc517857965"/>
      <w:bookmarkStart w:id="2155" w:name="_Toc517858148"/>
      <w:bookmarkStart w:id="2156" w:name="_Toc518916125"/>
      <w:r w:rsidRPr="00F60F46">
        <w:rPr>
          <w:rFonts w:hint="eastAsia"/>
        </w:rPr>
        <w:t>第</w:t>
      </w:r>
      <w:r w:rsidRPr="00F60F46">
        <w:rPr>
          <w:rFonts w:hint="eastAsia"/>
        </w:rPr>
        <w:t xml:space="preserve"> 7.4 </w:t>
      </w:r>
      <w:r w:rsidRPr="00F60F46">
        <w:rPr>
          <w:rFonts w:hint="eastAsia"/>
        </w:rPr>
        <w:t>節</w:t>
      </w:r>
      <w:r w:rsidRPr="00F60F46">
        <w:rPr>
          <w:rFonts w:hint="eastAsia"/>
        </w:rPr>
        <w:tab/>
      </w:r>
      <w:r w:rsidRPr="00F60F46">
        <w:rPr>
          <w:rFonts w:hint="eastAsia"/>
        </w:rPr>
        <w:t>您也可向品質改進機構提出護理品質方面的投訴</w:t>
      </w:r>
      <w:bookmarkEnd w:id="2145"/>
      <w:bookmarkEnd w:id="2146"/>
      <w:bookmarkEnd w:id="2147"/>
      <w:bookmarkEnd w:id="2148"/>
      <w:bookmarkEnd w:id="2149"/>
      <w:bookmarkEnd w:id="2150"/>
      <w:bookmarkEnd w:id="2151"/>
      <w:bookmarkEnd w:id="2152"/>
      <w:bookmarkEnd w:id="2153"/>
      <w:bookmarkEnd w:id="2154"/>
      <w:bookmarkEnd w:id="2155"/>
      <w:bookmarkEnd w:id="2156"/>
    </w:p>
    <w:p w14:paraId="04B5FFD5" w14:textId="344689C6" w:rsidR="006030A7" w:rsidRPr="00F60F46" w:rsidRDefault="006030A7" w:rsidP="00C7387D">
      <w:pPr>
        <w:autoSpaceDE w:val="0"/>
        <w:autoSpaceDN w:val="0"/>
      </w:pPr>
      <w:r w:rsidRPr="00F60F46">
        <w:rPr>
          <w:rFonts w:hint="eastAsia"/>
        </w:rPr>
        <w:t>您可透過以上各步程序，就您所獲護理的品質向我們提出投訴</w:t>
      </w:r>
      <w:r w:rsidR="009A5603" w:rsidRPr="00F60F46">
        <w:rPr>
          <w:rFonts w:hint="eastAsia"/>
        </w:rPr>
        <w:t>。</w:t>
      </w:r>
    </w:p>
    <w:p w14:paraId="5524503D" w14:textId="30C56BFF" w:rsidR="006030A7" w:rsidRPr="00F60F46" w:rsidRDefault="006030A7" w:rsidP="00C7387D">
      <w:pPr>
        <w:keepNext/>
        <w:autoSpaceDE w:val="0"/>
        <w:autoSpaceDN w:val="0"/>
      </w:pPr>
      <w:r w:rsidRPr="00F60F46">
        <w:rPr>
          <w:rFonts w:hint="eastAsia"/>
        </w:rPr>
        <w:t>當您對</w:t>
      </w:r>
      <w:r w:rsidRPr="00F60F46">
        <w:rPr>
          <w:rFonts w:hint="eastAsia"/>
          <w:i/>
        </w:rPr>
        <w:t>護理品質</w:t>
      </w:r>
      <w:r w:rsidRPr="00F60F46">
        <w:rPr>
          <w:rFonts w:hint="eastAsia"/>
        </w:rPr>
        <w:t>提出投訴時，也有兩種選擇</w:t>
      </w:r>
      <w:r w:rsidR="00924ABC" w:rsidRPr="00F60F46">
        <w:rPr>
          <w:rFonts w:hint="eastAsia"/>
        </w:rPr>
        <w:t>：</w:t>
      </w:r>
    </w:p>
    <w:p w14:paraId="6D272766" w14:textId="1DADA714" w:rsidR="006030A7" w:rsidRPr="00F60F46" w:rsidRDefault="006030A7" w:rsidP="00C7387D">
      <w:pPr>
        <w:pStyle w:val="ListBullet"/>
        <w:autoSpaceDE w:val="0"/>
        <w:autoSpaceDN w:val="0"/>
      </w:pPr>
      <w:r w:rsidRPr="00F60F46">
        <w:rPr>
          <w:rFonts w:hint="eastAsia"/>
          <w:b/>
        </w:rPr>
        <w:t>您可向品質改進機構提出投訴</w:t>
      </w:r>
      <w:r w:rsidR="009A5603" w:rsidRPr="00F60F46">
        <w:rPr>
          <w:rFonts w:hint="eastAsia"/>
          <w:b/>
          <w:bCs/>
        </w:rPr>
        <w:t>。</w:t>
      </w:r>
      <w:r w:rsidRPr="00F60F46">
        <w:rPr>
          <w:rFonts w:hint="eastAsia"/>
        </w:rPr>
        <w:t>如果您願意，可直接向該機構對您所獲護理的品質提出投訴（</w:t>
      </w:r>
      <w:r w:rsidRPr="00F60F46">
        <w:rPr>
          <w:rFonts w:hint="eastAsia"/>
          <w:i/>
        </w:rPr>
        <w:t>不</w:t>
      </w:r>
      <w:r w:rsidRPr="00F60F46">
        <w:rPr>
          <w:rFonts w:hint="eastAsia"/>
        </w:rPr>
        <w:t>向我們投訴）</w:t>
      </w:r>
      <w:r w:rsidR="009A5603" w:rsidRPr="00F60F46">
        <w:rPr>
          <w:rFonts w:hint="eastAsia"/>
        </w:rPr>
        <w:t>。</w:t>
      </w:r>
    </w:p>
    <w:p w14:paraId="121F5BD5" w14:textId="61B213C0" w:rsidR="006030A7" w:rsidRPr="00F60F46" w:rsidRDefault="006030A7" w:rsidP="00C7387D">
      <w:pPr>
        <w:pStyle w:val="ListBullet2"/>
        <w:autoSpaceDE w:val="0"/>
        <w:autoSpaceDN w:val="0"/>
      </w:pPr>
      <w:r w:rsidRPr="00F60F46">
        <w:rPr>
          <w:rFonts w:hint="eastAsia"/>
        </w:rPr>
        <w:t>品質改進機構是一個由聯邦政府資助的執業醫生及其他醫療護理專家團體，以核查和改進提供給</w:t>
      </w:r>
      <w:r w:rsidRPr="00F60F46">
        <w:rPr>
          <w:rFonts w:hint="eastAsia"/>
        </w:rPr>
        <w:t xml:space="preserve"> Medicare </w:t>
      </w:r>
      <w:r w:rsidRPr="00F60F46">
        <w:rPr>
          <w:rFonts w:hint="eastAsia"/>
        </w:rPr>
        <w:t>患者的護理</w:t>
      </w:r>
      <w:r w:rsidR="009A5603" w:rsidRPr="00F60F46">
        <w:rPr>
          <w:rFonts w:hint="eastAsia"/>
        </w:rPr>
        <w:t>。</w:t>
      </w:r>
    </w:p>
    <w:p w14:paraId="5812C3E2" w14:textId="4555F5E1" w:rsidR="006030A7" w:rsidRPr="00F60F46" w:rsidRDefault="006030A7" w:rsidP="00C7387D">
      <w:pPr>
        <w:pStyle w:val="ListBullet2"/>
        <w:autoSpaceDE w:val="0"/>
        <w:autoSpaceDN w:val="0"/>
      </w:pPr>
      <w:r w:rsidRPr="00F60F46">
        <w:rPr>
          <w:rFonts w:hint="eastAsia"/>
        </w:rPr>
        <w:t>如需查找您所在州的品質改進機構的名稱、地址和電話號碼，請查閱本手冊第</w:t>
      </w:r>
      <w:r w:rsidRPr="00F60F46">
        <w:rPr>
          <w:rFonts w:hint="eastAsia"/>
        </w:rPr>
        <w:t xml:space="preserve"> 2 </w:t>
      </w:r>
      <w:r w:rsidRPr="00F60F46">
        <w:rPr>
          <w:rFonts w:hint="eastAsia"/>
        </w:rPr>
        <w:t>章第</w:t>
      </w:r>
      <w:r w:rsidRPr="00F60F46">
        <w:rPr>
          <w:rFonts w:hint="eastAsia"/>
        </w:rPr>
        <w:t xml:space="preserve"> 4 </w:t>
      </w:r>
      <w:r w:rsidRPr="00F60F46">
        <w:rPr>
          <w:rFonts w:hint="eastAsia"/>
        </w:rPr>
        <w:t>節</w:t>
      </w:r>
      <w:r w:rsidR="009A5603" w:rsidRPr="00F60F46">
        <w:rPr>
          <w:rFonts w:hint="eastAsia"/>
        </w:rPr>
        <w:t>。</w:t>
      </w:r>
      <w:r w:rsidRPr="00F60F46">
        <w:rPr>
          <w:rFonts w:hint="eastAsia"/>
        </w:rPr>
        <w:t>如果您向該機構提出投訴，我們將與他們一同解決您的</w:t>
      </w:r>
      <w:r w:rsidR="00AB4BE9" w:rsidRPr="00F60F46">
        <w:br/>
      </w:r>
      <w:r w:rsidRPr="00F60F46">
        <w:rPr>
          <w:rFonts w:hint="eastAsia"/>
        </w:rPr>
        <w:t>投訴</w:t>
      </w:r>
      <w:r w:rsidR="009A5603" w:rsidRPr="00F60F46">
        <w:rPr>
          <w:rFonts w:hint="eastAsia"/>
        </w:rPr>
        <w:t>。</w:t>
      </w:r>
    </w:p>
    <w:p w14:paraId="62F19635" w14:textId="226D91D3" w:rsidR="006030A7" w:rsidRPr="00F60F46" w:rsidRDefault="006030A7" w:rsidP="00C7387D">
      <w:pPr>
        <w:pStyle w:val="ListBullet"/>
        <w:autoSpaceDE w:val="0"/>
        <w:autoSpaceDN w:val="0"/>
      </w:pPr>
      <w:r w:rsidRPr="00F60F46">
        <w:rPr>
          <w:rFonts w:hint="eastAsia"/>
          <w:b/>
        </w:rPr>
        <w:lastRenderedPageBreak/>
        <w:t>您也可同時向二者提出投訴</w:t>
      </w:r>
      <w:r w:rsidR="009A5603" w:rsidRPr="00F60F46">
        <w:rPr>
          <w:rFonts w:hint="eastAsia"/>
          <w:b/>
          <w:bCs/>
        </w:rPr>
        <w:t>。</w:t>
      </w:r>
      <w:r w:rsidRPr="00F60F46">
        <w:rPr>
          <w:rFonts w:hint="eastAsia"/>
        </w:rPr>
        <w:t>如果您願意，您可向我們和品質改進機構對您所獲護理的品質提出投訴</w:t>
      </w:r>
      <w:r w:rsidR="009A5603" w:rsidRPr="00F60F46">
        <w:rPr>
          <w:rFonts w:hint="eastAsia"/>
        </w:rPr>
        <w:t>。</w:t>
      </w:r>
    </w:p>
    <w:p w14:paraId="691C58AD" w14:textId="77777777" w:rsidR="006030A7" w:rsidRPr="00F60F46" w:rsidRDefault="006030A7" w:rsidP="00C7387D">
      <w:pPr>
        <w:pStyle w:val="Heading4"/>
        <w:autoSpaceDE w:val="0"/>
        <w:autoSpaceDN w:val="0"/>
      </w:pPr>
      <w:bookmarkStart w:id="2157" w:name="_Toc228559128"/>
      <w:bookmarkStart w:id="2158" w:name="_Toc471804168"/>
      <w:bookmarkStart w:id="2159" w:name="_Toc517856685"/>
      <w:bookmarkStart w:id="2160" w:name="_Toc517856868"/>
      <w:bookmarkStart w:id="2161" w:name="_Toc517857051"/>
      <w:bookmarkStart w:id="2162" w:name="_Toc517857234"/>
      <w:bookmarkStart w:id="2163" w:name="_Toc517857417"/>
      <w:bookmarkStart w:id="2164" w:name="_Toc517857600"/>
      <w:bookmarkStart w:id="2165" w:name="_Toc517857783"/>
      <w:bookmarkStart w:id="2166" w:name="_Toc517857966"/>
      <w:bookmarkStart w:id="2167" w:name="_Toc517858149"/>
      <w:bookmarkStart w:id="2168" w:name="_Toc518916126"/>
      <w:r w:rsidRPr="00F60F46">
        <w:rPr>
          <w:rFonts w:hint="eastAsia"/>
        </w:rPr>
        <w:t>第</w:t>
      </w:r>
      <w:r w:rsidRPr="00F60F46">
        <w:rPr>
          <w:rFonts w:hint="eastAsia"/>
        </w:rPr>
        <w:t xml:space="preserve"> 7.5 </w:t>
      </w:r>
      <w:r w:rsidRPr="00F60F46">
        <w:rPr>
          <w:rFonts w:hint="eastAsia"/>
        </w:rPr>
        <w:t>節</w:t>
      </w:r>
      <w:r w:rsidRPr="00F60F46">
        <w:rPr>
          <w:rFonts w:hint="eastAsia"/>
        </w:rPr>
        <w:tab/>
      </w:r>
      <w:r w:rsidRPr="00F60F46">
        <w:rPr>
          <w:rFonts w:hint="eastAsia"/>
        </w:rPr>
        <w:t>您亦可將您的投訴告知</w:t>
      </w:r>
      <w:r w:rsidRPr="00F60F46">
        <w:rPr>
          <w:rFonts w:hint="eastAsia"/>
        </w:rPr>
        <w:t xml:space="preserve"> Medicare</w:t>
      </w:r>
      <w:bookmarkEnd w:id="2157"/>
      <w:bookmarkEnd w:id="2158"/>
      <w:bookmarkEnd w:id="2159"/>
      <w:bookmarkEnd w:id="2160"/>
      <w:bookmarkEnd w:id="2161"/>
      <w:bookmarkEnd w:id="2162"/>
      <w:bookmarkEnd w:id="2163"/>
      <w:bookmarkEnd w:id="2164"/>
      <w:bookmarkEnd w:id="2165"/>
      <w:bookmarkEnd w:id="2166"/>
      <w:bookmarkEnd w:id="2167"/>
      <w:bookmarkEnd w:id="2168"/>
    </w:p>
    <w:p w14:paraId="7F82D47D" w14:textId="7073BB3F" w:rsidR="006030A7" w:rsidRPr="00F60F46" w:rsidRDefault="006030A7" w:rsidP="00C7387D">
      <w:pPr>
        <w:autoSpaceDE w:val="0"/>
        <w:autoSpaceDN w:val="0"/>
      </w:pPr>
      <w:r w:rsidRPr="00F60F46">
        <w:rPr>
          <w:rFonts w:hint="eastAsia"/>
        </w:rPr>
        <w:t>您可直接向</w:t>
      </w:r>
      <w:r w:rsidRPr="00F60F46">
        <w:rPr>
          <w:rFonts w:hint="eastAsia"/>
        </w:rPr>
        <w:t xml:space="preserve"> Medicare </w:t>
      </w:r>
      <w:r w:rsidRPr="00F60F46">
        <w:rPr>
          <w:rFonts w:hint="eastAsia"/>
        </w:rPr>
        <w:t>提出有關</w:t>
      </w:r>
      <w:r w:rsidRPr="00F60F46">
        <w:rPr>
          <w:rFonts w:hint="eastAsia"/>
        </w:rPr>
        <w:t xml:space="preserve"> </w:t>
      </w:r>
      <w:r w:rsidRPr="00F60F46">
        <w:rPr>
          <w:rFonts w:hint="eastAsia"/>
          <w:i/>
          <w:color w:val="0000FF"/>
        </w:rPr>
        <w:t>[insert 2019 plan name]</w:t>
      </w:r>
      <w:r w:rsidRPr="00F60F46">
        <w:rPr>
          <w:rFonts w:hint="eastAsia"/>
        </w:rPr>
        <w:t xml:space="preserve"> </w:t>
      </w:r>
      <w:r w:rsidRPr="00F60F46">
        <w:rPr>
          <w:rFonts w:hint="eastAsia"/>
        </w:rPr>
        <w:t>的投訴</w:t>
      </w:r>
      <w:r w:rsidR="009A5603" w:rsidRPr="00F60F46">
        <w:rPr>
          <w:rFonts w:hint="eastAsia"/>
        </w:rPr>
        <w:t>。</w:t>
      </w:r>
      <w:r w:rsidRPr="00F60F46">
        <w:rPr>
          <w:rFonts w:hint="eastAsia"/>
        </w:rPr>
        <w:t>若要向</w:t>
      </w:r>
      <w:r w:rsidRPr="00F60F46">
        <w:rPr>
          <w:rFonts w:hint="eastAsia"/>
        </w:rPr>
        <w:t xml:space="preserve"> Medicare </w:t>
      </w:r>
      <w:r w:rsidRPr="00F60F46">
        <w:rPr>
          <w:rFonts w:hint="eastAsia"/>
        </w:rPr>
        <w:t>提交投訴，請瀏覽</w:t>
      </w:r>
      <w:r w:rsidRPr="00F60F46">
        <w:rPr>
          <w:rFonts w:hint="eastAsia"/>
        </w:rPr>
        <w:t xml:space="preserve"> </w:t>
      </w:r>
      <w:hyperlink r:id="rId33" w:tooltip="Medicare 投訴表 https://www.medicare.gov/MedicareComplaintForm/home.aspx" w:history="1">
        <w:r w:rsidR="00154D4C" w:rsidRPr="00F60F46">
          <w:rPr>
            <w:rStyle w:val="Hyperlink"/>
            <w:rFonts w:hint="eastAsia"/>
          </w:rPr>
          <w:t>https:</w:t>
        </w:r>
        <w:r w:rsidRPr="00F60F46">
          <w:rPr>
            <w:rStyle w:val="Hyperlink"/>
            <w:rFonts w:hint="eastAsia"/>
          </w:rPr>
          <w:t>//www.medicare.gov/MedicareComplaintForm/home.aspx</w:t>
        </w:r>
      </w:hyperlink>
      <w:r w:rsidR="009A5603" w:rsidRPr="00F60F46">
        <w:rPr>
          <w:rFonts w:hint="eastAsia"/>
        </w:rPr>
        <w:t>。</w:t>
      </w:r>
      <w:r w:rsidRPr="00F60F46">
        <w:rPr>
          <w:rFonts w:hint="eastAsia"/>
        </w:rPr>
        <w:t xml:space="preserve">Medicare </w:t>
      </w:r>
      <w:r w:rsidRPr="00F60F46">
        <w:rPr>
          <w:rFonts w:hint="eastAsia"/>
        </w:rPr>
        <w:t>會認真對待您的投訴，並且會運用這些資訊協助改進</w:t>
      </w:r>
      <w:r w:rsidRPr="00F60F46">
        <w:rPr>
          <w:rFonts w:hint="eastAsia"/>
        </w:rPr>
        <w:t xml:space="preserve"> Medicare </w:t>
      </w:r>
      <w:r w:rsidRPr="00F60F46">
        <w:rPr>
          <w:rFonts w:hint="eastAsia"/>
        </w:rPr>
        <w:t>計劃的品質</w:t>
      </w:r>
      <w:r w:rsidR="009A5603" w:rsidRPr="00F60F46">
        <w:rPr>
          <w:rFonts w:hint="eastAsia"/>
        </w:rPr>
        <w:t>。</w:t>
      </w:r>
    </w:p>
    <w:p w14:paraId="591EB1F9" w14:textId="0980C383" w:rsidR="006030A7" w:rsidRPr="00F60F46" w:rsidRDefault="006030A7" w:rsidP="00C7387D">
      <w:pPr>
        <w:autoSpaceDE w:val="0"/>
        <w:autoSpaceDN w:val="0"/>
      </w:pPr>
      <w:r w:rsidRPr="00F60F46">
        <w:rPr>
          <w:rFonts w:hint="eastAsia"/>
        </w:rPr>
        <w:t>如果您有任何其他反饋或顧慮，或感到計劃不能解決您的問題，請致電</w:t>
      </w:r>
      <w:r w:rsidRPr="00F60F46">
        <w:rPr>
          <w:rFonts w:hint="eastAsia"/>
        </w:rPr>
        <w:t xml:space="preserve"> </w:t>
      </w:r>
      <w:r w:rsidR="00D77189">
        <w:br/>
      </w:r>
      <w:r w:rsidRPr="00F60F46">
        <w:rPr>
          <w:rFonts w:hint="eastAsia"/>
        </w:rPr>
        <w:t>1-800-MEDICARE (1-800-633-4227)</w:t>
      </w:r>
      <w:r w:rsidR="009A5603" w:rsidRPr="00F60F46">
        <w:rPr>
          <w:rFonts w:hint="eastAsia"/>
        </w:rPr>
        <w:t>。</w:t>
      </w:r>
      <w:r w:rsidRPr="00F60F46">
        <w:rPr>
          <w:rFonts w:hint="eastAsia"/>
        </w:rPr>
        <w:t>聽障和語障人士可致電</w:t>
      </w:r>
      <w:r w:rsidRPr="00F60F46">
        <w:rPr>
          <w:rFonts w:hint="eastAsia"/>
        </w:rPr>
        <w:t xml:space="preserve"> 1-877-486-2048</w:t>
      </w:r>
      <w:r w:rsidR="009A5603" w:rsidRPr="00F60F46">
        <w:rPr>
          <w:rFonts w:hint="eastAsia"/>
        </w:rPr>
        <w:t>。</w:t>
      </w:r>
      <w:bookmarkEnd w:id="1826"/>
    </w:p>
    <w:p w14:paraId="099E9353" w14:textId="77777777" w:rsidR="006030A7" w:rsidRPr="00F60F46" w:rsidRDefault="006030A7" w:rsidP="00C7387D">
      <w:pPr>
        <w:pStyle w:val="15paragraphafter15ptheading"/>
        <w:autoSpaceDE w:val="0"/>
        <w:autoSpaceDN w:val="0"/>
        <w:spacing w:before="180" w:beforeAutospacing="0" w:after="240" w:afterAutospacing="0"/>
        <w:rPr>
          <w:sz w:val="24"/>
        </w:rPr>
        <w:sectPr w:rsidR="006030A7" w:rsidRPr="00F60F46" w:rsidSect="000E4518">
          <w:headerReference w:type="even" r:id="rId34"/>
          <w:footerReference w:type="even" r:id="rId35"/>
          <w:endnotePr>
            <w:numFmt w:val="decimal"/>
          </w:endnotePr>
          <w:pgSz w:w="12240" w:h="15840" w:code="1"/>
          <w:pgMar w:top="1440" w:right="1440" w:bottom="1152" w:left="1440" w:header="619" w:footer="720" w:gutter="0"/>
          <w:cols w:space="720"/>
          <w:titlePg/>
          <w:docGrid w:linePitch="360"/>
        </w:sectPr>
      </w:pPr>
    </w:p>
    <w:p w14:paraId="23867FEA" w14:textId="77777777" w:rsidR="006030A7" w:rsidRPr="00F60F46" w:rsidRDefault="006030A7" w:rsidP="00C7387D">
      <w:pPr>
        <w:autoSpaceDE w:val="0"/>
        <w:autoSpaceDN w:val="0"/>
      </w:pPr>
      <w:bookmarkStart w:id="2169" w:name="_Toc110614057"/>
      <w:bookmarkStart w:id="2170" w:name="s8"/>
    </w:p>
    <w:p w14:paraId="79E606A7" w14:textId="77777777" w:rsidR="006030A7" w:rsidRPr="00F60F46" w:rsidRDefault="006030A7" w:rsidP="00C7387D">
      <w:pPr>
        <w:pStyle w:val="DivChapter"/>
        <w:autoSpaceDE w:val="0"/>
        <w:autoSpaceDN w:val="0"/>
      </w:pPr>
      <w:r w:rsidRPr="00F60F46">
        <w:rPr>
          <w:rFonts w:hint="eastAsia"/>
        </w:rPr>
        <w:t>第</w:t>
      </w:r>
      <w:r w:rsidRPr="00F60F46">
        <w:rPr>
          <w:rFonts w:hint="eastAsia"/>
        </w:rPr>
        <w:t xml:space="preserve"> 8 </w:t>
      </w:r>
      <w:r w:rsidRPr="00F60F46">
        <w:rPr>
          <w:rFonts w:hint="eastAsia"/>
        </w:rPr>
        <w:t>章</w:t>
      </w:r>
    </w:p>
    <w:p w14:paraId="089A1BEC" w14:textId="77777777" w:rsidR="006030A7" w:rsidRPr="00F60F46" w:rsidRDefault="006030A7" w:rsidP="00C7387D">
      <w:pPr>
        <w:pStyle w:val="DivName"/>
        <w:autoSpaceDE w:val="0"/>
        <w:autoSpaceDN w:val="0"/>
      </w:pPr>
      <w:r w:rsidRPr="00F60F46">
        <w:rPr>
          <w:rFonts w:hint="eastAsia"/>
        </w:rPr>
        <w:t>終止計劃會員資格</w:t>
      </w:r>
    </w:p>
    <w:p w14:paraId="1B2DEBE7" w14:textId="19A43379" w:rsidR="006030A7" w:rsidRPr="00F60F46" w:rsidRDefault="006030A7" w:rsidP="00C7387D">
      <w:pPr>
        <w:pStyle w:val="Heading2"/>
        <w:autoSpaceDE w:val="0"/>
        <w:autoSpaceDN w:val="0"/>
        <w:rPr>
          <w:i w:val="0"/>
          <w:u w:val="single"/>
        </w:rPr>
      </w:pPr>
      <w:bookmarkStart w:id="2171" w:name="Ch8"/>
      <w:r w:rsidRPr="00F60F46">
        <w:rPr>
          <w:rFonts w:hint="eastAsia"/>
          <w:i w:val="0"/>
          <w:u w:val="single"/>
        </w:rPr>
        <w:lastRenderedPageBreak/>
        <w:t>第</w:t>
      </w:r>
      <w:r w:rsidRPr="00F60F46">
        <w:rPr>
          <w:rFonts w:hint="eastAsia"/>
          <w:i w:val="0"/>
          <w:u w:val="single"/>
        </w:rPr>
        <w:t xml:space="preserve"> 8 </w:t>
      </w:r>
      <w:r w:rsidRPr="00F60F46">
        <w:rPr>
          <w:rFonts w:hint="eastAsia"/>
          <w:i w:val="0"/>
          <w:u w:val="single"/>
        </w:rPr>
        <w:t>章</w:t>
      </w:r>
      <w:r w:rsidRPr="00F60F46">
        <w:rPr>
          <w:rFonts w:hint="eastAsia"/>
          <w:i w:val="0"/>
          <w:u w:val="single"/>
        </w:rPr>
        <w:tab/>
      </w:r>
      <w:r w:rsidRPr="00F60F46">
        <w:rPr>
          <w:rFonts w:hint="eastAsia"/>
          <w:i w:val="0"/>
          <w:u w:val="single"/>
        </w:rPr>
        <w:t>終止計劃會員資格</w:t>
      </w:r>
      <w:bookmarkEnd w:id="2169"/>
      <w:bookmarkEnd w:id="2171"/>
    </w:p>
    <w:p w14:paraId="0588FDB0" w14:textId="0DD9CBD9" w:rsidR="00300EF8" w:rsidRDefault="009A5603">
      <w:pPr>
        <w:pStyle w:val="TOC3"/>
        <w:rPr>
          <w:rFonts w:asciiTheme="minorHAnsi" w:eastAsiaTheme="minorEastAsia" w:hAnsiTheme="minorHAnsi" w:cstheme="minorBidi"/>
          <w:b w:val="0"/>
          <w:sz w:val="22"/>
          <w:szCs w:val="22"/>
          <w:lang w:eastAsia="zh-CN"/>
        </w:rPr>
      </w:pPr>
      <w:r w:rsidRPr="00F60F46">
        <w:fldChar w:fldCharType="begin"/>
      </w:r>
      <w:r w:rsidRPr="00F60F46">
        <w:instrText xml:space="preserve"> </w:instrText>
      </w:r>
      <w:r w:rsidRPr="00F60F46">
        <w:rPr>
          <w:rFonts w:hint="eastAsia"/>
        </w:rPr>
        <w:instrText>TOC \o "3-4" \h \z</w:instrText>
      </w:r>
      <w:r w:rsidRPr="00F60F46">
        <w:instrText xml:space="preserve"> \b S8</w:instrText>
      </w:r>
      <w:r w:rsidRPr="00F60F46">
        <w:fldChar w:fldCharType="separate"/>
      </w:r>
      <w:hyperlink w:anchor="_Toc518916244" w:history="1">
        <w:r w:rsidR="00300EF8" w:rsidRPr="0018011B">
          <w:rPr>
            <w:rStyle w:val="Hyperlink"/>
            <w:rFonts w:hint="eastAsia"/>
          </w:rPr>
          <w:t>第</w:t>
        </w:r>
        <w:r w:rsidR="00300EF8" w:rsidRPr="0018011B">
          <w:rPr>
            <w:rStyle w:val="Hyperlink"/>
          </w:rPr>
          <w:t xml:space="preserve"> 1 </w:t>
        </w:r>
        <w:r w:rsidR="00300EF8" w:rsidRPr="0018011B">
          <w:rPr>
            <w:rStyle w:val="Hyperlink"/>
            <w:rFonts w:hint="eastAsia"/>
          </w:rPr>
          <w:t>節</w:t>
        </w:r>
        <w:r w:rsidR="00300EF8">
          <w:rPr>
            <w:rFonts w:asciiTheme="minorHAnsi" w:eastAsiaTheme="minorEastAsia" w:hAnsiTheme="minorHAnsi" w:cstheme="minorBidi"/>
            <w:b w:val="0"/>
            <w:sz w:val="22"/>
            <w:szCs w:val="22"/>
            <w:lang w:eastAsia="zh-CN"/>
          </w:rPr>
          <w:tab/>
        </w:r>
        <w:r w:rsidR="00300EF8" w:rsidRPr="0018011B">
          <w:rPr>
            <w:rStyle w:val="Hyperlink"/>
            <w:rFonts w:hint="eastAsia"/>
          </w:rPr>
          <w:t>簡介</w:t>
        </w:r>
        <w:r w:rsidR="00300EF8">
          <w:rPr>
            <w:webHidden/>
          </w:rPr>
          <w:tab/>
        </w:r>
        <w:r w:rsidR="00300EF8">
          <w:rPr>
            <w:webHidden/>
          </w:rPr>
          <w:fldChar w:fldCharType="begin"/>
        </w:r>
        <w:r w:rsidR="00300EF8">
          <w:rPr>
            <w:webHidden/>
          </w:rPr>
          <w:instrText xml:space="preserve"> PAGEREF _Toc518916244 \h </w:instrText>
        </w:r>
        <w:r w:rsidR="00300EF8">
          <w:rPr>
            <w:webHidden/>
          </w:rPr>
        </w:r>
        <w:r w:rsidR="00300EF8">
          <w:rPr>
            <w:webHidden/>
          </w:rPr>
          <w:fldChar w:fldCharType="separate"/>
        </w:r>
        <w:r w:rsidR="00BD5C44">
          <w:rPr>
            <w:webHidden/>
          </w:rPr>
          <w:t>131</w:t>
        </w:r>
        <w:r w:rsidR="00300EF8">
          <w:rPr>
            <w:webHidden/>
          </w:rPr>
          <w:fldChar w:fldCharType="end"/>
        </w:r>
      </w:hyperlink>
    </w:p>
    <w:p w14:paraId="73790A59" w14:textId="74EE1767" w:rsidR="00300EF8" w:rsidRDefault="00BD5C44">
      <w:pPr>
        <w:pStyle w:val="TOC4"/>
        <w:rPr>
          <w:rFonts w:asciiTheme="minorHAnsi" w:hAnsiTheme="minorHAnsi" w:cstheme="minorBidi"/>
          <w:sz w:val="22"/>
          <w:szCs w:val="22"/>
          <w:lang w:eastAsia="zh-CN"/>
        </w:rPr>
      </w:pPr>
      <w:hyperlink w:anchor="_Toc518916245" w:history="1">
        <w:r w:rsidR="00300EF8" w:rsidRPr="0018011B">
          <w:rPr>
            <w:rStyle w:val="Hyperlink"/>
            <w:rFonts w:hint="eastAsia"/>
          </w:rPr>
          <w:t>第</w:t>
        </w:r>
        <w:r w:rsidR="00300EF8" w:rsidRPr="0018011B">
          <w:rPr>
            <w:rStyle w:val="Hyperlink"/>
          </w:rPr>
          <w:t xml:space="preserve"> 1.1 </w:t>
        </w:r>
        <w:r w:rsidR="00300EF8" w:rsidRPr="0018011B">
          <w:rPr>
            <w:rStyle w:val="Hyperlink"/>
            <w:rFonts w:hint="eastAsia"/>
          </w:rPr>
          <w:t>節</w:t>
        </w:r>
        <w:r w:rsidR="00300EF8">
          <w:rPr>
            <w:rFonts w:asciiTheme="minorHAnsi" w:hAnsiTheme="minorHAnsi" w:cstheme="minorBidi"/>
            <w:sz w:val="22"/>
            <w:szCs w:val="22"/>
            <w:lang w:eastAsia="zh-CN"/>
          </w:rPr>
          <w:tab/>
        </w:r>
        <w:r w:rsidR="00300EF8" w:rsidRPr="0018011B">
          <w:rPr>
            <w:rStyle w:val="Hyperlink"/>
            <w:rFonts w:hint="eastAsia"/>
          </w:rPr>
          <w:t>本章主要介紹計劃會員資格終止的情況</w:t>
        </w:r>
        <w:r w:rsidR="00300EF8">
          <w:rPr>
            <w:webHidden/>
          </w:rPr>
          <w:tab/>
        </w:r>
        <w:r w:rsidR="00300EF8">
          <w:rPr>
            <w:webHidden/>
          </w:rPr>
          <w:fldChar w:fldCharType="begin"/>
        </w:r>
        <w:r w:rsidR="00300EF8">
          <w:rPr>
            <w:webHidden/>
          </w:rPr>
          <w:instrText xml:space="preserve"> PAGEREF _Toc518916245 \h </w:instrText>
        </w:r>
        <w:r w:rsidR="00300EF8">
          <w:rPr>
            <w:webHidden/>
          </w:rPr>
        </w:r>
        <w:r w:rsidR="00300EF8">
          <w:rPr>
            <w:webHidden/>
          </w:rPr>
          <w:fldChar w:fldCharType="separate"/>
        </w:r>
        <w:r>
          <w:rPr>
            <w:webHidden/>
          </w:rPr>
          <w:t>131</w:t>
        </w:r>
        <w:r w:rsidR="00300EF8">
          <w:rPr>
            <w:webHidden/>
          </w:rPr>
          <w:fldChar w:fldCharType="end"/>
        </w:r>
      </w:hyperlink>
    </w:p>
    <w:p w14:paraId="058EE821" w14:textId="794705AB" w:rsidR="00300EF8" w:rsidRDefault="00BD5C44">
      <w:pPr>
        <w:pStyle w:val="TOC3"/>
        <w:rPr>
          <w:rFonts w:asciiTheme="minorHAnsi" w:eastAsiaTheme="minorEastAsia" w:hAnsiTheme="minorHAnsi" w:cstheme="minorBidi"/>
          <w:b w:val="0"/>
          <w:sz w:val="22"/>
          <w:szCs w:val="22"/>
          <w:lang w:eastAsia="zh-CN"/>
        </w:rPr>
      </w:pPr>
      <w:hyperlink w:anchor="_Toc518916246" w:history="1">
        <w:r w:rsidR="00300EF8" w:rsidRPr="0018011B">
          <w:rPr>
            <w:rStyle w:val="Hyperlink"/>
            <w:rFonts w:hint="eastAsia"/>
          </w:rPr>
          <w:t>第</w:t>
        </w:r>
        <w:r w:rsidR="00300EF8" w:rsidRPr="0018011B">
          <w:rPr>
            <w:rStyle w:val="Hyperlink"/>
          </w:rPr>
          <w:t xml:space="preserve"> 2 </w:t>
        </w:r>
        <w:r w:rsidR="00300EF8" w:rsidRPr="0018011B">
          <w:rPr>
            <w:rStyle w:val="Hyperlink"/>
            <w:rFonts w:hint="eastAsia"/>
          </w:rPr>
          <w:t>節</w:t>
        </w:r>
        <w:r w:rsidR="00300EF8">
          <w:rPr>
            <w:rFonts w:asciiTheme="minorHAnsi" w:eastAsiaTheme="minorEastAsia" w:hAnsiTheme="minorHAnsi" w:cstheme="minorBidi"/>
            <w:b w:val="0"/>
            <w:sz w:val="22"/>
            <w:szCs w:val="22"/>
            <w:lang w:eastAsia="zh-CN"/>
          </w:rPr>
          <w:tab/>
        </w:r>
        <w:r w:rsidR="00300EF8" w:rsidRPr="0018011B">
          <w:rPr>
            <w:rStyle w:val="Hyperlink"/>
            <w:rFonts w:hint="eastAsia"/>
          </w:rPr>
          <w:t>您何時能終止計劃會員資格？</w:t>
        </w:r>
        <w:r w:rsidR="00300EF8">
          <w:rPr>
            <w:webHidden/>
          </w:rPr>
          <w:tab/>
        </w:r>
        <w:r w:rsidR="00300EF8">
          <w:rPr>
            <w:webHidden/>
          </w:rPr>
          <w:fldChar w:fldCharType="begin"/>
        </w:r>
        <w:r w:rsidR="00300EF8">
          <w:rPr>
            <w:webHidden/>
          </w:rPr>
          <w:instrText xml:space="preserve"> PAGEREF _Toc518916246 \h </w:instrText>
        </w:r>
        <w:r w:rsidR="00300EF8">
          <w:rPr>
            <w:webHidden/>
          </w:rPr>
        </w:r>
        <w:r w:rsidR="00300EF8">
          <w:rPr>
            <w:webHidden/>
          </w:rPr>
          <w:fldChar w:fldCharType="separate"/>
        </w:r>
        <w:r>
          <w:rPr>
            <w:webHidden/>
          </w:rPr>
          <w:t>131</w:t>
        </w:r>
        <w:r w:rsidR="00300EF8">
          <w:rPr>
            <w:webHidden/>
          </w:rPr>
          <w:fldChar w:fldCharType="end"/>
        </w:r>
      </w:hyperlink>
    </w:p>
    <w:p w14:paraId="566BEDC3" w14:textId="65B07304" w:rsidR="00300EF8" w:rsidRDefault="00BD5C44">
      <w:pPr>
        <w:pStyle w:val="TOC4"/>
        <w:rPr>
          <w:rFonts w:asciiTheme="minorHAnsi" w:hAnsiTheme="minorHAnsi" w:cstheme="minorBidi"/>
          <w:sz w:val="22"/>
          <w:szCs w:val="22"/>
          <w:lang w:eastAsia="zh-CN"/>
        </w:rPr>
      </w:pPr>
      <w:hyperlink w:anchor="_Toc518916247" w:history="1">
        <w:r w:rsidR="00300EF8" w:rsidRPr="0018011B">
          <w:rPr>
            <w:rStyle w:val="Hyperlink"/>
            <w:rFonts w:hint="eastAsia"/>
          </w:rPr>
          <w:t>第</w:t>
        </w:r>
        <w:r w:rsidR="00300EF8" w:rsidRPr="0018011B">
          <w:rPr>
            <w:rStyle w:val="Hyperlink"/>
          </w:rPr>
          <w:t xml:space="preserve"> 2.1 </w:t>
        </w:r>
        <w:r w:rsidR="00300EF8" w:rsidRPr="0018011B">
          <w:rPr>
            <w:rStyle w:val="Hyperlink"/>
            <w:rFonts w:hint="eastAsia"/>
          </w:rPr>
          <w:t>節</w:t>
        </w:r>
        <w:r w:rsidR="00300EF8">
          <w:rPr>
            <w:rFonts w:asciiTheme="minorHAnsi" w:hAnsiTheme="minorHAnsi" w:cstheme="minorBidi"/>
            <w:sz w:val="22"/>
            <w:szCs w:val="22"/>
            <w:lang w:eastAsia="zh-CN"/>
          </w:rPr>
          <w:tab/>
        </w:r>
        <w:r w:rsidR="00300EF8" w:rsidRPr="0018011B">
          <w:rPr>
            <w:rStyle w:val="Hyperlink"/>
            <w:rFonts w:hint="eastAsia"/>
          </w:rPr>
          <w:t>通常，您可在年度參保期期間終止您的會員資格</w:t>
        </w:r>
        <w:r w:rsidR="00300EF8">
          <w:rPr>
            <w:webHidden/>
          </w:rPr>
          <w:tab/>
        </w:r>
        <w:r w:rsidR="00300EF8">
          <w:rPr>
            <w:webHidden/>
          </w:rPr>
          <w:fldChar w:fldCharType="begin"/>
        </w:r>
        <w:r w:rsidR="00300EF8">
          <w:rPr>
            <w:webHidden/>
          </w:rPr>
          <w:instrText xml:space="preserve"> PAGEREF _Toc518916247 \h </w:instrText>
        </w:r>
        <w:r w:rsidR="00300EF8">
          <w:rPr>
            <w:webHidden/>
          </w:rPr>
        </w:r>
        <w:r w:rsidR="00300EF8">
          <w:rPr>
            <w:webHidden/>
          </w:rPr>
          <w:fldChar w:fldCharType="separate"/>
        </w:r>
        <w:r>
          <w:rPr>
            <w:webHidden/>
          </w:rPr>
          <w:t>131</w:t>
        </w:r>
        <w:r w:rsidR="00300EF8">
          <w:rPr>
            <w:webHidden/>
          </w:rPr>
          <w:fldChar w:fldCharType="end"/>
        </w:r>
      </w:hyperlink>
    </w:p>
    <w:p w14:paraId="058D3F64" w14:textId="165255EE" w:rsidR="00300EF8" w:rsidRDefault="00BD5C44">
      <w:pPr>
        <w:pStyle w:val="TOC4"/>
        <w:rPr>
          <w:rFonts w:asciiTheme="minorHAnsi" w:hAnsiTheme="minorHAnsi" w:cstheme="minorBidi"/>
          <w:sz w:val="22"/>
          <w:szCs w:val="22"/>
          <w:lang w:eastAsia="zh-CN"/>
        </w:rPr>
      </w:pPr>
      <w:hyperlink w:anchor="_Toc518916248" w:history="1">
        <w:r w:rsidR="00300EF8" w:rsidRPr="0018011B">
          <w:rPr>
            <w:rStyle w:val="Hyperlink"/>
            <w:rFonts w:hint="eastAsia"/>
          </w:rPr>
          <w:t>第</w:t>
        </w:r>
        <w:r w:rsidR="00300EF8" w:rsidRPr="0018011B">
          <w:rPr>
            <w:rStyle w:val="Hyperlink"/>
          </w:rPr>
          <w:t xml:space="preserve"> 2.2 </w:t>
        </w:r>
        <w:r w:rsidR="00300EF8" w:rsidRPr="0018011B">
          <w:rPr>
            <w:rStyle w:val="Hyperlink"/>
            <w:rFonts w:hint="eastAsia"/>
          </w:rPr>
          <w:t>節</w:t>
        </w:r>
        <w:r w:rsidR="00300EF8">
          <w:rPr>
            <w:rFonts w:asciiTheme="minorHAnsi" w:hAnsiTheme="minorHAnsi" w:cstheme="minorBidi"/>
            <w:sz w:val="22"/>
            <w:szCs w:val="22"/>
            <w:lang w:eastAsia="zh-CN"/>
          </w:rPr>
          <w:tab/>
        </w:r>
        <w:r w:rsidR="00300EF8" w:rsidRPr="0018011B">
          <w:rPr>
            <w:rStyle w:val="Hyperlink"/>
            <w:rFonts w:hint="eastAsia"/>
          </w:rPr>
          <w:t>在某些情況下，您可在特殊參保期期間終止您的會員資格</w:t>
        </w:r>
        <w:r w:rsidR="00300EF8">
          <w:rPr>
            <w:webHidden/>
          </w:rPr>
          <w:tab/>
        </w:r>
        <w:r w:rsidR="00300EF8">
          <w:rPr>
            <w:webHidden/>
          </w:rPr>
          <w:fldChar w:fldCharType="begin"/>
        </w:r>
        <w:r w:rsidR="00300EF8">
          <w:rPr>
            <w:webHidden/>
          </w:rPr>
          <w:instrText xml:space="preserve"> PAGEREF _Toc518916248 \h </w:instrText>
        </w:r>
        <w:r w:rsidR="00300EF8">
          <w:rPr>
            <w:webHidden/>
          </w:rPr>
        </w:r>
        <w:r w:rsidR="00300EF8">
          <w:rPr>
            <w:webHidden/>
          </w:rPr>
          <w:fldChar w:fldCharType="separate"/>
        </w:r>
        <w:r>
          <w:rPr>
            <w:webHidden/>
          </w:rPr>
          <w:t>132</w:t>
        </w:r>
        <w:r w:rsidR="00300EF8">
          <w:rPr>
            <w:webHidden/>
          </w:rPr>
          <w:fldChar w:fldCharType="end"/>
        </w:r>
      </w:hyperlink>
    </w:p>
    <w:p w14:paraId="16C581DF" w14:textId="7CC5B420" w:rsidR="00300EF8" w:rsidRDefault="00BD5C44">
      <w:pPr>
        <w:pStyle w:val="TOC4"/>
        <w:rPr>
          <w:rFonts w:asciiTheme="minorHAnsi" w:hAnsiTheme="minorHAnsi" w:cstheme="minorBidi"/>
          <w:sz w:val="22"/>
          <w:szCs w:val="22"/>
          <w:lang w:eastAsia="zh-CN"/>
        </w:rPr>
      </w:pPr>
      <w:hyperlink w:anchor="_Toc518916249" w:history="1">
        <w:r w:rsidR="00300EF8" w:rsidRPr="0018011B">
          <w:rPr>
            <w:rStyle w:val="Hyperlink"/>
            <w:rFonts w:hint="eastAsia"/>
          </w:rPr>
          <w:t>第</w:t>
        </w:r>
        <w:r w:rsidR="00300EF8" w:rsidRPr="0018011B">
          <w:rPr>
            <w:rStyle w:val="Hyperlink"/>
          </w:rPr>
          <w:t xml:space="preserve"> 2.3 </w:t>
        </w:r>
        <w:r w:rsidR="00300EF8" w:rsidRPr="0018011B">
          <w:rPr>
            <w:rStyle w:val="Hyperlink"/>
            <w:rFonts w:hint="eastAsia"/>
          </w:rPr>
          <w:t>節</w:t>
        </w:r>
        <w:r w:rsidR="00300EF8">
          <w:rPr>
            <w:rFonts w:asciiTheme="minorHAnsi" w:hAnsiTheme="minorHAnsi" w:cstheme="minorBidi"/>
            <w:sz w:val="22"/>
            <w:szCs w:val="22"/>
            <w:lang w:eastAsia="zh-CN"/>
          </w:rPr>
          <w:tab/>
        </w:r>
        <w:r w:rsidR="00300EF8" w:rsidRPr="0018011B">
          <w:rPr>
            <w:rStyle w:val="Hyperlink"/>
            <w:rFonts w:hint="eastAsia"/>
          </w:rPr>
          <w:t>如何獲得有關何時可終止會員資格的更多資訊？</w:t>
        </w:r>
        <w:r w:rsidR="00300EF8">
          <w:rPr>
            <w:webHidden/>
          </w:rPr>
          <w:tab/>
        </w:r>
        <w:r w:rsidR="00300EF8">
          <w:rPr>
            <w:webHidden/>
          </w:rPr>
          <w:fldChar w:fldCharType="begin"/>
        </w:r>
        <w:r w:rsidR="00300EF8">
          <w:rPr>
            <w:webHidden/>
          </w:rPr>
          <w:instrText xml:space="preserve"> PAGEREF _Toc518916249 \h </w:instrText>
        </w:r>
        <w:r w:rsidR="00300EF8">
          <w:rPr>
            <w:webHidden/>
          </w:rPr>
        </w:r>
        <w:r w:rsidR="00300EF8">
          <w:rPr>
            <w:webHidden/>
          </w:rPr>
          <w:fldChar w:fldCharType="separate"/>
        </w:r>
        <w:r>
          <w:rPr>
            <w:webHidden/>
          </w:rPr>
          <w:t>134</w:t>
        </w:r>
        <w:r w:rsidR="00300EF8">
          <w:rPr>
            <w:webHidden/>
          </w:rPr>
          <w:fldChar w:fldCharType="end"/>
        </w:r>
      </w:hyperlink>
    </w:p>
    <w:p w14:paraId="321417BD" w14:textId="6AEC28C8" w:rsidR="00300EF8" w:rsidRDefault="00BD5C44">
      <w:pPr>
        <w:pStyle w:val="TOC3"/>
        <w:rPr>
          <w:rFonts w:asciiTheme="minorHAnsi" w:eastAsiaTheme="minorEastAsia" w:hAnsiTheme="minorHAnsi" w:cstheme="minorBidi"/>
          <w:b w:val="0"/>
          <w:sz w:val="22"/>
          <w:szCs w:val="22"/>
          <w:lang w:eastAsia="zh-CN"/>
        </w:rPr>
      </w:pPr>
      <w:hyperlink w:anchor="_Toc518916250" w:history="1">
        <w:r w:rsidR="00300EF8" w:rsidRPr="0018011B">
          <w:rPr>
            <w:rStyle w:val="Hyperlink"/>
            <w:rFonts w:hint="eastAsia"/>
          </w:rPr>
          <w:t>第</w:t>
        </w:r>
        <w:r w:rsidR="00300EF8" w:rsidRPr="0018011B">
          <w:rPr>
            <w:rStyle w:val="Hyperlink"/>
          </w:rPr>
          <w:t xml:space="preserve"> 3 </w:t>
        </w:r>
        <w:r w:rsidR="00300EF8" w:rsidRPr="0018011B">
          <w:rPr>
            <w:rStyle w:val="Hyperlink"/>
            <w:rFonts w:hint="eastAsia"/>
          </w:rPr>
          <w:t>節</w:t>
        </w:r>
        <w:r w:rsidR="00300EF8">
          <w:rPr>
            <w:rFonts w:asciiTheme="minorHAnsi" w:eastAsiaTheme="minorEastAsia" w:hAnsiTheme="minorHAnsi" w:cstheme="minorBidi"/>
            <w:b w:val="0"/>
            <w:sz w:val="22"/>
            <w:szCs w:val="22"/>
            <w:lang w:eastAsia="zh-CN"/>
          </w:rPr>
          <w:tab/>
        </w:r>
        <w:r w:rsidR="00300EF8" w:rsidRPr="0018011B">
          <w:rPr>
            <w:rStyle w:val="Hyperlink"/>
            <w:rFonts w:hint="eastAsia"/>
          </w:rPr>
          <w:t>如何終止計劃會員資格？</w:t>
        </w:r>
        <w:r w:rsidR="00300EF8">
          <w:rPr>
            <w:webHidden/>
          </w:rPr>
          <w:tab/>
        </w:r>
        <w:r w:rsidR="00300EF8">
          <w:rPr>
            <w:webHidden/>
          </w:rPr>
          <w:fldChar w:fldCharType="begin"/>
        </w:r>
        <w:r w:rsidR="00300EF8">
          <w:rPr>
            <w:webHidden/>
          </w:rPr>
          <w:instrText xml:space="preserve"> PAGEREF _Toc518916250 \h </w:instrText>
        </w:r>
        <w:r w:rsidR="00300EF8">
          <w:rPr>
            <w:webHidden/>
          </w:rPr>
        </w:r>
        <w:r w:rsidR="00300EF8">
          <w:rPr>
            <w:webHidden/>
          </w:rPr>
          <w:fldChar w:fldCharType="separate"/>
        </w:r>
        <w:r>
          <w:rPr>
            <w:webHidden/>
          </w:rPr>
          <w:t>134</w:t>
        </w:r>
        <w:r w:rsidR="00300EF8">
          <w:rPr>
            <w:webHidden/>
          </w:rPr>
          <w:fldChar w:fldCharType="end"/>
        </w:r>
      </w:hyperlink>
    </w:p>
    <w:p w14:paraId="47DF6B53" w14:textId="35BED4B0" w:rsidR="00300EF8" w:rsidRDefault="00BD5C44">
      <w:pPr>
        <w:pStyle w:val="TOC4"/>
        <w:rPr>
          <w:rFonts w:asciiTheme="minorHAnsi" w:hAnsiTheme="minorHAnsi" w:cstheme="minorBidi"/>
          <w:sz w:val="22"/>
          <w:szCs w:val="22"/>
          <w:lang w:eastAsia="zh-CN"/>
        </w:rPr>
      </w:pPr>
      <w:hyperlink w:anchor="_Toc518916251" w:history="1">
        <w:r w:rsidR="00300EF8" w:rsidRPr="0018011B">
          <w:rPr>
            <w:rStyle w:val="Hyperlink"/>
            <w:rFonts w:hint="eastAsia"/>
          </w:rPr>
          <w:t>第</w:t>
        </w:r>
        <w:r w:rsidR="00300EF8" w:rsidRPr="0018011B">
          <w:rPr>
            <w:rStyle w:val="Hyperlink"/>
          </w:rPr>
          <w:t xml:space="preserve"> 3.1 </w:t>
        </w:r>
        <w:r w:rsidR="00300EF8" w:rsidRPr="0018011B">
          <w:rPr>
            <w:rStyle w:val="Hyperlink"/>
            <w:rFonts w:hint="eastAsia"/>
          </w:rPr>
          <w:t>節</w:t>
        </w:r>
        <w:r w:rsidR="00300EF8">
          <w:rPr>
            <w:rFonts w:asciiTheme="minorHAnsi" w:hAnsiTheme="minorHAnsi" w:cstheme="minorBidi"/>
            <w:sz w:val="22"/>
            <w:szCs w:val="22"/>
            <w:lang w:eastAsia="zh-CN"/>
          </w:rPr>
          <w:tab/>
        </w:r>
        <w:r w:rsidR="00300EF8" w:rsidRPr="0018011B">
          <w:rPr>
            <w:rStyle w:val="Hyperlink"/>
            <w:rFonts w:hint="eastAsia"/>
          </w:rPr>
          <w:t>您通常可透過參加另一項計劃終止會員資格</w:t>
        </w:r>
        <w:r w:rsidR="00300EF8">
          <w:rPr>
            <w:webHidden/>
          </w:rPr>
          <w:tab/>
        </w:r>
        <w:r w:rsidR="00300EF8">
          <w:rPr>
            <w:webHidden/>
          </w:rPr>
          <w:fldChar w:fldCharType="begin"/>
        </w:r>
        <w:r w:rsidR="00300EF8">
          <w:rPr>
            <w:webHidden/>
          </w:rPr>
          <w:instrText xml:space="preserve"> PAGEREF _Toc518916251 \h </w:instrText>
        </w:r>
        <w:r w:rsidR="00300EF8">
          <w:rPr>
            <w:webHidden/>
          </w:rPr>
        </w:r>
        <w:r w:rsidR="00300EF8">
          <w:rPr>
            <w:webHidden/>
          </w:rPr>
          <w:fldChar w:fldCharType="separate"/>
        </w:r>
        <w:r>
          <w:rPr>
            <w:webHidden/>
          </w:rPr>
          <w:t>134</w:t>
        </w:r>
        <w:r w:rsidR="00300EF8">
          <w:rPr>
            <w:webHidden/>
          </w:rPr>
          <w:fldChar w:fldCharType="end"/>
        </w:r>
      </w:hyperlink>
    </w:p>
    <w:p w14:paraId="61253BCC" w14:textId="7A5A3355" w:rsidR="00300EF8" w:rsidRDefault="00BD5C44">
      <w:pPr>
        <w:pStyle w:val="TOC3"/>
        <w:rPr>
          <w:rFonts w:asciiTheme="minorHAnsi" w:eastAsiaTheme="minorEastAsia" w:hAnsiTheme="minorHAnsi" w:cstheme="minorBidi"/>
          <w:b w:val="0"/>
          <w:sz w:val="22"/>
          <w:szCs w:val="22"/>
          <w:lang w:eastAsia="zh-CN"/>
        </w:rPr>
      </w:pPr>
      <w:hyperlink w:anchor="_Toc518916252" w:history="1">
        <w:r w:rsidR="00300EF8" w:rsidRPr="0018011B">
          <w:rPr>
            <w:rStyle w:val="Hyperlink"/>
            <w:rFonts w:hint="eastAsia"/>
          </w:rPr>
          <w:t>第</w:t>
        </w:r>
        <w:r w:rsidR="00300EF8" w:rsidRPr="0018011B">
          <w:rPr>
            <w:rStyle w:val="Hyperlink"/>
          </w:rPr>
          <w:t xml:space="preserve"> 4 </w:t>
        </w:r>
        <w:r w:rsidR="00300EF8" w:rsidRPr="0018011B">
          <w:rPr>
            <w:rStyle w:val="Hyperlink"/>
            <w:rFonts w:hint="eastAsia"/>
          </w:rPr>
          <w:t>節</w:t>
        </w:r>
        <w:r w:rsidR="00300EF8">
          <w:rPr>
            <w:rFonts w:asciiTheme="minorHAnsi" w:eastAsiaTheme="minorEastAsia" w:hAnsiTheme="minorHAnsi" w:cstheme="minorBidi"/>
            <w:b w:val="0"/>
            <w:sz w:val="22"/>
            <w:szCs w:val="22"/>
            <w:lang w:eastAsia="zh-CN"/>
          </w:rPr>
          <w:tab/>
        </w:r>
        <w:r w:rsidR="00300EF8" w:rsidRPr="0018011B">
          <w:rPr>
            <w:rStyle w:val="Hyperlink"/>
            <w:rFonts w:hint="eastAsia"/>
          </w:rPr>
          <w:t>會員資格終止前，您必須繼續透過我們的計劃獲取藥物</w:t>
        </w:r>
        <w:r w:rsidR="00300EF8">
          <w:rPr>
            <w:webHidden/>
          </w:rPr>
          <w:tab/>
        </w:r>
        <w:r w:rsidR="00300EF8">
          <w:rPr>
            <w:webHidden/>
          </w:rPr>
          <w:fldChar w:fldCharType="begin"/>
        </w:r>
        <w:r w:rsidR="00300EF8">
          <w:rPr>
            <w:webHidden/>
          </w:rPr>
          <w:instrText xml:space="preserve"> PAGEREF _Toc518916252 \h </w:instrText>
        </w:r>
        <w:r w:rsidR="00300EF8">
          <w:rPr>
            <w:webHidden/>
          </w:rPr>
        </w:r>
        <w:r w:rsidR="00300EF8">
          <w:rPr>
            <w:webHidden/>
          </w:rPr>
          <w:fldChar w:fldCharType="separate"/>
        </w:r>
        <w:r>
          <w:rPr>
            <w:webHidden/>
          </w:rPr>
          <w:t>136</w:t>
        </w:r>
        <w:r w:rsidR="00300EF8">
          <w:rPr>
            <w:webHidden/>
          </w:rPr>
          <w:fldChar w:fldCharType="end"/>
        </w:r>
      </w:hyperlink>
    </w:p>
    <w:p w14:paraId="6C73E97B" w14:textId="47571037" w:rsidR="00300EF8" w:rsidRDefault="00BD5C44">
      <w:pPr>
        <w:pStyle w:val="TOC4"/>
        <w:rPr>
          <w:rFonts w:asciiTheme="minorHAnsi" w:hAnsiTheme="minorHAnsi" w:cstheme="minorBidi"/>
          <w:sz w:val="22"/>
          <w:szCs w:val="22"/>
          <w:lang w:eastAsia="zh-CN"/>
        </w:rPr>
      </w:pPr>
      <w:hyperlink w:anchor="_Toc518916253" w:history="1">
        <w:r w:rsidR="00300EF8" w:rsidRPr="0018011B">
          <w:rPr>
            <w:rStyle w:val="Hyperlink"/>
            <w:rFonts w:hint="eastAsia"/>
          </w:rPr>
          <w:t>第</w:t>
        </w:r>
        <w:r w:rsidR="00300EF8" w:rsidRPr="0018011B">
          <w:rPr>
            <w:rStyle w:val="Hyperlink"/>
          </w:rPr>
          <w:t xml:space="preserve"> 4.1 </w:t>
        </w:r>
        <w:r w:rsidR="00300EF8" w:rsidRPr="0018011B">
          <w:rPr>
            <w:rStyle w:val="Hyperlink"/>
            <w:rFonts w:hint="eastAsia"/>
          </w:rPr>
          <w:t>節</w:t>
        </w:r>
        <w:r w:rsidR="00300EF8">
          <w:rPr>
            <w:rFonts w:asciiTheme="minorHAnsi" w:hAnsiTheme="minorHAnsi" w:cstheme="minorBidi"/>
            <w:sz w:val="22"/>
            <w:szCs w:val="22"/>
            <w:lang w:eastAsia="zh-CN"/>
          </w:rPr>
          <w:tab/>
        </w:r>
        <w:r w:rsidR="00300EF8" w:rsidRPr="0018011B">
          <w:rPr>
            <w:rStyle w:val="Hyperlink"/>
            <w:rFonts w:hint="eastAsia"/>
          </w:rPr>
          <w:t>會員資格終止前，您一直是我們計劃的會員</w:t>
        </w:r>
        <w:r w:rsidR="00300EF8">
          <w:rPr>
            <w:webHidden/>
          </w:rPr>
          <w:tab/>
        </w:r>
        <w:r w:rsidR="00300EF8">
          <w:rPr>
            <w:webHidden/>
          </w:rPr>
          <w:fldChar w:fldCharType="begin"/>
        </w:r>
        <w:r w:rsidR="00300EF8">
          <w:rPr>
            <w:webHidden/>
          </w:rPr>
          <w:instrText xml:space="preserve"> PAGEREF _Toc518916253 \h </w:instrText>
        </w:r>
        <w:r w:rsidR="00300EF8">
          <w:rPr>
            <w:webHidden/>
          </w:rPr>
        </w:r>
        <w:r w:rsidR="00300EF8">
          <w:rPr>
            <w:webHidden/>
          </w:rPr>
          <w:fldChar w:fldCharType="separate"/>
        </w:r>
        <w:r>
          <w:rPr>
            <w:webHidden/>
          </w:rPr>
          <w:t>136</w:t>
        </w:r>
        <w:r w:rsidR="00300EF8">
          <w:rPr>
            <w:webHidden/>
          </w:rPr>
          <w:fldChar w:fldCharType="end"/>
        </w:r>
      </w:hyperlink>
    </w:p>
    <w:p w14:paraId="35D114DC" w14:textId="115A3DD8" w:rsidR="00300EF8" w:rsidRDefault="00BD5C44">
      <w:pPr>
        <w:pStyle w:val="TOC3"/>
        <w:rPr>
          <w:rFonts w:asciiTheme="minorHAnsi" w:eastAsiaTheme="minorEastAsia" w:hAnsiTheme="minorHAnsi" w:cstheme="minorBidi"/>
          <w:b w:val="0"/>
          <w:sz w:val="22"/>
          <w:szCs w:val="22"/>
          <w:lang w:eastAsia="zh-CN"/>
        </w:rPr>
      </w:pPr>
      <w:hyperlink w:anchor="_Toc518916254" w:history="1">
        <w:r w:rsidR="00300EF8" w:rsidRPr="0018011B">
          <w:rPr>
            <w:rStyle w:val="Hyperlink"/>
            <w:rFonts w:hint="eastAsia"/>
          </w:rPr>
          <w:t>第</w:t>
        </w:r>
        <w:r w:rsidR="00300EF8" w:rsidRPr="0018011B">
          <w:rPr>
            <w:rStyle w:val="Hyperlink"/>
          </w:rPr>
          <w:t xml:space="preserve"> 5 </w:t>
        </w:r>
        <w:r w:rsidR="00300EF8" w:rsidRPr="0018011B">
          <w:rPr>
            <w:rStyle w:val="Hyperlink"/>
            <w:rFonts w:hint="eastAsia"/>
          </w:rPr>
          <w:t>節</w:t>
        </w:r>
        <w:r w:rsidR="00300EF8">
          <w:rPr>
            <w:rFonts w:asciiTheme="minorHAnsi" w:eastAsiaTheme="minorEastAsia" w:hAnsiTheme="minorHAnsi" w:cstheme="minorBidi"/>
            <w:b w:val="0"/>
            <w:sz w:val="22"/>
            <w:szCs w:val="22"/>
            <w:lang w:eastAsia="zh-CN"/>
          </w:rPr>
          <w:tab/>
        </w:r>
        <w:r w:rsidR="00300EF8" w:rsidRPr="0018011B">
          <w:rPr>
            <w:rStyle w:val="Hyperlink"/>
            <w:rFonts w:hint="eastAsia"/>
          </w:rPr>
          <w:t>在特定情況下，</w:t>
        </w:r>
        <w:r w:rsidR="00300EF8" w:rsidRPr="00300EF8">
          <w:rPr>
            <w:rStyle w:val="Hyperlink"/>
            <w:i/>
            <w:color w:val="0000FE"/>
          </w:rPr>
          <w:t>[Insert 2019 plan name]</w:t>
        </w:r>
        <w:r w:rsidR="00300EF8" w:rsidRPr="00300EF8">
          <w:rPr>
            <w:rStyle w:val="Hyperlink"/>
            <w:color w:val="0000FE"/>
          </w:rPr>
          <w:t xml:space="preserve"> </w:t>
        </w:r>
        <w:r w:rsidR="00300EF8" w:rsidRPr="0018011B">
          <w:rPr>
            <w:rStyle w:val="Hyperlink"/>
            <w:rFonts w:hint="eastAsia"/>
          </w:rPr>
          <w:t>必須終止您的會員資格</w:t>
        </w:r>
        <w:r w:rsidR="00300EF8">
          <w:rPr>
            <w:webHidden/>
          </w:rPr>
          <w:tab/>
        </w:r>
        <w:r w:rsidR="00300EF8">
          <w:rPr>
            <w:webHidden/>
          </w:rPr>
          <w:fldChar w:fldCharType="begin"/>
        </w:r>
        <w:r w:rsidR="00300EF8">
          <w:rPr>
            <w:webHidden/>
          </w:rPr>
          <w:instrText xml:space="preserve"> PAGEREF _Toc518916254 \h </w:instrText>
        </w:r>
        <w:r w:rsidR="00300EF8">
          <w:rPr>
            <w:webHidden/>
          </w:rPr>
        </w:r>
        <w:r w:rsidR="00300EF8">
          <w:rPr>
            <w:webHidden/>
          </w:rPr>
          <w:fldChar w:fldCharType="separate"/>
        </w:r>
        <w:r>
          <w:rPr>
            <w:webHidden/>
          </w:rPr>
          <w:t>136</w:t>
        </w:r>
        <w:r w:rsidR="00300EF8">
          <w:rPr>
            <w:webHidden/>
          </w:rPr>
          <w:fldChar w:fldCharType="end"/>
        </w:r>
      </w:hyperlink>
    </w:p>
    <w:p w14:paraId="311A1B75" w14:textId="3344482E" w:rsidR="00300EF8" w:rsidRDefault="00BD5C44">
      <w:pPr>
        <w:pStyle w:val="TOC4"/>
        <w:rPr>
          <w:rFonts w:asciiTheme="minorHAnsi" w:hAnsiTheme="minorHAnsi" w:cstheme="minorBidi"/>
          <w:sz w:val="22"/>
          <w:szCs w:val="22"/>
          <w:lang w:eastAsia="zh-CN"/>
        </w:rPr>
      </w:pPr>
      <w:hyperlink w:anchor="_Toc518916255" w:history="1">
        <w:r w:rsidR="00300EF8" w:rsidRPr="0018011B">
          <w:rPr>
            <w:rStyle w:val="Hyperlink"/>
            <w:rFonts w:hint="eastAsia"/>
          </w:rPr>
          <w:t>第</w:t>
        </w:r>
        <w:r w:rsidR="00300EF8" w:rsidRPr="0018011B">
          <w:rPr>
            <w:rStyle w:val="Hyperlink"/>
          </w:rPr>
          <w:t xml:space="preserve"> 5.1 </w:t>
        </w:r>
        <w:r w:rsidR="00300EF8" w:rsidRPr="0018011B">
          <w:rPr>
            <w:rStyle w:val="Hyperlink"/>
            <w:rFonts w:hint="eastAsia"/>
          </w:rPr>
          <w:t>節</w:t>
        </w:r>
        <w:r w:rsidR="00300EF8">
          <w:rPr>
            <w:rFonts w:asciiTheme="minorHAnsi" w:hAnsiTheme="minorHAnsi" w:cstheme="minorBidi"/>
            <w:sz w:val="22"/>
            <w:szCs w:val="22"/>
            <w:lang w:eastAsia="zh-CN"/>
          </w:rPr>
          <w:tab/>
        </w:r>
        <w:r w:rsidR="00300EF8" w:rsidRPr="0018011B">
          <w:rPr>
            <w:rStyle w:val="Hyperlink"/>
            <w:rFonts w:hint="eastAsia"/>
          </w:rPr>
          <w:t>我們何時必須終止您的計劃會員資格？</w:t>
        </w:r>
        <w:r w:rsidR="00300EF8">
          <w:rPr>
            <w:webHidden/>
          </w:rPr>
          <w:tab/>
        </w:r>
        <w:r w:rsidR="00300EF8">
          <w:rPr>
            <w:webHidden/>
          </w:rPr>
          <w:fldChar w:fldCharType="begin"/>
        </w:r>
        <w:r w:rsidR="00300EF8">
          <w:rPr>
            <w:webHidden/>
          </w:rPr>
          <w:instrText xml:space="preserve"> PAGEREF _Toc518916255 \h </w:instrText>
        </w:r>
        <w:r w:rsidR="00300EF8">
          <w:rPr>
            <w:webHidden/>
          </w:rPr>
        </w:r>
        <w:r w:rsidR="00300EF8">
          <w:rPr>
            <w:webHidden/>
          </w:rPr>
          <w:fldChar w:fldCharType="separate"/>
        </w:r>
        <w:r>
          <w:rPr>
            <w:webHidden/>
          </w:rPr>
          <w:t>136</w:t>
        </w:r>
        <w:r w:rsidR="00300EF8">
          <w:rPr>
            <w:webHidden/>
          </w:rPr>
          <w:fldChar w:fldCharType="end"/>
        </w:r>
      </w:hyperlink>
    </w:p>
    <w:p w14:paraId="519C21AF" w14:textId="214C7C06" w:rsidR="00300EF8" w:rsidRDefault="00BD5C44">
      <w:pPr>
        <w:pStyle w:val="TOC4"/>
        <w:rPr>
          <w:rFonts w:asciiTheme="minorHAnsi" w:hAnsiTheme="minorHAnsi" w:cstheme="minorBidi"/>
          <w:sz w:val="22"/>
          <w:szCs w:val="22"/>
          <w:lang w:eastAsia="zh-CN"/>
        </w:rPr>
      </w:pPr>
      <w:hyperlink w:anchor="_Toc518916256" w:history="1">
        <w:r w:rsidR="00300EF8" w:rsidRPr="0018011B">
          <w:rPr>
            <w:rStyle w:val="Hyperlink"/>
            <w:rFonts w:hint="eastAsia"/>
          </w:rPr>
          <w:t>第</w:t>
        </w:r>
        <w:r w:rsidR="00300EF8" w:rsidRPr="0018011B">
          <w:rPr>
            <w:rStyle w:val="Hyperlink"/>
          </w:rPr>
          <w:t xml:space="preserve"> 5.2</w:t>
        </w:r>
        <w:r w:rsidR="00300EF8" w:rsidRPr="0018011B">
          <w:rPr>
            <w:rStyle w:val="Hyperlink"/>
            <w:i/>
          </w:rPr>
          <w:t xml:space="preserve"> </w:t>
        </w:r>
        <w:r w:rsidR="00300EF8" w:rsidRPr="0018011B">
          <w:rPr>
            <w:rStyle w:val="Hyperlink"/>
            <w:rFonts w:hint="eastAsia"/>
          </w:rPr>
          <w:t>節</w:t>
        </w:r>
        <w:r w:rsidR="00300EF8">
          <w:rPr>
            <w:rFonts w:asciiTheme="minorHAnsi" w:hAnsiTheme="minorHAnsi" w:cstheme="minorBidi"/>
            <w:sz w:val="22"/>
            <w:szCs w:val="22"/>
            <w:lang w:eastAsia="zh-CN"/>
          </w:rPr>
          <w:tab/>
        </w:r>
        <w:r w:rsidR="00300EF8" w:rsidRPr="0018011B">
          <w:rPr>
            <w:rStyle w:val="Hyperlink"/>
            <w:rFonts w:hint="eastAsia"/>
          </w:rPr>
          <w:t>我們不能因任何與您的健康有關的原因要求您退出計劃</w:t>
        </w:r>
        <w:r w:rsidR="00300EF8">
          <w:rPr>
            <w:webHidden/>
          </w:rPr>
          <w:tab/>
        </w:r>
        <w:r w:rsidR="00300EF8">
          <w:rPr>
            <w:webHidden/>
          </w:rPr>
          <w:fldChar w:fldCharType="begin"/>
        </w:r>
        <w:r w:rsidR="00300EF8">
          <w:rPr>
            <w:webHidden/>
          </w:rPr>
          <w:instrText xml:space="preserve"> PAGEREF _Toc518916256 \h </w:instrText>
        </w:r>
        <w:r w:rsidR="00300EF8">
          <w:rPr>
            <w:webHidden/>
          </w:rPr>
        </w:r>
        <w:r w:rsidR="00300EF8">
          <w:rPr>
            <w:webHidden/>
          </w:rPr>
          <w:fldChar w:fldCharType="separate"/>
        </w:r>
        <w:r>
          <w:rPr>
            <w:webHidden/>
          </w:rPr>
          <w:t>137</w:t>
        </w:r>
        <w:r w:rsidR="00300EF8">
          <w:rPr>
            <w:webHidden/>
          </w:rPr>
          <w:fldChar w:fldCharType="end"/>
        </w:r>
      </w:hyperlink>
    </w:p>
    <w:p w14:paraId="6DC509AB" w14:textId="1B8B9FEE" w:rsidR="00300EF8" w:rsidRDefault="00BD5C44">
      <w:pPr>
        <w:pStyle w:val="TOC4"/>
        <w:rPr>
          <w:rFonts w:asciiTheme="minorHAnsi" w:hAnsiTheme="minorHAnsi" w:cstheme="minorBidi"/>
          <w:sz w:val="22"/>
          <w:szCs w:val="22"/>
          <w:lang w:eastAsia="zh-CN"/>
        </w:rPr>
      </w:pPr>
      <w:hyperlink w:anchor="_Toc518916257" w:history="1">
        <w:r w:rsidR="00300EF8" w:rsidRPr="0018011B">
          <w:rPr>
            <w:rStyle w:val="Hyperlink"/>
            <w:rFonts w:hint="eastAsia"/>
          </w:rPr>
          <w:t>第</w:t>
        </w:r>
        <w:r w:rsidR="00300EF8" w:rsidRPr="0018011B">
          <w:rPr>
            <w:rStyle w:val="Hyperlink"/>
          </w:rPr>
          <w:t xml:space="preserve"> 5.3 </w:t>
        </w:r>
        <w:r w:rsidR="00300EF8" w:rsidRPr="0018011B">
          <w:rPr>
            <w:rStyle w:val="Hyperlink"/>
            <w:rFonts w:hint="eastAsia"/>
          </w:rPr>
          <w:t>節</w:t>
        </w:r>
        <w:r w:rsidR="00300EF8">
          <w:rPr>
            <w:rFonts w:asciiTheme="minorHAnsi" w:hAnsiTheme="minorHAnsi" w:cstheme="minorBidi"/>
            <w:sz w:val="22"/>
            <w:szCs w:val="22"/>
            <w:lang w:eastAsia="zh-CN"/>
          </w:rPr>
          <w:tab/>
        </w:r>
        <w:r w:rsidR="00300EF8" w:rsidRPr="0018011B">
          <w:rPr>
            <w:rStyle w:val="Hyperlink"/>
            <w:rFonts w:hint="eastAsia"/>
          </w:rPr>
          <w:t>如果我們終止您的計劃會員資格，您有權提出投訴</w:t>
        </w:r>
        <w:r w:rsidR="00300EF8">
          <w:rPr>
            <w:webHidden/>
          </w:rPr>
          <w:tab/>
        </w:r>
        <w:r w:rsidR="00300EF8">
          <w:rPr>
            <w:webHidden/>
          </w:rPr>
          <w:fldChar w:fldCharType="begin"/>
        </w:r>
        <w:r w:rsidR="00300EF8">
          <w:rPr>
            <w:webHidden/>
          </w:rPr>
          <w:instrText xml:space="preserve"> PAGEREF _Toc518916257 \h </w:instrText>
        </w:r>
        <w:r w:rsidR="00300EF8">
          <w:rPr>
            <w:webHidden/>
          </w:rPr>
        </w:r>
        <w:r w:rsidR="00300EF8">
          <w:rPr>
            <w:webHidden/>
          </w:rPr>
          <w:fldChar w:fldCharType="separate"/>
        </w:r>
        <w:r>
          <w:rPr>
            <w:webHidden/>
          </w:rPr>
          <w:t>137</w:t>
        </w:r>
        <w:r w:rsidR="00300EF8">
          <w:rPr>
            <w:webHidden/>
          </w:rPr>
          <w:fldChar w:fldCharType="end"/>
        </w:r>
      </w:hyperlink>
    </w:p>
    <w:p w14:paraId="5A177958" w14:textId="21EC691B" w:rsidR="006030A7" w:rsidRPr="00F60F46" w:rsidRDefault="009A5603" w:rsidP="00C7387D">
      <w:pPr>
        <w:autoSpaceDE w:val="0"/>
        <w:autoSpaceDN w:val="0"/>
      </w:pPr>
      <w:r w:rsidRPr="00F60F46">
        <w:rPr>
          <w:b/>
        </w:rPr>
        <w:fldChar w:fldCharType="end"/>
      </w:r>
      <w:r w:rsidR="006030A7" w:rsidRPr="00F60F46">
        <w:rPr>
          <w:rFonts w:hint="eastAsia"/>
        </w:rPr>
        <w:br w:type="page"/>
      </w:r>
    </w:p>
    <w:p w14:paraId="5197003B" w14:textId="77777777" w:rsidR="006030A7" w:rsidRPr="00F60F46" w:rsidRDefault="006030A7" w:rsidP="00C7387D">
      <w:pPr>
        <w:pStyle w:val="Heading3"/>
        <w:autoSpaceDE w:val="0"/>
        <w:autoSpaceDN w:val="0"/>
        <w:rPr>
          <w:sz w:val="12"/>
        </w:rPr>
      </w:pPr>
      <w:bookmarkStart w:id="2172" w:name="_Toc109316903"/>
      <w:bookmarkStart w:id="2173" w:name="_Toc228559171"/>
      <w:bookmarkStart w:id="2174" w:name="_Toc471805090"/>
      <w:bookmarkStart w:id="2175" w:name="_Toc517856686"/>
      <w:bookmarkStart w:id="2176" w:name="_Toc517856869"/>
      <w:bookmarkStart w:id="2177" w:name="_Toc517857052"/>
      <w:bookmarkStart w:id="2178" w:name="_Toc517857235"/>
      <w:bookmarkStart w:id="2179" w:name="_Toc517857418"/>
      <w:bookmarkStart w:id="2180" w:name="_Toc517857601"/>
      <w:bookmarkStart w:id="2181" w:name="_Toc517857784"/>
      <w:bookmarkStart w:id="2182" w:name="_Toc517857967"/>
      <w:bookmarkStart w:id="2183" w:name="_Toc517858150"/>
      <w:bookmarkStart w:id="2184" w:name="_Toc518916244"/>
      <w:r w:rsidRPr="00F60F46">
        <w:rPr>
          <w:rFonts w:hint="eastAsia"/>
        </w:rPr>
        <w:lastRenderedPageBreak/>
        <w:t>第</w:t>
      </w:r>
      <w:r w:rsidRPr="00F60F46">
        <w:rPr>
          <w:rFonts w:hint="eastAsia"/>
        </w:rPr>
        <w:t xml:space="preserve"> 1 </w:t>
      </w:r>
      <w:r w:rsidRPr="00F60F46">
        <w:rPr>
          <w:rFonts w:hint="eastAsia"/>
        </w:rPr>
        <w:t>節</w:t>
      </w:r>
      <w:r w:rsidRPr="00F60F46">
        <w:rPr>
          <w:rFonts w:hint="eastAsia"/>
        </w:rPr>
        <w:tab/>
      </w:r>
      <w:r w:rsidRPr="00F60F46">
        <w:rPr>
          <w:rFonts w:hint="eastAsia"/>
        </w:rPr>
        <w:t>簡介</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14:paraId="28F0BA6A" w14:textId="77777777" w:rsidR="006030A7" w:rsidRPr="00F60F46" w:rsidRDefault="006030A7" w:rsidP="00C7387D">
      <w:pPr>
        <w:pStyle w:val="Heading4"/>
        <w:autoSpaceDE w:val="0"/>
        <w:autoSpaceDN w:val="0"/>
      </w:pPr>
      <w:bookmarkStart w:id="2185" w:name="_Toc109316904"/>
      <w:bookmarkStart w:id="2186" w:name="_Toc228559172"/>
      <w:bookmarkStart w:id="2187" w:name="_Toc471805091"/>
      <w:bookmarkStart w:id="2188" w:name="_Toc517856687"/>
      <w:bookmarkStart w:id="2189" w:name="_Toc517856870"/>
      <w:bookmarkStart w:id="2190" w:name="_Toc517857053"/>
      <w:bookmarkStart w:id="2191" w:name="_Toc517857236"/>
      <w:bookmarkStart w:id="2192" w:name="_Toc517857419"/>
      <w:bookmarkStart w:id="2193" w:name="_Toc517857602"/>
      <w:bookmarkStart w:id="2194" w:name="_Toc517857785"/>
      <w:bookmarkStart w:id="2195" w:name="_Toc517857968"/>
      <w:bookmarkStart w:id="2196" w:name="_Toc517858151"/>
      <w:bookmarkStart w:id="2197" w:name="_Toc518916245"/>
      <w:r w:rsidRPr="00F60F46">
        <w:rPr>
          <w:rFonts w:hint="eastAsia"/>
        </w:rPr>
        <w:t>第</w:t>
      </w:r>
      <w:r w:rsidRPr="00F60F46">
        <w:rPr>
          <w:rFonts w:hint="eastAsia"/>
        </w:rPr>
        <w:t xml:space="preserve"> 1.1 </w:t>
      </w:r>
      <w:r w:rsidRPr="00F60F46">
        <w:rPr>
          <w:rFonts w:hint="eastAsia"/>
        </w:rPr>
        <w:t>節</w:t>
      </w:r>
      <w:r w:rsidRPr="00F60F46">
        <w:rPr>
          <w:rFonts w:hint="eastAsia"/>
        </w:rPr>
        <w:tab/>
      </w:r>
      <w:r w:rsidRPr="00F60F46">
        <w:rPr>
          <w:rFonts w:hint="eastAsia"/>
        </w:rPr>
        <w:t>本章主要介紹計劃會員資格終止的情況</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14:paraId="362C4C53" w14:textId="77777777" w:rsidR="006030A7" w:rsidRPr="00F60F46" w:rsidRDefault="006030A7" w:rsidP="00C7387D">
      <w:pPr>
        <w:autoSpaceDE w:val="0"/>
        <w:autoSpaceDN w:val="0"/>
      </w:pPr>
      <w:r w:rsidRPr="00F60F46">
        <w:rPr>
          <w:rFonts w:hint="eastAsia"/>
        </w:rPr>
        <w:t>終止在</w:t>
      </w:r>
      <w:r w:rsidRPr="00F60F46">
        <w:rPr>
          <w:rFonts w:hint="eastAsia"/>
        </w:rPr>
        <w:t xml:space="preserve"> </w:t>
      </w:r>
      <w:r w:rsidRPr="00F60F46">
        <w:rPr>
          <w:rFonts w:hint="eastAsia"/>
          <w:i/>
          <w:color w:val="0000FF"/>
        </w:rPr>
        <w:t>[insert 2019 plan name]</w:t>
      </w:r>
      <w:r w:rsidRPr="00F60F46">
        <w:rPr>
          <w:rFonts w:hint="eastAsia"/>
        </w:rPr>
        <w:t xml:space="preserve"> </w:t>
      </w:r>
      <w:r w:rsidRPr="00F60F46">
        <w:rPr>
          <w:rFonts w:hint="eastAsia"/>
        </w:rPr>
        <w:t>享有的會員資格可為</w:t>
      </w:r>
      <w:r w:rsidRPr="00F60F46">
        <w:rPr>
          <w:rFonts w:hint="eastAsia"/>
          <w:b/>
        </w:rPr>
        <w:t>自願性</w:t>
      </w:r>
      <w:r w:rsidRPr="00F60F46">
        <w:rPr>
          <w:rFonts w:hint="eastAsia"/>
        </w:rPr>
        <w:t>（您自己的選擇）或</w:t>
      </w:r>
      <w:r w:rsidRPr="00F60F46">
        <w:rPr>
          <w:rFonts w:hint="eastAsia"/>
          <w:b/>
        </w:rPr>
        <w:t>非自願性</w:t>
      </w:r>
      <w:r w:rsidRPr="00F60F46">
        <w:rPr>
          <w:rFonts w:hint="eastAsia"/>
        </w:rPr>
        <w:t>（並非您自己的選擇）：</w:t>
      </w:r>
    </w:p>
    <w:p w14:paraId="5C78E17F" w14:textId="06093E92" w:rsidR="006030A7" w:rsidRPr="00F60F46" w:rsidRDefault="006030A7" w:rsidP="00C7387D">
      <w:pPr>
        <w:pStyle w:val="ListBullet"/>
        <w:autoSpaceDE w:val="0"/>
        <w:autoSpaceDN w:val="0"/>
      </w:pPr>
      <w:r w:rsidRPr="00F60F46">
        <w:rPr>
          <w:rFonts w:hint="eastAsia"/>
        </w:rPr>
        <w:t>您</w:t>
      </w:r>
      <w:r w:rsidRPr="00F60F46">
        <w:rPr>
          <w:rFonts w:hint="eastAsia"/>
          <w:i/>
        </w:rPr>
        <w:t>可自願</w:t>
      </w:r>
      <w:r w:rsidRPr="00F60F46">
        <w:rPr>
          <w:rFonts w:hint="eastAsia"/>
        </w:rPr>
        <w:t>退出我們的計劃</w:t>
      </w:r>
      <w:r w:rsidR="009A5603" w:rsidRPr="00F60F46">
        <w:rPr>
          <w:rFonts w:hint="eastAsia"/>
        </w:rPr>
        <w:t>。</w:t>
      </w:r>
    </w:p>
    <w:p w14:paraId="246F9AB5" w14:textId="0C956752" w:rsidR="006030A7" w:rsidRPr="00F60F46" w:rsidRDefault="006030A7" w:rsidP="00C7387D">
      <w:pPr>
        <w:pStyle w:val="ListBullet2"/>
        <w:autoSpaceDE w:val="0"/>
        <w:autoSpaceDN w:val="0"/>
      </w:pPr>
      <w:r w:rsidRPr="00F60F46">
        <w:rPr>
          <w:rFonts w:hint="eastAsia"/>
        </w:rPr>
        <w:t>一年之中僅在若干時期或在特定情況下，您才可自願終止計劃會員資格</w:t>
      </w:r>
      <w:r w:rsidR="009A5603" w:rsidRPr="00F60F46">
        <w:rPr>
          <w:rFonts w:hint="eastAsia"/>
        </w:rPr>
        <w:t>。</w:t>
      </w:r>
      <w:r w:rsidR="00AB4BE9" w:rsidRPr="00F60F46">
        <w:br/>
      </w:r>
      <w:r w:rsidRPr="00F60F46">
        <w:rPr>
          <w:rFonts w:hint="eastAsia"/>
        </w:rPr>
        <w:t>第</w:t>
      </w:r>
      <w:r w:rsidRPr="00F60F46">
        <w:rPr>
          <w:rFonts w:hint="eastAsia"/>
        </w:rPr>
        <w:t xml:space="preserve"> 2 </w:t>
      </w:r>
      <w:r w:rsidRPr="00F60F46">
        <w:rPr>
          <w:rFonts w:hint="eastAsia"/>
        </w:rPr>
        <w:t>節將介紹您</w:t>
      </w:r>
      <w:r w:rsidRPr="00F60F46">
        <w:rPr>
          <w:rFonts w:hint="eastAsia"/>
          <w:i/>
        </w:rPr>
        <w:t>何時</w:t>
      </w:r>
      <w:r w:rsidRPr="00F60F46">
        <w:rPr>
          <w:rFonts w:hint="eastAsia"/>
        </w:rPr>
        <w:t>可終止計劃會員資格</w:t>
      </w:r>
      <w:r w:rsidR="009A5603" w:rsidRPr="00F60F46">
        <w:rPr>
          <w:rFonts w:hint="eastAsia"/>
        </w:rPr>
        <w:t>。</w:t>
      </w:r>
    </w:p>
    <w:p w14:paraId="688ED5DD" w14:textId="781B73D3" w:rsidR="006030A7" w:rsidRPr="00F60F46" w:rsidRDefault="006030A7" w:rsidP="00C7387D">
      <w:pPr>
        <w:pStyle w:val="ListBullet2"/>
        <w:autoSpaceDE w:val="0"/>
        <w:autoSpaceDN w:val="0"/>
      </w:pPr>
      <w:r w:rsidRPr="00F60F46">
        <w:rPr>
          <w:rFonts w:hint="eastAsia"/>
        </w:rPr>
        <w:t>自願終止會員的程序會因您選擇的新保險類型而有所不同</w:t>
      </w:r>
      <w:r w:rsidR="009A5603" w:rsidRPr="00F60F46">
        <w:rPr>
          <w:rFonts w:hint="eastAsia"/>
        </w:rPr>
        <w:t>。</w:t>
      </w:r>
      <w:r w:rsidRPr="00F60F46">
        <w:rPr>
          <w:rFonts w:hint="eastAsia"/>
        </w:rPr>
        <w:t>第</w:t>
      </w:r>
      <w:r w:rsidRPr="00F60F46">
        <w:rPr>
          <w:rFonts w:hint="eastAsia"/>
        </w:rPr>
        <w:t xml:space="preserve"> 3 </w:t>
      </w:r>
      <w:r w:rsidRPr="00F60F46">
        <w:rPr>
          <w:rFonts w:hint="eastAsia"/>
        </w:rPr>
        <w:t>節將介紹在各種情況下</w:t>
      </w:r>
      <w:r w:rsidRPr="00F60F46">
        <w:rPr>
          <w:rFonts w:hint="eastAsia"/>
          <w:i/>
          <w:szCs w:val="26"/>
        </w:rPr>
        <w:t>如何</w:t>
      </w:r>
      <w:r w:rsidRPr="00F60F46">
        <w:rPr>
          <w:rFonts w:hint="eastAsia"/>
        </w:rPr>
        <w:t>終止會員資格</w:t>
      </w:r>
      <w:r w:rsidR="009A5603" w:rsidRPr="00F60F46">
        <w:rPr>
          <w:rFonts w:hint="eastAsia"/>
        </w:rPr>
        <w:t>。</w:t>
      </w:r>
    </w:p>
    <w:p w14:paraId="4AAF5D65" w14:textId="2F856D66" w:rsidR="006030A7" w:rsidRPr="00F60F46" w:rsidRDefault="006030A7" w:rsidP="00C7387D">
      <w:pPr>
        <w:pStyle w:val="ListBullet"/>
        <w:autoSpaceDE w:val="0"/>
        <w:autoSpaceDN w:val="0"/>
      </w:pPr>
      <w:r w:rsidRPr="00F60F46">
        <w:rPr>
          <w:rFonts w:hint="eastAsia"/>
        </w:rPr>
        <w:t>您未選擇退出，但我們需終止您的會員資格的情況較少</w:t>
      </w:r>
      <w:r w:rsidR="009A5603" w:rsidRPr="00F60F46">
        <w:rPr>
          <w:rFonts w:hint="eastAsia"/>
        </w:rPr>
        <w:t>。</w:t>
      </w:r>
      <w:r w:rsidRPr="00F60F46">
        <w:rPr>
          <w:rFonts w:hint="eastAsia"/>
        </w:rPr>
        <w:t>第</w:t>
      </w:r>
      <w:r w:rsidRPr="00F60F46">
        <w:rPr>
          <w:rFonts w:hint="eastAsia"/>
        </w:rPr>
        <w:t xml:space="preserve"> 5 </w:t>
      </w:r>
      <w:r w:rsidRPr="00F60F46">
        <w:rPr>
          <w:rFonts w:hint="eastAsia"/>
        </w:rPr>
        <w:t>節將介紹我們必須終止您會員資格的情況</w:t>
      </w:r>
      <w:r w:rsidR="009A5603" w:rsidRPr="00F60F46">
        <w:rPr>
          <w:rFonts w:hint="eastAsia"/>
        </w:rPr>
        <w:t>。</w:t>
      </w:r>
    </w:p>
    <w:p w14:paraId="449ECAED" w14:textId="4236D9D3" w:rsidR="006030A7" w:rsidRPr="00F60F46" w:rsidRDefault="006030A7" w:rsidP="00C7387D">
      <w:pPr>
        <w:autoSpaceDE w:val="0"/>
        <w:autoSpaceDN w:val="0"/>
      </w:pPr>
      <w:r w:rsidRPr="00F60F46">
        <w:rPr>
          <w:rFonts w:hint="eastAsia"/>
        </w:rPr>
        <w:t>如將要退出我們的計劃，您必須繼續透過我們的計劃獲取</w:t>
      </w:r>
      <w:r w:rsidRPr="00F60F46">
        <w:rPr>
          <w:rFonts w:hint="eastAsia"/>
        </w:rPr>
        <w:t xml:space="preserve"> D </w:t>
      </w:r>
      <w:r w:rsidRPr="00F60F46">
        <w:rPr>
          <w:rFonts w:hint="eastAsia"/>
        </w:rPr>
        <w:t>部分處方藥，直至會員資格終止</w:t>
      </w:r>
      <w:r w:rsidR="009A5603" w:rsidRPr="00F60F46">
        <w:rPr>
          <w:rFonts w:hint="eastAsia"/>
        </w:rPr>
        <w:t>。</w:t>
      </w:r>
    </w:p>
    <w:p w14:paraId="1ADBBAC5" w14:textId="77777777" w:rsidR="006030A7" w:rsidRPr="00F60F46" w:rsidRDefault="006030A7" w:rsidP="00C7387D">
      <w:pPr>
        <w:pStyle w:val="Heading3"/>
        <w:autoSpaceDE w:val="0"/>
        <w:autoSpaceDN w:val="0"/>
        <w:rPr>
          <w:sz w:val="12"/>
        </w:rPr>
      </w:pPr>
      <w:bookmarkStart w:id="2198" w:name="_Toc109316905"/>
      <w:bookmarkStart w:id="2199" w:name="_Toc228559173"/>
      <w:bookmarkStart w:id="2200" w:name="_Toc471805092"/>
      <w:bookmarkStart w:id="2201" w:name="_Toc517856688"/>
      <w:bookmarkStart w:id="2202" w:name="_Toc517856871"/>
      <w:bookmarkStart w:id="2203" w:name="_Toc517857054"/>
      <w:bookmarkStart w:id="2204" w:name="_Toc517857237"/>
      <w:bookmarkStart w:id="2205" w:name="_Toc517857420"/>
      <w:bookmarkStart w:id="2206" w:name="_Toc517857603"/>
      <w:bookmarkStart w:id="2207" w:name="_Toc517857786"/>
      <w:bookmarkStart w:id="2208" w:name="_Toc517857969"/>
      <w:bookmarkStart w:id="2209" w:name="_Toc517858152"/>
      <w:bookmarkStart w:id="2210" w:name="_Toc518916246"/>
      <w:r w:rsidRPr="00F60F46">
        <w:rPr>
          <w:rFonts w:hint="eastAsia"/>
        </w:rPr>
        <w:t>第</w:t>
      </w:r>
      <w:r w:rsidRPr="00F60F46">
        <w:rPr>
          <w:rFonts w:hint="eastAsia"/>
        </w:rPr>
        <w:t xml:space="preserve"> 2 </w:t>
      </w:r>
      <w:r w:rsidRPr="00F60F46">
        <w:rPr>
          <w:rFonts w:hint="eastAsia"/>
        </w:rPr>
        <w:t>節</w:t>
      </w:r>
      <w:r w:rsidRPr="00F60F46">
        <w:rPr>
          <w:rFonts w:hint="eastAsia"/>
        </w:rPr>
        <w:tab/>
      </w:r>
      <w:r w:rsidRPr="00F60F46">
        <w:rPr>
          <w:rFonts w:hint="eastAsia"/>
        </w:rPr>
        <w:t>您何時能終止計劃會員資格？</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14:paraId="7A98D4C8" w14:textId="6871257D" w:rsidR="006030A7" w:rsidRPr="00F60F46" w:rsidRDefault="006030A7" w:rsidP="00C7387D">
      <w:pPr>
        <w:autoSpaceDE w:val="0"/>
        <w:autoSpaceDN w:val="0"/>
        <w:rPr>
          <w:sz w:val="12"/>
        </w:rPr>
      </w:pPr>
      <w:r w:rsidRPr="00F60F46">
        <w:rPr>
          <w:rFonts w:hint="eastAsia"/>
        </w:rPr>
        <w:t>您僅可在一年的特定時期內終止您的計劃會員資格，這一時期稱為參保期</w:t>
      </w:r>
      <w:r w:rsidR="009A5603" w:rsidRPr="00F60F46">
        <w:rPr>
          <w:rFonts w:hint="eastAsia"/>
        </w:rPr>
        <w:t>。</w:t>
      </w:r>
      <w:r w:rsidRPr="00F60F46">
        <w:rPr>
          <w:rFonts w:hint="eastAsia"/>
        </w:rPr>
        <w:t>在年度參保期，所有會員均有機會退出計劃</w:t>
      </w:r>
      <w:r w:rsidR="009A5603" w:rsidRPr="00F60F46">
        <w:rPr>
          <w:rFonts w:hint="eastAsia"/>
        </w:rPr>
        <w:t>。</w:t>
      </w:r>
      <w:r w:rsidRPr="00F60F46">
        <w:rPr>
          <w:rFonts w:hint="eastAsia"/>
        </w:rPr>
        <w:t>在某些情況下，您可能還符合在一年內的其他時間退出計劃的資格</w:t>
      </w:r>
      <w:r w:rsidR="009A5603" w:rsidRPr="00F60F46">
        <w:rPr>
          <w:rFonts w:hint="eastAsia"/>
        </w:rPr>
        <w:t>。</w:t>
      </w:r>
    </w:p>
    <w:p w14:paraId="5427E5DB" w14:textId="77777777" w:rsidR="006030A7" w:rsidRPr="00F60F46" w:rsidRDefault="006030A7" w:rsidP="00C7387D">
      <w:pPr>
        <w:pStyle w:val="Heading4"/>
        <w:autoSpaceDE w:val="0"/>
        <w:autoSpaceDN w:val="0"/>
        <w:rPr>
          <w:sz w:val="12"/>
        </w:rPr>
      </w:pPr>
      <w:bookmarkStart w:id="2211" w:name="_Toc109316906"/>
      <w:bookmarkStart w:id="2212" w:name="_Toc228559174"/>
      <w:bookmarkStart w:id="2213" w:name="_Toc471805093"/>
      <w:bookmarkStart w:id="2214" w:name="_Toc517856689"/>
      <w:bookmarkStart w:id="2215" w:name="_Toc517856872"/>
      <w:bookmarkStart w:id="2216" w:name="_Toc517857055"/>
      <w:bookmarkStart w:id="2217" w:name="_Toc517857238"/>
      <w:bookmarkStart w:id="2218" w:name="_Toc517857421"/>
      <w:bookmarkStart w:id="2219" w:name="_Toc517857604"/>
      <w:bookmarkStart w:id="2220" w:name="_Toc517857787"/>
      <w:bookmarkStart w:id="2221" w:name="_Toc517857970"/>
      <w:bookmarkStart w:id="2222" w:name="_Toc517858153"/>
      <w:bookmarkStart w:id="2223" w:name="_Toc518916247"/>
      <w:r w:rsidRPr="00F60F46">
        <w:rPr>
          <w:rFonts w:hint="eastAsia"/>
        </w:rPr>
        <w:t>第</w:t>
      </w:r>
      <w:r w:rsidRPr="00F60F46">
        <w:rPr>
          <w:rFonts w:hint="eastAsia"/>
        </w:rPr>
        <w:t xml:space="preserve"> 2.1 </w:t>
      </w:r>
      <w:r w:rsidRPr="00F60F46">
        <w:rPr>
          <w:rFonts w:hint="eastAsia"/>
        </w:rPr>
        <w:t>節</w:t>
      </w:r>
      <w:r w:rsidRPr="00F60F46">
        <w:rPr>
          <w:rFonts w:hint="eastAsia"/>
        </w:rPr>
        <w:tab/>
      </w:r>
      <w:r w:rsidRPr="00F60F46">
        <w:rPr>
          <w:rFonts w:hint="eastAsia"/>
        </w:rPr>
        <w:t>通常，您可在年度參保期期間終止您的會員資格</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14:paraId="19A9DD4D" w14:textId="4C3DEEE8" w:rsidR="006030A7" w:rsidRPr="00F60F46" w:rsidRDefault="006030A7" w:rsidP="00C7387D">
      <w:pPr>
        <w:autoSpaceDE w:val="0"/>
        <w:autoSpaceDN w:val="0"/>
      </w:pPr>
      <w:r w:rsidRPr="00F60F46">
        <w:rPr>
          <w:rFonts w:hint="eastAsia"/>
        </w:rPr>
        <w:t>您</w:t>
      </w:r>
      <w:r w:rsidRPr="000032BD">
        <w:rPr>
          <w:rFonts w:hint="eastAsia"/>
        </w:rPr>
        <w:t>可</w:t>
      </w:r>
      <w:r w:rsidRPr="00F60F46">
        <w:rPr>
          <w:rFonts w:hint="eastAsia"/>
        </w:rPr>
        <w:t>在</w:t>
      </w:r>
      <w:r w:rsidRPr="00F60F46">
        <w:rPr>
          <w:rFonts w:hint="eastAsia"/>
          <w:b/>
        </w:rPr>
        <w:t>年度參保期</w:t>
      </w:r>
      <w:r w:rsidRPr="00F60F46">
        <w:rPr>
          <w:rFonts w:hint="eastAsia"/>
        </w:rPr>
        <w:t>（也稱為「年度開放參保期」）終止會員計劃</w:t>
      </w:r>
      <w:r w:rsidR="009A5603" w:rsidRPr="00F60F46">
        <w:rPr>
          <w:rFonts w:hint="eastAsia"/>
        </w:rPr>
        <w:t>。</w:t>
      </w:r>
      <w:r w:rsidRPr="00F60F46">
        <w:rPr>
          <w:rFonts w:hint="eastAsia"/>
        </w:rPr>
        <w:t>在此期間，您應審查您的健康和藥物保險，並決定來年的保險</w:t>
      </w:r>
      <w:r w:rsidR="009A5603" w:rsidRPr="00F60F46">
        <w:rPr>
          <w:rFonts w:hint="eastAsia"/>
        </w:rPr>
        <w:t>。</w:t>
      </w:r>
    </w:p>
    <w:p w14:paraId="249B852D" w14:textId="4C8C37A0" w:rsidR="006030A7" w:rsidRPr="00F60F46" w:rsidRDefault="006030A7" w:rsidP="00C7387D">
      <w:pPr>
        <w:pStyle w:val="ListBullet"/>
        <w:autoSpaceDE w:val="0"/>
        <w:autoSpaceDN w:val="0"/>
        <w:rPr>
          <w:b/>
        </w:rPr>
      </w:pPr>
      <w:r w:rsidRPr="00F60F46">
        <w:rPr>
          <w:rFonts w:hint="eastAsia"/>
          <w:b/>
        </w:rPr>
        <w:t>年度參保期是什麼時候？</w:t>
      </w:r>
      <w:r w:rsidRPr="00F60F46">
        <w:rPr>
          <w:rFonts w:hint="eastAsia"/>
        </w:rPr>
        <w:t xml:space="preserve">10 </w:t>
      </w:r>
      <w:r w:rsidRPr="00F60F46">
        <w:rPr>
          <w:rFonts w:hint="eastAsia"/>
        </w:rPr>
        <w:t>月</w:t>
      </w:r>
      <w:r w:rsidRPr="00F60F46">
        <w:rPr>
          <w:rFonts w:hint="eastAsia"/>
        </w:rPr>
        <w:t xml:space="preserve"> 15 </w:t>
      </w:r>
      <w:r w:rsidRPr="00F60F46">
        <w:rPr>
          <w:rFonts w:hint="eastAsia"/>
        </w:rPr>
        <w:t>日至</w:t>
      </w:r>
      <w:r w:rsidRPr="00F60F46">
        <w:rPr>
          <w:rFonts w:hint="eastAsia"/>
        </w:rPr>
        <w:t xml:space="preserve"> 12 </w:t>
      </w:r>
      <w:r w:rsidRPr="00F60F46">
        <w:rPr>
          <w:rFonts w:hint="eastAsia"/>
        </w:rPr>
        <w:t>月</w:t>
      </w:r>
      <w:r w:rsidRPr="00F60F46">
        <w:rPr>
          <w:rFonts w:hint="eastAsia"/>
        </w:rPr>
        <w:t xml:space="preserve"> 7 </w:t>
      </w:r>
      <w:r w:rsidRPr="00F60F46">
        <w:rPr>
          <w:rFonts w:hint="eastAsia"/>
        </w:rPr>
        <w:t>日</w:t>
      </w:r>
      <w:r w:rsidR="009A5603" w:rsidRPr="00F60F46">
        <w:rPr>
          <w:rFonts w:hint="eastAsia"/>
        </w:rPr>
        <w:t>。</w:t>
      </w:r>
    </w:p>
    <w:p w14:paraId="7D50DDA5" w14:textId="16852104" w:rsidR="006030A7" w:rsidRPr="00F60F46" w:rsidRDefault="006030A7" w:rsidP="00C7387D">
      <w:pPr>
        <w:pStyle w:val="ListBullet"/>
        <w:numPr>
          <w:ilvl w:val="0"/>
          <w:numId w:val="0"/>
        </w:numPr>
        <w:autoSpaceDE w:val="0"/>
        <w:autoSpaceDN w:val="0"/>
        <w:ind w:left="360"/>
        <w:rPr>
          <w:color w:val="0000FF"/>
          <w:sz w:val="22"/>
          <w:szCs w:val="22"/>
        </w:rPr>
      </w:pPr>
      <w:r w:rsidRPr="00F60F46">
        <w:rPr>
          <w:rFonts w:hint="eastAsia"/>
          <w:color w:val="0000FF"/>
        </w:rPr>
        <w:t>[</w:t>
      </w:r>
      <w:r w:rsidRPr="00F60F46">
        <w:rPr>
          <w:rFonts w:hint="eastAsia"/>
          <w:b/>
          <w:color w:val="0000FF"/>
        </w:rPr>
        <w:t>請注意：</w:t>
      </w:r>
      <w:r w:rsidRPr="00F60F46">
        <w:rPr>
          <w:rFonts w:hint="eastAsia"/>
          <w:color w:val="0000FF"/>
        </w:rPr>
        <w:t>如果您已參加藥物管理計劃，您可能無法更改計劃</w:t>
      </w:r>
      <w:r w:rsidR="009A5603" w:rsidRPr="00F60F46">
        <w:rPr>
          <w:rFonts w:hint="eastAsia"/>
          <w:color w:val="0000FF"/>
        </w:rPr>
        <w:t>。</w:t>
      </w:r>
      <w:r w:rsidRPr="00F60F46">
        <w:rPr>
          <w:rFonts w:hint="eastAsia"/>
          <w:bCs/>
          <w:color w:val="0000FF"/>
        </w:rPr>
        <w:t>第</w:t>
      </w:r>
      <w:r w:rsidRPr="00F60F46">
        <w:rPr>
          <w:rFonts w:hint="eastAsia"/>
          <w:bCs/>
          <w:color w:val="0000FF"/>
        </w:rPr>
        <w:t xml:space="preserve"> 3 </w:t>
      </w:r>
      <w:r w:rsidRPr="00F60F46">
        <w:rPr>
          <w:rFonts w:hint="eastAsia"/>
          <w:bCs/>
          <w:color w:val="0000FF"/>
        </w:rPr>
        <w:t>章第</w:t>
      </w:r>
      <w:r w:rsidRPr="00F60F46">
        <w:rPr>
          <w:rFonts w:hint="eastAsia"/>
          <w:bCs/>
          <w:color w:val="0000FF"/>
        </w:rPr>
        <w:t xml:space="preserve"> 10 </w:t>
      </w:r>
      <w:r w:rsidRPr="00F60F46">
        <w:rPr>
          <w:rFonts w:hint="eastAsia"/>
          <w:bCs/>
          <w:color w:val="0000FF"/>
        </w:rPr>
        <w:t>節詳細介紹了藥物管理計劃</w:t>
      </w:r>
      <w:r w:rsidR="009A5603" w:rsidRPr="00F60F46">
        <w:rPr>
          <w:rFonts w:hint="eastAsia"/>
          <w:bCs/>
          <w:color w:val="0000FF"/>
        </w:rPr>
        <w:t>。</w:t>
      </w:r>
      <w:r w:rsidRPr="00F60F46">
        <w:rPr>
          <w:rFonts w:hint="eastAsia"/>
          <w:bCs/>
          <w:color w:val="0000FF"/>
        </w:rPr>
        <w:t>]</w:t>
      </w:r>
    </w:p>
    <w:p w14:paraId="0AF86067" w14:textId="00283604" w:rsidR="006030A7" w:rsidRPr="00F60F46" w:rsidRDefault="006030A7" w:rsidP="00C7387D">
      <w:pPr>
        <w:pStyle w:val="ListBullet"/>
        <w:autoSpaceDE w:val="0"/>
        <w:autoSpaceDN w:val="0"/>
        <w:rPr>
          <w:b/>
        </w:rPr>
      </w:pPr>
      <w:r w:rsidRPr="00F60F46">
        <w:rPr>
          <w:rFonts w:hint="eastAsia"/>
          <w:b/>
        </w:rPr>
        <w:t>在年度參保期期間，您可以轉到哪些類型的計劃？</w:t>
      </w:r>
      <w:r w:rsidRPr="00F60F46">
        <w:rPr>
          <w:rFonts w:hint="eastAsia"/>
        </w:rPr>
        <w:t>您可選擇繼續使用當前的保險或變更來年的保險</w:t>
      </w:r>
      <w:r w:rsidR="009A5603" w:rsidRPr="00F60F46">
        <w:rPr>
          <w:rFonts w:hint="eastAsia"/>
        </w:rPr>
        <w:t>。</w:t>
      </w:r>
      <w:r w:rsidRPr="00F60F46">
        <w:rPr>
          <w:rFonts w:hint="eastAsia"/>
        </w:rPr>
        <w:t>如果您決定更改為新計劃，可選擇以下任何類型的計劃：</w:t>
      </w:r>
    </w:p>
    <w:p w14:paraId="75970A4F" w14:textId="004D8EB1" w:rsidR="006030A7" w:rsidRPr="00F60F46" w:rsidRDefault="006030A7" w:rsidP="00C7387D">
      <w:pPr>
        <w:pStyle w:val="ListBullet2"/>
        <w:autoSpaceDE w:val="0"/>
        <w:autoSpaceDN w:val="0"/>
      </w:pPr>
      <w:r w:rsidRPr="00F60F46">
        <w:rPr>
          <w:rFonts w:hint="eastAsia"/>
        </w:rPr>
        <w:t>另一項</w:t>
      </w:r>
      <w:r w:rsidRPr="00F60F46">
        <w:rPr>
          <w:rFonts w:hint="eastAsia"/>
        </w:rPr>
        <w:t xml:space="preserve"> Medicare </w:t>
      </w:r>
      <w:r w:rsidRPr="00F60F46">
        <w:rPr>
          <w:rFonts w:hint="eastAsia"/>
        </w:rPr>
        <w:t>處方藥計劃</w:t>
      </w:r>
      <w:r w:rsidR="009A5603" w:rsidRPr="00F60F46">
        <w:rPr>
          <w:rFonts w:hint="eastAsia"/>
        </w:rPr>
        <w:t>。</w:t>
      </w:r>
    </w:p>
    <w:p w14:paraId="3E73700F" w14:textId="3C418F77" w:rsidR="006030A7" w:rsidRPr="000032BD" w:rsidRDefault="006030A7" w:rsidP="00C7387D">
      <w:pPr>
        <w:pStyle w:val="ListBullet2"/>
        <w:autoSpaceDE w:val="0"/>
        <w:autoSpaceDN w:val="0"/>
        <w:rPr>
          <w:i/>
          <w:lang w:val="es-AR"/>
        </w:rPr>
      </w:pPr>
      <w:r w:rsidRPr="00F60F46">
        <w:rPr>
          <w:rFonts w:hint="eastAsia"/>
          <w:i/>
        </w:rPr>
        <w:t>不附帶</w:t>
      </w:r>
      <w:r w:rsidRPr="00F60F46">
        <w:rPr>
          <w:rFonts w:hint="eastAsia"/>
        </w:rPr>
        <w:t>單獨</w:t>
      </w:r>
      <w:r w:rsidRPr="000032BD">
        <w:rPr>
          <w:rFonts w:hint="eastAsia"/>
          <w:lang w:val="es-AR"/>
        </w:rPr>
        <w:t xml:space="preserve"> Medicare </w:t>
      </w:r>
      <w:r w:rsidRPr="00F60F46">
        <w:rPr>
          <w:rFonts w:hint="eastAsia"/>
        </w:rPr>
        <w:t>處方藥計劃的</w:t>
      </w:r>
      <w:r w:rsidRPr="000032BD">
        <w:rPr>
          <w:rFonts w:hint="eastAsia"/>
          <w:lang w:val="es-AR"/>
        </w:rPr>
        <w:t xml:space="preserve"> Original Medicare</w:t>
      </w:r>
      <w:r w:rsidR="009A5603" w:rsidRPr="00F60F46">
        <w:rPr>
          <w:rFonts w:hint="eastAsia"/>
        </w:rPr>
        <w:t>。</w:t>
      </w:r>
    </w:p>
    <w:p w14:paraId="6D9ED6EC" w14:textId="6AFED56A" w:rsidR="006030A7" w:rsidRPr="000032BD" w:rsidRDefault="006030A7" w:rsidP="00C7387D">
      <w:pPr>
        <w:pStyle w:val="ListBullet3"/>
        <w:autoSpaceDE w:val="0"/>
        <w:autoSpaceDN w:val="0"/>
        <w:rPr>
          <w:lang w:val="es-AR"/>
        </w:rPr>
      </w:pPr>
      <w:r w:rsidRPr="00F60F46">
        <w:rPr>
          <w:rFonts w:hint="eastAsia"/>
          <w:b/>
        </w:rPr>
        <w:lastRenderedPageBreak/>
        <w:t>如果您取得</w:t>
      </w:r>
      <w:r w:rsidRPr="000032BD">
        <w:rPr>
          <w:rFonts w:hint="eastAsia"/>
          <w:b/>
          <w:lang w:val="es-AR"/>
        </w:rPr>
        <w:t xml:space="preserve"> Medicare </w:t>
      </w:r>
      <w:r w:rsidRPr="00F60F46">
        <w:rPr>
          <w:rFonts w:hint="eastAsia"/>
          <w:b/>
        </w:rPr>
        <w:t>的「額外補助」來協助支付您的處方藥費用</w:t>
      </w:r>
      <w:r w:rsidRPr="000032BD">
        <w:rPr>
          <w:rFonts w:hint="eastAsia"/>
          <w:b/>
          <w:lang w:val="es-AR"/>
        </w:rPr>
        <w:t>：</w:t>
      </w:r>
      <w:r w:rsidRPr="00F60F46">
        <w:rPr>
          <w:rFonts w:hint="eastAsia"/>
        </w:rPr>
        <w:t>如果您未參加單獨的</w:t>
      </w:r>
      <w:r w:rsidRPr="000032BD">
        <w:rPr>
          <w:rFonts w:hint="eastAsia"/>
          <w:lang w:val="es-AR"/>
        </w:rPr>
        <w:t xml:space="preserve"> Medicare </w:t>
      </w:r>
      <w:r w:rsidRPr="00F60F46">
        <w:rPr>
          <w:rFonts w:hint="eastAsia"/>
        </w:rPr>
        <w:t>處方藥計劃</w:t>
      </w:r>
      <w:r w:rsidRPr="000032BD">
        <w:rPr>
          <w:rFonts w:hint="eastAsia"/>
          <w:lang w:val="es-AR"/>
        </w:rPr>
        <w:t>，</w:t>
      </w:r>
      <w:r w:rsidRPr="00F60F46">
        <w:rPr>
          <w:rFonts w:hint="eastAsia"/>
        </w:rPr>
        <w:t>則</w:t>
      </w:r>
      <w:r w:rsidRPr="000032BD">
        <w:rPr>
          <w:rFonts w:hint="eastAsia"/>
          <w:lang w:val="es-AR"/>
        </w:rPr>
        <w:t xml:space="preserve"> Medicare </w:t>
      </w:r>
      <w:r w:rsidRPr="00F60F46">
        <w:rPr>
          <w:rFonts w:hint="eastAsia"/>
        </w:rPr>
        <w:t>可能會將您加入一項藥物計劃</w:t>
      </w:r>
      <w:r w:rsidRPr="000032BD">
        <w:rPr>
          <w:rFonts w:hint="eastAsia"/>
          <w:lang w:val="es-AR"/>
        </w:rPr>
        <w:t>，</w:t>
      </w:r>
      <w:r w:rsidRPr="00F60F46">
        <w:rPr>
          <w:rFonts w:hint="eastAsia"/>
        </w:rPr>
        <w:t>除非您選擇退出自動參保</w:t>
      </w:r>
      <w:r w:rsidR="009A5603" w:rsidRPr="00F60F46">
        <w:rPr>
          <w:rFonts w:hint="eastAsia"/>
        </w:rPr>
        <w:t>。</w:t>
      </w:r>
    </w:p>
    <w:p w14:paraId="01A81605" w14:textId="1260DC12" w:rsidR="006030A7" w:rsidRPr="00F60F46" w:rsidDel="0051234F" w:rsidRDefault="00EC5283" w:rsidP="00C7387D">
      <w:pPr>
        <w:pStyle w:val="ListBullet2"/>
        <w:autoSpaceDE w:val="0"/>
        <w:autoSpaceDN w:val="0"/>
        <w:rPr>
          <w:szCs w:val="26"/>
        </w:rPr>
      </w:pPr>
      <w:r w:rsidRPr="000032BD">
        <w:rPr>
          <w:rFonts w:ascii="SimSun" w:hAnsi="SimSun" w:hint="eastAsia"/>
          <w:i/>
          <w:szCs w:val="26"/>
          <w:lang w:val="es-AR"/>
        </w:rPr>
        <w:t>－</w:t>
      </w:r>
      <w:r w:rsidR="006030A7" w:rsidRPr="000032BD">
        <w:rPr>
          <w:rFonts w:hint="eastAsia"/>
          <w:i/>
          <w:szCs w:val="26"/>
          <w:lang w:val="es-AR"/>
        </w:rPr>
        <w:t xml:space="preserve"> </w:t>
      </w:r>
      <w:r w:rsidR="006030A7" w:rsidRPr="00F60F46">
        <w:rPr>
          <w:rFonts w:hint="eastAsia"/>
          <w:i/>
          <w:szCs w:val="26"/>
        </w:rPr>
        <w:t>或</w:t>
      </w:r>
      <w:r w:rsidR="009A5603" w:rsidRPr="000032BD">
        <w:rPr>
          <w:rFonts w:hint="eastAsia"/>
          <w:i/>
          <w:szCs w:val="26"/>
          <w:lang w:val="es-AR"/>
        </w:rPr>
        <w:t xml:space="preserve"> </w:t>
      </w:r>
      <w:r w:rsidRPr="000032BD">
        <w:rPr>
          <w:rFonts w:ascii="SimSun" w:hAnsi="SimSun" w:hint="eastAsia"/>
          <w:i/>
          <w:szCs w:val="26"/>
          <w:lang w:val="es-AR"/>
        </w:rPr>
        <w:t>－</w:t>
      </w:r>
      <w:r w:rsidR="009A5603" w:rsidRPr="000032BD">
        <w:rPr>
          <w:rFonts w:hint="eastAsia"/>
          <w:i/>
          <w:szCs w:val="26"/>
          <w:lang w:val="es-AR"/>
        </w:rPr>
        <w:t xml:space="preserve"> </w:t>
      </w:r>
      <w:r w:rsidR="006030A7" w:rsidRPr="000032BD">
        <w:rPr>
          <w:rFonts w:hint="eastAsia"/>
          <w:lang w:val="es-AR"/>
        </w:rPr>
        <w:t xml:space="preserve">Medicare </w:t>
      </w:r>
      <w:r w:rsidR="006030A7" w:rsidRPr="00F60F46">
        <w:rPr>
          <w:rFonts w:hint="eastAsia"/>
        </w:rPr>
        <w:t>保健計劃</w:t>
      </w:r>
      <w:r w:rsidR="009A5603" w:rsidRPr="00F60F46">
        <w:rPr>
          <w:rFonts w:hint="eastAsia"/>
        </w:rPr>
        <w:t>。</w:t>
      </w:r>
      <w:r w:rsidR="006030A7" w:rsidRPr="000032BD">
        <w:rPr>
          <w:rFonts w:hint="eastAsia"/>
          <w:lang w:val="es-AR"/>
        </w:rPr>
        <w:t xml:space="preserve">Medicare </w:t>
      </w:r>
      <w:r w:rsidR="006030A7" w:rsidRPr="00F60F46">
        <w:rPr>
          <w:rFonts w:hint="eastAsia"/>
        </w:rPr>
        <w:t>保健計劃是由與</w:t>
      </w:r>
      <w:r w:rsidR="006030A7" w:rsidRPr="000032BD">
        <w:rPr>
          <w:rFonts w:hint="eastAsia"/>
          <w:lang w:val="es-AR"/>
        </w:rPr>
        <w:t xml:space="preserve"> Medicare </w:t>
      </w:r>
      <w:r w:rsidR="006030A7" w:rsidRPr="00F60F46">
        <w:rPr>
          <w:rFonts w:hint="eastAsia"/>
        </w:rPr>
        <w:t>簽有合約的私營公司提供的計劃</w:t>
      </w:r>
      <w:r w:rsidR="006030A7" w:rsidRPr="000032BD">
        <w:rPr>
          <w:rFonts w:hint="eastAsia"/>
          <w:lang w:val="es-AR"/>
        </w:rPr>
        <w:t>，</w:t>
      </w:r>
      <w:r w:rsidR="006030A7" w:rsidRPr="00F60F46">
        <w:rPr>
          <w:rFonts w:hint="eastAsia"/>
        </w:rPr>
        <w:t>為您提供所有</w:t>
      </w:r>
      <w:r w:rsidR="006030A7" w:rsidRPr="000032BD">
        <w:rPr>
          <w:rFonts w:hint="eastAsia"/>
          <w:lang w:val="es-AR"/>
        </w:rPr>
        <w:t xml:space="preserve"> Medicare A </w:t>
      </w:r>
      <w:r w:rsidR="006030A7" w:rsidRPr="00F60F46">
        <w:rPr>
          <w:rFonts w:hint="eastAsia"/>
        </w:rPr>
        <w:t>部分</w:t>
      </w:r>
      <w:r w:rsidR="006030A7" w:rsidRPr="000032BD">
        <w:rPr>
          <w:rFonts w:hint="eastAsia"/>
          <w:lang w:val="es-AR"/>
        </w:rPr>
        <w:t>（</w:t>
      </w:r>
      <w:r w:rsidR="006030A7" w:rsidRPr="00F60F46">
        <w:rPr>
          <w:rFonts w:hint="eastAsia"/>
        </w:rPr>
        <w:t>醫院</w:t>
      </w:r>
      <w:r w:rsidR="006030A7" w:rsidRPr="000032BD">
        <w:rPr>
          <w:rFonts w:hint="eastAsia"/>
          <w:lang w:val="es-AR"/>
        </w:rPr>
        <w:t>）</w:t>
      </w:r>
      <w:r w:rsidR="006030A7" w:rsidRPr="00F60F46">
        <w:rPr>
          <w:rFonts w:hint="eastAsia"/>
        </w:rPr>
        <w:t>和</w:t>
      </w:r>
      <w:r w:rsidR="006030A7" w:rsidRPr="000032BD">
        <w:rPr>
          <w:rFonts w:hint="eastAsia"/>
          <w:lang w:val="es-AR"/>
        </w:rPr>
        <w:t xml:space="preserve"> B </w:t>
      </w:r>
      <w:r w:rsidR="006030A7" w:rsidRPr="00F60F46">
        <w:rPr>
          <w:rFonts w:hint="eastAsia"/>
        </w:rPr>
        <w:t>部分</w:t>
      </w:r>
      <w:r w:rsidR="006030A7" w:rsidRPr="000032BD">
        <w:rPr>
          <w:rFonts w:hint="eastAsia"/>
          <w:lang w:val="es-AR"/>
        </w:rPr>
        <w:t>（</w:t>
      </w:r>
      <w:r w:rsidR="006030A7" w:rsidRPr="00F60F46">
        <w:rPr>
          <w:rFonts w:hint="eastAsia"/>
        </w:rPr>
        <w:t>醫療</w:t>
      </w:r>
      <w:r w:rsidR="006030A7" w:rsidRPr="000032BD">
        <w:rPr>
          <w:rFonts w:hint="eastAsia"/>
          <w:lang w:val="es-AR"/>
        </w:rPr>
        <w:t>）</w:t>
      </w:r>
      <w:r w:rsidR="006030A7" w:rsidRPr="00F60F46">
        <w:rPr>
          <w:rFonts w:hint="eastAsia"/>
        </w:rPr>
        <w:t>福利</w:t>
      </w:r>
      <w:r w:rsidR="009A5603" w:rsidRPr="00F60F46">
        <w:rPr>
          <w:rFonts w:hint="eastAsia"/>
        </w:rPr>
        <w:t>。</w:t>
      </w:r>
      <w:r w:rsidR="006030A7" w:rsidRPr="00F60F46">
        <w:rPr>
          <w:rFonts w:hint="eastAsia"/>
        </w:rPr>
        <w:t>某些</w:t>
      </w:r>
      <w:r w:rsidR="006030A7" w:rsidRPr="00F60F46">
        <w:rPr>
          <w:rFonts w:hint="eastAsia"/>
        </w:rPr>
        <w:t xml:space="preserve"> Medicare </w:t>
      </w:r>
      <w:r w:rsidR="006030A7" w:rsidRPr="00F60F46">
        <w:rPr>
          <w:rFonts w:hint="eastAsia"/>
        </w:rPr>
        <w:t>保健計劃還包括</w:t>
      </w:r>
      <w:r w:rsidR="006030A7" w:rsidRPr="00F60F46">
        <w:rPr>
          <w:rFonts w:hint="eastAsia"/>
        </w:rPr>
        <w:t xml:space="preserve"> D </w:t>
      </w:r>
      <w:r w:rsidR="006030A7" w:rsidRPr="00F60F46">
        <w:rPr>
          <w:rFonts w:hint="eastAsia"/>
        </w:rPr>
        <w:t>部分處方藥保險</w:t>
      </w:r>
      <w:r w:rsidR="009A5603" w:rsidRPr="00F60F46">
        <w:rPr>
          <w:rFonts w:hint="eastAsia"/>
        </w:rPr>
        <w:t>。</w:t>
      </w:r>
    </w:p>
    <w:p w14:paraId="28618214" w14:textId="5A8B24E9" w:rsidR="006030A7" w:rsidRPr="00F60F46" w:rsidRDefault="006030A7" w:rsidP="00C7387D">
      <w:pPr>
        <w:pStyle w:val="ListBullet3"/>
        <w:autoSpaceDE w:val="0"/>
        <w:autoSpaceDN w:val="0"/>
        <w:rPr>
          <w:szCs w:val="26"/>
        </w:rPr>
      </w:pPr>
      <w:r w:rsidRPr="00F60F46">
        <w:rPr>
          <w:rFonts w:hint="eastAsia"/>
        </w:rPr>
        <w:t>如果您加入大部分</w:t>
      </w:r>
      <w:r w:rsidRPr="00F60F46">
        <w:rPr>
          <w:rFonts w:hint="eastAsia"/>
        </w:rPr>
        <w:t xml:space="preserve"> Medicare </w:t>
      </w:r>
      <w:r w:rsidRPr="00F60F46">
        <w:rPr>
          <w:rFonts w:hint="eastAsia"/>
        </w:rPr>
        <w:t>保健計劃，當您的新計劃的保險開始時，您將會從</w:t>
      </w:r>
      <w:r w:rsidRPr="00F60F46">
        <w:rPr>
          <w:rFonts w:hint="eastAsia"/>
        </w:rPr>
        <w:t xml:space="preserve"> </w:t>
      </w:r>
      <w:r w:rsidRPr="00F60F46">
        <w:rPr>
          <w:rFonts w:hint="eastAsia"/>
          <w:i/>
          <w:color w:val="0000FF"/>
        </w:rPr>
        <w:t>[insert 2019 plan name]</w:t>
      </w:r>
      <w:r w:rsidRPr="00F60F46">
        <w:rPr>
          <w:rFonts w:hint="eastAsia"/>
        </w:rPr>
        <w:t xml:space="preserve"> </w:t>
      </w:r>
      <w:r w:rsidRPr="00F60F46">
        <w:rPr>
          <w:rFonts w:hint="eastAsia"/>
        </w:rPr>
        <w:t>退保</w:t>
      </w:r>
      <w:r w:rsidR="009A5603" w:rsidRPr="00F60F46">
        <w:rPr>
          <w:rFonts w:hint="eastAsia"/>
        </w:rPr>
        <w:t>。</w:t>
      </w:r>
      <w:r w:rsidRPr="00F60F46">
        <w:rPr>
          <w:rFonts w:hint="eastAsia"/>
        </w:rPr>
        <w:t>但是，如果您選擇不附帶</w:t>
      </w:r>
      <w:r w:rsidRPr="00F60F46">
        <w:rPr>
          <w:rFonts w:hint="eastAsia"/>
        </w:rPr>
        <w:t xml:space="preserve"> D </w:t>
      </w:r>
      <w:r w:rsidRPr="00F60F46">
        <w:rPr>
          <w:rFonts w:hint="eastAsia"/>
        </w:rPr>
        <w:t>部分藥物保險的</w:t>
      </w:r>
      <w:r w:rsidRPr="00F60F46">
        <w:rPr>
          <w:rFonts w:hint="eastAsia"/>
        </w:rPr>
        <w:t xml:space="preserve"> Private Fee-for-Service Plan</w:t>
      </w:r>
      <w:r w:rsidRPr="00F60F46">
        <w:rPr>
          <w:rFonts w:hint="eastAsia"/>
        </w:rPr>
        <w:t>、</w:t>
      </w:r>
      <w:r w:rsidRPr="00F60F46">
        <w:rPr>
          <w:rFonts w:hint="eastAsia"/>
        </w:rPr>
        <w:t xml:space="preserve">Medicare Medical Savings Account Plan </w:t>
      </w:r>
      <w:r w:rsidRPr="00F60F46">
        <w:rPr>
          <w:rFonts w:hint="eastAsia"/>
        </w:rPr>
        <w:t>或</w:t>
      </w:r>
      <w:r w:rsidRPr="00F60F46">
        <w:rPr>
          <w:rFonts w:hint="eastAsia"/>
        </w:rPr>
        <w:t xml:space="preserve"> Medicare Cost Plan</w:t>
      </w:r>
      <w:r w:rsidRPr="00F60F46">
        <w:rPr>
          <w:rFonts w:hint="eastAsia"/>
        </w:rPr>
        <w:t>，您可以加入該項計劃並保留</w:t>
      </w:r>
      <w:r w:rsidRPr="00F60F46">
        <w:rPr>
          <w:rFonts w:hint="eastAsia"/>
        </w:rPr>
        <w:t xml:space="preserve"> </w:t>
      </w:r>
      <w:r w:rsidRPr="00F60F46">
        <w:rPr>
          <w:rFonts w:hint="eastAsia"/>
          <w:i/>
          <w:color w:val="0000FF"/>
        </w:rPr>
        <w:t>[insert 2019 plan name]</w:t>
      </w:r>
      <w:r w:rsidRPr="00F60F46">
        <w:rPr>
          <w:rFonts w:hint="eastAsia"/>
        </w:rPr>
        <w:t xml:space="preserve"> </w:t>
      </w:r>
      <w:r w:rsidRPr="00F60F46">
        <w:rPr>
          <w:rFonts w:hint="eastAsia"/>
        </w:rPr>
        <w:t>作為您的藥物保險</w:t>
      </w:r>
      <w:r w:rsidR="009A5603" w:rsidRPr="00F60F46">
        <w:rPr>
          <w:rFonts w:hint="eastAsia"/>
        </w:rPr>
        <w:t>。</w:t>
      </w:r>
      <w:r w:rsidRPr="00F60F46">
        <w:rPr>
          <w:rFonts w:hint="eastAsia"/>
        </w:rPr>
        <w:t>如果您不想繼續留在我們的計劃，您可以選擇加入其他</w:t>
      </w:r>
      <w:r w:rsidRPr="00F60F46">
        <w:rPr>
          <w:rFonts w:hint="eastAsia"/>
        </w:rPr>
        <w:t xml:space="preserve"> Medicare </w:t>
      </w:r>
      <w:r w:rsidRPr="00F60F46">
        <w:rPr>
          <w:rFonts w:hint="eastAsia"/>
        </w:rPr>
        <w:t>處方藥計劃或退出</w:t>
      </w:r>
      <w:r w:rsidRPr="00F60F46">
        <w:rPr>
          <w:rFonts w:hint="eastAsia"/>
        </w:rPr>
        <w:t xml:space="preserve"> Medicare </w:t>
      </w:r>
      <w:r w:rsidRPr="00F60F46">
        <w:rPr>
          <w:rFonts w:hint="eastAsia"/>
        </w:rPr>
        <w:t>處方藥保險</w:t>
      </w:r>
      <w:r w:rsidR="009A5603" w:rsidRPr="00F60F46">
        <w:rPr>
          <w:rFonts w:hint="eastAsia"/>
        </w:rPr>
        <w:t>。</w:t>
      </w:r>
    </w:p>
    <w:p w14:paraId="3FC7FEF3" w14:textId="6629B52F" w:rsidR="006030A7" w:rsidRPr="00F60F46" w:rsidRDefault="006030A7" w:rsidP="00C7387D">
      <w:pPr>
        <w:pStyle w:val="ListBullet"/>
        <w:numPr>
          <w:ilvl w:val="0"/>
          <w:numId w:val="0"/>
        </w:numPr>
        <w:autoSpaceDE w:val="0"/>
        <w:autoSpaceDN w:val="0"/>
        <w:ind w:left="720"/>
      </w:pPr>
      <w:r w:rsidRPr="00F60F46">
        <w:rPr>
          <w:rFonts w:hint="eastAsia"/>
          <w:b/>
        </w:rPr>
        <w:t>註：</w:t>
      </w:r>
      <w:r w:rsidRPr="00F60F46">
        <w:rPr>
          <w:rFonts w:hint="eastAsia"/>
        </w:rPr>
        <w:t>如果您退出</w:t>
      </w:r>
      <w:r w:rsidRPr="00F60F46">
        <w:rPr>
          <w:rFonts w:hint="eastAsia"/>
        </w:rPr>
        <w:t xml:space="preserve"> Medicare </w:t>
      </w:r>
      <w:r w:rsidRPr="00F60F46">
        <w:rPr>
          <w:rFonts w:hint="eastAsia"/>
        </w:rPr>
        <w:t>處方藥保險，且未參與任何有信譽度的處方藥保險，</w:t>
      </w:r>
      <w:r w:rsidR="00CC74F6">
        <w:br/>
      </w:r>
      <w:r w:rsidRPr="00F60F46">
        <w:rPr>
          <w:rFonts w:hint="eastAsia"/>
        </w:rPr>
        <w:t>則當您之後加入</w:t>
      </w:r>
      <w:r w:rsidRPr="00F60F46">
        <w:rPr>
          <w:rFonts w:hint="eastAsia"/>
        </w:rPr>
        <w:t xml:space="preserve"> Medicare </w:t>
      </w:r>
      <w:r w:rsidRPr="00F60F46">
        <w:rPr>
          <w:rFonts w:hint="eastAsia"/>
        </w:rPr>
        <w:t>處方藥計劃時，可能需要支付逾期參保罰金</w:t>
      </w:r>
      <w:r w:rsidR="009A5603" w:rsidRPr="00F60F46">
        <w:rPr>
          <w:rFonts w:hint="eastAsia"/>
        </w:rPr>
        <w:t>。</w:t>
      </w:r>
      <w:r w:rsidRPr="00F60F46">
        <w:rPr>
          <w:rFonts w:hint="eastAsia"/>
        </w:rPr>
        <w:t>（「有信譽度的」保險是指</w:t>
      </w:r>
      <w:r w:rsidRPr="00F60F46">
        <w:rPr>
          <w:rFonts w:hint="eastAsia"/>
          <w:color w:val="000000"/>
        </w:rPr>
        <w:t>預計須支付的保險通常至少相當於</w:t>
      </w:r>
      <w:r w:rsidRPr="00F60F46">
        <w:rPr>
          <w:rFonts w:hint="eastAsia"/>
          <w:color w:val="000000"/>
        </w:rPr>
        <w:t xml:space="preserve"> Medicare </w:t>
      </w:r>
      <w:r w:rsidRPr="00F60F46">
        <w:rPr>
          <w:rFonts w:hint="eastAsia"/>
          <w:color w:val="000000"/>
        </w:rPr>
        <w:t>標準處方藥保險的處方藥保險）</w:t>
      </w:r>
      <w:r w:rsidR="009A5603" w:rsidRPr="00F60F46">
        <w:rPr>
          <w:rFonts w:hint="eastAsia"/>
          <w:color w:val="000000"/>
        </w:rPr>
        <w:t>。</w:t>
      </w: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color w:val="0000FF"/>
        </w:rPr>
        <w:t>如需逾期參保罰金的詳細資訊，請參見第</w:t>
      </w:r>
      <w:r w:rsidRPr="00F60F46">
        <w:rPr>
          <w:rFonts w:hint="eastAsia"/>
          <w:color w:val="0000FF"/>
        </w:rPr>
        <w:t xml:space="preserve"> 1 </w:t>
      </w:r>
      <w:r w:rsidRPr="00F60F46">
        <w:rPr>
          <w:rFonts w:hint="eastAsia"/>
          <w:color w:val="0000FF"/>
        </w:rPr>
        <w:t>章</w:t>
      </w:r>
      <w:r w:rsidR="00CC74F6">
        <w:rPr>
          <w:color w:val="0000FF"/>
        </w:rPr>
        <w:br/>
      </w:r>
      <w:r w:rsidRPr="00F60F46">
        <w:rPr>
          <w:rFonts w:hint="eastAsia"/>
          <w:color w:val="0000FF"/>
        </w:rPr>
        <w:t>第</w:t>
      </w:r>
      <w:r w:rsidRPr="00F60F46">
        <w:rPr>
          <w:rFonts w:hint="eastAsia"/>
          <w:color w:val="0000FF"/>
        </w:rPr>
        <w:t xml:space="preserve"> 5 </w:t>
      </w:r>
      <w:r w:rsidRPr="00F60F46">
        <w:rPr>
          <w:rFonts w:hint="eastAsia"/>
          <w:color w:val="0000FF"/>
        </w:rPr>
        <w:t>節</w:t>
      </w:r>
      <w:r w:rsidR="009A5603" w:rsidRPr="00F60F46">
        <w:rPr>
          <w:rFonts w:hint="eastAsia"/>
          <w:color w:val="0000FF"/>
        </w:rPr>
        <w:t>。</w:t>
      </w:r>
      <w:r w:rsidRPr="00F60F46">
        <w:rPr>
          <w:rFonts w:hint="eastAsia"/>
          <w:color w:val="0000FF"/>
        </w:rPr>
        <w:t>]</w:t>
      </w:r>
    </w:p>
    <w:p w14:paraId="768C92C5" w14:textId="33B874D1" w:rsidR="006030A7" w:rsidRPr="00F60F46" w:rsidRDefault="006030A7" w:rsidP="00C7387D">
      <w:pPr>
        <w:pStyle w:val="ListBullet"/>
        <w:autoSpaceDE w:val="0"/>
        <w:autoSpaceDN w:val="0"/>
        <w:rPr>
          <w:b/>
        </w:rPr>
      </w:pPr>
      <w:r w:rsidRPr="00F60F46">
        <w:rPr>
          <w:rFonts w:hint="eastAsia"/>
          <w:b/>
        </w:rPr>
        <w:t>您的會員資格何時終止？</w:t>
      </w:r>
      <w:r w:rsidRPr="00F60F46">
        <w:rPr>
          <w:rFonts w:hint="eastAsia"/>
        </w:rPr>
        <w:t>當您的新計劃的保險在</w:t>
      </w:r>
      <w:r w:rsidRPr="00F60F46">
        <w:rPr>
          <w:rFonts w:hint="eastAsia"/>
        </w:rPr>
        <w:t xml:space="preserve"> 1 </w:t>
      </w:r>
      <w:r w:rsidRPr="00F60F46">
        <w:rPr>
          <w:rFonts w:hint="eastAsia"/>
        </w:rPr>
        <w:t>月</w:t>
      </w:r>
      <w:r w:rsidRPr="00F60F46">
        <w:rPr>
          <w:rFonts w:hint="eastAsia"/>
        </w:rPr>
        <w:t xml:space="preserve"> 1 </w:t>
      </w:r>
      <w:r w:rsidRPr="00F60F46">
        <w:rPr>
          <w:rFonts w:hint="eastAsia"/>
        </w:rPr>
        <w:t>日開始時，您的會員資格將終止</w:t>
      </w:r>
      <w:r w:rsidR="009A5603" w:rsidRPr="00F60F46">
        <w:rPr>
          <w:rFonts w:hint="eastAsia"/>
        </w:rPr>
        <w:t>。</w:t>
      </w:r>
    </w:p>
    <w:p w14:paraId="09E773AD" w14:textId="77777777" w:rsidR="006030A7" w:rsidRPr="00F60F46" w:rsidRDefault="006030A7" w:rsidP="00C7387D">
      <w:pPr>
        <w:pStyle w:val="Heading4"/>
        <w:autoSpaceDE w:val="0"/>
        <w:autoSpaceDN w:val="0"/>
        <w:rPr>
          <w:rFonts w:cs="Arial"/>
        </w:rPr>
      </w:pPr>
      <w:bookmarkStart w:id="2224" w:name="_Toc109316908"/>
      <w:bookmarkStart w:id="2225" w:name="_Toc228559175"/>
      <w:bookmarkStart w:id="2226" w:name="_Toc471805094"/>
      <w:bookmarkStart w:id="2227" w:name="_Toc517856690"/>
      <w:bookmarkStart w:id="2228" w:name="_Toc517856873"/>
      <w:bookmarkStart w:id="2229" w:name="_Toc517857056"/>
      <w:bookmarkStart w:id="2230" w:name="_Toc517857239"/>
      <w:bookmarkStart w:id="2231" w:name="_Toc517857422"/>
      <w:bookmarkStart w:id="2232" w:name="_Toc517857605"/>
      <w:bookmarkStart w:id="2233" w:name="_Toc517857788"/>
      <w:bookmarkStart w:id="2234" w:name="_Toc517857971"/>
      <w:bookmarkStart w:id="2235" w:name="_Toc517858154"/>
      <w:bookmarkStart w:id="2236" w:name="_Toc518916248"/>
      <w:r w:rsidRPr="00F60F46">
        <w:rPr>
          <w:rFonts w:hint="eastAsia"/>
        </w:rPr>
        <w:t>第</w:t>
      </w:r>
      <w:r w:rsidRPr="00F60F46">
        <w:rPr>
          <w:rFonts w:hint="eastAsia"/>
        </w:rPr>
        <w:t xml:space="preserve"> 2.2 </w:t>
      </w:r>
      <w:r w:rsidRPr="00F60F46">
        <w:rPr>
          <w:rFonts w:hint="eastAsia"/>
        </w:rPr>
        <w:t>節</w:t>
      </w:r>
      <w:r w:rsidRPr="00F60F46">
        <w:rPr>
          <w:rFonts w:hint="eastAsia"/>
        </w:rPr>
        <w:tab/>
      </w:r>
      <w:r w:rsidRPr="00F60F46">
        <w:rPr>
          <w:rFonts w:hint="eastAsia"/>
        </w:rPr>
        <w:t>在某些情況下，您可在特殊參保期期間終止您的會員資格</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14:paraId="0F4D5ABD" w14:textId="63C8506F" w:rsidR="006030A7" w:rsidRPr="00F60F46" w:rsidRDefault="006030A7" w:rsidP="00C7387D">
      <w:pPr>
        <w:autoSpaceDE w:val="0"/>
        <w:autoSpaceDN w:val="0"/>
      </w:pPr>
      <w:r w:rsidRPr="00F60F46">
        <w:rPr>
          <w:rFonts w:hint="eastAsia"/>
        </w:rPr>
        <w:t>在某些情況下，</w:t>
      </w:r>
      <w:r w:rsidRPr="00F60F46">
        <w:rPr>
          <w:rFonts w:hint="eastAsia"/>
          <w:i/>
          <w:color w:val="0000FF"/>
        </w:rPr>
        <w:t>[insert 2019 plan name]</w:t>
      </w:r>
      <w:r w:rsidRPr="00F60F46">
        <w:rPr>
          <w:rFonts w:hint="eastAsia"/>
          <w:color w:val="0000FF"/>
        </w:rPr>
        <w:t xml:space="preserve"> </w:t>
      </w:r>
      <w:r w:rsidRPr="00F60F46">
        <w:rPr>
          <w:rFonts w:hint="eastAsia"/>
        </w:rPr>
        <w:t>的會員可能有權在年內的其他時間終止其會員資格</w:t>
      </w:r>
      <w:r w:rsidR="009A5603" w:rsidRPr="00F60F46">
        <w:rPr>
          <w:rFonts w:hint="eastAsia"/>
        </w:rPr>
        <w:t>。</w:t>
      </w:r>
      <w:r w:rsidRPr="00F60F46">
        <w:rPr>
          <w:rFonts w:hint="eastAsia"/>
        </w:rPr>
        <w:t>這一時期稱為</w:t>
      </w:r>
      <w:r w:rsidRPr="00F60F46">
        <w:rPr>
          <w:rFonts w:hint="eastAsia"/>
          <w:b/>
        </w:rPr>
        <w:t>特殊參保期</w:t>
      </w:r>
      <w:r w:rsidR="009A5603" w:rsidRPr="00F60F46">
        <w:rPr>
          <w:rFonts w:hint="eastAsia"/>
        </w:rPr>
        <w:t>。</w:t>
      </w:r>
    </w:p>
    <w:p w14:paraId="259EC28E" w14:textId="10361ACD" w:rsidR="006030A7" w:rsidRPr="00F60F46" w:rsidRDefault="006030A7" w:rsidP="00C7387D">
      <w:pPr>
        <w:pStyle w:val="ListBullet"/>
        <w:autoSpaceDE w:val="0"/>
        <w:autoSpaceDN w:val="0"/>
      </w:pPr>
      <w:r w:rsidRPr="00F60F46">
        <w:rPr>
          <w:rFonts w:hint="eastAsia"/>
          <w:b/>
        </w:rPr>
        <w:t>誰符合特殊參保期的資格？</w:t>
      </w:r>
      <w:r w:rsidRPr="00F60F46">
        <w:rPr>
          <w:rFonts w:hint="eastAsia"/>
        </w:rPr>
        <w:t>如果您符合以下任意一種情況，您可能有資格在特殊參保期終止您的會員資格</w:t>
      </w:r>
      <w:r w:rsidR="009A5603" w:rsidRPr="00F60F46">
        <w:rPr>
          <w:rFonts w:hint="eastAsia"/>
        </w:rPr>
        <w:t>。</w:t>
      </w:r>
      <w:r w:rsidRPr="00F60F46">
        <w:rPr>
          <w:rFonts w:hint="eastAsia"/>
        </w:rPr>
        <w:t>以下僅為範例，如需完整清單請聯絡本計劃、致電</w:t>
      </w:r>
      <w:r w:rsidRPr="00F60F46">
        <w:rPr>
          <w:rFonts w:hint="eastAsia"/>
        </w:rPr>
        <w:t xml:space="preserve"> Medicare </w:t>
      </w:r>
      <w:r w:rsidRPr="00F60F46">
        <w:rPr>
          <w:rFonts w:hint="eastAsia"/>
        </w:rPr>
        <w:t>或瀏覽其網站</w:t>
      </w:r>
      <w:r w:rsidRPr="00F60F46">
        <w:rPr>
          <w:rFonts w:hint="eastAsia"/>
        </w:rPr>
        <w:t xml:space="preserve"> (</w:t>
      </w:r>
      <w:hyperlink r:id="rId36" w:tooltip="Medicare 網站 https://www.medicare.gov" w:history="1">
        <w:r w:rsidR="00154D4C" w:rsidRPr="00F60F46">
          <w:rPr>
            <w:rStyle w:val="Hyperlink"/>
            <w:rFonts w:hint="eastAsia"/>
          </w:rPr>
          <w:t>https:</w:t>
        </w:r>
        <w:r w:rsidRPr="00F60F46">
          <w:rPr>
            <w:rStyle w:val="Hyperlink"/>
            <w:rFonts w:hint="eastAsia"/>
          </w:rPr>
          <w:t>//www.medicare.gov</w:t>
        </w:r>
      </w:hyperlink>
      <w:r w:rsidRPr="00F60F46">
        <w:rPr>
          <w:rFonts w:hint="eastAsia"/>
        </w:rPr>
        <w:t>)</w:t>
      </w:r>
      <w:r w:rsidR="00924ABC" w:rsidRPr="00F60F46">
        <w:rPr>
          <w:rFonts w:hint="eastAsia"/>
        </w:rPr>
        <w:t>：</w:t>
      </w:r>
    </w:p>
    <w:p w14:paraId="569A7669" w14:textId="1D6F047B" w:rsidR="006030A7" w:rsidRPr="00F60F46" w:rsidRDefault="006030A7" w:rsidP="00C7387D">
      <w:pPr>
        <w:pStyle w:val="ListBullet2"/>
        <w:autoSpaceDE w:val="0"/>
        <w:autoSpaceDN w:val="0"/>
      </w:pPr>
      <w:r w:rsidRPr="00F60F46">
        <w:rPr>
          <w:rFonts w:hint="eastAsia"/>
        </w:rPr>
        <w:t>如果您搬離您的計劃的服務區域</w:t>
      </w:r>
      <w:r w:rsidR="009A5603" w:rsidRPr="00F60F46">
        <w:rPr>
          <w:rFonts w:hint="eastAsia"/>
        </w:rPr>
        <w:t>。</w:t>
      </w:r>
    </w:p>
    <w:p w14:paraId="7EBD7627" w14:textId="224D376A" w:rsidR="006030A7" w:rsidRPr="00F60F46" w:rsidRDefault="006030A7" w:rsidP="00C7387D">
      <w:pPr>
        <w:pStyle w:val="ListBullet2"/>
        <w:autoSpaceDE w:val="0"/>
        <w:autoSpaceDN w:val="0"/>
      </w:pPr>
      <w:r w:rsidRPr="00F60F46">
        <w:rPr>
          <w:rFonts w:hint="eastAsia"/>
          <w:i/>
          <w:color w:val="0000FF"/>
        </w:rPr>
        <w:t xml:space="preserve">[Revise bullet to use state-specific name, if applicable] </w:t>
      </w:r>
      <w:r w:rsidRPr="00F60F46">
        <w:rPr>
          <w:rFonts w:hint="eastAsia"/>
        </w:rPr>
        <w:t>您享有</w:t>
      </w:r>
      <w:r w:rsidRPr="00F60F46">
        <w:rPr>
          <w:rFonts w:hint="eastAsia"/>
        </w:rPr>
        <w:t xml:space="preserve"> Medicaid</w:t>
      </w:r>
      <w:r w:rsidR="009A5603" w:rsidRPr="00F60F46">
        <w:rPr>
          <w:rFonts w:hint="eastAsia"/>
        </w:rPr>
        <w:t>。</w:t>
      </w:r>
    </w:p>
    <w:p w14:paraId="456AB878" w14:textId="168B2BEC" w:rsidR="006030A7" w:rsidRPr="00F60F46" w:rsidRDefault="006030A7" w:rsidP="00C7387D">
      <w:pPr>
        <w:pStyle w:val="ListBullet2"/>
        <w:autoSpaceDE w:val="0"/>
        <w:autoSpaceDN w:val="0"/>
      </w:pPr>
      <w:r w:rsidRPr="00F60F46">
        <w:rPr>
          <w:rFonts w:hint="eastAsia"/>
        </w:rPr>
        <w:t>如果您符合「額外補助」的資格以支付您的</w:t>
      </w:r>
      <w:r w:rsidRPr="00F60F46">
        <w:rPr>
          <w:rFonts w:hint="eastAsia"/>
        </w:rPr>
        <w:t xml:space="preserve"> Medicare </w:t>
      </w:r>
      <w:r w:rsidRPr="00F60F46">
        <w:rPr>
          <w:rFonts w:hint="eastAsia"/>
        </w:rPr>
        <w:t>處方藥</w:t>
      </w:r>
      <w:r w:rsidR="009A5603" w:rsidRPr="00F60F46">
        <w:rPr>
          <w:rFonts w:hint="eastAsia"/>
        </w:rPr>
        <w:t>。</w:t>
      </w:r>
    </w:p>
    <w:p w14:paraId="2A33A8A4" w14:textId="65705505" w:rsidR="006030A7" w:rsidRPr="00F60F46" w:rsidRDefault="006030A7" w:rsidP="00C7387D">
      <w:pPr>
        <w:pStyle w:val="ListBullet2"/>
        <w:autoSpaceDE w:val="0"/>
        <w:autoSpaceDN w:val="0"/>
      </w:pPr>
      <w:r w:rsidRPr="00F60F46">
        <w:rPr>
          <w:rFonts w:hint="eastAsia"/>
        </w:rPr>
        <w:t>如果我們違反與您簽署的合約</w:t>
      </w:r>
      <w:r w:rsidR="009A5603" w:rsidRPr="00F60F46">
        <w:rPr>
          <w:rFonts w:hint="eastAsia"/>
        </w:rPr>
        <w:t>。</w:t>
      </w:r>
    </w:p>
    <w:p w14:paraId="1AD95547" w14:textId="22294648" w:rsidR="006030A7" w:rsidRPr="00F60F46" w:rsidRDefault="006030A7" w:rsidP="00C7387D">
      <w:pPr>
        <w:pStyle w:val="ListBullet2"/>
        <w:autoSpaceDE w:val="0"/>
        <w:autoSpaceDN w:val="0"/>
      </w:pPr>
      <w:r w:rsidRPr="00F60F46">
        <w:rPr>
          <w:rFonts w:hint="eastAsia"/>
        </w:rPr>
        <w:t>如果您在養老院或長期護理</w:t>
      </w:r>
      <w:r w:rsidRPr="00F60F46">
        <w:rPr>
          <w:rFonts w:hint="eastAsia"/>
        </w:rPr>
        <w:t xml:space="preserve"> (LTC) </w:t>
      </w:r>
      <w:r w:rsidRPr="00F60F46">
        <w:rPr>
          <w:rFonts w:hint="eastAsia"/>
        </w:rPr>
        <w:t>醫院等機構接受護理</w:t>
      </w:r>
      <w:r w:rsidR="009A5603" w:rsidRPr="00F60F46">
        <w:rPr>
          <w:rFonts w:hint="eastAsia"/>
        </w:rPr>
        <w:t>。</w:t>
      </w:r>
    </w:p>
    <w:p w14:paraId="1EA93307" w14:textId="47CC5048" w:rsidR="006030A7" w:rsidRPr="00F60F46" w:rsidRDefault="006030A7" w:rsidP="00410C38">
      <w:pPr>
        <w:pStyle w:val="ListBullet2"/>
        <w:autoSpaceDE w:val="0"/>
        <w:autoSpaceDN w:val="0"/>
      </w:pPr>
      <w:r w:rsidRPr="00F60F46">
        <w:rPr>
          <w:rFonts w:hint="eastAsia"/>
          <w:color w:val="0000FF"/>
          <w:szCs w:val="26"/>
        </w:rPr>
        <w:t>[</w:t>
      </w:r>
      <w:r w:rsidRPr="00F60F46">
        <w:rPr>
          <w:rFonts w:hint="eastAsia"/>
          <w:i/>
          <w:color w:val="0000FF"/>
          <w:szCs w:val="26"/>
        </w:rPr>
        <w:t>Plans in</w:t>
      </w:r>
      <w:r w:rsidRPr="00F60F46">
        <w:rPr>
          <w:rFonts w:hint="eastAsia"/>
          <w:color w:val="0000FF"/>
          <w:szCs w:val="26"/>
        </w:rPr>
        <w:t xml:space="preserve"> </w:t>
      </w:r>
      <w:r w:rsidRPr="00F60F46">
        <w:rPr>
          <w:rFonts w:hint="eastAsia"/>
          <w:i/>
          <w:color w:val="0000FF"/>
          <w:szCs w:val="26"/>
        </w:rPr>
        <w:t>states with PACE, insert</w:t>
      </w:r>
      <w:r w:rsidR="00154D4C" w:rsidRPr="00F60F46">
        <w:rPr>
          <w:rFonts w:hint="eastAsia"/>
          <w:i/>
          <w:color w:val="0000FF"/>
          <w:szCs w:val="26"/>
        </w:rPr>
        <w:t xml:space="preserve">: </w:t>
      </w:r>
      <w:r w:rsidRPr="00F60F46">
        <w:rPr>
          <w:rFonts w:hint="eastAsia"/>
          <w:color w:val="0000FF"/>
          <w:szCs w:val="26"/>
        </w:rPr>
        <w:t>如果您參與</w:t>
      </w:r>
      <w:r w:rsidRPr="00F60F46">
        <w:rPr>
          <w:rFonts w:hint="eastAsia"/>
          <w:bCs/>
          <w:color w:val="0000FF"/>
        </w:rPr>
        <w:t>老人綜合護理計劃</w:t>
      </w:r>
      <w:r w:rsidRPr="00F60F46">
        <w:rPr>
          <w:rFonts w:hint="eastAsia"/>
          <w:bCs/>
          <w:color w:val="0000FF"/>
        </w:rPr>
        <w:t xml:space="preserve"> (PACE)</w:t>
      </w:r>
      <w:r w:rsidR="009A5603" w:rsidRPr="00F60F46">
        <w:rPr>
          <w:rFonts w:hint="eastAsia"/>
          <w:bCs/>
          <w:color w:val="0000FF"/>
        </w:rPr>
        <w:t>。</w:t>
      </w:r>
      <w:r w:rsidRPr="00F60F46">
        <w:rPr>
          <w:rFonts w:hint="eastAsia"/>
          <w:bCs/>
          <w:color w:val="0000FF"/>
        </w:rPr>
        <w:t>[</w:t>
      </w:r>
      <w:r w:rsidRPr="00F60F46">
        <w:rPr>
          <w:rFonts w:hint="eastAsia"/>
          <w:bCs/>
          <w:i/>
          <w:color w:val="0000FF"/>
        </w:rPr>
        <w:t xml:space="preserve">National or multi-state plans when there is variability in the availability of PACE </w:t>
      </w:r>
      <w:r w:rsidRPr="00F60F46">
        <w:rPr>
          <w:rFonts w:hint="eastAsia"/>
          <w:bCs/>
          <w:i/>
          <w:color w:val="0000FF"/>
        </w:rPr>
        <w:lastRenderedPageBreak/>
        <w:t>insert</w:t>
      </w:r>
      <w:r w:rsidR="00154D4C" w:rsidRPr="00F60F46">
        <w:rPr>
          <w:rFonts w:hint="eastAsia"/>
          <w:bCs/>
          <w:i/>
          <w:color w:val="0000FF"/>
        </w:rPr>
        <w:t xml:space="preserve">: </w:t>
      </w:r>
      <w:r w:rsidRPr="00F60F46">
        <w:rPr>
          <w:rFonts w:hint="eastAsia"/>
          <w:bCs/>
          <w:color w:val="0000FF"/>
        </w:rPr>
        <w:t xml:space="preserve">PACE </w:t>
      </w:r>
      <w:r w:rsidRPr="00F60F46">
        <w:rPr>
          <w:rFonts w:hint="eastAsia"/>
          <w:bCs/>
          <w:color w:val="0000FF"/>
        </w:rPr>
        <w:t>並非在所有州均有提供</w:t>
      </w:r>
      <w:r w:rsidR="009A5603" w:rsidRPr="00F60F46">
        <w:rPr>
          <w:rFonts w:hint="eastAsia"/>
          <w:bCs/>
          <w:color w:val="0000FF"/>
        </w:rPr>
        <w:t>。</w:t>
      </w:r>
      <w:r w:rsidRPr="00F60F46">
        <w:rPr>
          <w:rFonts w:hint="eastAsia"/>
          <w:bCs/>
          <w:color w:val="0000FF"/>
        </w:rPr>
        <w:t>如果您想知道</w:t>
      </w:r>
      <w:r w:rsidRPr="00F60F46">
        <w:rPr>
          <w:rFonts w:hint="eastAsia"/>
          <w:bCs/>
          <w:color w:val="0000FF"/>
        </w:rPr>
        <w:t xml:space="preserve"> PACE </w:t>
      </w:r>
      <w:r w:rsidRPr="00F60F46">
        <w:rPr>
          <w:rFonts w:hint="eastAsia"/>
          <w:bCs/>
          <w:color w:val="0000FF"/>
        </w:rPr>
        <w:t>是否在您所在的州提供，請聯絡會員服務部（電話號碼印在本手冊封底）</w:t>
      </w:r>
      <w:r w:rsidR="009A5603" w:rsidRPr="00F60F46">
        <w:rPr>
          <w:rFonts w:hint="eastAsia"/>
          <w:bCs/>
          <w:color w:val="0000FF"/>
        </w:rPr>
        <w:t>。</w:t>
      </w:r>
      <w:r w:rsidRPr="00F60F46">
        <w:rPr>
          <w:rFonts w:hint="eastAsia"/>
          <w:bCs/>
          <w:color w:val="0000FF"/>
        </w:rPr>
        <w:t>]]</w:t>
      </w:r>
    </w:p>
    <w:p w14:paraId="5C1749CA" w14:textId="068D7623" w:rsidR="006030A7" w:rsidRPr="00F60F46" w:rsidRDefault="006030A7" w:rsidP="00C7387D">
      <w:pPr>
        <w:pStyle w:val="ListBullet"/>
        <w:numPr>
          <w:ilvl w:val="0"/>
          <w:numId w:val="0"/>
        </w:numPr>
        <w:autoSpaceDE w:val="0"/>
        <w:autoSpaceDN w:val="0"/>
        <w:ind w:left="720"/>
        <w:rPr>
          <w:color w:val="0000FF"/>
        </w:rPr>
      </w:pPr>
      <w:r w:rsidRPr="00F60F46">
        <w:rPr>
          <w:rFonts w:hint="eastAsia"/>
          <w:color w:val="0000FF"/>
        </w:rPr>
        <w:t>[</w:t>
      </w:r>
      <w:r w:rsidRPr="00F60F46">
        <w:rPr>
          <w:rFonts w:hint="eastAsia"/>
          <w:color w:val="0000FF"/>
        </w:rPr>
        <w:t>請注意：如果您已參加藥物管理計劃，您可能無法更改計劃</w:t>
      </w:r>
      <w:r w:rsidR="009A5603" w:rsidRPr="00F60F46">
        <w:rPr>
          <w:rFonts w:hint="eastAsia"/>
          <w:color w:val="0000FF"/>
        </w:rPr>
        <w:t>。</w:t>
      </w:r>
      <w:r w:rsidRPr="00F60F46">
        <w:rPr>
          <w:rFonts w:hint="eastAsia"/>
          <w:color w:val="0000FF"/>
        </w:rPr>
        <w:t>]</w:t>
      </w:r>
    </w:p>
    <w:p w14:paraId="0476B7B5" w14:textId="2AC7E80C" w:rsidR="006030A7" w:rsidRPr="00F60F46" w:rsidRDefault="006030A7" w:rsidP="00C7387D">
      <w:pPr>
        <w:pStyle w:val="ListBullet"/>
        <w:autoSpaceDE w:val="0"/>
        <w:autoSpaceDN w:val="0"/>
      </w:pPr>
      <w:r w:rsidRPr="00F60F46">
        <w:rPr>
          <w:rFonts w:hint="eastAsia"/>
          <w:b/>
        </w:rPr>
        <w:t>特殊參保期是什麼時候？</w:t>
      </w:r>
      <w:r w:rsidRPr="00F60F46">
        <w:rPr>
          <w:rFonts w:hint="eastAsia"/>
        </w:rPr>
        <w:t>這一參保期因您的情況而異</w:t>
      </w:r>
      <w:r w:rsidR="009A5603" w:rsidRPr="00F60F46">
        <w:rPr>
          <w:rFonts w:hint="eastAsia"/>
        </w:rPr>
        <w:t>。</w:t>
      </w:r>
    </w:p>
    <w:p w14:paraId="59724EC1" w14:textId="2FAC7FC0" w:rsidR="006030A7" w:rsidRPr="00F60F46" w:rsidRDefault="006030A7" w:rsidP="00C7387D">
      <w:pPr>
        <w:pStyle w:val="ListBullet"/>
        <w:autoSpaceDE w:val="0"/>
        <w:autoSpaceDN w:val="0"/>
        <w:rPr>
          <w:b/>
        </w:rPr>
      </w:pPr>
      <w:r w:rsidRPr="00F60F46">
        <w:rPr>
          <w:rFonts w:hint="eastAsia"/>
          <w:b/>
        </w:rPr>
        <w:t>您可採取哪些措施？</w:t>
      </w:r>
      <w:r w:rsidRPr="00F60F46">
        <w:rPr>
          <w:rFonts w:hint="eastAsia"/>
        </w:rPr>
        <w:t>如要瞭解您是否符合特殊參保期的資格，請隨時致電</w:t>
      </w:r>
      <w:r w:rsidRPr="00F60F46">
        <w:rPr>
          <w:rFonts w:hint="eastAsia"/>
        </w:rPr>
        <w:t xml:space="preserve"> </w:t>
      </w:r>
      <w:r w:rsidR="00F02FA0" w:rsidRPr="00F60F46">
        <w:br/>
      </w:r>
      <w:r w:rsidRPr="00F60F46">
        <w:rPr>
          <w:rFonts w:hint="eastAsia"/>
        </w:rPr>
        <w:t xml:space="preserve">1-800-MEDICARE (1-800-633-4227) </w:t>
      </w:r>
      <w:r w:rsidRPr="00F60F46">
        <w:rPr>
          <w:rFonts w:hint="eastAsia"/>
        </w:rPr>
        <w:t>聯絡</w:t>
      </w:r>
      <w:r w:rsidRPr="00F60F46">
        <w:rPr>
          <w:rFonts w:hint="eastAsia"/>
        </w:rPr>
        <w:t xml:space="preserve"> Medicare</w:t>
      </w:r>
      <w:r w:rsidR="009A5603" w:rsidRPr="00F60F46">
        <w:rPr>
          <w:rFonts w:hint="eastAsia"/>
        </w:rPr>
        <w:t>。</w:t>
      </w:r>
      <w:r w:rsidRPr="00F60F46">
        <w:rPr>
          <w:rFonts w:hint="eastAsia"/>
        </w:rPr>
        <w:t>聽障和語障人士可致電</w:t>
      </w:r>
      <w:r w:rsidRPr="00F60F46">
        <w:rPr>
          <w:rFonts w:hint="eastAsia"/>
        </w:rPr>
        <w:t xml:space="preserve"> </w:t>
      </w:r>
      <w:r w:rsidR="00F02FA0" w:rsidRPr="00F60F46">
        <w:br/>
      </w:r>
      <w:r w:rsidRPr="00F60F46">
        <w:rPr>
          <w:rFonts w:hint="eastAsia"/>
        </w:rPr>
        <w:t>1-877-486-2048</w:t>
      </w:r>
      <w:r w:rsidR="009A5603" w:rsidRPr="00F60F46">
        <w:rPr>
          <w:rFonts w:hint="eastAsia"/>
        </w:rPr>
        <w:t>。</w:t>
      </w:r>
      <w:r w:rsidRPr="00F60F46">
        <w:rPr>
          <w:rFonts w:hint="eastAsia"/>
        </w:rPr>
        <w:t>如果您因為特殊情況而可以終止您的會員資格，您可選擇同時變更您的</w:t>
      </w:r>
      <w:r w:rsidRPr="00F60F46">
        <w:rPr>
          <w:rFonts w:hint="eastAsia"/>
        </w:rPr>
        <w:t xml:space="preserve"> Medicare </w:t>
      </w:r>
      <w:r w:rsidRPr="00F60F46">
        <w:rPr>
          <w:rFonts w:hint="eastAsia"/>
        </w:rPr>
        <w:t>健康保險和處方藥保險</w:t>
      </w:r>
      <w:r w:rsidR="009A5603" w:rsidRPr="00F60F46">
        <w:rPr>
          <w:rFonts w:hint="eastAsia"/>
        </w:rPr>
        <w:t>。</w:t>
      </w:r>
      <w:r w:rsidRPr="00F60F46">
        <w:rPr>
          <w:rFonts w:hint="eastAsia"/>
        </w:rPr>
        <w:t>這表示您可以選擇以下任意類型的</w:t>
      </w:r>
      <w:r w:rsidR="00F02FA0" w:rsidRPr="00F60F46">
        <w:br/>
      </w:r>
      <w:r w:rsidRPr="00F60F46">
        <w:rPr>
          <w:rFonts w:hint="eastAsia"/>
        </w:rPr>
        <w:t>計劃：</w:t>
      </w:r>
    </w:p>
    <w:p w14:paraId="11441E34" w14:textId="20EEF57E" w:rsidR="006030A7" w:rsidRPr="00F60F46" w:rsidRDefault="006030A7" w:rsidP="00C7387D">
      <w:pPr>
        <w:pStyle w:val="ListBullet2"/>
        <w:autoSpaceDE w:val="0"/>
        <w:autoSpaceDN w:val="0"/>
      </w:pPr>
      <w:r w:rsidRPr="00F60F46">
        <w:rPr>
          <w:rFonts w:hint="eastAsia"/>
        </w:rPr>
        <w:t>另一項</w:t>
      </w:r>
      <w:r w:rsidRPr="00F60F46">
        <w:rPr>
          <w:rFonts w:hint="eastAsia"/>
        </w:rPr>
        <w:t xml:space="preserve"> Medicare </w:t>
      </w:r>
      <w:r w:rsidRPr="00F60F46">
        <w:rPr>
          <w:rFonts w:hint="eastAsia"/>
        </w:rPr>
        <w:t>處方藥計劃</w:t>
      </w:r>
      <w:r w:rsidR="009A5603" w:rsidRPr="00F60F46">
        <w:rPr>
          <w:rFonts w:hint="eastAsia"/>
        </w:rPr>
        <w:t>。</w:t>
      </w:r>
    </w:p>
    <w:p w14:paraId="7D476D6E" w14:textId="380D1CD6" w:rsidR="006030A7" w:rsidRPr="000032BD" w:rsidRDefault="006030A7" w:rsidP="00C7387D">
      <w:pPr>
        <w:pStyle w:val="ListBullet2"/>
        <w:autoSpaceDE w:val="0"/>
        <w:autoSpaceDN w:val="0"/>
        <w:rPr>
          <w:lang w:val="es-AR"/>
        </w:rPr>
      </w:pPr>
      <w:r w:rsidRPr="00F60F46">
        <w:rPr>
          <w:rFonts w:hint="eastAsia"/>
          <w:i/>
        </w:rPr>
        <w:t>不附帶</w:t>
      </w:r>
      <w:r w:rsidRPr="00F60F46">
        <w:rPr>
          <w:rFonts w:hint="eastAsia"/>
        </w:rPr>
        <w:t>單獨</w:t>
      </w:r>
      <w:r w:rsidRPr="000032BD">
        <w:rPr>
          <w:rFonts w:hint="eastAsia"/>
          <w:lang w:val="es-AR"/>
        </w:rPr>
        <w:t xml:space="preserve"> Medicare </w:t>
      </w:r>
      <w:r w:rsidRPr="00F60F46">
        <w:rPr>
          <w:rFonts w:hint="eastAsia"/>
        </w:rPr>
        <w:t>處方藥計劃的</w:t>
      </w:r>
      <w:r w:rsidRPr="000032BD">
        <w:rPr>
          <w:rFonts w:hint="eastAsia"/>
          <w:lang w:val="es-AR"/>
        </w:rPr>
        <w:t xml:space="preserve"> Original Medicare</w:t>
      </w:r>
      <w:r w:rsidR="009A5603" w:rsidRPr="00F60F46">
        <w:rPr>
          <w:rFonts w:hint="eastAsia"/>
        </w:rPr>
        <w:t>。</w:t>
      </w:r>
    </w:p>
    <w:p w14:paraId="383E0C2C" w14:textId="370E9AAB" w:rsidR="006030A7" w:rsidRPr="000032BD" w:rsidRDefault="006030A7" w:rsidP="00C7387D">
      <w:pPr>
        <w:pStyle w:val="ListBullet3"/>
        <w:autoSpaceDE w:val="0"/>
        <w:autoSpaceDN w:val="0"/>
        <w:rPr>
          <w:lang w:val="es-AR"/>
        </w:rPr>
      </w:pPr>
      <w:r w:rsidRPr="00F60F46">
        <w:rPr>
          <w:rFonts w:hint="eastAsia"/>
          <w:b/>
        </w:rPr>
        <w:t>如果您取得</w:t>
      </w:r>
      <w:r w:rsidRPr="000032BD">
        <w:rPr>
          <w:rFonts w:hint="eastAsia"/>
          <w:b/>
          <w:lang w:val="es-AR"/>
        </w:rPr>
        <w:t xml:space="preserve"> Medicare </w:t>
      </w:r>
      <w:r w:rsidRPr="00F60F46">
        <w:rPr>
          <w:rFonts w:hint="eastAsia"/>
          <w:b/>
        </w:rPr>
        <w:t>的「額外補助」來協助支付您的處方藥費用</w:t>
      </w:r>
      <w:r w:rsidRPr="000032BD">
        <w:rPr>
          <w:rFonts w:hint="eastAsia"/>
          <w:b/>
          <w:lang w:val="es-AR"/>
        </w:rPr>
        <w:t>：</w:t>
      </w:r>
      <w:r w:rsidRPr="00F60F46">
        <w:rPr>
          <w:rFonts w:hint="eastAsia"/>
        </w:rPr>
        <w:t>如果您轉至</w:t>
      </w:r>
      <w:r w:rsidRPr="000032BD">
        <w:rPr>
          <w:rFonts w:hint="eastAsia"/>
          <w:lang w:val="es-AR"/>
        </w:rPr>
        <w:t xml:space="preserve"> Original Medicare </w:t>
      </w:r>
      <w:r w:rsidRPr="00F60F46">
        <w:rPr>
          <w:rFonts w:hint="eastAsia"/>
        </w:rPr>
        <w:t>且未參加單獨的</w:t>
      </w:r>
      <w:r w:rsidRPr="000032BD">
        <w:rPr>
          <w:rFonts w:hint="eastAsia"/>
          <w:lang w:val="es-AR"/>
        </w:rPr>
        <w:t xml:space="preserve"> Medicare </w:t>
      </w:r>
      <w:r w:rsidRPr="00F60F46">
        <w:rPr>
          <w:rFonts w:hint="eastAsia"/>
        </w:rPr>
        <w:t>處方藥計劃</w:t>
      </w:r>
      <w:r w:rsidRPr="000032BD">
        <w:rPr>
          <w:rFonts w:hint="eastAsia"/>
          <w:lang w:val="es-AR"/>
        </w:rPr>
        <w:t>，</w:t>
      </w:r>
      <w:r w:rsidRPr="00F60F46">
        <w:rPr>
          <w:rFonts w:hint="eastAsia"/>
        </w:rPr>
        <w:t>則</w:t>
      </w:r>
      <w:r w:rsidRPr="000032BD">
        <w:rPr>
          <w:rFonts w:hint="eastAsia"/>
          <w:lang w:val="es-AR"/>
        </w:rPr>
        <w:t xml:space="preserve"> Medicare </w:t>
      </w:r>
      <w:r w:rsidRPr="00F60F46">
        <w:rPr>
          <w:rFonts w:hint="eastAsia"/>
        </w:rPr>
        <w:t>可能會將您加入一項藥物計劃</w:t>
      </w:r>
      <w:r w:rsidRPr="000032BD">
        <w:rPr>
          <w:rFonts w:hint="eastAsia"/>
          <w:lang w:val="es-AR"/>
        </w:rPr>
        <w:t>，</w:t>
      </w:r>
      <w:r w:rsidRPr="00F60F46">
        <w:rPr>
          <w:rFonts w:hint="eastAsia"/>
        </w:rPr>
        <w:t>除非您選擇退出自動參保</w:t>
      </w:r>
      <w:r w:rsidR="009A5603" w:rsidRPr="00F60F46">
        <w:rPr>
          <w:rFonts w:hint="eastAsia"/>
        </w:rPr>
        <w:t>。</w:t>
      </w:r>
    </w:p>
    <w:p w14:paraId="3F65CD86" w14:textId="166C7A64" w:rsidR="006030A7" w:rsidRPr="00F60F46" w:rsidRDefault="0020389F" w:rsidP="00C7387D">
      <w:pPr>
        <w:pStyle w:val="ListBullet2"/>
        <w:autoSpaceDE w:val="0"/>
        <w:autoSpaceDN w:val="0"/>
        <w:rPr>
          <w:szCs w:val="26"/>
        </w:rPr>
      </w:pPr>
      <w:r w:rsidRPr="000032BD">
        <w:rPr>
          <w:rFonts w:ascii="SimSun" w:hAnsi="SimSun" w:hint="eastAsia"/>
          <w:i/>
          <w:szCs w:val="26"/>
          <w:lang w:val="es-AR"/>
        </w:rPr>
        <w:t>－</w:t>
      </w:r>
      <w:r w:rsidR="006030A7" w:rsidRPr="000032BD">
        <w:rPr>
          <w:rFonts w:hint="eastAsia"/>
          <w:i/>
          <w:szCs w:val="26"/>
          <w:lang w:val="es-AR"/>
        </w:rPr>
        <w:t xml:space="preserve"> </w:t>
      </w:r>
      <w:r w:rsidR="006030A7" w:rsidRPr="00F60F46">
        <w:rPr>
          <w:rFonts w:hint="eastAsia"/>
          <w:i/>
          <w:szCs w:val="26"/>
        </w:rPr>
        <w:t>或</w:t>
      </w:r>
      <w:r w:rsidR="009A5603" w:rsidRPr="000032BD">
        <w:rPr>
          <w:rFonts w:hint="eastAsia"/>
          <w:i/>
          <w:szCs w:val="26"/>
          <w:lang w:val="es-AR"/>
        </w:rPr>
        <w:t xml:space="preserve"> </w:t>
      </w:r>
      <w:r w:rsidRPr="000032BD">
        <w:rPr>
          <w:rFonts w:ascii="SimSun" w:hAnsi="SimSun" w:hint="eastAsia"/>
          <w:i/>
          <w:szCs w:val="26"/>
          <w:lang w:val="es-AR"/>
        </w:rPr>
        <w:t>－</w:t>
      </w:r>
      <w:r w:rsidR="009A5603" w:rsidRPr="000032BD">
        <w:rPr>
          <w:rFonts w:hint="eastAsia"/>
          <w:i/>
          <w:szCs w:val="26"/>
          <w:lang w:val="es-AR"/>
        </w:rPr>
        <w:t xml:space="preserve"> </w:t>
      </w:r>
      <w:r w:rsidR="006030A7" w:rsidRPr="000032BD">
        <w:rPr>
          <w:rFonts w:hint="eastAsia"/>
          <w:lang w:val="es-AR"/>
        </w:rPr>
        <w:t xml:space="preserve">Medicare </w:t>
      </w:r>
      <w:r w:rsidR="006030A7" w:rsidRPr="00F60F46">
        <w:rPr>
          <w:rFonts w:hint="eastAsia"/>
        </w:rPr>
        <w:t>保健計劃</w:t>
      </w:r>
      <w:r w:rsidR="009A5603" w:rsidRPr="00F60F46">
        <w:rPr>
          <w:rFonts w:hint="eastAsia"/>
        </w:rPr>
        <w:t>。</w:t>
      </w:r>
      <w:r w:rsidR="006030A7" w:rsidRPr="000032BD">
        <w:rPr>
          <w:rFonts w:hint="eastAsia"/>
          <w:lang w:val="es-AR"/>
        </w:rPr>
        <w:t xml:space="preserve">Medicare </w:t>
      </w:r>
      <w:r w:rsidR="006030A7" w:rsidRPr="00F60F46">
        <w:rPr>
          <w:rFonts w:hint="eastAsia"/>
        </w:rPr>
        <w:t>保健計劃是由與</w:t>
      </w:r>
      <w:r w:rsidR="006030A7" w:rsidRPr="000032BD">
        <w:rPr>
          <w:rFonts w:hint="eastAsia"/>
          <w:lang w:val="es-AR"/>
        </w:rPr>
        <w:t xml:space="preserve"> Medicare </w:t>
      </w:r>
      <w:r w:rsidR="006030A7" w:rsidRPr="00F60F46">
        <w:rPr>
          <w:rFonts w:hint="eastAsia"/>
        </w:rPr>
        <w:t>簽有合約的私營公司提供的計劃</w:t>
      </w:r>
      <w:r w:rsidR="006030A7" w:rsidRPr="000032BD">
        <w:rPr>
          <w:rFonts w:hint="eastAsia"/>
          <w:lang w:val="es-AR"/>
        </w:rPr>
        <w:t>，</w:t>
      </w:r>
      <w:r w:rsidR="006030A7" w:rsidRPr="00F60F46">
        <w:rPr>
          <w:rFonts w:hint="eastAsia"/>
        </w:rPr>
        <w:t>為您提供所有</w:t>
      </w:r>
      <w:r w:rsidR="006030A7" w:rsidRPr="000032BD">
        <w:rPr>
          <w:rFonts w:hint="eastAsia"/>
          <w:lang w:val="es-AR"/>
        </w:rPr>
        <w:t xml:space="preserve"> Medicare A </w:t>
      </w:r>
      <w:r w:rsidR="006030A7" w:rsidRPr="00F60F46">
        <w:rPr>
          <w:rFonts w:hint="eastAsia"/>
        </w:rPr>
        <w:t>部分</w:t>
      </w:r>
      <w:r w:rsidR="006030A7" w:rsidRPr="000032BD">
        <w:rPr>
          <w:rFonts w:hint="eastAsia"/>
          <w:lang w:val="es-AR"/>
        </w:rPr>
        <w:t>（</w:t>
      </w:r>
      <w:r w:rsidR="006030A7" w:rsidRPr="00F60F46">
        <w:rPr>
          <w:rFonts w:hint="eastAsia"/>
        </w:rPr>
        <w:t>醫院</w:t>
      </w:r>
      <w:r w:rsidR="006030A7" w:rsidRPr="000032BD">
        <w:rPr>
          <w:rFonts w:hint="eastAsia"/>
          <w:lang w:val="es-AR"/>
        </w:rPr>
        <w:t>）</w:t>
      </w:r>
      <w:r w:rsidR="006030A7" w:rsidRPr="00F60F46">
        <w:rPr>
          <w:rFonts w:hint="eastAsia"/>
        </w:rPr>
        <w:t>和</w:t>
      </w:r>
      <w:r w:rsidR="006030A7" w:rsidRPr="000032BD">
        <w:rPr>
          <w:rFonts w:hint="eastAsia"/>
          <w:lang w:val="es-AR"/>
        </w:rPr>
        <w:t xml:space="preserve"> B </w:t>
      </w:r>
      <w:r w:rsidR="006030A7" w:rsidRPr="00F60F46">
        <w:rPr>
          <w:rFonts w:hint="eastAsia"/>
        </w:rPr>
        <w:t>部分</w:t>
      </w:r>
      <w:r w:rsidR="006030A7" w:rsidRPr="000032BD">
        <w:rPr>
          <w:rFonts w:hint="eastAsia"/>
          <w:lang w:val="es-AR"/>
        </w:rPr>
        <w:t>（</w:t>
      </w:r>
      <w:r w:rsidR="006030A7" w:rsidRPr="00F60F46">
        <w:rPr>
          <w:rFonts w:hint="eastAsia"/>
        </w:rPr>
        <w:t>醫療</w:t>
      </w:r>
      <w:r w:rsidR="006030A7" w:rsidRPr="000032BD">
        <w:rPr>
          <w:rFonts w:hint="eastAsia"/>
          <w:lang w:val="es-AR"/>
        </w:rPr>
        <w:t>）</w:t>
      </w:r>
      <w:r w:rsidR="006030A7" w:rsidRPr="00F60F46">
        <w:rPr>
          <w:rFonts w:hint="eastAsia"/>
        </w:rPr>
        <w:t>福利</w:t>
      </w:r>
      <w:r w:rsidR="009A5603" w:rsidRPr="00F60F46">
        <w:rPr>
          <w:rFonts w:hint="eastAsia"/>
        </w:rPr>
        <w:t>。</w:t>
      </w:r>
      <w:r w:rsidR="006030A7" w:rsidRPr="00F60F46">
        <w:rPr>
          <w:rFonts w:hint="eastAsia"/>
        </w:rPr>
        <w:t>某些</w:t>
      </w:r>
      <w:r w:rsidR="006030A7" w:rsidRPr="00F60F46">
        <w:rPr>
          <w:rFonts w:hint="eastAsia"/>
        </w:rPr>
        <w:t xml:space="preserve"> Medicare </w:t>
      </w:r>
      <w:r w:rsidR="006030A7" w:rsidRPr="00F60F46">
        <w:rPr>
          <w:rFonts w:hint="eastAsia"/>
        </w:rPr>
        <w:t>保健計劃還包括</w:t>
      </w:r>
      <w:r w:rsidR="006030A7" w:rsidRPr="00F60F46">
        <w:rPr>
          <w:rFonts w:hint="eastAsia"/>
        </w:rPr>
        <w:t xml:space="preserve"> D </w:t>
      </w:r>
      <w:r w:rsidR="006030A7" w:rsidRPr="00F60F46">
        <w:rPr>
          <w:rFonts w:hint="eastAsia"/>
        </w:rPr>
        <w:t>部分處方藥保險</w:t>
      </w:r>
      <w:r w:rsidR="009A5603" w:rsidRPr="00F60F46">
        <w:rPr>
          <w:rFonts w:hint="eastAsia"/>
        </w:rPr>
        <w:t>。</w:t>
      </w:r>
    </w:p>
    <w:p w14:paraId="3F8A69D8" w14:textId="1EE90324" w:rsidR="006030A7" w:rsidRPr="00F60F46" w:rsidRDefault="006030A7" w:rsidP="00C7387D">
      <w:pPr>
        <w:pStyle w:val="ListBullet3"/>
        <w:autoSpaceDE w:val="0"/>
        <w:autoSpaceDN w:val="0"/>
        <w:rPr>
          <w:szCs w:val="26"/>
        </w:rPr>
      </w:pPr>
      <w:r w:rsidRPr="00F60F46">
        <w:rPr>
          <w:rFonts w:hint="eastAsia"/>
        </w:rPr>
        <w:t>如果您加入大部分</w:t>
      </w:r>
      <w:r w:rsidRPr="00F60F46">
        <w:rPr>
          <w:rFonts w:hint="eastAsia"/>
        </w:rPr>
        <w:t xml:space="preserve"> Medicare </w:t>
      </w:r>
      <w:r w:rsidRPr="00F60F46">
        <w:rPr>
          <w:rFonts w:hint="eastAsia"/>
        </w:rPr>
        <w:t>保健計劃，當您的新計劃的保險開始時，您將會自動從</w:t>
      </w:r>
      <w:r w:rsidRPr="00F60F46">
        <w:rPr>
          <w:rFonts w:hint="eastAsia"/>
        </w:rPr>
        <w:t xml:space="preserve"> </w:t>
      </w:r>
      <w:r w:rsidRPr="00F60F46">
        <w:rPr>
          <w:rFonts w:hint="eastAsia"/>
          <w:i/>
          <w:color w:val="0000FF"/>
        </w:rPr>
        <w:t>[insert 2019 plan name]</w:t>
      </w:r>
      <w:r w:rsidRPr="00F60F46">
        <w:rPr>
          <w:rFonts w:hint="eastAsia"/>
        </w:rPr>
        <w:t xml:space="preserve"> </w:t>
      </w:r>
      <w:r w:rsidRPr="00F60F46">
        <w:rPr>
          <w:rFonts w:hint="eastAsia"/>
        </w:rPr>
        <w:t>退保</w:t>
      </w:r>
      <w:r w:rsidR="009A5603" w:rsidRPr="00F60F46">
        <w:rPr>
          <w:rFonts w:hint="eastAsia"/>
        </w:rPr>
        <w:t>。</w:t>
      </w:r>
      <w:r w:rsidRPr="00F60F46">
        <w:rPr>
          <w:rFonts w:hint="eastAsia"/>
        </w:rPr>
        <w:t>但是，如果您選擇不附帶</w:t>
      </w:r>
      <w:r w:rsidRPr="00F60F46">
        <w:rPr>
          <w:rFonts w:hint="eastAsia"/>
        </w:rPr>
        <w:t xml:space="preserve"> D </w:t>
      </w:r>
      <w:r w:rsidRPr="00F60F46">
        <w:rPr>
          <w:rFonts w:hint="eastAsia"/>
        </w:rPr>
        <w:t>部分藥物保險的</w:t>
      </w:r>
      <w:r w:rsidRPr="00F60F46">
        <w:rPr>
          <w:rFonts w:hint="eastAsia"/>
        </w:rPr>
        <w:t xml:space="preserve"> Private Fee-for-Service Plan</w:t>
      </w:r>
      <w:r w:rsidRPr="00F60F46">
        <w:rPr>
          <w:rFonts w:hint="eastAsia"/>
        </w:rPr>
        <w:t>、</w:t>
      </w:r>
      <w:r w:rsidRPr="00F60F46">
        <w:rPr>
          <w:rFonts w:hint="eastAsia"/>
        </w:rPr>
        <w:t xml:space="preserve">Medicare Medical Savings Account Plan </w:t>
      </w:r>
      <w:r w:rsidRPr="00F60F46">
        <w:rPr>
          <w:rFonts w:hint="eastAsia"/>
        </w:rPr>
        <w:t>或</w:t>
      </w:r>
      <w:r w:rsidRPr="00F60F46">
        <w:rPr>
          <w:rFonts w:hint="eastAsia"/>
        </w:rPr>
        <w:t xml:space="preserve"> Medicare Cost Plan</w:t>
      </w:r>
      <w:r w:rsidRPr="00F60F46">
        <w:rPr>
          <w:rFonts w:hint="eastAsia"/>
        </w:rPr>
        <w:t>，您可以加入該項計劃並保留</w:t>
      </w:r>
      <w:r w:rsidRPr="00F60F46">
        <w:rPr>
          <w:rFonts w:hint="eastAsia"/>
        </w:rPr>
        <w:t xml:space="preserve"> </w:t>
      </w:r>
      <w:r w:rsidRPr="00F60F46">
        <w:rPr>
          <w:rFonts w:hint="eastAsia"/>
          <w:i/>
          <w:color w:val="0000FF"/>
        </w:rPr>
        <w:t>[insert 2019 plan name]</w:t>
      </w:r>
      <w:r w:rsidRPr="00F60F46">
        <w:rPr>
          <w:rFonts w:hint="eastAsia"/>
        </w:rPr>
        <w:t xml:space="preserve"> </w:t>
      </w:r>
      <w:r w:rsidRPr="00F60F46">
        <w:rPr>
          <w:rFonts w:hint="eastAsia"/>
        </w:rPr>
        <w:t>作為您的藥物保險</w:t>
      </w:r>
      <w:r w:rsidR="009A5603" w:rsidRPr="00F60F46">
        <w:rPr>
          <w:rFonts w:hint="eastAsia"/>
        </w:rPr>
        <w:t>。</w:t>
      </w:r>
      <w:r w:rsidRPr="00F60F46">
        <w:rPr>
          <w:rFonts w:hint="eastAsia"/>
        </w:rPr>
        <w:t>如果您不想繼續留在我們的計劃，您可以選擇加入其他</w:t>
      </w:r>
      <w:r w:rsidRPr="00F60F46">
        <w:rPr>
          <w:rFonts w:hint="eastAsia"/>
        </w:rPr>
        <w:t xml:space="preserve"> Medicare </w:t>
      </w:r>
      <w:r w:rsidRPr="00F60F46">
        <w:rPr>
          <w:rFonts w:hint="eastAsia"/>
        </w:rPr>
        <w:t>處方藥計劃或退出</w:t>
      </w:r>
      <w:r w:rsidRPr="00F60F46">
        <w:rPr>
          <w:rFonts w:hint="eastAsia"/>
        </w:rPr>
        <w:t xml:space="preserve"> Medicare </w:t>
      </w:r>
      <w:r w:rsidRPr="00F60F46">
        <w:rPr>
          <w:rFonts w:hint="eastAsia"/>
        </w:rPr>
        <w:t>處方藥保險</w:t>
      </w:r>
      <w:r w:rsidR="009A5603" w:rsidRPr="00F60F46">
        <w:rPr>
          <w:rFonts w:hint="eastAsia"/>
        </w:rPr>
        <w:t>。</w:t>
      </w:r>
    </w:p>
    <w:p w14:paraId="3C0B46FB" w14:textId="6D764F2B" w:rsidR="006030A7" w:rsidRPr="00F60F46" w:rsidRDefault="006030A7" w:rsidP="00C7387D">
      <w:pPr>
        <w:pStyle w:val="ListBullet"/>
        <w:numPr>
          <w:ilvl w:val="0"/>
          <w:numId w:val="0"/>
        </w:numPr>
        <w:autoSpaceDE w:val="0"/>
        <w:autoSpaceDN w:val="0"/>
        <w:ind w:left="720"/>
        <w:rPr>
          <w:szCs w:val="26"/>
        </w:rPr>
      </w:pPr>
      <w:r w:rsidRPr="00F60F46">
        <w:rPr>
          <w:rFonts w:hint="eastAsia"/>
          <w:b/>
        </w:rPr>
        <w:t>註：</w:t>
      </w:r>
      <w:r w:rsidRPr="00F60F46">
        <w:rPr>
          <w:rFonts w:hint="eastAsia"/>
        </w:rPr>
        <w:t>如果您退出</w:t>
      </w:r>
      <w:r w:rsidRPr="00F60F46">
        <w:rPr>
          <w:rFonts w:hint="eastAsia"/>
        </w:rPr>
        <w:t xml:space="preserve"> Medicare </w:t>
      </w:r>
      <w:r w:rsidRPr="00F60F46">
        <w:rPr>
          <w:rFonts w:hint="eastAsia"/>
        </w:rPr>
        <w:t>處方藥保險，且連續</w:t>
      </w:r>
      <w:r w:rsidRPr="00F60F46">
        <w:rPr>
          <w:rFonts w:hint="eastAsia"/>
        </w:rPr>
        <w:t xml:space="preserve"> 63 </w:t>
      </w:r>
      <w:r w:rsidRPr="00F60F46">
        <w:rPr>
          <w:rFonts w:hint="eastAsia"/>
        </w:rPr>
        <w:t>天或更長時間未參與任何有信譽度的處方藥保險，則當您之後加入</w:t>
      </w:r>
      <w:r w:rsidRPr="00F60F46">
        <w:rPr>
          <w:rFonts w:hint="eastAsia"/>
        </w:rPr>
        <w:t xml:space="preserve"> Medicare </w:t>
      </w:r>
      <w:r w:rsidRPr="00F60F46">
        <w:rPr>
          <w:rFonts w:hint="eastAsia"/>
        </w:rPr>
        <w:t>藥物計劃時，可能需要支付</w:t>
      </w:r>
      <w:r w:rsidRPr="00F60F46">
        <w:rPr>
          <w:rFonts w:hint="eastAsia"/>
        </w:rPr>
        <w:t xml:space="preserve"> D </w:t>
      </w:r>
      <w:r w:rsidRPr="00F60F46">
        <w:rPr>
          <w:rFonts w:hint="eastAsia"/>
        </w:rPr>
        <w:t>部分逾期參保罰金</w:t>
      </w:r>
      <w:r w:rsidR="009A5603" w:rsidRPr="00F60F46">
        <w:rPr>
          <w:rFonts w:hint="eastAsia"/>
        </w:rPr>
        <w:t>。</w:t>
      </w:r>
      <w:r w:rsidRPr="00F60F46">
        <w:rPr>
          <w:rFonts w:hint="eastAsia"/>
        </w:rPr>
        <w:t>（「有信譽度的」保險是指</w:t>
      </w:r>
      <w:r w:rsidRPr="00F60F46">
        <w:rPr>
          <w:rFonts w:hint="eastAsia"/>
          <w:color w:val="000000"/>
        </w:rPr>
        <w:t>預計須支付的保險通常至少相當於</w:t>
      </w:r>
      <w:r w:rsidRPr="00F60F46">
        <w:rPr>
          <w:rFonts w:hint="eastAsia"/>
          <w:color w:val="000000"/>
        </w:rPr>
        <w:t xml:space="preserve"> Medicare </w:t>
      </w:r>
      <w:r w:rsidRPr="00F60F46">
        <w:rPr>
          <w:rFonts w:hint="eastAsia"/>
          <w:color w:val="000000"/>
        </w:rPr>
        <w:t>標準處方藥保險的處方藥保險）</w:t>
      </w:r>
      <w:r w:rsidR="009A5603" w:rsidRPr="00F60F46">
        <w:rPr>
          <w:rFonts w:hint="eastAsia"/>
          <w:color w:val="000000"/>
        </w:rPr>
        <w:t>。</w:t>
      </w:r>
      <w:r w:rsidRPr="00F60F46">
        <w:rPr>
          <w:rFonts w:hint="eastAsia"/>
          <w:color w:val="0000FF"/>
        </w:rPr>
        <w:t>[</w:t>
      </w:r>
      <w:r w:rsidRPr="00F60F46">
        <w:rPr>
          <w:rFonts w:hint="eastAsia"/>
          <w:i/>
          <w:color w:val="0000FF"/>
        </w:rPr>
        <w:t>insert if applicable</w:t>
      </w:r>
      <w:r w:rsidR="00154D4C" w:rsidRPr="00F60F46">
        <w:rPr>
          <w:rFonts w:hint="eastAsia"/>
          <w:i/>
          <w:color w:val="0000FF"/>
        </w:rPr>
        <w:t xml:space="preserve">: </w:t>
      </w:r>
      <w:r w:rsidRPr="00F60F46">
        <w:rPr>
          <w:rFonts w:hint="eastAsia"/>
          <w:color w:val="0000FF"/>
        </w:rPr>
        <w:t>如需逾期參保罰金的詳細資訊，請參見第</w:t>
      </w:r>
      <w:r w:rsidRPr="00F60F46">
        <w:rPr>
          <w:rFonts w:hint="eastAsia"/>
          <w:color w:val="0000FF"/>
        </w:rPr>
        <w:t xml:space="preserve"> 1 </w:t>
      </w:r>
      <w:r w:rsidRPr="00F60F46">
        <w:rPr>
          <w:rFonts w:hint="eastAsia"/>
          <w:color w:val="0000FF"/>
        </w:rPr>
        <w:t>章第</w:t>
      </w:r>
      <w:r w:rsidRPr="00F60F46">
        <w:rPr>
          <w:rFonts w:hint="eastAsia"/>
          <w:color w:val="0000FF"/>
        </w:rPr>
        <w:t xml:space="preserve"> 5 </w:t>
      </w:r>
      <w:r w:rsidRPr="00F60F46">
        <w:rPr>
          <w:rFonts w:hint="eastAsia"/>
          <w:color w:val="0000FF"/>
        </w:rPr>
        <w:t>節</w:t>
      </w:r>
      <w:r w:rsidR="009A5603" w:rsidRPr="00F60F46">
        <w:rPr>
          <w:rFonts w:hint="eastAsia"/>
          <w:color w:val="0000FF"/>
        </w:rPr>
        <w:t>。</w:t>
      </w:r>
      <w:r w:rsidRPr="00F60F46">
        <w:rPr>
          <w:rFonts w:hint="eastAsia"/>
          <w:color w:val="0000FF"/>
        </w:rPr>
        <w:t>]</w:t>
      </w:r>
    </w:p>
    <w:p w14:paraId="17AED7EA" w14:textId="6306D4A9" w:rsidR="006030A7" w:rsidRPr="00F60F46" w:rsidRDefault="006030A7" w:rsidP="00C7387D">
      <w:pPr>
        <w:pStyle w:val="ListBullet"/>
        <w:autoSpaceDE w:val="0"/>
        <w:autoSpaceDN w:val="0"/>
      </w:pPr>
      <w:r w:rsidRPr="00F60F46">
        <w:rPr>
          <w:rFonts w:hint="eastAsia"/>
          <w:b/>
        </w:rPr>
        <w:t>您的會員資格何時終止？</w:t>
      </w:r>
      <w:r w:rsidRPr="00F60F46">
        <w:rPr>
          <w:rFonts w:hint="eastAsia"/>
        </w:rPr>
        <w:t>您的會員資格通常將在我們收到您更改計劃的請求後下個月第一天終止</w:t>
      </w:r>
      <w:r w:rsidR="009A5603" w:rsidRPr="00F60F46">
        <w:rPr>
          <w:rFonts w:hint="eastAsia"/>
        </w:rPr>
        <w:t>。</w:t>
      </w:r>
    </w:p>
    <w:p w14:paraId="299DDF7C" w14:textId="77777777" w:rsidR="006030A7" w:rsidRPr="00F60F46" w:rsidRDefault="006030A7" w:rsidP="00300EF8">
      <w:pPr>
        <w:pStyle w:val="Heading4"/>
        <w:pageBreakBefore/>
        <w:autoSpaceDE w:val="0"/>
        <w:autoSpaceDN w:val="0"/>
        <w:rPr>
          <w:szCs w:val="26"/>
        </w:rPr>
      </w:pPr>
      <w:bookmarkStart w:id="2237" w:name="_Toc109316909"/>
      <w:bookmarkStart w:id="2238" w:name="_Toc228559176"/>
      <w:bookmarkStart w:id="2239" w:name="_Toc471805095"/>
      <w:bookmarkStart w:id="2240" w:name="_Toc517856691"/>
      <w:bookmarkStart w:id="2241" w:name="_Toc517856874"/>
      <w:bookmarkStart w:id="2242" w:name="_Toc517857057"/>
      <w:bookmarkStart w:id="2243" w:name="_Toc517857240"/>
      <w:bookmarkStart w:id="2244" w:name="_Toc517857423"/>
      <w:bookmarkStart w:id="2245" w:name="_Toc517857606"/>
      <w:bookmarkStart w:id="2246" w:name="_Toc517857789"/>
      <w:bookmarkStart w:id="2247" w:name="_Toc517857972"/>
      <w:bookmarkStart w:id="2248" w:name="_Toc517858155"/>
      <w:bookmarkStart w:id="2249" w:name="_Toc518916249"/>
      <w:r w:rsidRPr="00F60F46">
        <w:rPr>
          <w:rFonts w:hint="eastAsia"/>
        </w:rPr>
        <w:lastRenderedPageBreak/>
        <w:t>第</w:t>
      </w:r>
      <w:r w:rsidRPr="00F60F46">
        <w:rPr>
          <w:rFonts w:hint="eastAsia"/>
        </w:rPr>
        <w:t xml:space="preserve"> 2.3 </w:t>
      </w:r>
      <w:r w:rsidRPr="00F60F46">
        <w:rPr>
          <w:rFonts w:hint="eastAsia"/>
        </w:rPr>
        <w:t>節</w:t>
      </w:r>
      <w:r w:rsidRPr="00F60F46">
        <w:rPr>
          <w:rFonts w:hint="eastAsia"/>
        </w:rPr>
        <w:tab/>
      </w:r>
      <w:r w:rsidRPr="00F60F46">
        <w:rPr>
          <w:rFonts w:hint="eastAsia"/>
        </w:rPr>
        <w:t>如何獲得有關何時可終止會員資格的更多資訊？</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p>
    <w:p w14:paraId="289369B8" w14:textId="77777777" w:rsidR="006030A7" w:rsidRPr="00F60F46" w:rsidRDefault="006030A7" w:rsidP="00C7387D">
      <w:pPr>
        <w:autoSpaceDE w:val="0"/>
        <w:autoSpaceDN w:val="0"/>
      </w:pPr>
      <w:r w:rsidRPr="00F60F46">
        <w:rPr>
          <w:rFonts w:hint="eastAsia"/>
        </w:rPr>
        <w:t>如果您存有任何疑問或希望詳細瞭解何時可終止會員資格：</w:t>
      </w:r>
    </w:p>
    <w:p w14:paraId="3A4B913C" w14:textId="1AC48DFD" w:rsidR="006030A7" w:rsidRPr="00F60F46" w:rsidRDefault="006030A7" w:rsidP="00C7387D">
      <w:pPr>
        <w:pStyle w:val="ListBullet"/>
        <w:autoSpaceDE w:val="0"/>
        <w:autoSpaceDN w:val="0"/>
      </w:pPr>
      <w:r w:rsidRPr="00F60F46">
        <w:rPr>
          <w:rFonts w:hint="eastAsia"/>
        </w:rPr>
        <w:t>您可</w:t>
      </w:r>
      <w:r w:rsidRPr="00F60F46">
        <w:rPr>
          <w:rFonts w:hint="eastAsia"/>
          <w:b/>
        </w:rPr>
        <w:t>致電會員服務部</w:t>
      </w:r>
      <w:r w:rsidRPr="00F60F46">
        <w:rPr>
          <w:rFonts w:hint="eastAsia"/>
        </w:rPr>
        <w:t>（電話號碼印在本手冊封底）</w:t>
      </w:r>
      <w:r w:rsidR="009A5603" w:rsidRPr="00F60F46">
        <w:rPr>
          <w:rFonts w:hint="eastAsia"/>
        </w:rPr>
        <w:t>。</w:t>
      </w:r>
    </w:p>
    <w:p w14:paraId="000F7907" w14:textId="52F9287B" w:rsidR="006030A7" w:rsidRPr="00F60F46" w:rsidRDefault="006030A7" w:rsidP="00C7387D">
      <w:pPr>
        <w:pStyle w:val="ListBullet"/>
        <w:autoSpaceDE w:val="0"/>
        <w:autoSpaceDN w:val="0"/>
      </w:pPr>
      <w:r w:rsidRPr="00F60F46">
        <w:rPr>
          <w:rFonts w:hint="eastAsia"/>
        </w:rPr>
        <w:t>您可在</w:t>
      </w:r>
      <w:r w:rsidRPr="00F60F46">
        <w:rPr>
          <w:rFonts w:hint="eastAsia"/>
          <w:b/>
          <w:i/>
          <w:szCs w:val="26"/>
        </w:rPr>
        <w:t>「</w:t>
      </w:r>
      <w:r w:rsidRPr="00F60F46">
        <w:rPr>
          <w:rFonts w:hint="eastAsia"/>
          <w:b/>
          <w:i/>
          <w:szCs w:val="26"/>
        </w:rPr>
        <w:t xml:space="preserve">2019 </w:t>
      </w:r>
      <w:r w:rsidRPr="00F60F46">
        <w:rPr>
          <w:rFonts w:hint="eastAsia"/>
          <w:b/>
          <w:i/>
          <w:szCs w:val="26"/>
        </w:rPr>
        <w:t>年</w:t>
      </w:r>
      <w:r w:rsidRPr="00F60F46">
        <w:rPr>
          <w:rFonts w:hint="eastAsia"/>
          <w:b/>
          <w:i/>
          <w:szCs w:val="26"/>
        </w:rPr>
        <w:t xml:space="preserve"> Medicare </w:t>
      </w:r>
      <w:r w:rsidRPr="00F60F46">
        <w:rPr>
          <w:rFonts w:hint="eastAsia"/>
          <w:b/>
          <w:i/>
          <w:szCs w:val="26"/>
        </w:rPr>
        <w:t>與您」</w:t>
      </w:r>
      <w:r w:rsidRPr="00F60F46">
        <w:rPr>
          <w:rFonts w:hint="eastAsia"/>
        </w:rPr>
        <w:t>手冊中查閱資訊</w:t>
      </w:r>
      <w:r w:rsidR="009A5603" w:rsidRPr="00F60F46">
        <w:rPr>
          <w:rFonts w:hint="eastAsia"/>
        </w:rPr>
        <w:t>。</w:t>
      </w:r>
    </w:p>
    <w:p w14:paraId="6CA2A6EE" w14:textId="1323ABFD" w:rsidR="006030A7" w:rsidRPr="00F60F46" w:rsidRDefault="006030A7" w:rsidP="00C7387D">
      <w:pPr>
        <w:pStyle w:val="ListBullet2"/>
        <w:autoSpaceDE w:val="0"/>
        <w:autoSpaceDN w:val="0"/>
      </w:pPr>
      <w:r w:rsidRPr="00F60F46">
        <w:rPr>
          <w:rFonts w:hint="eastAsia"/>
        </w:rPr>
        <w:t xml:space="preserve">Medicare </w:t>
      </w:r>
      <w:r w:rsidRPr="00F60F46">
        <w:rPr>
          <w:rFonts w:hint="eastAsia"/>
        </w:rPr>
        <w:t>的每位會員每年秋季均會收到一份「</w:t>
      </w:r>
      <w:r w:rsidRPr="00F60F46">
        <w:rPr>
          <w:rFonts w:hint="eastAsia"/>
          <w:i/>
        </w:rPr>
        <w:t xml:space="preserve">Medicare </w:t>
      </w:r>
      <w:r w:rsidRPr="00F60F46">
        <w:rPr>
          <w:rFonts w:hint="eastAsia"/>
          <w:i/>
        </w:rPr>
        <w:t>與您</w:t>
      </w:r>
      <w:r w:rsidRPr="00F60F46">
        <w:rPr>
          <w:rFonts w:hint="eastAsia"/>
        </w:rPr>
        <w:t>」手冊</w:t>
      </w:r>
      <w:r w:rsidR="009A5603" w:rsidRPr="00F60F46">
        <w:rPr>
          <w:rFonts w:hint="eastAsia"/>
        </w:rPr>
        <w:t>。</w:t>
      </w:r>
      <w:r w:rsidRPr="00F60F46">
        <w:rPr>
          <w:rFonts w:hint="eastAsia"/>
        </w:rPr>
        <w:t xml:space="preserve">Medicare </w:t>
      </w:r>
      <w:r w:rsidRPr="00F60F46">
        <w:rPr>
          <w:rFonts w:hint="eastAsia"/>
        </w:rPr>
        <w:t>的新會員會在首次註冊後一個月內收到</w:t>
      </w:r>
      <w:r w:rsidR="009A5603" w:rsidRPr="00F60F46">
        <w:rPr>
          <w:rFonts w:hint="eastAsia"/>
        </w:rPr>
        <w:t>。</w:t>
      </w:r>
    </w:p>
    <w:p w14:paraId="36EAEACE" w14:textId="14AD3722" w:rsidR="006030A7" w:rsidRPr="00F60F46" w:rsidRDefault="006030A7" w:rsidP="00C7387D">
      <w:pPr>
        <w:pStyle w:val="ListBullet2"/>
        <w:autoSpaceDE w:val="0"/>
        <w:autoSpaceDN w:val="0"/>
      </w:pPr>
      <w:r w:rsidRPr="00F60F46">
        <w:rPr>
          <w:rFonts w:hint="eastAsia"/>
        </w:rPr>
        <w:t>您也可從</w:t>
      </w:r>
      <w:r w:rsidRPr="00F60F46">
        <w:rPr>
          <w:rFonts w:hint="eastAsia"/>
        </w:rPr>
        <w:t xml:space="preserve"> Medicare </w:t>
      </w:r>
      <w:r w:rsidRPr="00F60F46">
        <w:rPr>
          <w:rFonts w:hint="eastAsia"/>
        </w:rPr>
        <w:t>網站</w:t>
      </w:r>
      <w:r w:rsidRPr="00F60F46">
        <w:rPr>
          <w:rFonts w:hint="eastAsia"/>
        </w:rPr>
        <w:t xml:space="preserve"> (</w:t>
      </w:r>
      <w:hyperlink r:id="rId37" w:tooltip="Medicare 網站 https://www.medicare.gov" w:history="1">
        <w:r w:rsidR="00154D4C" w:rsidRPr="00F60F46">
          <w:rPr>
            <w:rStyle w:val="Hyperlink"/>
            <w:rFonts w:hint="eastAsia"/>
          </w:rPr>
          <w:t>https:</w:t>
        </w:r>
        <w:r w:rsidRPr="00F60F46">
          <w:rPr>
            <w:rStyle w:val="Hyperlink"/>
            <w:rFonts w:hint="eastAsia"/>
          </w:rPr>
          <w:t>//www.medicare.gov</w:t>
        </w:r>
      </w:hyperlink>
      <w:r w:rsidRPr="00F60F46">
        <w:rPr>
          <w:rFonts w:hint="eastAsia"/>
        </w:rPr>
        <w:t xml:space="preserve">) </w:t>
      </w:r>
      <w:r w:rsidRPr="00F60F46">
        <w:rPr>
          <w:rFonts w:hint="eastAsia"/>
        </w:rPr>
        <w:t>下載一份手冊</w:t>
      </w:r>
      <w:r w:rsidR="009A5603" w:rsidRPr="00F60F46">
        <w:rPr>
          <w:rFonts w:hint="eastAsia"/>
        </w:rPr>
        <w:t>。</w:t>
      </w:r>
      <w:r w:rsidRPr="00F60F46">
        <w:rPr>
          <w:rFonts w:hint="eastAsia"/>
        </w:rPr>
        <w:t>或者，可致電</w:t>
      </w:r>
      <w:r w:rsidRPr="00F60F46">
        <w:rPr>
          <w:rFonts w:hint="eastAsia"/>
        </w:rPr>
        <w:t xml:space="preserve"> Medicare </w:t>
      </w:r>
      <w:r w:rsidRPr="00F60F46">
        <w:rPr>
          <w:rFonts w:hint="eastAsia"/>
        </w:rPr>
        <w:t>的下列號碼，預定一份印刷手冊</w:t>
      </w:r>
      <w:r w:rsidR="009A5603" w:rsidRPr="00F60F46">
        <w:rPr>
          <w:rFonts w:hint="eastAsia"/>
        </w:rPr>
        <w:t>。</w:t>
      </w:r>
    </w:p>
    <w:p w14:paraId="6D3EA924" w14:textId="7719D960" w:rsidR="006030A7" w:rsidRPr="00F60F46" w:rsidRDefault="006030A7" w:rsidP="00C7387D">
      <w:pPr>
        <w:pStyle w:val="ListBullet"/>
        <w:autoSpaceDE w:val="0"/>
        <w:autoSpaceDN w:val="0"/>
      </w:pPr>
      <w:r w:rsidRPr="00F60F46">
        <w:rPr>
          <w:rFonts w:hint="eastAsia"/>
        </w:rPr>
        <w:t>您可隨時致電</w:t>
      </w:r>
      <w:r w:rsidRPr="00F60F46">
        <w:rPr>
          <w:rFonts w:hint="eastAsia"/>
        </w:rPr>
        <w:t xml:space="preserve"> 1-800-MEDICARE (1-800-633-4227) </w:t>
      </w:r>
      <w:r w:rsidRPr="00F60F46">
        <w:rPr>
          <w:rFonts w:hint="eastAsia"/>
        </w:rPr>
        <w:t>聯絡</w:t>
      </w:r>
      <w:r w:rsidRPr="00F60F46">
        <w:rPr>
          <w:rFonts w:hint="eastAsia"/>
        </w:rPr>
        <w:t xml:space="preserve"> </w:t>
      </w:r>
      <w:r w:rsidRPr="00F60F46">
        <w:rPr>
          <w:rFonts w:hint="eastAsia"/>
          <w:b/>
        </w:rPr>
        <w:t>Medicare</w:t>
      </w:r>
      <w:r w:rsidR="009A5603" w:rsidRPr="00F60F46">
        <w:rPr>
          <w:rFonts w:hint="eastAsia"/>
        </w:rPr>
        <w:t>。</w:t>
      </w:r>
      <w:r w:rsidRPr="00F60F46">
        <w:rPr>
          <w:rFonts w:hint="eastAsia"/>
        </w:rPr>
        <w:t>聽障和語障人士可致電</w:t>
      </w:r>
      <w:r w:rsidRPr="00F60F46">
        <w:rPr>
          <w:rFonts w:hint="eastAsia"/>
        </w:rPr>
        <w:t xml:space="preserve"> 1-877-486-2048</w:t>
      </w:r>
      <w:r w:rsidR="009A5603" w:rsidRPr="00F60F46">
        <w:rPr>
          <w:rFonts w:hint="eastAsia"/>
        </w:rPr>
        <w:t>。</w:t>
      </w:r>
    </w:p>
    <w:p w14:paraId="17EBAEC9" w14:textId="77777777" w:rsidR="006030A7" w:rsidRPr="00F60F46" w:rsidRDefault="006030A7" w:rsidP="00C7387D">
      <w:pPr>
        <w:pStyle w:val="Heading3"/>
        <w:autoSpaceDE w:val="0"/>
        <w:autoSpaceDN w:val="0"/>
        <w:rPr>
          <w:sz w:val="12"/>
        </w:rPr>
      </w:pPr>
      <w:bookmarkStart w:id="2250" w:name="_Toc109316910"/>
      <w:bookmarkStart w:id="2251" w:name="_Toc228559177"/>
      <w:bookmarkStart w:id="2252" w:name="_Toc471805096"/>
      <w:bookmarkStart w:id="2253" w:name="_Toc517856692"/>
      <w:bookmarkStart w:id="2254" w:name="_Toc517856875"/>
      <w:bookmarkStart w:id="2255" w:name="_Toc517857058"/>
      <w:bookmarkStart w:id="2256" w:name="_Toc517857241"/>
      <w:bookmarkStart w:id="2257" w:name="_Toc517857424"/>
      <w:bookmarkStart w:id="2258" w:name="_Toc517857607"/>
      <w:bookmarkStart w:id="2259" w:name="_Toc517857790"/>
      <w:bookmarkStart w:id="2260" w:name="_Toc517857973"/>
      <w:bookmarkStart w:id="2261" w:name="_Toc517858156"/>
      <w:bookmarkStart w:id="2262" w:name="_Toc518916250"/>
      <w:r w:rsidRPr="00F60F46">
        <w:rPr>
          <w:rFonts w:hint="eastAsia"/>
        </w:rPr>
        <w:t>第</w:t>
      </w:r>
      <w:r w:rsidRPr="00F60F46">
        <w:rPr>
          <w:rFonts w:hint="eastAsia"/>
        </w:rPr>
        <w:t xml:space="preserve"> 3 </w:t>
      </w:r>
      <w:r w:rsidRPr="00F60F46">
        <w:rPr>
          <w:rFonts w:hint="eastAsia"/>
        </w:rPr>
        <w:t>節</w:t>
      </w:r>
      <w:r w:rsidRPr="00F60F46">
        <w:rPr>
          <w:rFonts w:hint="eastAsia"/>
        </w:rPr>
        <w:tab/>
      </w:r>
      <w:r w:rsidRPr="00F60F46">
        <w:rPr>
          <w:rFonts w:hint="eastAsia"/>
        </w:rPr>
        <w:t>如何終止計劃會員資格？</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14:paraId="479D0D4A" w14:textId="77777777" w:rsidR="006030A7" w:rsidRPr="00F60F46" w:rsidRDefault="006030A7" w:rsidP="00C7387D">
      <w:pPr>
        <w:pStyle w:val="Heading4"/>
        <w:autoSpaceDE w:val="0"/>
        <w:autoSpaceDN w:val="0"/>
      </w:pPr>
      <w:bookmarkStart w:id="2263" w:name="_Toc109316911"/>
      <w:bookmarkStart w:id="2264" w:name="_Toc228559178"/>
      <w:bookmarkStart w:id="2265" w:name="_Toc471805097"/>
      <w:bookmarkStart w:id="2266" w:name="_Toc517856693"/>
      <w:bookmarkStart w:id="2267" w:name="_Toc517856876"/>
      <w:bookmarkStart w:id="2268" w:name="_Toc517857059"/>
      <w:bookmarkStart w:id="2269" w:name="_Toc517857242"/>
      <w:bookmarkStart w:id="2270" w:name="_Toc517857425"/>
      <w:bookmarkStart w:id="2271" w:name="_Toc517857608"/>
      <w:bookmarkStart w:id="2272" w:name="_Toc517857791"/>
      <w:bookmarkStart w:id="2273" w:name="_Toc517857974"/>
      <w:bookmarkStart w:id="2274" w:name="_Toc517858157"/>
      <w:bookmarkStart w:id="2275" w:name="_Toc518916251"/>
      <w:r w:rsidRPr="00F60F46">
        <w:rPr>
          <w:rFonts w:hint="eastAsia"/>
        </w:rPr>
        <w:t>第</w:t>
      </w:r>
      <w:r w:rsidRPr="00F60F46">
        <w:rPr>
          <w:rFonts w:hint="eastAsia"/>
        </w:rPr>
        <w:t xml:space="preserve"> 3.1 </w:t>
      </w:r>
      <w:r w:rsidRPr="00F60F46">
        <w:rPr>
          <w:rFonts w:hint="eastAsia"/>
        </w:rPr>
        <w:t>節</w:t>
      </w:r>
      <w:r w:rsidRPr="00F60F46">
        <w:rPr>
          <w:rFonts w:hint="eastAsia"/>
        </w:rPr>
        <w:tab/>
      </w:r>
      <w:r w:rsidRPr="00F60F46">
        <w:rPr>
          <w:rFonts w:hint="eastAsia"/>
        </w:rPr>
        <w:t>您通常可透過參加另一項計劃終止會員資格</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14:paraId="6F13B987" w14:textId="2047F5F6" w:rsidR="006030A7" w:rsidRPr="00F60F46" w:rsidRDefault="006030A7" w:rsidP="00C7387D">
      <w:pPr>
        <w:autoSpaceDE w:val="0"/>
        <w:autoSpaceDN w:val="0"/>
      </w:pPr>
      <w:r w:rsidRPr="00F60F46">
        <w:rPr>
          <w:rFonts w:hint="eastAsia"/>
        </w:rPr>
        <w:t>通常，要終止您的計劃會員資格，只需在參保期參加另一項</w:t>
      </w:r>
      <w:r w:rsidRPr="00F60F46">
        <w:rPr>
          <w:rFonts w:hint="eastAsia"/>
        </w:rPr>
        <w:t xml:space="preserve"> Medicare </w:t>
      </w:r>
      <w:r w:rsidRPr="00F60F46">
        <w:rPr>
          <w:rFonts w:hint="eastAsia"/>
        </w:rPr>
        <w:t>計劃（請參見本章第</w:t>
      </w:r>
      <w:r w:rsidRPr="00F60F46">
        <w:rPr>
          <w:rFonts w:hint="eastAsia"/>
        </w:rPr>
        <w:t xml:space="preserve"> 2 </w:t>
      </w:r>
      <w:r w:rsidRPr="00F60F46">
        <w:rPr>
          <w:rFonts w:hint="eastAsia"/>
        </w:rPr>
        <w:t>節瞭解參保期）</w:t>
      </w:r>
      <w:r w:rsidR="009A5603" w:rsidRPr="00F60F46">
        <w:rPr>
          <w:rFonts w:hint="eastAsia"/>
        </w:rPr>
        <w:t>。</w:t>
      </w:r>
      <w:r w:rsidRPr="00F60F46">
        <w:rPr>
          <w:rFonts w:hint="eastAsia"/>
        </w:rPr>
        <w:t>但是，在兩種情況下您將需以不同方式終止您的會員資格</w:t>
      </w:r>
      <w:r w:rsidR="009A5603" w:rsidRPr="00F60F46">
        <w:rPr>
          <w:rFonts w:hint="eastAsia"/>
        </w:rPr>
        <w:t>。</w:t>
      </w:r>
    </w:p>
    <w:p w14:paraId="62C17497" w14:textId="3FF47C7E" w:rsidR="006030A7" w:rsidRPr="00F60F46" w:rsidRDefault="006030A7" w:rsidP="00C7387D">
      <w:pPr>
        <w:pStyle w:val="ListBullet"/>
        <w:autoSpaceDE w:val="0"/>
        <w:autoSpaceDN w:val="0"/>
      </w:pPr>
      <w:r w:rsidRPr="00F60F46">
        <w:rPr>
          <w:rFonts w:hint="eastAsia"/>
        </w:rPr>
        <w:t>如果您希望從我們的計劃轉至</w:t>
      </w:r>
      <w:r w:rsidRPr="00F60F46">
        <w:rPr>
          <w:rFonts w:hint="eastAsia"/>
          <w:i/>
        </w:rPr>
        <w:t>不附帶</w:t>
      </w:r>
      <w:r w:rsidRPr="00F60F46">
        <w:rPr>
          <w:rFonts w:hint="eastAsia"/>
        </w:rPr>
        <w:t xml:space="preserve"> Medicare </w:t>
      </w:r>
      <w:r w:rsidRPr="00F60F46">
        <w:rPr>
          <w:rFonts w:hint="eastAsia"/>
        </w:rPr>
        <w:t>處方藥計劃的</w:t>
      </w:r>
      <w:r w:rsidRPr="00F60F46">
        <w:rPr>
          <w:rFonts w:hint="eastAsia"/>
        </w:rPr>
        <w:t xml:space="preserve"> Original Medicare</w:t>
      </w:r>
      <w:r w:rsidRPr="00F60F46">
        <w:rPr>
          <w:rFonts w:hint="eastAsia"/>
        </w:rPr>
        <w:t>，</w:t>
      </w:r>
      <w:r w:rsidR="0020389F" w:rsidRPr="00F60F46">
        <w:br/>
      </w:r>
      <w:r w:rsidRPr="00F60F46">
        <w:rPr>
          <w:rFonts w:hint="eastAsia"/>
        </w:rPr>
        <w:t>您必須要求退出我們的計劃</w:t>
      </w:r>
      <w:r w:rsidR="009A5603" w:rsidRPr="00F60F46">
        <w:rPr>
          <w:rFonts w:hint="eastAsia"/>
        </w:rPr>
        <w:t>。</w:t>
      </w:r>
    </w:p>
    <w:p w14:paraId="32A2AB22" w14:textId="434ED0F1" w:rsidR="006030A7" w:rsidRPr="00F60F46" w:rsidRDefault="006030A7" w:rsidP="00C7387D">
      <w:pPr>
        <w:pStyle w:val="ListBullet"/>
        <w:autoSpaceDE w:val="0"/>
        <w:autoSpaceDN w:val="0"/>
      </w:pPr>
      <w:r w:rsidRPr="00F60F46">
        <w:rPr>
          <w:rFonts w:hint="eastAsia"/>
        </w:rPr>
        <w:t>但是，如果您加入不附帶處方藥保險的</w:t>
      </w:r>
      <w:r w:rsidRPr="00F60F46">
        <w:rPr>
          <w:rFonts w:hint="eastAsia"/>
        </w:rPr>
        <w:t xml:space="preserve"> Private Fee-for-Service Plan</w:t>
      </w:r>
      <w:r w:rsidRPr="00F60F46">
        <w:rPr>
          <w:rFonts w:hint="eastAsia"/>
        </w:rPr>
        <w:t>、</w:t>
      </w:r>
      <w:r w:rsidRPr="00F60F46">
        <w:rPr>
          <w:rFonts w:hint="eastAsia"/>
        </w:rPr>
        <w:t xml:space="preserve">Medicare Medical Savings Account Plan </w:t>
      </w:r>
      <w:r w:rsidRPr="00F60F46">
        <w:rPr>
          <w:rFonts w:hint="eastAsia"/>
        </w:rPr>
        <w:t>或</w:t>
      </w:r>
      <w:r w:rsidRPr="00F60F46">
        <w:rPr>
          <w:rFonts w:hint="eastAsia"/>
        </w:rPr>
        <w:t xml:space="preserve"> Medicare Cost Plan</w:t>
      </w:r>
      <w:r w:rsidRPr="00F60F46">
        <w:rPr>
          <w:rFonts w:hint="eastAsia"/>
        </w:rPr>
        <w:t>，加入新計劃不會使您在我們計劃中的會員資格終止</w:t>
      </w:r>
      <w:r w:rsidR="009A5603" w:rsidRPr="00F60F46">
        <w:rPr>
          <w:rFonts w:hint="eastAsia"/>
        </w:rPr>
        <w:t>。</w:t>
      </w:r>
      <w:r w:rsidRPr="00F60F46">
        <w:rPr>
          <w:rFonts w:hint="eastAsia"/>
        </w:rPr>
        <w:t>在這種情況下，您可以加入該計劃並保留</w:t>
      </w:r>
      <w:r w:rsidRPr="00F60F46">
        <w:rPr>
          <w:rFonts w:hint="eastAsia"/>
        </w:rPr>
        <w:t xml:space="preserve"> </w:t>
      </w:r>
      <w:r w:rsidRPr="00F60F46">
        <w:rPr>
          <w:rFonts w:hint="eastAsia"/>
          <w:i/>
          <w:color w:val="0000FF"/>
        </w:rPr>
        <w:t>[insert 2019 plan name]</w:t>
      </w:r>
      <w:r w:rsidRPr="00F60F46">
        <w:rPr>
          <w:rFonts w:hint="eastAsia"/>
        </w:rPr>
        <w:t xml:space="preserve"> </w:t>
      </w:r>
      <w:r w:rsidRPr="00F60F46">
        <w:rPr>
          <w:rFonts w:hint="eastAsia"/>
        </w:rPr>
        <w:t>作為您的藥物保險</w:t>
      </w:r>
      <w:r w:rsidR="009A5603" w:rsidRPr="00F60F46">
        <w:rPr>
          <w:rFonts w:hint="eastAsia"/>
        </w:rPr>
        <w:t>。</w:t>
      </w:r>
      <w:r w:rsidRPr="00F60F46">
        <w:rPr>
          <w:rFonts w:hint="eastAsia"/>
        </w:rPr>
        <w:t>如果您不想繼續留在我們的計劃，您可以選擇加入其他</w:t>
      </w:r>
      <w:r w:rsidRPr="00F60F46">
        <w:rPr>
          <w:rFonts w:hint="eastAsia"/>
        </w:rPr>
        <w:t xml:space="preserve"> Medicare </w:t>
      </w:r>
      <w:r w:rsidRPr="00F60F46">
        <w:rPr>
          <w:rFonts w:hint="eastAsia"/>
        </w:rPr>
        <w:t>處方藥計劃或要求退出我們計劃</w:t>
      </w:r>
      <w:r w:rsidR="009A5603" w:rsidRPr="00F60F46">
        <w:rPr>
          <w:rFonts w:hint="eastAsia"/>
        </w:rPr>
        <w:t>。</w:t>
      </w:r>
    </w:p>
    <w:p w14:paraId="258C0EDF" w14:textId="77777777" w:rsidR="006030A7" w:rsidRPr="00F60F46" w:rsidRDefault="006030A7" w:rsidP="00C7387D">
      <w:pPr>
        <w:autoSpaceDE w:val="0"/>
        <w:autoSpaceDN w:val="0"/>
      </w:pPr>
      <w:r w:rsidRPr="00F60F46">
        <w:rPr>
          <w:rFonts w:hint="eastAsia"/>
        </w:rPr>
        <w:t>如果您屬於以上兩種情況中的一種，並且想退出我們的計劃，有兩種方式可以要求退出：</w:t>
      </w:r>
    </w:p>
    <w:p w14:paraId="09233A7C" w14:textId="4915A432" w:rsidR="006030A7" w:rsidRPr="00F60F46" w:rsidRDefault="006030A7" w:rsidP="00C7387D">
      <w:pPr>
        <w:pStyle w:val="ListBullet"/>
        <w:autoSpaceDE w:val="0"/>
        <w:autoSpaceDN w:val="0"/>
        <w:rPr>
          <w:szCs w:val="26"/>
        </w:rPr>
      </w:pPr>
      <w:r w:rsidRPr="00F60F46">
        <w:rPr>
          <w:rFonts w:hint="eastAsia"/>
        </w:rPr>
        <w:t>您可向我們發出書面請求</w:t>
      </w:r>
      <w:r w:rsidR="009A5603" w:rsidRPr="00F60F46">
        <w:rPr>
          <w:rFonts w:hint="eastAsia"/>
        </w:rPr>
        <w:t>。</w:t>
      </w:r>
      <w:r w:rsidRPr="00F60F46">
        <w:rPr>
          <w:rFonts w:hint="eastAsia"/>
        </w:rPr>
        <w:t>如果您需要如何請求的詳細資訊，請聯絡會員服務部（電話號碼印在本手冊封底）</w:t>
      </w:r>
      <w:r w:rsidR="009A5603" w:rsidRPr="00F60F46">
        <w:rPr>
          <w:rFonts w:hint="eastAsia"/>
        </w:rPr>
        <w:t>。</w:t>
      </w:r>
    </w:p>
    <w:p w14:paraId="278766BD" w14:textId="6237A2C5" w:rsidR="006030A7" w:rsidRPr="00F60F46" w:rsidRDefault="0020389F" w:rsidP="00C7387D">
      <w:pPr>
        <w:pStyle w:val="ListBullet"/>
        <w:autoSpaceDE w:val="0"/>
        <w:autoSpaceDN w:val="0"/>
        <w:rPr>
          <w:szCs w:val="26"/>
        </w:rPr>
      </w:pPr>
      <w:r w:rsidRPr="000032BD">
        <w:rPr>
          <w:rFonts w:ascii="SimSun" w:hAnsi="SimSun" w:hint="eastAsia"/>
          <w:i/>
          <w:lang w:val="es-AR"/>
        </w:rPr>
        <w:t>－</w:t>
      </w:r>
      <w:r w:rsidRPr="000032BD">
        <w:rPr>
          <w:i/>
          <w:lang w:val="es-AR"/>
        </w:rPr>
        <w:t xml:space="preserve"> </w:t>
      </w:r>
      <w:r w:rsidR="006030A7" w:rsidRPr="00F60F46">
        <w:rPr>
          <w:rFonts w:hint="eastAsia"/>
          <w:i/>
        </w:rPr>
        <w:t>或</w:t>
      </w:r>
      <w:r w:rsidRPr="000032BD">
        <w:rPr>
          <w:rFonts w:hint="eastAsia"/>
          <w:i/>
          <w:lang w:val="es-AR" w:eastAsia="zh-CN"/>
        </w:rPr>
        <w:t xml:space="preserve"> </w:t>
      </w:r>
      <w:r w:rsidRPr="000032BD">
        <w:rPr>
          <w:rFonts w:hint="eastAsia"/>
          <w:i/>
          <w:lang w:val="es-AR" w:eastAsia="zh-CN"/>
        </w:rPr>
        <w:t>－</w:t>
      </w:r>
      <w:r w:rsidRPr="000032BD">
        <w:rPr>
          <w:i/>
          <w:lang w:val="es-AR"/>
        </w:rPr>
        <w:t xml:space="preserve"> </w:t>
      </w:r>
      <w:r w:rsidR="006030A7" w:rsidRPr="00F60F46">
        <w:rPr>
          <w:rFonts w:hint="eastAsia"/>
        </w:rPr>
        <w:t>您可隨時致電</w:t>
      </w:r>
      <w:r w:rsidR="006030A7" w:rsidRPr="000032BD">
        <w:rPr>
          <w:rFonts w:hint="eastAsia"/>
          <w:b/>
          <w:lang w:val="es-AR"/>
        </w:rPr>
        <w:t xml:space="preserve"> </w:t>
      </w:r>
      <w:r w:rsidR="006030A7" w:rsidRPr="000032BD">
        <w:rPr>
          <w:rFonts w:hint="eastAsia"/>
          <w:lang w:val="es-AR"/>
        </w:rPr>
        <w:t xml:space="preserve">1-800-MEDICARE (1-800-633-4227) </w:t>
      </w:r>
      <w:r w:rsidR="006030A7" w:rsidRPr="00F60F46">
        <w:rPr>
          <w:rFonts w:hint="eastAsia"/>
        </w:rPr>
        <w:t>聯絡</w:t>
      </w:r>
      <w:r w:rsidR="006030A7" w:rsidRPr="000032BD">
        <w:rPr>
          <w:rFonts w:hint="eastAsia"/>
          <w:lang w:val="es-AR"/>
        </w:rPr>
        <w:t xml:space="preserve"> Medicare</w:t>
      </w:r>
      <w:r w:rsidR="009A5603" w:rsidRPr="00F60F46">
        <w:rPr>
          <w:rFonts w:hint="eastAsia"/>
        </w:rPr>
        <w:t>。</w:t>
      </w:r>
      <w:r w:rsidR="006030A7" w:rsidRPr="00F60F46">
        <w:rPr>
          <w:rFonts w:hint="eastAsia"/>
        </w:rPr>
        <w:t>聽障和語障人士可致電</w:t>
      </w:r>
      <w:r w:rsidR="006030A7" w:rsidRPr="00F60F46">
        <w:rPr>
          <w:rFonts w:hint="eastAsia"/>
        </w:rPr>
        <w:t xml:space="preserve"> 1-877-486-2048</w:t>
      </w:r>
      <w:r w:rsidR="009A5603" w:rsidRPr="00F60F46">
        <w:rPr>
          <w:rFonts w:hint="eastAsia"/>
        </w:rPr>
        <w:t>。</w:t>
      </w:r>
    </w:p>
    <w:p w14:paraId="107D2346" w14:textId="580680B0" w:rsidR="006030A7" w:rsidRPr="00F60F46" w:rsidRDefault="006030A7" w:rsidP="00410C38">
      <w:pPr>
        <w:autoSpaceDE w:val="0"/>
        <w:autoSpaceDN w:val="0"/>
        <w:rPr>
          <w:szCs w:val="26"/>
        </w:rPr>
      </w:pPr>
      <w:r w:rsidRPr="00F60F46">
        <w:rPr>
          <w:rFonts w:hint="eastAsia"/>
          <w:b/>
        </w:rPr>
        <w:t>註：</w:t>
      </w:r>
      <w:r w:rsidRPr="00F60F46">
        <w:rPr>
          <w:rFonts w:hint="eastAsia"/>
        </w:rPr>
        <w:t>如果您退出</w:t>
      </w:r>
      <w:r w:rsidRPr="00F60F46">
        <w:rPr>
          <w:rFonts w:hint="eastAsia"/>
        </w:rPr>
        <w:t xml:space="preserve"> Medicare </w:t>
      </w:r>
      <w:r w:rsidRPr="00F60F46">
        <w:rPr>
          <w:rFonts w:hint="eastAsia"/>
        </w:rPr>
        <w:t>處方藥保險，且未參與任何有信譽度的處方藥保險，則當您之後加入</w:t>
      </w:r>
      <w:r w:rsidRPr="00F60F46">
        <w:rPr>
          <w:rFonts w:hint="eastAsia"/>
        </w:rPr>
        <w:t xml:space="preserve"> Medicare </w:t>
      </w:r>
      <w:r w:rsidRPr="00F60F46">
        <w:rPr>
          <w:rFonts w:hint="eastAsia"/>
        </w:rPr>
        <w:t>藥物計劃時，可能需要支付</w:t>
      </w:r>
      <w:r w:rsidRPr="00F60F46">
        <w:rPr>
          <w:rFonts w:hint="eastAsia"/>
        </w:rPr>
        <w:t xml:space="preserve"> D </w:t>
      </w:r>
      <w:r w:rsidRPr="00F60F46">
        <w:rPr>
          <w:rFonts w:hint="eastAsia"/>
        </w:rPr>
        <w:t>部分逾期參保罰金</w:t>
      </w:r>
      <w:r w:rsidR="009A5603" w:rsidRPr="00F60F46">
        <w:rPr>
          <w:rFonts w:hint="eastAsia"/>
        </w:rPr>
        <w:t>。</w:t>
      </w:r>
      <w:r w:rsidRPr="00F60F46">
        <w:rPr>
          <w:rFonts w:hint="eastAsia"/>
        </w:rPr>
        <w:t>（「有信譽度的」保</w:t>
      </w:r>
      <w:r w:rsidRPr="00F60F46">
        <w:rPr>
          <w:rFonts w:hint="eastAsia"/>
        </w:rPr>
        <w:lastRenderedPageBreak/>
        <w:t>險是指</w:t>
      </w:r>
      <w:r w:rsidRPr="00F60F46">
        <w:rPr>
          <w:rFonts w:hint="eastAsia"/>
          <w:color w:val="000000"/>
        </w:rPr>
        <w:t>預計須支付的保險通常至少相當於</w:t>
      </w:r>
      <w:r w:rsidRPr="00F60F46">
        <w:rPr>
          <w:rFonts w:hint="eastAsia"/>
          <w:color w:val="000000"/>
        </w:rPr>
        <w:t xml:space="preserve"> Medicare </w:t>
      </w:r>
      <w:r w:rsidRPr="00F60F46">
        <w:rPr>
          <w:rFonts w:hint="eastAsia"/>
          <w:color w:val="000000"/>
        </w:rPr>
        <w:t>標準處方藥保險的處方藥保險）</w:t>
      </w:r>
      <w:r w:rsidR="009A5603" w:rsidRPr="00F60F46">
        <w:rPr>
          <w:rFonts w:hint="eastAsia"/>
          <w:color w:val="000000"/>
        </w:rPr>
        <w:t>。</w:t>
      </w:r>
      <w:r w:rsidR="00F83118" w:rsidRPr="00F60F46">
        <w:rPr>
          <w:color w:val="000000"/>
        </w:rPr>
        <w:br/>
      </w:r>
      <w:r w:rsidRPr="00F60F46">
        <w:rPr>
          <w:rFonts w:hint="eastAsia"/>
        </w:rPr>
        <w:t>如需逾期參保罰金的詳細資訊，請參見第</w:t>
      </w:r>
      <w:r w:rsidRPr="00F60F46">
        <w:rPr>
          <w:rFonts w:hint="eastAsia"/>
        </w:rPr>
        <w:t xml:space="preserve"> 1 </w:t>
      </w:r>
      <w:r w:rsidRPr="00F60F46">
        <w:rPr>
          <w:rFonts w:hint="eastAsia"/>
        </w:rPr>
        <w:t>章第</w:t>
      </w:r>
      <w:r w:rsidRPr="00F60F46">
        <w:rPr>
          <w:rFonts w:hint="eastAsia"/>
        </w:rPr>
        <w:t xml:space="preserve"> 5 </w:t>
      </w:r>
      <w:r w:rsidRPr="00F60F46">
        <w:rPr>
          <w:rFonts w:hint="eastAsia"/>
        </w:rPr>
        <w:t>節</w:t>
      </w:r>
      <w:r w:rsidR="009A5603" w:rsidRPr="00F60F46">
        <w:rPr>
          <w:rFonts w:hint="eastAsia"/>
        </w:rPr>
        <w:t>。</w:t>
      </w:r>
    </w:p>
    <w:p w14:paraId="2BBEFA44" w14:textId="37801E2C" w:rsidR="006030A7" w:rsidRPr="00F60F46" w:rsidRDefault="006030A7" w:rsidP="00C7387D">
      <w:pPr>
        <w:autoSpaceDE w:val="0"/>
        <w:autoSpaceDN w:val="0"/>
      </w:pPr>
      <w:r w:rsidRPr="00F60F46">
        <w:rPr>
          <w:rFonts w:hint="eastAsia"/>
        </w:rPr>
        <w:t>下表將介紹如何終止計劃會員資格</w:t>
      </w:r>
      <w:r w:rsidR="009A5603" w:rsidRPr="00F60F46">
        <w:rPr>
          <w:rFonts w:hint="eastAsia"/>
        </w:rPr>
        <w:t>。</w:t>
      </w:r>
    </w:p>
    <w:tbl>
      <w:tblPr>
        <w:tblW w:w="9360" w:type="dxa"/>
        <w:jc w:val="center"/>
        <w:tblLayout w:type="fixed"/>
        <w:tblCellMar>
          <w:left w:w="115" w:type="dxa"/>
          <w:right w:w="115" w:type="dxa"/>
        </w:tblCellMar>
        <w:tblLook w:val="04A0" w:firstRow="1" w:lastRow="0" w:firstColumn="1" w:lastColumn="0" w:noHBand="0" w:noVBand="1"/>
      </w:tblPr>
      <w:tblGrid>
        <w:gridCol w:w="3535"/>
        <w:gridCol w:w="5825"/>
      </w:tblGrid>
      <w:tr w:rsidR="006030A7" w:rsidRPr="00F60F46" w14:paraId="0255C4D0" w14:textId="77777777" w:rsidTr="0030188E">
        <w:trPr>
          <w:cantSplit/>
          <w:tblHeader/>
          <w:jc w:val="center"/>
        </w:trPr>
        <w:tc>
          <w:tcPr>
            <w:tcW w:w="3535" w:type="dxa"/>
            <w:tcBorders>
              <w:top w:val="single" w:sz="18" w:space="0" w:color="A6A6A6"/>
              <w:left w:val="single" w:sz="18" w:space="0" w:color="A6A6A6"/>
              <w:bottom w:val="single" w:sz="18" w:space="0" w:color="A6A6A6"/>
            </w:tcBorders>
            <w:shd w:val="clear" w:color="auto" w:fill="D9D9D9" w:themeFill="background1" w:themeFillShade="D9"/>
            <w:vAlign w:val="bottom"/>
          </w:tcPr>
          <w:p w14:paraId="5893C144" w14:textId="77777777" w:rsidR="006030A7" w:rsidRPr="00F60F46" w:rsidRDefault="006030A7" w:rsidP="00C7387D">
            <w:pPr>
              <w:pStyle w:val="TableHeader1"/>
              <w:autoSpaceDE w:val="0"/>
              <w:autoSpaceDN w:val="0"/>
              <w:spacing w:before="60" w:after="60"/>
              <w:jc w:val="left"/>
              <w:rPr>
                <w:sz w:val="23"/>
                <w:szCs w:val="23"/>
              </w:rPr>
            </w:pPr>
            <w:r w:rsidRPr="00F60F46">
              <w:rPr>
                <w:rFonts w:hint="eastAsia"/>
                <w:sz w:val="23"/>
                <w:szCs w:val="23"/>
              </w:rPr>
              <w:t>如果您希望從我們的計劃轉至：</w:t>
            </w:r>
          </w:p>
        </w:tc>
        <w:tc>
          <w:tcPr>
            <w:tcW w:w="5825" w:type="dxa"/>
            <w:tcBorders>
              <w:top w:val="single" w:sz="18" w:space="0" w:color="A6A6A6"/>
              <w:left w:val="nil"/>
              <w:bottom w:val="single" w:sz="18" w:space="0" w:color="A6A6A6"/>
              <w:right w:val="single" w:sz="18" w:space="0" w:color="A6A6A6"/>
            </w:tcBorders>
            <w:shd w:val="clear" w:color="auto" w:fill="D9D9D9" w:themeFill="background1" w:themeFillShade="D9"/>
            <w:vAlign w:val="bottom"/>
          </w:tcPr>
          <w:p w14:paraId="376A413E" w14:textId="77777777" w:rsidR="006030A7" w:rsidRPr="00F60F46" w:rsidRDefault="006030A7" w:rsidP="00C7387D">
            <w:pPr>
              <w:pStyle w:val="TableHeader1"/>
              <w:autoSpaceDE w:val="0"/>
              <w:autoSpaceDN w:val="0"/>
              <w:spacing w:before="60" w:after="60"/>
              <w:jc w:val="left"/>
              <w:rPr>
                <w:sz w:val="23"/>
                <w:szCs w:val="23"/>
              </w:rPr>
            </w:pPr>
            <w:r w:rsidRPr="00F60F46">
              <w:rPr>
                <w:rFonts w:hint="eastAsia"/>
                <w:sz w:val="23"/>
                <w:szCs w:val="23"/>
              </w:rPr>
              <w:t>您應該：</w:t>
            </w:r>
          </w:p>
        </w:tc>
      </w:tr>
      <w:tr w:rsidR="006030A7" w:rsidRPr="00F60F46" w14:paraId="4F9CC1E5" w14:textId="77777777" w:rsidTr="0030188E">
        <w:trPr>
          <w:cantSplit/>
          <w:jc w:val="center"/>
        </w:trPr>
        <w:tc>
          <w:tcPr>
            <w:tcW w:w="3535" w:type="dxa"/>
            <w:tcBorders>
              <w:top w:val="single" w:sz="18" w:space="0" w:color="A6A6A6"/>
              <w:left w:val="single" w:sz="18" w:space="0" w:color="A6A6A6"/>
              <w:bottom w:val="single" w:sz="18" w:space="0" w:color="A6A6A6"/>
            </w:tcBorders>
          </w:tcPr>
          <w:p w14:paraId="2F6C1882" w14:textId="5AC060D9" w:rsidR="006030A7" w:rsidRPr="00F60F46" w:rsidRDefault="006030A7" w:rsidP="00F83118">
            <w:pPr>
              <w:pStyle w:val="4pointsbullet"/>
              <w:autoSpaceDE w:val="0"/>
              <w:autoSpaceDN w:val="0"/>
              <w:spacing w:before="60" w:after="60"/>
              <w:jc w:val="left"/>
              <w:rPr>
                <w:sz w:val="23"/>
                <w:szCs w:val="23"/>
              </w:rPr>
            </w:pPr>
            <w:r w:rsidRPr="00F60F46">
              <w:rPr>
                <w:rFonts w:hint="eastAsia"/>
                <w:sz w:val="23"/>
                <w:szCs w:val="23"/>
              </w:rPr>
              <w:t>另一項</w:t>
            </w:r>
            <w:r w:rsidRPr="00F60F46">
              <w:rPr>
                <w:rFonts w:hint="eastAsia"/>
                <w:sz w:val="23"/>
                <w:szCs w:val="23"/>
              </w:rPr>
              <w:t xml:space="preserve"> Medicare </w:t>
            </w:r>
            <w:r w:rsidRPr="00F60F46">
              <w:rPr>
                <w:rFonts w:hint="eastAsia"/>
                <w:sz w:val="23"/>
                <w:szCs w:val="23"/>
              </w:rPr>
              <w:t>處方藥</w:t>
            </w:r>
            <w:r w:rsidR="00F83118" w:rsidRPr="00F60F46">
              <w:rPr>
                <w:sz w:val="23"/>
                <w:szCs w:val="23"/>
              </w:rPr>
              <w:br/>
            </w:r>
            <w:r w:rsidRPr="00F60F46">
              <w:rPr>
                <w:rFonts w:hint="eastAsia"/>
                <w:sz w:val="23"/>
                <w:szCs w:val="23"/>
              </w:rPr>
              <w:t>計劃</w:t>
            </w:r>
            <w:r w:rsidR="009A5603" w:rsidRPr="00F60F46">
              <w:rPr>
                <w:rFonts w:hint="eastAsia"/>
                <w:sz w:val="23"/>
                <w:szCs w:val="23"/>
              </w:rPr>
              <w:t>。</w:t>
            </w:r>
          </w:p>
        </w:tc>
        <w:tc>
          <w:tcPr>
            <w:tcW w:w="5825" w:type="dxa"/>
            <w:tcBorders>
              <w:top w:val="single" w:sz="18" w:space="0" w:color="A6A6A6"/>
              <w:left w:val="nil"/>
              <w:bottom w:val="single" w:sz="18" w:space="0" w:color="A6A6A6"/>
              <w:right w:val="single" w:sz="18" w:space="0" w:color="A6A6A6"/>
            </w:tcBorders>
          </w:tcPr>
          <w:p w14:paraId="60F50EDD" w14:textId="7914F817" w:rsidR="006030A7" w:rsidRPr="00F60F46" w:rsidRDefault="006030A7" w:rsidP="00C7387D">
            <w:pPr>
              <w:pStyle w:val="4pointsbullet"/>
              <w:autoSpaceDE w:val="0"/>
              <w:autoSpaceDN w:val="0"/>
              <w:spacing w:before="60" w:after="60"/>
              <w:rPr>
                <w:sz w:val="23"/>
                <w:szCs w:val="23"/>
              </w:rPr>
            </w:pPr>
            <w:r w:rsidRPr="00F60F46">
              <w:rPr>
                <w:rFonts w:hint="eastAsia"/>
                <w:sz w:val="23"/>
                <w:szCs w:val="23"/>
              </w:rPr>
              <w:t>在</w:t>
            </w:r>
            <w:r w:rsidRPr="00F60F46">
              <w:rPr>
                <w:rFonts w:hint="eastAsia"/>
                <w:sz w:val="23"/>
                <w:szCs w:val="23"/>
              </w:rPr>
              <w:t xml:space="preserve"> 10 </w:t>
            </w:r>
            <w:r w:rsidRPr="00F60F46">
              <w:rPr>
                <w:rFonts w:hint="eastAsia"/>
                <w:sz w:val="23"/>
                <w:szCs w:val="23"/>
              </w:rPr>
              <w:t>月</w:t>
            </w:r>
            <w:r w:rsidRPr="00F60F46">
              <w:rPr>
                <w:rFonts w:hint="eastAsia"/>
                <w:sz w:val="23"/>
                <w:szCs w:val="23"/>
              </w:rPr>
              <w:t xml:space="preserve"> 15 </w:t>
            </w:r>
            <w:r w:rsidRPr="00F60F46">
              <w:rPr>
                <w:rFonts w:hint="eastAsia"/>
                <w:sz w:val="23"/>
                <w:szCs w:val="23"/>
              </w:rPr>
              <w:t>日至</w:t>
            </w:r>
            <w:r w:rsidRPr="00F60F46">
              <w:rPr>
                <w:rFonts w:hint="eastAsia"/>
                <w:sz w:val="23"/>
                <w:szCs w:val="23"/>
              </w:rPr>
              <w:t xml:space="preserve"> 12 </w:t>
            </w:r>
            <w:r w:rsidRPr="00F60F46">
              <w:rPr>
                <w:rFonts w:hint="eastAsia"/>
                <w:sz w:val="23"/>
                <w:szCs w:val="23"/>
              </w:rPr>
              <w:t>月</w:t>
            </w:r>
            <w:r w:rsidRPr="00F60F46">
              <w:rPr>
                <w:rFonts w:hint="eastAsia"/>
                <w:sz w:val="23"/>
                <w:szCs w:val="23"/>
              </w:rPr>
              <w:t xml:space="preserve"> 7 </w:t>
            </w:r>
            <w:r w:rsidRPr="00F60F46">
              <w:rPr>
                <w:rFonts w:hint="eastAsia"/>
                <w:sz w:val="23"/>
                <w:szCs w:val="23"/>
              </w:rPr>
              <w:t>日期間加入新的</w:t>
            </w:r>
            <w:r w:rsidRPr="00F60F46">
              <w:rPr>
                <w:rFonts w:hint="eastAsia"/>
                <w:sz w:val="23"/>
                <w:szCs w:val="23"/>
              </w:rPr>
              <w:t xml:space="preserve"> Medicare </w:t>
            </w:r>
            <w:r w:rsidRPr="00F60F46">
              <w:rPr>
                <w:rFonts w:hint="eastAsia"/>
                <w:sz w:val="23"/>
                <w:szCs w:val="23"/>
              </w:rPr>
              <w:t>處方藥計劃</w:t>
            </w:r>
            <w:r w:rsidR="009A5603" w:rsidRPr="00F60F46">
              <w:rPr>
                <w:rFonts w:hint="eastAsia"/>
                <w:sz w:val="23"/>
                <w:szCs w:val="23"/>
              </w:rPr>
              <w:t>。</w:t>
            </w:r>
          </w:p>
          <w:p w14:paraId="34482ABF" w14:textId="45A0C0F0" w:rsidR="006030A7" w:rsidRPr="00F60F46" w:rsidRDefault="006030A7" w:rsidP="00C7387D">
            <w:pPr>
              <w:autoSpaceDE w:val="0"/>
              <w:autoSpaceDN w:val="0"/>
              <w:spacing w:before="60" w:beforeAutospacing="0" w:after="60" w:afterAutospacing="0"/>
              <w:ind w:left="395"/>
              <w:rPr>
                <w:sz w:val="23"/>
                <w:szCs w:val="23"/>
              </w:rPr>
            </w:pPr>
            <w:r w:rsidRPr="00F60F46">
              <w:rPr>
                <w:rFonts w:hint="eastAsia"/>
                <w:sz w:val="23"/>
                <w:szCs w:val="23"/>
              </w:rPr>
              <w:t>您的新計劃保險開始時，您將自動退出</w:t>
            </w:r>
            <w:r w:rsidRPr="00F60F46">
              <w:rPr>
                <w:rFonts w:hint="eastAsia"/>
                <w:sz w:val="23"/>
                <w:szCs w:val="23"/>
              </w:rPr>
              <w:t xml:space="preserve"> </w:t>
            </w:r>
            <w:r w:rsidRPr="00F60F46">
              <w:rPr>
                <w:rFonts w:hint="eastAsia"/>
                <w:i/>
                <w:color w:val="0000FF"/>
                <w:sz w:val="23"/>
                <w:szCs w:val="23"/>
              </w:rPr>
              <w:t>[insert 2019 plan name]</w:t>
            </w:r>
            <w:r w:rsidR="009A5603" w:rsidRPr="00F60F46">
              <w:rPr>
                <w:rFonts w:hint="eastAsia"/>
                <w:sz w:val="23"/>
                <w:szCs w:val="23"/>
              </w:rPr>
              <w:t>。</w:t>
            </w:r>
          </w:p>
        </w:tc>
      </w:tr>
      <w:tr w:rsidR="006030A7" w:rsidRPr="00F60F46" w14:paraId="70C85EE3" w14:textId="77777777" w:rsidTr="0030188E">
        <w:trPr>
          <w:cantSplit/>
          <w:jc w:val="center"/>
        </w:trPr>
        <w:tc>
          <w:tcPr>
            <w:tcW w:w="3535" w:type="dxa"/>
            <w:tcBorders>
              <w:top w:val="single" w:sz="18" w:space="0" w:color="A6A6A6"/>
              <w:left w:val="single" w:sz="18" w:space="0" w:color="A6A6A6"/>
              <w:bottom w:val="single" w:sz="18" w:space="0" w:color="A6A6A6"/>
            </w:tcBorders>
          </w:tcPr>
          <w:p w14:paraId="4BC7463B" w14:textId="55059CDC" w:rsidR="006030A7" w:rsidRPr="00F60F46" w:rsidRDefault="006030A7" w:rsidP="00C7387D">
            <w:pPr>
              <w:pStyle w:val="4pointsbullet"/>
              <w:autoSpaceDE w:val="0"/>
              <w:autoSpaceDN w:val="0"/>
              <w:spacing w:before="60" w:after="60"/>
              <w:rPr>
                <w:sz w:val="23"/>
                <w:szCs w:val="23"/>
              </w:rPr>
            </w:pPr>
            <w:r w:rsidRPr="00F60F46">
              <w:rPr>
                <w:rFonts w:hint="eastAsia"/>
                <w:sz w:val="23"/>
                <w:szCs w:val="23"/>
              </w:rPr>
              <w:t xml:space="preserve">Medicare </w:t>
            </w:r>
            <w:r w:rsidRPr="00F60F46">
              <w:rPr>
                <w:rFonts w:hint="eastAsia"/>
                <w:sz w:val="23"/>
                <w:szCs w:val="23"/>
              </w:rPr>
              <w:t>保健計劃</w:t>
            </w:r>
            <w:r w:rsidR="009A5603" w:rsidRPr="00F60F46">
              <w:rPr>
                <w:rFonts w:hint="eastAsia"/>
                <w:sz w:val="23"/>
                <w:szCs w:val="23"/>
              </w:rPr>
              <w:t>。</w:t>
            </w:r>
          </w:p>
        </w:tc>
        <w:tc>
          <w:tcPr>
            <w:tcW w:w="5825" w:type="dxa"/>
            <w:tcBorders>
              <w:top w:val="single" w:sz="18" w:space="0" w:color="A6A6A6"/>
              <w:left w:val="nil"/>
              <w:bottom w:val="single" w:sz="18" w:space="0" w:color="A6A6A6"/>
              <w:right w:val="single" w:sz="18" w:space="0" w:color="A6A6A6"/>
            </w:tcBorders>
          </w:tcPr>
          <w:p w14:paraId="36DE2FAF" w14:textId="76F231F8" w:rsidR="006030A7" w:rsidRPr="00F60F46" w:rsidRDefault="006030A7" w:rsidP="00C7387D">
            <w:pPr>
              <w:pStyle w:val="4pointsbullet"/>
              <w:autoSpaceDE w:val="0"/>
              <w:autoSpaceDN w:val="0"/>
              <w:spacing w:before="60" w:after="60"/>
              <w:rPr>
                <w:sz w:val="23"/>
                <w:szCs w:val="23"/>
              </w:rPr>
            </w:pPr>
            <w:r w:rsidRPr="00F60F46">
              <w:rPr>
                <w:rFonts w:hint="eastAsia"/>
                <w:sz w:val="23"/>
                <w:szCs w:val="23"/>
              </w:rPr>
              <w:t>在</w:t>
            </w:r>
            <w:r w:rsidRPr="00F60F46">
              <w:rPr>
                <w:rFonts w:hint="eastAsia"/>
                <w:sz w:val="23"/>
                <w:szCs w:val="23"/>
              </w:rPr>
              <w:t xml:space="preserve"> 12 </w:t>
            </w:r>
            <w:r w:rsidRPr="00F60F46">
              <w:rPr>
                <w:rFonts w:hint="eastAsia"/>
                <w:sz w:val="23"/>
                <w:szCs w:val="23"/>
              </w:rPr>
              <w:t>月</w:t>
            </w:r>
            <w:r w:rsidRPr="00F60F46">
              <w:rPr>
                <w:rFonts w:hint="eastAsia"/>
                <w:sz w:val="23"/>
                <w:szCs w:val="23"/>
              </w:rPr>
              <w:t xml:space="preserve"> 7 </w:t>
            </w:r>
            <w:r w:rsidRPr="00F60F46">
              <w:rPr>
                <w:rFonts w:hint="eastAsia"/>
                <w:sz w:val="23"/>
                <w:szCs w:val="23"/>
              </w:rPr>
              <w:t>日之前加入</w:t>
            </w:r>
            <w:r w:rsidRPr="00F60F46">
              <w:rPr>
                <w:rFonts w:hint="eastAsia"/>
                <w:sz w:val="23"/>
                <w:szCs w:val="23"/>
              </w:rPr>
              <w:t xml:space="preserve"> Medicare </w:t>
            </w:r>
            <w:r w:rsidRPr="00F60F46">
              <w:rPr>
                <w:rFonts w:hint="eastAsia"/>
                <w:sz w:val="23"/>
                <w:szCs w:val="23"/>
              </w:rPr>
              <w:t>保健計劃</w:t>
            </w:r>
            <w:r w:rsidR="009A5603" w:rsidRPr="00F60F46">
              <w:rPr>
                <w:rFonts w:hint="eastAsia"/>
                <w:sz w:val="23"/>
                <w:szCs w:val="23"/>
              </w:rPr>
              <w:t>。</w:t>
            </w:r>
            <w:r w:rsidRPr="00F60F46">
              <w:rPr>
                <w:rFonts w:hint="eastAsia"/>
                <w:sz w:val="23"/>
                <w:szCs w:val="23"/>
              </w:rPr>
              <w:t>在大部分</w:t>
            </w:r>
            <w:r w:rsidRPr="00F60F46">
              <w:rPr>
                <w:rFonts w:hint="eastAsia"/>
                <w:sz w:val="23"/>
                <w:szCs w:val="23"/>
              </w:rPr>
              <w:t xml:space="preserve"> Medicare </w:t>
            </w:r>
            <w:r w:rsidRPr="00F60F46">
              <w:rPr>
                <w:rFonts w:hint="eastAsia"/>
                <w:sz w:val="23"/>
                <w:szCs w:val="23"/>
              </w:rPr>
              <w:t>保健計劃中，當您的新計劃的保險開始時，您將會自動從</w:t>
            </w:r>
            <w:r w:rsidRPr="00F60F46">
              <w:rPr>
                <w:rFonts w:hint="eastAsia"/>
                <w:sz w:val="23"/>
                <w:szCs w:val="23"/>
              </w:rPr>
              <w:t xml:space="preserve"> </w:t>
            </w:r>
            <w:r w:rsidRPr="00F60F46">
              <w:rPr>
                <w:rFonts w:hint="eastAsia"/>
                <w:i/>
                <w:color w:val="0000FF"/>
                <w:sz w:val="23"/>
                <w:szCs w:val="23"/>
              </w:rPr>
              <w:t>[insert 2019 plan name]</w:t>
            </w:r>
            <w:r w:rsidRPr="00F60F46">
              <w:rPr>
                <w:rFonts w:hint="eastAsia"/>
                <w:sz w:val="23"/>
                <w:szCs w:val="23"/>
              </w:rPr>
              <w:t xml:space="preserve"> </w:t>
            </w:r>
            <w:r w:rsidRPr="00F60F46">
              <w:rPr>
                <w:rFonts w:hint="eastAsia"/>
                <w:sz w:val="23"/>
                <w:szCs w:val="23"/>
              </w:rPr>
              <w:t>退保</w:t>
            </w:r>
            <w:r w:rsidR="009A5603" w:rsidRPr="00F60F46">
              <w:rPr>
                <w:rFonts w:hint="eastAsia"/>
                <w:sz w:val="23"/>
                <w:szCs w:val="23"/>
              </w:rPr>
              <w:t>。</w:t>
            </w:r>
          </w:p>
          <w:p w14:paraId="04D815C8" w14:textId="2DC100CD" w:rsidR="006030A7" w:rsidRPr="00F60F46" w:rsidRDefault="006030A7" w:rsidP="00C7387D">
            <w:pPr>
              <w:autoSpaceDE w:val="0"/>
              <w:autoSpaceDN w:val="0"/>
              <w:spacing w:before="60" w:beforeAutospacing="0" w:after="60" w:afterAutospacing="0"/>
              <w:ind w:left="389"/>
              <w:rPr>
                <w:sz w:val="23"/>
                <w:szCs w:val="23"/>
              </w:rPr>
            </w:pPr>
            <w:r w:rsidRPr="00F60F46">
              <w:rPr>
                <w:rFonts w:hint="eastAsia"/>
                <w:sz w:val="23"/>
                <w:szCs w:val="23"/>
              </w:rPr>
              <w:t>但是，如果您選擇不附帶</w:t>
            </w:r>
            <w:r w:rsidRPr="00F60F46">
              <w:rPr>
                <w:rFonts w:hint="eastAsia"/>
                <w:sz w:val="23"/>
                <w:szCs w:val="23"/>
              </w:rPr>
              <w:t xml:space="preserve"> D </w:t>
            </w:r>
            <w:r w:rsidRPr="00F60F46">
              <w:rPr>
                <w:rFonts w:hint="eastAsia"/>
                <w:sz w:val="23"/>
                <w:szCs w:val="23"/>
              </w:rPr>
              <w:t>部分藥物保險的</w:t>
            </w:r>
            <w:r w:rsidRPr="00F60F46">
              <w:rPr>
                <w:rFonts w:hint="eastAsia"/>
                <w:sz w:val="23"/>
                <w:szCs w:val="23"/>
              </w:rPr>
              <w:t xml:space="preserve"> Private Fee-for-Service Plan</w:t>
            </w:r>
            <w:r w:rsidRPr="00F60F46">
              <w:rPr>
                <w:rFonts w:hint="eastAsia"/>
                <w:sz w:val="23"/>
                <w:szCs w:val="23"/>
              </w:rPr>
              <w:t>、</w:t>
            </w:r>
            <w:r w:rsidRPr="00F60F46">
              <w:rPr>
                <w:rFonts w:hint="eastAsia"/>
                <w:sz w:val="23"/>
                <w:szCs w:val="23"/>
              </w:rPr>
              <w:t xml:space="preserve">Medicare Medical Savings Account Plan </w:t>
            </w:r>
            <w:r w:rsidRPr="00F60F46">
              <w:rPr>
                <w:rFonts w:hint="eastAsia"/>
                <w:sz w:val="23"/>
                <w:szCs w:val="23"/>
              </w:rPr>
              <w:t>或</w:t>
            </w:r>
            <w:r w:rsidRPr="00F60F46">
              <w:rPr>
                <w:rFonts w:hint="eastAsia"/>
                <w:sz w:val="23"/>
                <w:szCs w:val="23"/>
              </w:rPr>
              <w:t xml:space="preserve"> Medicare Cost Plan</w:t>
            </w:r>
            <w:r w:rsidRPr="00F60F46">
              <w:rPr>
                <w:rFonts w:hint="eastAsia"/>
                <w:sz w:val="23"/>
                <w:szCs w:val="23"/>
              </w:rPr>
              <w:t>，您可以加入該項新計劃並保留</w:t>
            </w:r>
            <w:r w:rsidRPr="00F60F46">
              <w:rPr>
                <w:rFonts w:hint="eastAsia"/>
                <w:sz w:val="23"/>
                <w:szCs w:val="23"/>
              </w:rPr>
              <w:t xml:space="preserve"> </w:t>
            </w:r>
            <w:r w:rsidRPr="00F60F46">
              <w:rPr>
                <w:rFonts w:hint="eastAsia"/>
                <w:i/>
                <w:color w:val="0000FF"/>
                <w:sz w:val="23"/>
                <w:szCs w:val="23"/>
              </w:rPr>
              <w:t>[insert 2019 plan name]</w:t>
            </w:r>
            <w:r w:rsidRPr="00F60F46">
              <w:rPr>
                <w:rFonts w:hint="eastAsia"/>
                <w:sz w:val="23"/>
                <w:szCs w:val="23"/>
              </w:rPr>
              <w:t xml:space="preserve"> </w:t>
            </w:r>
            <w:r w:rsidRPr="00F60F46">
              <w:rPr>
                <w:rFonts w:hint="eastAsia"/>
                <w:sz w:val="23"/>
                <w:szCs w:val="23"/>
              </w:rPr>
              <w:t>作為您的藥物保險</w:t>
            </w:r>
            <w:r w:rsidR="009A5603" w:rsidRPr="00F60F46">
              <w:rPr>
                <w:rFonts w:hint="eastAsia"/>
                <w:sz w:val="23"/>
                <w:szCs w:val="23"/>
              </w:rPr>
              <w:t>。</w:t>
            </w:r>
            <w:r w:rsidRPr="00F60F46">
              <w:rPr>
                <w:rFonts w:hint="eastAsia"/>
                <w:sz w:val="23"/>
                <w:szCs w:val="23"/>
              </w:rPr>
              <w:t>如果您想要退出我們的計劃，您</w:t>
            </w:r>
            <w:r w:rsidRPr="00F60F46">
              <w:rPr>
                <w:rFonts w:hint="eastAsia"/>
                <w:i/>
                <w:sz w:val="23"/>
                <w:szCs w:val="23"/>
              </w:rPr>
              <w:t>必須</w:t>
            </w:r>
            <w:r w:rsidRPr="00F60F46">
              <w:rPr>
                <w:rFonts w:hint="eastAsia"/>
                <w:sz w:val="23"/>
                <w:szCs w:val="23"/>
              </w:rPr>
              <w:t>加入其他</w:t>
            </w:r>
            <w:r w:rsidRPr="00F60F46">
              <w:rPr>
                <w:rFonts w:hint="eastAsia"/>
                <w:sz w:val="23"/>
                <w:szCs w:val="23"/>
              </w:rPr>
              <w:t xml:space="preserve"> Medicare </w:t>
            </w:r>
            <w:r w:rsidRPr="00F60F46">
              <w:rPr>
                <w:rFonts w:hint="eastAsia"/>
                <w:sz w:val="23"/>
                <w:szCs w:val="23"/>
              </w:rPr>
              <w:t>處方藥計劃</w:t>
            </w:r>
            <w:r w:rsidRPr="00F60F46">
              <w:rPr>
                <w:rFonts w:hint="eastAsia"/>
                <w:i/>
                <w:sz w:val="23"/>
                <w:szCs w:val="23"/>
              </w:rPr>
              <w:t>或</w:t>
            </w:r>
            <w:r w:rsidRPr="00F60F46">
              <w:rPr>
                <w:rFonts w:hint="eastAsia"/>
                <w:sz w:val="23"/>
                <w:szCs w:val="23"/>
              </w:rPr>
              <w:t>要求退出計劃</w:t>
            </w:r>
            <w:r w:rsidR="009A5603" w:rsidRPr="00F60F46">
              <w:rPr>
                <w:rFonts w:hint="eastAsia"/>
                <w:sz w:val="23"/>
                <w:szCs w:val="23"/>
              </w:rPr>
              <w:t>。</w:t>
            </w:r>
            <w:r w:rsidRPr="00F60F46">
              <w:rPr>
                <w:rFonts w:hint="eastAsia"/>
                <w:sz w:val="23"/>
                <w:szCs w:val="23"/>
              </w:rPr>
              <w:t>如要退出，您必須向我們寄送書面申請（如需更多關於如何退出的資訊，請聯絡會員服務部，電話號碼印在本手冊封底）或隨時致電</w:t>
            </w:r>
            <w:r w:rsidRPr="00F60F46">
              <w:rPr>
                <w:rFonts w:hint="eastAsia"/>
                <w:sz w:val="23"/>
                <w:szCs w:val="23"/>
              </w:rPr>
              <w:t xml:space="preserve"> Medicare</w:t>
            </w:r>
            <w:r w:rsidRPr="00F60F46">
              <w:rPr>
                <w:rFonts w:hint="eastAsia"/>
                <w:sz w:val="23"/>
                <w:szCs w:val="23"/>
              </w:rPr>
              <w:t>，電話：</w:t>
            </w:r>
            <w:r w:rsidR="00B32731">
              <w:rPr>
                <w:sz w:val="23"/>
                <w:szCs w:val="23"/>
              </w:rPr>
              <w:br/>
            </w:r>
            <w:r w:rsidRPr="00F60F46">
              <w:rPr>
                <w:rFonts w:hint="eastAsia"/>
                <w:sz w:val="23"/>
                <w:szCs w:val="23"/>
              </w:rPr>
              <w:t>1-800-MEDICARE (1-800-633-4227)</w:t>
            </w:r>
            <w:r w:rsidRPr="00F60F46">
              <w:rPr>
                <w:rFonts w:hint="eastAsia"/>
                <w:sz w:val="23"/>
                <w:szCs w:val="23"/>
              </w:rPr>
              <w:t>（聽障和語障人士可致電</w:t>
            </w:r>
            <w:r w:rsidRPr="00F60F46">
              <w:rPr>
                <w:rFonts w:hint="eastAsia"/>
                <w:sz w:val="23"/>
                <w:szCs w:val="23"/>
              </w:rPr>
              <w:t xml:space="preserve"> 1-877-486-2048</w:t>
            </w:r>
            <w:r w:rsidRPr="00F60F46">
              <w:rPr>
                <w:rFonts w:hint="eastAsia"/>
                <w:sz w:val="23"/>
                <w:szCs w:val="23"/>
              </w:rPr>
              <w:t>）</w:t>
            </w:r>
            <w:r w:rsidR="009A5603" w:rsidRPr="00F60F46">
              <w:rPr>
                <w:rFonts w:hint="eastAsia"/>
                <w:sz w:val="23"/>
                <w:szCs w:val="23"/>
              </w:rPr>
              <w:t>。</w:t>
            </w:r>
          </w:p>
        </w:tc>
      </w:tr>
      <w:tr w:rsidR="006030A7" w:rsidRPr="00F60F46" w14:paraId="78849682" w14:textId="77777777" w:rsidTr="0030188E">
        <w:trPr>
          <w:cantSplit/>
          <w:jc w:val="center"/>
        </w:trPr>
        <w:tc>
          <w:tcPr>
            <w:tcW w:w="3535" w:type="dxa"/>
            <w:tcBorders>
              <w:top w:val="single" w:sz="18" w:space="0" w:color="A6A6A6"/>
              <w:left w:val="single" w:sz="18" w:space="0" w:color="A6A6A6"/>
              <w:bottom w:val="single" w:sz="18" w:space="0" w:color="A6A6A6"/>
            </w:tcBorders>
          </w:tcPr>
          <w:p w14:paraId="51ED245F" w14:textId="45BB6DD6" w:rsidR="006030A7" w:rsidRPr="000032BD" w:rsidRDefault="006030A7" w:rsidP="00C7387D">
            <w:pPr>
              <w:pStyle w:val="4pointsbullet"/>
              <w:autoSpaceDE w:val="0"/>
              <w:autoSpaceDN w:val="0"/>
              <w:spacing w:before="60" w:after="60"/>
              <w:rPr>
                <w:sz w:val="23"/>
                <w:szCs w:val="23"/>
                <w:lang w:val="es-AR"/>
              </w:rPr>
            </w:pPr>
            <w:r w:rsidRPr="00F60F46">
              <w:rPr>
                <w:rFonts w:hint="eastAsia"/>
                <w:i/>
                <w:sz w:val="23"/>
                <w:szCs w:val="23"/>
              </w:rPr>
              <w:t>不附帶</w:t>
            </w:r>
            <w:r w:rsidRPr="00F60F46">
              <w:rPr>
                <w:rFonts w:hint="eastAsia"/>
                <w:sz w:val="23"/>
                <w:szCs w:val="23"/>
              </w:rPr>
              <w:t>單獨</w:t>
            </w:r>
            <w:r w:rsidRPr="000032BD">
              <w:rPr>
                <w:rFonts w:hint="eastAsia"/>
                <w:sz w:val="23"/>
                <w:szCs w:val="23"/>
                <w:lang w:val="es-AR"/>
              </w:rPr>
              <w:t xml:space="preserve"> Medicare </w:t>
            </w:r>
            <w:r w:rsidRPr="00F60F46">
              <w:rPr>
                <w:rFonts w:hint="eastAsia"/>
                <w:sz w:val="23"/>
                <w:szCs w:val="23"/>
              </w:rPr>
              <w:t>處方藥計劃的</w:t>
            </w:r>
            <w:r w:rsidRPr="000032BD">
              <w:rPr>
                <w:rFonts w:hint="eastAsia"/>
                <w:sz w:val="23"/>
                <w:szCs w:val="23"/>
                <w:lang w:val="es-AR"/>
              </w:rPr>
              <w:t xml:space="preserve"> Original Medicare</w:t>
            </w:r>
            <w:r w:rsidR="009A5603" w:rsidRPr="00F60F46">
              <w:rPr>
                <w:rFonts w:hint="eastAsia"/>
                <w:sz w:val="23"/>
                <w:szCs w:val="23"/>
              </w:rPr>
              <w:t>。</w:t>
            </w:r>
          </w:p>
          <w:p w14:paraId="11993EBC" w14:textId="163D8DEC" w:rsidR="006030A7" w:rsidRPr="00F60F46" w:rsidRDefault="006030A7" w:rsidP="00C7387D">
            <w:pPr>
              <w:autoSpaceDE w:val="0"/>
              <w:autoSpaceDN w:val="0"/>
              <w:spacing w:before="60" w:beforeAutospacing="0" w:after="60" w:afterAutospacing="0"/>
              <w:rPr>
                <w:sz w:val="23"/>
                <w:szCs w:val="23"/>
              </w:rPr>
            </w:pPr>
            <w:r w:rsidRPr="00F60F46">
              <w:rPr>
                <w:rFonts w:hint="eastAsia"/>
                <w:b/>
                <w:sz w:val="23"/>
                <w:szCs w:val="23"/>
              </w:rPr>
              <w:t>註</w:t>
            </w:r>
            <w:r w:rsidRPr="000032BD">
              <w:rPr>
                <w:rFonts w:hint="eastAsia"/>
                <w:b/>
                <w:sz w:val="23"/>
                <w:szCs w:val="23"/>
                <w:lang w:val="es-AR"/>
              </w:rPr>
              <w:t>：</w:t>
            </w:r>
            <w:r w:rsidRPr="00F60F46">
              <w:rPr>
                <w:rFonts w:hint="eastAsia"/>
                <w:sz w:val="23"/>
                <w:szCs w:val="23"/>
              </w:rPr>
              <w:t>如果您退出</w:t>
            </w:r>
            <w:r w:rsidRPr="000032BD">
              <w:rPr>
                <w:rFonts w:hint="eastAsia"/>
                <w:sz w:val="23"/>
                <w:szCs w:val="23"/>
                <w:lang w:val="es-AR"/>
              </w:rPr>
              <w:t xml:space="preserve"> Medicare </w:t>
            </w:r>
            <w:r w:rsidRPr="00F60F46">
              <w:rPr>
                <w:rFonts w:hint="eastAsia"/>
                <w:sz w:val="23"/>
                <w:szCs w:val="23"/>
              </w:rPr>
              <w:t>處方藥計劃</w:t>
            </w:r>
            <w:r w:rsidRPr="000032BD">
              <w:rPr>
                <w:rFonts w:hint="eastAsia"/>
                <w:sz w:val="23"/>
                <w:szCs w:val="23"/>
                <w:lang w:val="es-AR"/>
              </w:rPr>
              <w:t>，</w:t>
            </w:r>
            <w:r w:rsidRPr="00F60F46">
              <w:rPr>
                <w:rFonts w:hint="eastAsia"/>
                <w:sz w:val="23"/>
                <w:szCs w:val="23"/>
              </w:rPr>
              <w:t>且未參與任何「有信譽度的」處方藥保險</w:t>
            </w:r>
            <w:r w:rsidRPr="000032BD">
              <w:rPr>
                <w:rFonts w:hint="eastAsia"/>
                <w:sz w:val="23"/>
                <w:szCs w:val="23"/>
                <w:lang w:val="es-AR"/>
              </w:rPr>
              <w:t>，</w:t>
            </w:r>
            <w:r w:rsidRPr="00F60F46">
              <w:rPr>
                <w:rFonts w:hint="eastAsia"/>
                <w:sz w:val="23"/>
                <w:szCs w:val="23"/>
              </w:rPr>
              <w:t>則當您之後加入</w:t>
            </w:r>
            <w:r w:rsidRPr="000032BD">
              <w:rPr>
                <w:rFonts w:hint="eastAsia"/>
                <w:sz w:val="23"/>
                <w:szCs w:val="23"/>
                <w:lang w:val="es-AR"/>
              </w:rPr>
              <w:t xml:space="preserve"> Medicare </w:t>
            </w:r>
            <w:r w:rsidRPr="00F60F46">
              <w:rPr>
                <w:rFonts w:hint="eastAsia"/>
                <w:sz w:val="23"/>
                <w:szCs w:val="23"/>
              </w:rPr>
              <w:t>處方藥計劃時</w:t>
            </w:r>
            <w:r w:rsidRPr="000032BD">
              <w:rPr>
                <w:rFonts w:hint="eastAsia"/>
                <w:sz w:val="23"/>
                <w:szCs w:val="23"/>
                <w:lang w:val="es-AR"/>
              </w:rPr>
              <w:t>，</w:t>
            </w:r>
            <w:r w:rsidRPr="00F60F46">
              <w:rPr>
                <w:rFonts w:hint="eastAsia"/>
                <w:sz w:val="23"/>
                <w:szCs w:val="23"/>
              </w:rPr>
              <w:t>可能需要支付「逾期參保罰金」</w:t>
            </w:r>
            <w:r w:rsidR="009A5603" w:rsidRPr="00F60F46">
              <w:rPr>
                <w:rFonts w:hint="eastAsia"/>
                <w:sz w:val="23"/>
                <w:szCs w:val="23"/>
              </w:rPr>
              <w:t>。</w:t>
            </w:r>
            <w:r w:rsidR="00F83118" w:rsidRPr="000032BD">
              <w:rPr>
                <w:sz w:val="23"/>
                <w:szCs w:val="23"/>
                <w:lang w:val="es-AR"/>
              </w:rPr>
              <w:br/>
            </w:r>
            <w:r w:rsidRPr="00F60F46">
              <w:rPr>
                <w:rFonts w:hint="eastAsia"/>
                <w:sz w:val="23"/>
                <w:szCs w:val="23"/>
              </w:rPr>
              <w:t>如需逾期參保罰金的詳細資訊，請參見第</w:t>
            </w:r>
            <w:r w:rsidRPr="00F60F46">
              <w:rPr>
                <w:rFonts w:hint="eastAsia"/>
                <w:sz w:val="23"/>
                <w:szCs w:val="23"/>
              </w:rPr>
              <w:t xml:space="preserve"> 1 </w:t>
            </w:r>
            <w:r w:rsidRPr="00F60F46">
              <w:rPr>
                <w:rFonts w:hint="eastAsia"/>
                <w:sz w:val="23"/>
                <w:szCs w:val="23"/>
              </w:rPr>
              <w:t>章第</w:t>
            </w:r>
            <w:r w:rsidRPr="00F60F46">
              <w:rPr>
                <w:rFonts w:hint="eastAsia"/>
                <w:sz w:val="23"/>
                <w:szCs w:val="23"/>
              </w:rPr>
              <w:t xml:space="preserve"> 5 </w:t>
            </w:r>
            <w:r w:rsidRPr="00F60F46">
              <w:rPr>
                <w:rFonts w:hint="eastAsia"/>
                <w:sz w:val="23"/>
                <w:szCs w:val="23"/>
              </w:rPr>
              <w:t>節</w:t>
            </w:r>
            <w:r w:rsidR="009A5603" w:rsidRPr="00F60F46">
              <w:rPr>
                <w:rFonts w:hint="eastAsia"/>
                <w:sz w:val="23"/>
                <w:szCs w:val="23"/>
              </w:rPr>
              <w:t>。</w:t>
            </w:r>
          </w:p>
        </w:tc>
        <w:tc>
          <w:tcPr>
            <w:tcW w:w="5825" w:type="dxa"/>
            <w:tcBorders>
              <w:top w:val="single" w:sz="18" w:space="0" w:color="A6A6A6"/>
              <w:left w:val="nil"/>
              <w:bottom w:val="single" w:sz="18" w:space="0" w:color="A6A6A6"/>
              <w:right w:val="single" w:sz="18" w:space="0" w:color="A6A6A6"/>
            </w:tcBorders>
          </w:tcPr>
          <w:p w14:paraId="3F086D31" w14:textId="088A958E" w:rsidR="006030A7" w:rsidRPr="00F60F46" w:rsidRDefault="006030A7" w:rsidP="00C7387D">
            <w:pPr>
              <w:pStyle w:val="4pointsbullet"/>
              <w:autoSpaceDE w:val="0"/>
              <w:autoSpaceDN w:val="0"/>
              <w:spacing w:before="60" w:after="60"/>
              <w:rPr>
                <w:sz w:val="23"/>
                <w:szCs w:val="23"/>
              </w:rPr>
            </w:pPr>
            <w:r w:rsidRPr="00F60F46">
              <w:rPr>
                <w:rFonts w:hint="eastAsia"/>
                <w:b/>
                <w:sz w:val="23"/>
                <w:szCs w:val="23"/>
              </w:rPr>
              <w:t>向我們寄送書面退保請求</w:t>
            </w:r>
            <w:r w:rsidR="009A5603" w:rsidRPr="00F60F46">
              <w:rPr>
                <w:rFonts w:hint="eastAsia"/>
                <w:b/>
                <w:sz w:val="23"/>
                <w:szCs w:val="23"/>
              </w:rPr>
              <w:t>。</w:t>
            </w:r>
            <w:r w:rsidRPr="00F60F46">
              <w:rPr>
                <w:rFonts w:hint="eastAsia"/>
                <w:sz w:val="23"/>
                <w:szCs w:val="23"/>
              </w:rPr>
              <w:t>如果您需要如何請求的詳細資訊，請聯絡會員服務部（電話號碼印在本手冊封底）</w:t>
            </w:r>
            <w:r w:rsidR="009A5603" w:rsidRPr="00F60F46">
              <w:rPr>
                <w:rFonts w:hint="eastAsia"/>
                <w:sz w:val="23"/>
                <w:szCs w:val="23"/>
              </w:rPr>
              <w:t>。</w:t>
            </w:r>
          </w:p>
          <w:p w14:paraId="4151C1CC" w14:textId="7F3318E8" w:rsidR="006030A7" w:rsidRPr="00F60F46" w:rsidRDefault="006030A7" w:rsidP="00C7387D">
            <w:pPr>
              <w:pStyle w:val="4pointsbullet"/>
              <w:autoSpaceDE w:val="0"/>
              <w:autoSpaceDN w:val="0"/>
              <w:spacing w:before="60" w:after="60"/>
              <w:rPr>
                <w:sz w:val="23"/>
                <w:szCs w:val="23"/>
              </w:rPr>
            </w:pPr>
            <w:r w:rsidRPr="00F60F46">
              <w:rPr>
                <w:rFonts w:hint="eastAsia"/>
                <w:sz w:val="23"/>
                <w:szCs w:val="23"/>
              </w:rPr>
              <w:t>您可隨時致電</w:t>
            </w:r>
            <w:r w:rsidRPr="000032BD">
              <w:rPr>
                <w:rFonts w:hint="eastAsia"/>
                <w:sz w:val="23"/>
                <w:szCs w:val="23"/>
                <w:lang w:val="es-AR"/>
              </w:rPr>
              <w:t xml:space="preserve"> 1-800-MEDICARE (1-800-633-4227) </w:t>
            </w:r>
            <w:r w:rsidRPr="00F60F46">
              <w:rPr>
                <w:rFonts w:hint="eastAsia"/>
                <w:sz w:val="23"/>
                <w:szCs w:val="23"/>
              </w:rPr>
              <w:t>聯絡</w:t>
            </w:r>
            <w:r w:rsidRPr="000032BD">
              <w:rPr>
                <w:rFonts w:hint="eastAsia"/>
                <w:sz w:val="23"/>
                <w:szCs w:val="23"/>
                <w:lang w:val="es-AR"/>
              </w:rPr>
              <w:t xml:space="preserve"> </w:t>
            </w:r>
            <w:r w:rsidRPr="000032BD">
              <w:rPr>
                <w:rFonts w:hint="eastAsia"/>
                <w:b/>
                <w:sz w:val="23"/>
                <w:szCs w:val="23"/>
                <w:lang w:val="es-AR"/>
              </w:rPr>
              <w:t>Medicare</w:t>
            </w:r>
            <w:r w:rsidRPr="000032BD">
              <w:rPr>
                <w:rFonts w:hint="eastAsia"/>
                <w:sz w:val="23"/>
                <w:szCs w:val="23"/>
                <w:lang w:val="es-AR"/>
              </w:rPr>
              <w:t>，</w:t>
            </w:r>
            <w:r w:rsidRPr="00F60F46">
              <w:rPr>
                <w:rFonts w:hint="eastAsia"/>
                <w:sz w:val="23"/>
                <w:szCs w:val="23"/>
              </w:rPr>
              <w:t>要求退保</w:t>
            </w:r>
            <w:r w:rsidR="009A5603" w:rsidRPr="00F60F46">
              <w:rPr>
                <w:rFonts w:hint="eastAsia"/>
                <w:sz w:val="23"/>
                <w:szCs w:val="23"/>
              </w:rPr>
              <w:t>。</w:t>
            </w:r>
            <w:r w:rsidRPr="00F60F46">
              <w:rPr>
                <w:rFonts w:hint="eastAsia"/>
                <w:sz w:val="23"/>
                <w:szCs w:val="23"/>
              </w:rPr>
              <w:t>聽障和語障人士可致電</w:t>
            </w:r>
            <w:r w:rsidRPr="00F60F46">
              <w:rPr>
                <w:rFonts w:hint="eastAsia"/>
                <w:sz w:val="23"/>
                <w:szCs w:val="23"/>
              </w:rPr>
              <w:t xml:space="preserve"> 1-877-486-2048</w:t>
            </w:r>
            <w:r w:rsidR="009A5603" w:rsidRPr="00F60F46">
              <w:rPr>
                <w:rFonts w:hint="eastAsia"/>
                <w:sz w:val="23"/>
                <w:szCs w:val="23"/>
              </w:rPr>
              <w:t>。</w:t>
            </w:r>
          </w:p>
        </w:tc>
      </w:tr>
    </w:tbl>
    <w:p w14:paraId="118EEC8B" w14:textId="77777777" w:rsidR="006030A7" w:rsidRPr="00F60F46" w:rsidRDefault="006030A7" w:rsidP="00C7387D">
      <w:pPr>
        <w:pStyle w:val="Heading3"/>
        <w:autoSpaceDE w:val="0"/>
        <w:autoSpaceDN w:val="0"/>
        <w:rPr>
          <w:sz w:val="12"/>
        </w:rPr>
      </w:pPr>
      <w:bookmarkStart w:id="2276" w:name="_Toc109316912"/>
      <w:bookmarkStart w:id="2277" w:name="_Toc228559179"/>
      <w:bookmarkStart w:id="2278" w:name="_Toc471805098"/>
      <w:bookmarkStart w:id="2279" w:name="_Toc517856694"/>
      <w:bookmarkStart w:id="2280" w:name="_Toc517856877"/>
      <w:bookmarkStart w:id="2281" w:name="_Toc517857060"/>
      <w:bookmarkStart w:id="2282" w:name="_Toc517857243"/>
      <w:bookmarkStart w:id="2283" w:name="_Toc517857426"/>
      <w:bookmarkStart w:id="2284" w:name="_Toc517857609"/>
      <w:bookmarkStart w:id="2285" w:name="_Toc517857792"/>
      <w:bookmarkStart w:id="2286" w:name="_Toc517857975"/>
      <w:bookmarkStart w:id="2287" w:name="_Toc517858158"/>
      <w:bookmarkStart w:id="2288" w:name="_Toc518916252"/>
      <w:r w:rsidRPr="00F60F46">
        <w:rPr>
          <w:rFonts w:hint="eastAsia"/>
        </w:rPr>
        <w:lastRenderedPageBreak/>
        <w:t>第</w:t>
      </w:r>
      <w:r w:rsidRPr="00F60F46">
        <w:rPr>
          <w:rFonts w:hint="eastAsia"/>
        </w:rPr>
        <w:t xml:space="preserve"> 4 </w:t>
      </w:r>
      <w:r w:rsidRPr="00F60F46">
        <w:rPr>
          <w:rFonts w:hint="eastAsia"/>
        </w:rPr>
        <w:t>節</w:t>
      </w:r>
      <w:r w:rsidRPr="00F60F46">
        <w:rPr>
          <w:rFonts w:hint="eastAsia"/>
        </w:rPr>
        <w:tab/>
      </w:r>
      <w:r w:rsidRPr="00F60F46">
        <w:rPr>
          <w:rFonts w:hint="eastAsia"/>
        </w:rPr>
        <w:t>會員資格終止前，您必須繼續透過我們的計劃獲取藥物</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14:paraId="331558F4" w14:textId="77777777" w:rsidR="006030A7" w:rsidRPr="00F60F46" w:rsidRDefault="006030A7" w:rsidP="00C7387D">
      <w:pPr>
        <w:pStyle w:val="Heading4"/>
        <w:autoSpaceDE w:val="0"/>
        <w:autoSpaceDN w:val="0"/>
      </w:pPr>
      <w:bookmarkStart w:id="2289" w:name="_Toc109316913"/>
      <w:bookmarkStart w:id="2290" w:name="_Toc228559180"/>
      <w:bookmarkStart w:id="2291" w:name="_Toc471805099"/>
      <w:bookmarkStart w:id="2292" w:name="_Toc517856695"/>
      <w:bookmarkStart w:id="2293" w:name="_Toc517856878"/>
      <w:bookmarkStart w:id="2294" w:name="_Toc517857061"/>
      <w:bookmarkStart w:id="2295" w:name="_Toc517857244"/>
      <w:bookmarkStart w:id="2296" w:name="_Toc517857427"/>
      <w:bookmarkStart w:id="2297" w:name="_Toc517857610"/>
      <w:bookmarkStart w:id="2298" w:name="_Toc517857793"/>
      <w:bookmarkStart w:id="2299" w:name="_Toc517857976"/>
      <w:bookmarkStart w:id="2300" w:name="_Toc517858159"/>
      <w:bookmarkStart w:id="2301" w:name="_Toc518916253"/>
      <w:r w:rsidRPr="00F60F46">
        <w:rPr>
          <w:rFonts w:hint="eastAsia"/>
        </w:rPr>
        <w:t>第</w:t>
      </w:r>
      <w:r w:rsidRPr="00F60F46">
        <w:rPr>
          <w:rFonts w:hint="eastAsia"/>
        </w:rPr>
        <w:t xml:space="preserve"> 4.1 </w:t>
      </w:r>
      <w:r w:rsidRPr="00F60F46">
        <w:rPr>
          <w:rFonts w:hint="eastAsia"/>
        </w:rPr>
        <w:t>節</w:t>
      </w:r>
      <w:r w:rsidRPr="00F60F46">
        <w:rPr>
          <w:rFonts w:hint="eastAsia"/>
        </w:rPr>
        <w:tab/>
      </w:r>
      <w:r w:rsidRPr="00F60F46">
        <w:rPr>
          <w:rFonts w:hint="eastAsia"/>
        </w:rPr>
        <w:t>會員資格終止前，您一直是我們計劃的會員</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14:paraId="550254EB" w14:textId="2FD49114" w:rsidR="006030A7" w:rsidRPr="00F60F46" w:rsidRDefault="006030A7" w:rsidP="00C7387D">
      <w:pPr>
        <w:autoSpaceDE w:val="0"/>
        <w:autoSpaceDN w:val="0"/>
        <w:rPr>
          <w:b/>
        </w:rPr>
      </w:pPr>
      <w:r w:rsidRPr="00F60F46">
        <w:rPr>
          <w:rFonts w:hint="eastAsia"/>
        </w:rPr>
        <w:t>如果您退出</w:t>
      </w:r>
      <w:r w:rsidRPr="00F60F46">
        <w:rPr>
          <w:rFonts w:hint="eastAsia"/>
        </w:rPr>
        <w:t xml:space="preserve"> </w:t>
      </w:r>
      <w:r w:rsidRPr="00F60F46">
        <w:rPr>
          <w:rFonts w:hint="eastAsia"/>
          <w:i/>
          <w:color w:val="0000FF"/>
        </w:rPr>
        <w:t>[insert 2019 plan name]</w:t>
      </w:r>
      <w:r w:rsidRPr="00F60F46">
        <w:rPr>
          <w:rFonts w:hint="eastAsia"/>
        </w:rPr>
        <w:t>，可能需要等待一段時間會員資格才能終止，新的</w:t>
      </w:r>
      <w:r w:rsidRPr="00F60F46">
        <w:rPr>
          <w:rFonts w:hint="eastAsia"/>
        </w:rPr>
        <w:t xml:space="preserve"> Medicare </w:t>
      </w:r>
      <w:r w:rsidRPr="00F60F46">
        <w:rPr>
          <w:rFonts w:hint="eastAsia"/>
        </w:rPr>
        <w:t>保險才能生效</w:t>
      </w:r>
      <w:r w:rsidR="009A5603" w:rsidRPr="00F60F46">
        <w:rPr>
          <w:rFonts w:hint="eastAsia"/>
        </w:rPr>
        <w:t>。</w:t>
      </w:r>
      <w:r w:rsidRPr="00F60F46">
        <w:rPr>
          <w:rFonts w:hint="eastAsia"/>
        </w:rPr>
        <w:t>（請參見第</w:t>
      </w:r>
      <w:r w:rsidRPr="00F60F46">
        <w:rPr>
          <w:rFonts w:hint="eastAsia"/>
        </w:rPr>
        <w:t xml:space="preserve"> 2 </w:t>
      </w:r>
      <w:r w:rsidRPr="00F60F46">
        <w:rPr>
          <w:rFonts w:hint="eastAsia"/>
        </w:rPr>
        <w:t>節，瞭解新保險開始的時間</w:t>
      </w:r>
      <w:r w:rsidR="009A5603" w:rsidRPr="00F60F46">
        <w:rPr>
          <w:rFonts w:hint="eastAsia"/>
        </w:rPr>
        <w:t>。</w:t>
      </w:r>
      <w:r w:rsidRPr="00F60F46">
        <w:rPr>
          <w:rFonts w:hint="eastAsia"/>
        </w:rPr>
        <w:t>）在此期間，您必須繼續透過我們的計劃獲取處方藥</w:t>
      </w:r>
      <w:r w:rsidR="009A5603" w:rsidRPr="00F60F46">
        <w:rPr>
          <w:rFonts w:hint="eastAsia"/>
        </w:rPr>
        <w:t>。</w:t>
      </w:r>
    </w:p>
    <w:p w14:paraId="558091C3" w14:textId="3789B38B" w:rsidR="006030A7" w:rsidRPr="00F60F46" w:rsidRDefault="006030A7" w:rsidP="00C7387D">
      <w:pPr>
        <w:pStyle w:val="ListBullet"/>
        <w:autoSpaceDE w:val="0"/>
        <w:autoSpaceDN w:val="0"/>
        <w:rPr>
          <w:szCs w:val="26"/>
        </w:rPr>
      </w:pPr>
      <w:r w:rsidRPr="00F60F46">
        <w:rPr>
          <w:rFonts w:hint="eastAsia"/>
          <w:b/>
        </w:rPr>
        <w:t>您應繼續使用我們的網絡內藥房來配取處方藥，直到您在我們計劃的會員資格終止</w:t>
      </w:r>
      <w:r w:rsidR="009A5603" w:rsidRPr="00F60F46">
        <w:rPr>
          <w:rFonts w:hint="eastAsia"/>
          <w:b/>
        </w:rPr>
        <w:t>。</w:t>
      </w:r>
      <w:r w:rsidRPr="00F60F46">
        <w:rPr>
          <w:rFonts w:hint="eastAsia"/>
        </w:rPr>
        <w:t>通常，您的處方藥只有在網絡內藥房</w:t>
      </w:r>
      <w:r w:rsidR="0045414D" w:rsidRPr="00F60F46">
        <w:rPr>
          <w:rFonts w:hint="eastAsia"/>
          <w:lang w:eastAsia="zh-CN"/>
        </w:rPr>
        <w:t xml:space="preserve"> </w:t>
      </w:r>
      <w:r w:rsidRPr="00F60F46">
        <w:rPr>
          <w:rFonts w:hint="eastAsia"/>
          <w:color w:val="0000FF"/>
        </w:rPr>
        <w:t>[</w:t>
      </w:r>
      <w:r w:rsidRPr="00F60F46">
        <w:rPr>
          <w:rFonts w:hint="eastAsia"/>
          <w:i/>
          <w:color w:val="0000FF"/>
        </w:rPr>
        <w:t>insert if applicable</w:t>
      </w:r>
      <w:r w:rsidRPr="00F60F46">
        <w:rPr>
          <w:rFonts w:hint="eastAsia"/>
          <w:i/>
          <w:color w:val="0000FF"/>
        </w:rPr>
        <w:t>：</w:t>
      </w:r>
      <w:r w:rsidRPr="00F60F46">
        <w:rPr>
          <w:rFonts w:hint="eastAsia"/>
          <w:color w:val="0000FF"/>
        </w:rPr>
        <w:t>包含透過郵購藥房服務</w:t>
      </w:r>
      <w:r w:rsidRPr="00F60F46">
        <w:rPr>
          <w:rFonts w:hint="eastAsia"/>
          <w:color w:val="0000FF"/>
        </w:rPr>
        <w:t>]</w:t>
      </w:r>
      <w:r w:rsidR="0045414D" w:rsidRPr="00F60F46">
        <w:rPr>
          <w:color w:val="0000FF"/>
        </w:rPr>
        <w:t xml:space="preserve"> </w:t>
      </w:r>
      <w:r w:rsidRPr="00F60F46">
        <w:rPr>
          <w:rFonts w:hint="eastAsia"/>
        </w:rPr>
        <w:t>配取時才有承保</w:t>
      </w:r>
      <w:r w:rsidR="009A5603" w:rsidRPr="00F60F46">
        <w:rPr>
          <w:rFonts w:hint="eastAsia"/>
        </w:rPr>
        <w:t>。</w:t>
      </w:r>
    </w:p>
    <w:p w14:paraId="4064D03D" w14:textId="77777777" w:rsidR="006030A7" w:rsidRPr="00F60F46" w:rsidRDefault="006030A7" w:rsidP="00C7387D">
      <w:pPr>
        <w:pStyle w:val="Heading3"/>
        <w:autoSpaceDE w:val="0"/>
        <w:autoSpaceDN w:val="0"/>
        <w:rPr>
          <w:sz w:val="12"/>
        </w:rPr>
      </w:pPr>
      <w:bookmarkStart w:id="2302" w:name="_Toc109316914"/>
      <w:bookmarkStart w:id="2303" w:name="_Toc228559181"/>
      <w:bookmarkStart w:id="2304" w:name="_Toc471805100"/>
      <w:bookmarkStart w:id="2305" w:name="_Toc517856696"/>
      <w:bookmarkStart w:id="2306" w:name="_Toc517856879"/>
      <w:bookmarkStart w:id="2307" w:name="_Toc517857062"/>
      <w:bookmarkStart w:id="2308" w:name="_Toc517857245"/>
      <w:bookmarkStart w:id="2309" w:name="_Toc517857428"/>
      <w:bookmarkStart w:id="2310" w:name="_Toc517857611"/>
      <w:bookmarkStart w:id="2311" w:name="_Toc517857794"/>
      <w:bookmarkStart w:id="2312" w:name="_Toc517857977"/>
      <w:bookmarkStart w:id="2313" w:name="_Toc517858160"/>
      <w:bookmarkStart w:id="2314" w:name="_Toc518916254"/>
      <w:r w:rsidRPr="00F60F46">
        <w:rPr>
          <w:rFonts w:hint="eastAsia"/>
        </w:rPr>
        <w:t>第</w:t>
      </w:r>
      <w:r w:rsidRPr="00F60F46">
        <w:rPr>
          <w:rFonts w:hint="eastAsia"/>
        </w:rPr>
        <w:t xml:space="preserve"> 5 </w:t>
      </w:r>
      <w:r w:rsidRPr="00F60F46">
        <w:rPr>
          <w:rFonts w:hint="eastAsia"/>
        </w:rPr>
        <w:t>節</w:t>
      </w:r>
      <w:r w:rsidRPr="00F60F46">
        <w:rPr>
          <w:rFonts w:hint="eastAsia"/>
        </w:rPr>
        <w:tab/>
      </w:r>
      <w:r w:rsidRPr="00F60F46">
        <w:rPr>
          <w:rFonts w:hint="eastAsia"/>
        </w:rPr>
        <w:t>在特定情況下，</w:t>
      </w:r>
      <w:r w:rsidRPr="00F60F46">
        <w:rPr>
          <w:rFonts w:hint="eastAsia"/>
          <w:i/>
          <w:color w:val="0000FF"/>
        </w:rPr>
        <w:t>[Insert 2019 plan name]</w:t>
      </w:r>
      <w:r w:rsidRPr="00F60F46">
        <w:rPr>
          <w:rFonts w:hint="eastAsia"/>
        </w:rPr>
        <w:t xml:space="preserve"> </w:t>
      </w:r>
      <w:r w:rsidRPr="00F60F46">
        <w:rPr>
          <w:rFonts w:hint="eastAsia"/>
        </w:rPr>
        <w:t>必須終止您的會員資格</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14:paraId="76958B4C" w14:textId="77777777" w:rsidR="006030A7" w:rsidRPr="00F60F46" w:rsidRDefault="006030A7" w:rsidP="00C7387D">
      <w:pPr>
        <w:pStyle w:val="Heading4"/>
        <w:autoSpaceDE w:val="0"/>
        <w:autoSpaceDN w:val="0"/>
      </w:pPr>
      <w:bookmarkStart w:id="2315" w:name="_Toc109316915"/>
      <w:bookmarkStart w:id="2316" w:name="_Toc228559182"/>
      <w:bookmarkStart w:id="2317" w:name="_Toc471805101"/>
      <w:bookmarkStart w:id="2318" w:name="_Toc517856697"/>
      <w:bookmarkStart w:id="2319" w:name="_Toc517856880"/>
      <w:bookmarkStart w:id="2320" w:name="_Toc517857063"/>
      <w:bookmarkStart w:id="2321" w:name="_Toc517857246"/>
      <w:bookmarkStart w:id="2322" w:name="_Toc517857429"/>
      <w:bookmarkStart w:id="2323" w:name="_Toc517857612"/>
      <w:bookmarkStart w:id="2324" w:name="_Toc517857795"/>
      <w:bookmarkStart w:id="2325" w:name="_Toc517857978"/>
      <w:bookmarkStart w:id="2326" w:name="_Toc517858161"/>
      <w:bookmarkStart w:id="2327" w:name="_Toc518916255"/>
      <w:r w:rsidRPr="00F60F46">
        <w:rPr>
          <w:rFonts w:hint="eastAsia"/>
        </w:rPr>
        <w:t>第</w:t>
      </w:r>
      <w:r w:rsidRPr="00F60F46">
        <w:rPr>
          <w:rFonts w:hint="eastAsia"/>
        </w:rPr>
        <w:t xml:space="preserve"> 5.1 </w:t>
      </w:r>
      <w:r w:rsidRPr="00F60F46">
        <w:rPr>
          <w:rFonts w:hint="eastAsia"/>
        </w:rPr>
        <w:t>節</w:t>
      </w:r>
      <w:r w:rsidRPr="00F60F46">
        <w:rPr>
          <w:rFonts w:hint="eastAsia"/>
        </w:rPr>
        <w:tab/>
      </w:r>
      <w:r w:rsidRPr="00F60F46">
        <w:rPr>
          <w:rFonts w:hint="eastAsia"/>
        </w:rPr>
        <w:t>我們何時必須終止您的計劃會員資格？</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14:paraId="620DEC53" w14:textId="77777777" w:rsidR="006030A7" w:rsidRPr="00F60F46" w:rsidRDefault="006030A7" w:rsidP="00C7387D">
      <w:pPr>
        <w:autoSpaceDE w:val="0"/>
        <w:autoSpaceDN w:val="0"/>
      </w:pPr>
      <w:r w:rsidRPr="00F60F46">
        <w:rPr>
          <w:rFonts w:hint="eastAsia"/>
          <w:b/>
        </w:rPr>
        <w:t>如發生以下任何情況，</w:t>
      </w:r>
      <w:r w:rsidRPr="00F60F46">
        <w:rPr>
          <w:rFonts w:hint="eastAsia"/>
          <w:b/>
          <w:i/>
          <w:color w:val="0000FF"/>
        </w:rPr>
        <w:t>[Insert 2019 plan name]</w:t>
      </w:r>
      <w:r w:rsidRPr="00F60F46">
        <w:rPr>
          <w:rFonts w:hint="eastAsia"/>
          <w:b/>
        </w:rPr>
        <w:t xml:space="preserve"> </w:t>
      </w:r>
      <w:r w:rsidRPr="00F60F46">
        <w:rPr>
          <w:rFonts w:hint="eastAsia"/>
          <w:b/>
        </w:rPr>
        <w:t>必須終止您的計劃會員資格：</w:t>
      </w:r>
    </w:p>
    <w:p w14:paraId="4B3026F6" w14:textId="647340FE" w:rsidR="006030A7" w:rsidRPr="00F60F46" w:rsidRDefault="006030A7" w:rsidP="00C7387D">
      <w:pPr>
        <w:pStyle w:val="ListBullet"/>
        <w:autoSpaceDE w:val="0"/>
        <w:autoSpaceDN w:val="0"/>
      </w:pPr>
      <w:r w:rsidRPr="00F60F46">
        <w:rPr>
          <w:rFonts w:hint="eastAsia"/>
        </w:rPr>
        <w:t>如果您不再擁有</w:t>
      </w:r>
      <w:r w:rsidRPr="00F60F46">
        <w:rPr>
          <w:rFonts w:hint="eastAsia"/>
        </w:rPr>
        <w:t xml:space="preserve"> Medicare A </w:t>
      </w:r>
      <w:r w:rsidRPr="00F60F46">
        <w:rPr>
          <w:rFonts w:hint="eastAsia"/>
        </w:rPr>
        <w:t>部分或</w:t>
      </w:r>
      <w:r w:rsidRPr="00F60F46">
        <w:rPr>
          <w:rFonts w:hint="eastAsia"/>
        </w:rPr>
        <w:t xml:space="preserve"> B </w:t>
      </w:r>
      <w:r w:rsidRPr="00F60F46">
        <w:rPr>
          <w:rFonts w:hint="eastAsia"/>
        </w:rPr>
        <w:t>部分保險（或兩者）</w:t>
      </w:r>
      <w:r w:rsidR="009A5603" w:rsidRPr="00F60F46">
        <w:rPr>
          <w:rFonts w:hint="eastAsia"/>
        </w:rPr>
        <w:t>。</w:t>
      </w:r>
    </w:p>
    <w:p w14:paraId="11537A0C" w14:textId="7557B2D9" w:rsidR="006030A7" w:rsidRPr="00F60F46" w:rsidRDefault="006030A7" w:rsidP="00C7387D">
      <w:pPr>
        <w:pStyle w:val="ListBullet"/>
        <w:autoSpaceDE w:val="0"/>
        <w:autoSpaceDN w:val="0"/>
      </w:pPr>
      <w:r w:rsidRPr="00F60F46">
        <w:rPr>
          <w:rFonts w:hint="eastAsia"/>
        </w:rPr>
        <w:t>如果您離開我們的服務區域</w:t>
      </w:r>
      <w:r w:rsidR="009A5603" w:rsidRPr="00F60F46">
        <w:rPr>
          <w:rFonts w:hint="eastAsia"/>
        </w:rPr>
        <w:t>。</w:t>
      </w:r>
    </w:p>
    <w:p w14:paraId="4A7DC732" w14:textId="43102BB7" w:rsidR="006030A7" w:rsidRPr="00F60F46" w:rsidRDefault="006030A7" w:rsidP="00C7387D">
      <w:pPr>
        <w:pStyle w:val="ListBullet"/>
        <w:autoSpaceDE w:val="0"/>
        <w:autoSpaceDN w:val="0"/>
      </w:pPr>
      <w:r w:rsidRPr="00F60F46">
        <w:rPr>
          <w:rFonts w:hint="eastAsia"/>
        </w:rPr>
        <w:t>如果您離開我們的服務區域超過</w:t>
      </w:r>
      <w:r w:rsidRPr="00F60F46">
        <w:rPr>
          <w:rFonts w:hint="eastAsia"/>
        </w:rPr>
        <w:t xml:space="preserve"> 12 </w:t>
      </w:r>
      <w:r w:rsidRPr="00F60F46">
        <w:rPr>
          <w:rFonts w:hint="eastAsia"/>
        </w:rPr>
        <w:t>個月</w:t>
      </w:r>
      <w:r w:rsidR="009A5603" w:rsidRPr="00F60F46">
        <w:rPr>
          <w:rFonts w:hint="eastAsia"/>
        </w:rPr>
        <w:t>。</w:t>
      </w:r>
    </w:p>
    <w:p w14:paraId="564FA2C7" w14:textId="3B584569" w:rsidR="006030A7" w:rsidRPr="00F60F46" w:rsidRDefault="006030A7" w:rsidP="00C7387D">
      <w:pPr>
        <w:pStyle w:val="ListBullet2"/>
        <w:autoSpaceDE w:val="0"/>
        <w:autoSpaceDN w:val="0"/>
      </w:pPr>
      <w:r w:rsidRPr="00F60F46">
        <w:rPr>
          <w:rFonts w:hint="eastAsia"/>
        </w:rPr>
        <w:t>如果您遷移或進行長途旅行，需致電會員服務部，確定遷移或旅行目的地是否在我們的計劃區域內</w:t>
      </w:r>
      <w:r w:rsidR="009A5603" w:rsidRPr="00F60F46">
        <w:rPr>
          <w:rFonts w:hint="eastAsia"/>
        </w:rPr>
        <w:t>。</w:t>
      </w:r>
      <w:r w:rsidRPr="00F60F46">
        <w:rPr>
          <w:rFonts w:hint="eastAsia"/>
        </w:rPr>
        <w:t>（會員服務部電話號碼印在本手冊封底</w:t>
      </w:r>
      <w:r w:rsidR="009A5603" w:rsidRPr="00F60F46">
        <w:rPr>
          <w:rFonts w:hint="eastAsia"/>
        </w:rPr>
        <w:t>。</w:t>
      </w:r>
      <w:r w:rsidRPr="00F60F46">
        <w:rPr>
          <w:rFonts w:hint="eastAsia"/>
        </w:rPr>
        <w:t>）</w:t>
      </w:r>
    </w:p>
    <w:p w14:paraId="48248F6C" w14:textId="6F7F13E6" w:rsidR="006030A7" w:rsidRPr="00F60F46" w:rsidRDefault="006030A7" w:rsidP="00C7387D">
      <w:pPr>
        <w:pStyle w:val="ListBullet"/>
        <w:autoSpaceDE w:val="0"/>
        <w:autoSpaceDN w:val="0"/>
      </w:pPr>
      <w:r w:rsidRPr="00F60F46">
        <w:rPr>
          <w:rFonts w:hint="eastAsia"/>
        </w:rPr>
        <w:t>您被捕入獄</w:t>
      </w:r>
      <w:r w:rsidR="009A5603" w:rsidRPr="00F60F46">
        <w:rPr>
          <w:rFonts w:hint="eastAsia"/>
        </w:rPr>
        <w:t>。</w:t>
      </w:r>
    </w:p>
    <w:p w14:paraId="3D9F07FD" w14:textId="0EFBF45E" w:rsidR="006030A7" w:rsidRPr="00F60F46" w:rsidRDefault="006030A7" w:rsidP="00C7387D">
      <w:pPr>
        <w:pStyle w:val="ListBullet"/>
        <w:autoSpaceDE w:val="0"/>
        <w:autoSpaceDN w:val="0"/>
      </w:pPr>
      <w:r w:rsidRPr="00F60F46">
        <w:rPr>
          <w:rFonts w:hint="eastAsia"/>
        </w:rPr>
        <w:t>您不是美國公民或在美國非法居留</w:t>
      </w:r>
      <w:r w:rsidR="009A5603" w:rsidRPr="00F60F46">
        <w:rPr>
          <w:rFonts w:hint="eastAsia"/>
        </w:rPr>
        <w:t>。</w:t>
      </w:r>
    </w:p>
    <w:p w14:paraId="19024204" w14:textId="4369C53E" w:rsidR="006030A7" w:rsidRPr="00F60F46" w:rsidRDefault="006030A7" w:rsidP="00C7387D">
      <w:pPr>
        <w:pStyle w:val="ListBullet"/>
        <w:autoSpaceDE w:val="0"/>
        <w:autoSpaceDN w:val="0"/>
      </w:pPr>
      <w:r w:rsidRPr="00F60F46">
        <w:rPr>
          <w:rFonts w:hint="eastAsia"/>
        </w:rPr>
        <w:t>如果您在關於擁有其他處方藥保險方面說謊或是隱瞞資訊</w:t>
      </w:r>
      <w:r w:rsidR="009A5603" w:rsidRPr="00F60F46">
        <w:rPr>
          <w:rFonts w:hint="eastAsia"/>
        </w:rPr>
        <w:t>。</w:t>
      </w:r>
    </w:p>
    <w:p w14:paraId="06AB4369" w14:textId="00856517" w:rsidR="006030A7" w:rsidRPr="00F60F46" w:rsidRDefault="006030A7" w:rsidP="00C7387D">
      <w:pPr>
        <w:pStyle w:val="ListBullet"/>
        <w:autoSpaceDE w:val="0"/>
        <w:autoSpaceDN w:val="0"/>
      </w:pPr>
      <w:r w:rsidRPr="00F60F46">
        <w:rPr>
          <w:rFonts w:hint="eastAsia"/>
          <w:i/>
          <w:color w:val="0000FF"/>
        </w:rPr>
        <w:t>[Omit if not applicable]</w:t>
      </w:r>
      <w:r w:rsidRPr="00F60F46">
        <w:rPr>
          <w:rFonts w:hint="eastAsia"/>
          <w:i/>
        </w:rPr>
        <w:t xml:space="preserve"> </w:t>
      </w:r>
      <w:r w:rsidRPr="00F60F46">
        <w:rPr>
          <w:rFonts w:hint="eastAsia"/>
        </w:rPr>
        <w:t>您在參加我們的計劃時故意提供錯誤資訊，而該資訊影響您參加計劃的資格</w:t>
      </w:r>
      <w:r w:rsidR="009A5603" w:rsidRPr="00F60F46">
        <w:rPr>
          <w:rFonts w:hint="eastAsia"/>
        </w:rPr>
        <w:t>。</w:t>
      </w:r>
      <w:r w:rsidRPr="00F60F46">
        <w:rPr>
          <w:rFonts w:hint="eastAsia"/>
        </w:rPr>
        <w:t>（除非事先獲得</w:t>
      </w:r>
      <w:r w:rsidRPr="00F60F46">
        <w:rPr>
          <w:rFonts w:hint="eastAsia"/>
        </w:rPr>
        <w:t xml:space="preserve"> Medicare </w:t>
      </w:r>
      <w:r w:rsidRPr="00F60F46">
        <w:rPr>
          <w:rFonts w:hint="eastAsia"/>
        </w:rPr>
        <w:t>許可，否則我們不能因此讓您退出</w:t>
      </w:r>
      <w:r w:rsidR="0045414D" w:rsidRPr="00F60F46">
        <w:br/>
      </w:r>
      <w:r w:rsidRPr="00F60F46">
        <w:rPr>
          <w:rFonts w:hint="eastAsia"/>
        </w:rPr>
        <w:t>計劃</w:t>
      </w:r>
      <w:r w:rsidR="009A5603" w:rsidRPr="00F60F46">
        <w:rPr>
          <w:rFonts w:hint="eastAsia"/>
        </w:rPr>
        <w:t>。</w:t>
      </w:r>
      <w:r w:rsidRPr="00F60F46">
        <w:rPr>
          <w:rFonts w:hint="eastAsia"/>
        </w:rPr>
        <w:t>）</w:t>
      </w:r>
    </w:p>
    <w:p w14:paraId="7345D035" w14:textId="455B19A6" w:rsidR="006030A7" w:rsidRPr="00F60F46" w:rsidRDefault="006030A7" w:rsidP="00C7387D">
      <w:pPr>
        <w:pStyle w:val="ListBullet"/>
        <w:autoSpaceDE w:val="0"/>
        <w:autoSpaceDN w:val="0"/>
      </w:pPr>
      <w:r w:rsidRPr="00F60F46">
        <w:rPr>
          <w:rFonts w:hint="eastAsia"/>
          <w:i/>
          <w:color w:val="0000FF"/>
        </w:rPr>
        <w:t>[Omit bullet if not applicable]</w:t>
      </w:r>
      <w:r w:rsidRPr="00F60F46">
        <w:rPr>
          <w:rFonts w:hint="eastAsia"/>
          <w:i/>
        </w:rPr>
        <w:t xml:space="preserve"> </w:t>
      </w:r>
      <w:r w:rsidRPr="00F60F46">
        <w:rPr>
          <w:rFonts w:hint="eastAsia"/>
        </w:rPr>
        <w:t>您的行為持續干擾及阻礙我們為您與計劃其他會員提供護理</w:t>
      </w:r>
      <w:r w:rsidR="009A5603" w:rsidRPr="00F60F46">
        <w:rPr>
          <w:rFonts w:hint="eastAsia"/>
        </w:rPr>
        <w:t>。</w:t>
      </w:r>
      <w:r w:rsidRPr="00F60F46">
        <w:rPr>
          <w:rFonts w:hint="eastAsia"/>
        </w:rPr>
        <w:t>（除非事先獲得</w:t>
      </w:r>
      <w:r w:rsidRPr="00F60F46">
        <w:rPr>
          <w:rFonts w:hint="eastAsia"/>
        </w:rPr>
        <w:t xml:space="preserve"> Medicare </w:t>
      </w:r>
      <w:r w:rsidRPr="00F60F46">
        <w:rPr>
          <w:rFonts w:hint="eastAsia"/>
        </w:rPr>
        <w:t>許可，否則我們不能因此讓您退出計劃</w:t>
      </w:r>
      <w:r w:rsidR="009A5603" w:rsidRPr="00F60F46">
        <w:rPr>
          <w:rFonts w:hint="eastAsia"/>
        </w:rPr>
        <w:t>。</w:t>
      </w:r>
      <w:r w:rsidRPr="00F60F46">
        <w:rPr>
          <w:rFonts w:hint="eastAsia"/>
        </w:rPr>
        <w:t>）</w:t>
      </w:r>
    </w:p>
    <w:p w14:paraId="585182E1" w14:textId="3C2F8D55" w:rsidR="006030A7" w:rsidRPr="00F60F46" w:rsidRDefault="006030A7" w:rsidP="00C7387D">
      <w:pPr>
        <w:pStyle w:val="ListBullet"/>
        <w:autoSpaceDE w:val="0"/>
        <w:autoSpaceDN w:val="0"/>
      </w:pPr>
      <w:r w:rsidRPr="00F60F46">
        <w:rPr>
          <w:rFonts w:hint="eastAsia"/>
          <w:i/>
          <w:color w:val="0000FF"/>
        </w:rPr>
        <w:t>[Omit bullet and sub-bullet if not applicable]</w:t>
      </w:r>
      <w:r w:rsidRPr="00F60F46">
        <w:rPr>
          <w:rFonts w:hint="eastAsia"/>
          <w:i/>
        </w:rPr>
        <w:t xml:space="preserve"> </w:t>
      </w:r>
      <w:r w:rsidRPr="00F60F46">
        <w:rPr>
          <w:rFonts w:hint="eastAsia"/>
        </w:rPr>
        <w:t>您讓其他人使用您的會員卡獲得處方藥</w:t>
      </w:r>
      <w:r w:rsidR="009A5603" w:rsidRPr="00F60F46">
        <w:rPr>
          <w:rFonts w:hint="eastAsia"/>
        </w:rPr>
        <w:t>。</w:t>
      </w:r>
      <w:r w:rsidRPr="00F60F46">
        <w:rPr>
          <w:rFonts w:hint="eastAsia"/>
        </w:rPr>
        <w:t>（除非事先獲得</w:t>
      </w:r>
      <w:r w:rsidRPr="00F60F46">
        <w:rPr>
          <w:rFonts w:hint="eastAsia"/>
        </w:rPr>
        <w:t xml:space="preserve"> Medicare </w:t>
      </w:r>
      <w:r w:rsidRPr="00F60F46">
        <w:rPr>
          <w:rFonts w:hint="eastAsia"/>
        </w:rPr>
        <w:t>許可，否則我們不能因此讓您退出計劃</w:t>
      </w:r>
      <w:r w:rsidR="009A5603" w:rsidRPr="00F60F46">
        <w:rPr>
          <w:rFonts w:hint="eastAsia"/>
        </w:rPr>
        <w:t>。</w:t>
      </w:r>
      <w:r w:rsidRPr="00F60F46">
        <w:rPr>
          <w:rFonts w:hint="eastAsia"/>
        </w:rPr>
        <w:t>）</w:t>
      </w:r>
    </w:p>
    <w:p w14:paraId="4A16D4DE" w14:textId="30653955" w:rsidR="006030A7" w:rsidRPr="00F60F46" w:rsidRDefault="006030A7" w:rsidP="00C7387D">
      <w:pPr>
        <w:pStyle w:val="ListBullet2"/>
        <w:autoSpaceDE w:val="0"/>
        <w:autoSpaceDN w:val="0"/>
      </w:pPr>
      <w:r w:rsidRPr="00F60F46">
        <w:rPr>
          <w:rFonts w:hint="eastAsia"/>
        </w:rPr>
        <w:lastRenderedPageBreak/>
        <w:t>如果我們因此終止您的會員資格，</w:t>
      </w:r>
      <w:r w:rsidRPr="00F60F46">
        <w:rPr>
          <w:rFonts w:hint="eastAsia"/>
        </w:rPr>
        <w:t xml:space="preserve">Medicare </w:t>
      </w:r>
      <w:r w:rsidRPr="00F60F46">
        <w:rPr>
          <w:rFonts w:hint="eastAsia"/>
        </w:rPr>
        <w:t>可能會讓監察長調查您的</w:t>
      </w:r>
      <w:r w:rsidR="0045414D" w:rsidRPr="00F60F46">
        <w:br/>
      </w:r>
      <w:r w:rsidRPr="00F60F46">
        <w:rPr>
          <w:rFonts w:hint="eastAsia"/>
        </w:rPr>
        <w:t>個案</w:t>
      </w:r>
      <w:r w:rsidR="009A5603" w:rsidRPr="00F60F46">
        <w:rPr>
          <w:rFonts w:hint="eastAsia"/>
        </w:rPr>
        <w:t>。</w:t>
      </w:r>
    </w:p>
    <w:p w14:paraId="68F12E66" w14:textId="6171C9C9" w:rsidR="006030A7" w:rsidRPr="00F60F46" w:rsidRDefault="0045414D" w:rsidP="00C7387D">
      <w:pPr>
        <w:pStyle w:val="ListBullet"/>
        <w:autoSpaceDE w:val="0"/>
        <w:autoSpaceDN w:val="0"/>
      </w:pPr>
      <w:r w:rsidRPr="00F60F46">
        <w:rPr>
          <w:i/>
          <w:color w:val="0000FF"/>
        </w:rPr>
        <w:t>[Omit bullet and sub-bullet if not applicable. Plans with different disenrollment policies for dual eligible members and/or members with LIS who do not pay plan premiums must edit these bullets as necessary to reflect their policies. Plans with different disenrollment policies must be very clear as to which population is excluded from the policy to disenroll for failure to pay plan premiums.</w:t>
      </w:r>
      <w:r w:rsidRPr="00F60F46">
        <w:rPr>
          <w:i/>
          <w:color w:val="0000FF"/>
          <w:szCs w:val="26"/>
        </w:rPr>
        <w:t xml:space="preserve">] </w:t>
      </w:r>
      <w:r w:rsidR="006030A7" w:rsidRPr="00F60F46">
        <w:rPr>
          <w:rFonts w:hint="eastAsia"/>
        </w:rPr>
        <w:t>您未支付計劃保費達</w:t>
      </w:r>
      <w:r w:rsidR="006030A7" w:rsidRPr="00F60F46">
        <w:rPr>
          <w:rFonts w:hint="eastAsia"/>
        </w:rPr>
        <w:t xml:space="preserve"> </w:t>
      </w:r>
      <w:r w:rsidR="006030A7" w:rsidRPr="00F60F46">
        <w:rPr>
          <w:rFonts w:hint="eastAsia"/>
          <w:i/>
          <w:color w:val="0000FF"/>
          <w:szCs w:val="26"/>
        </w:rPr>
        <w:t>[insert length of grace period, which cannot be less than 2 calendar months]</w:t>
      </w:r>
      <w:r w:rsidR="006030A7" w:rsidRPr="00F60F46">
        <w:rPr>
          <w:rFonts w:hint="eastAsia"/>
          <w:i/>
          <w:szCs w:val="26"/>
        </w:rPr>
        <w:t xml:space="preserve"> </w:t>
      </w:r>
      <w:r w:rsidR="006030A7" w:rsidRPr="00F60F46">
        <w:rPr>
          <w:rFonts w:hint="eastAsia"/>
        </w:rPr>
        <w:t>個月</w:t>
      </w:r>
      <w:r w:rsidR="009A5603" w:rsidRPr="00F60F46">
        <w:rPr>
          <w:rFonts w:hint="eastAsia"/>
        </w:rPr>
        <w:t>。</w:t>
      </w:r>
    </w:p>
    <w:p w14:paraId="078DF286" w14:textId="64560207" w:rsidR="006030A7" w:rsidRPr="00F60F46" w:rsidRDefault="006030A7" w:rsidP="00C7387D">
      <w:pPr>
        <w:pStyle w:val="ListBullet2"/>
        <w:autoSpaceDE w:val="0"/>
        <w:autoSpaceDN w:val="0"/>
        <w:rPr>
          <w:rFonts w:ascii="Arial" w:hAnsi="Arial"/>
          <w:b/>
        </w:rPr>
      </w:pPr>
      <w:r w:rsidRPr="00F60F46">
        <w:rPr>
          <w:rFonts w:hint="eastAsia"/>
        </w:rPr>
        <w:t>終止您的會員資格之前，我們必須以書面形式通知您，您有</w:t>
      </w:r>
      <w:r w:rsidRPr="00F60F46">
        <w:rPr>
          <w:rFonts w:hint="eastAsia"/>
        </w:rPr>
        <w:t xml:space="preserve"> </w:t>
      </w:r>
      <w:r w:rsidRPr="00F60F46">
        <w:rPr>
          <w:rFonts w:hint="eastAsia"/>
          <w:i/>
          <w:color w:val="0000FF"/>
        </w:rPr>
        <w:t>[insert length of grace period, which cannot be less than 2 calendar months]</w:t>
      </w:r>
      <w:r w:rsidRPr="00F60F46">
        <w:rPr>
          <w:rFonts w:hint="eastAsia"/>
          <w:i/>
        </w:rPr>
        <w:t xml:space="preserve"> </w:t>
      </w:r>
      <w:r w:rsidRPr="00F60F46">
        <w:rPr>
          <w:rFonts w:hint="eastAsia"/>
        </w:rPr>
        <w:t>個月的寬限期來支付計劃保費</w:t>
      </w:r>
      <w:r w:rsidR="009A5603" w:rsidRPr="00F60F46">
        <w:rPr>
          <w:rFonts w:hint="eastAsia"/>
        </w:rPr>
        <w:t>。</w:t>
      </w:r>
    </w:p>
    <w:p w14:paraId="6B9DAEA2" w14:textId="4A270A62" w:rsidR="006030A7" w:rsidRPr="00F60F46" w:rsidRDefault="006030A7" w:rsidP="00C7387D">
      <w:pPr>
        <w:pStyle w:val="ListBullet"/>
        <w:autoSpaceDE w:val="0"/>
        <w:autoSpaceDN w:val="0"/>
        <w:rPr>
          <w:rFonts w:ascii="Arial" w:hAnsi="Arial"/>
          <w:b/>
        </w:rPr>
      </w:pPr>
      <w:r w:rsidRPr="00F60F46">
        <w:rPr>
          <w:rFonts w:hint="eastAsia"/>
        </w:rPr>
        <w:t>如果您因為收入的關係而需要支付額外的</w:t>
      </w:r>
      <w:r w:rsidRPr="00F60F46">
        <w:rPr>
          <w:rFonts w:hint="eastAsia"/>
        </w:rPr>
        <w:t xml:space="preserve"> D </w:t>
      </w:r>
      <w:r w:rsidRPr="00F60F46">
        <w:rPr>
          <w:rFonts w:hint="eastAsia"/>
        </w:rPr>
        <w:t>部分金額，但您並未支付該金額，</w:t>
      </w:r>
      <w:r w:rsidR="0045414D" w:rsidRPr="00F60F46">
        <w:br/>
      </w:r>
      <w:r w:rsidRPr="00F60F46">
        <w:rPr>
          <w:rFonts w:hint="eastAsia"/>
        </w:rPr>
        <w:t>則</w:t>
      </w:r>
      <w:r w:rsidRPr="00F60F46">
        <w:rPr>
          <w:rFonts w:hint="eastAsia"/>
        </w:rPr>
        <w:t xml:space="preserve"> Medicare </w:t>
      </w:r>
      <w:r w:rsidRPr="00F60F46">
        <w:rPr>
          <w:rFonts w:hint="eastAsia"/>
        </w:rPr>
        <w:t>會</w:t>
      </w:r>
      <w:r w:rsidRPr="00F60F46">
        <w:rPr>
          <w:rFonts w:hint="eastAsia"/>
          <w:u w:val="single"/>
        </w:rPr>
        <w:t>將</w:t>
      </w:r>
      <w:r w:rsidRPr="00F60F46">
        <w:rPr>
          <w:rFonts w:hint="eastAsia"/>
        </w:rPr>
        <w:t>您自我們的計劃退保，且您將喪失處方藥保險</w:t>
      </w:r>
      <w:r w:rsidR="009A5603" w:rsidRPr="00F60F46">
        <w:rPr>
          <w:rFonts w:hint="eastAsia"/>
        </w:rPr>
        <w:t>。</w:t>
      </w:r>
    </w:p>
    <w:p w14:paraId="1B416049" w14:textId="77777777" w:rsidR="006030A7" w:rsidRPr="00F60F46" w:rsidRDefault="006030A7" w:rsidP="00C7387D">
      <w:pPr>
        <w:pStyle w:val="subheading"/>
        <w:autoSpaceDE w:val="0"/>
        <w:autoSpaceDN w:val="0"/>
      </w:pPr>
      <w:r w:rsidRPr="00F60F46">
        <w:rPr>
          <w:rFonts w:hint="eastAsia"/>
        </w:rPr>
        <w:t>如何獲得詳細資訊？</w:t>
      </w:r>
    </w:p>
    <w:p w14:paraId="3617857F" w14:textId="77777777" w:rsidR="006030A7" w:rsidRPr="00F60F46" w:rsidRDefault="006030A7" w:rsidP="00C7387D">
      <w:pPr>
        <w:autoSpaceDE w:val="0"/>
        <w:autoSpaceDN w:val="0"/>
      </w:pPr>
      <w:r w:rsidRPr="00F60F46">
        <w:rPr>
          <w:rFonts w:hint="eastAsia"/>
        </w:rPr>
        <w:t>如果您存有任何疑問或希望詳細瞭解我們何時可終止您的會員資格：</w:t>
      </w:r>
    </w:p>
    <w:p w14:paraId="3F691CB9" w14:textId="143DA70C" w:rsidR="006030A7" w:rsidRPr="00F60F46" w:rsidRDefault="006030A7" w:rsidP="00C7387D">
      <w:pPr>
        <w:pStyle w:val="ListBullet"/>
        <w:autoSpaceDE w:val="0"/>
        <w:autoSpaceDN w:val="0"/>
        <w:rPr>
          <w:szCs w:val="26"/>
        </w:rPr>
      </w:pPr>
      <w:r w:rsidRPr="00F60F46">
        <w:rPr>
          <w:rFonts w:hint="eastAsia"/>
        </w:rPr>
        <w:t>您可致電</w:t>
      </w:r>
      <w:r w:rsidRPr="00F60F46">
        <w:rPr>
          <w:rFonts w:hint="eastAsia"/>
          <w:b/>
        </w:rPr>
        <w:t>會員服務部</w:t>
      </w:r>
      <w:r w:rsidRPr="00F60F46">
        <w:rPr>
          <w:rFonts w:hint="eastAsia"/>
        </w:rPr>
        <w:t>瞭解詳細資訊（電話號碼印在本手冊封底）</w:t>
      </w:r>
      <w:r w:rsidR="009A5603" w:rsidRPr="00F60F46">
        <w:rPr>
          <w:rFonts w:hint="eastAsia"/>
        </w:rPr>
        <w:t>。</w:t>
      </w:r>
    </w:p>
    <w:p w14:paraId="3E7FB8E7" w14:textId="77777777" w:rsidR="006030A7" w:rsidRPr="00F60F46" w:rsidRDefault="006030A7" w:rsidP="00C7387D">
      <w:pPr>
        <w:pStyle w:val="Heading4"/>
        <w:autoSpaceDE w:val="0"/>
        <w:autoSpaceDN w:val="0"/>
        <w:rPr>
          <w:rFonts w:cs="Arial"/>
        </w:rPr>
      </w:pPr>
      <w:bookmarkStart w:id="2328" w:name="_Toc109316916"/>
      <w:bookmarkStart w:id="2329" w:name="_Toc228559183"/>
      <w:bookmarkStart w:id="2330" w:name="_Toc471805102"/>
      <w:bookmarkStart w:id="2331" w:name="_Toc517856698"/>
      <w:bookmarkStart w:id="2332" w:name="_Toc517856881"/>
      <w:bookmarkStart w:id="2333" w:name="_Toc517857064"/>
      <w:bookmarkStart w:id="2334" w:name="_Toc517857247"/>
      <w:bookmarkStart w:id="2335" w:name="_Toc517857430"/>
      <w:bookmarkStart w:id="2336" w:name="_Toc517857613"/>
      <w:bookmarkStart w:id="2337" w:name="_Toc517857796"/>
      <w:bookmarkStart w:id="2338" w:name="_Toc517857979"/>
      <w:bookmarkStart w:id="2339" w:name="_Toc517858162"/>
      <w:bookmarkStart w:id="2340" w:name="_Toc518916256"/>
      <w:r w:rsidRPr="00F60F46">
        <w:rPr>
          <w:rFonts w:hint="eastAsia"/>
        </w:rPr>
        <w:t>第</w:t>
      </w:r>
      <w:r w:rsidRPr="00F60F46">
        <w:rPr>
          <w:rFonts w:hint="eastAsia"/>
        </w:rPr>
        <w:t xml:space="preserve"> 5.2</w:t>
      </w:r>
      <w:r w:rsidRPr="00F60F46">
        <w:rPr>
          <w:rFonts w:hint="eastAsia"/>
          <w:i/>
        </w:rPr>
        <w:t xml:space="preserve"> </w:t>
      </w:r>
      <w:r w:rsidRPr="00F60F46">
        <w:rPr>
          <w:rFonts w:hint="eastAsia"/>
        </w:rPr>
        <w:t>節</w:t>
      </w:r>
      <w:r w:rsidRPr="00F60F46">
        <w:rPr>
          <w:rFonts w:hint="eastAsia"/>
        </w:rPr>
        <w:tab/>
      </w:r>
      <w:r w:rsidRPr="00F60F46">
        <w:rPr>
          <w:rFonts w:hint="eastAsia"/>
        </w:rPr>
        <w:t>我們</w:t>
      </w:r>
      <w:r w:rsidRPr="00F60F46">
        <w:rPr>
          <w:rFonts w:hint="eastAsia"/>
          <w:u w:val="single"/>
        </w:rPr>
        <w:t>不能</w:t>
      </w:r>
      <w:r w:rsidRPr="00F60F46">
        <w:rPr>
          <w:rFonts w:hint="eastAsia"/>
        </w:rPr>
        <w:t>因任何與您的健康有關的原因要求您退出計劃</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p>
    <w:p w14:paraId="44E54BA3" w14:textId="6B3E1691" w:rsidR="006030A7" w:rsidRPr="00F60F46" w:rsidRDefault="006030A7" w:rsidP="00C7387D">
      <w:pPr>
        <w:autoSpaceDE w:val="0"/>
        <w:autoSpaceDN w:val="0"/>
        <w:spacing w:before="240" w:beforeAutospacing="0" w:after="0" w:afterAutospacing="0"/>
        <w:rPr>
          <w:rFonts w:cs="Arial"/>
        </w:rPr>
      </w:pPr>
      <w:r w:rsidRPr="00F60F46">
        <w:rPr>
          <w:rFonts w:hint="eastAsia"/>
          <w:i/>
          <w:color w:val="0000FF"/>
        </w:rPr>
        <w:t xml:space="preserve">[Insert 2019 plan name] </w:t>
      </w:r>
      <w:r w:rsidRPr="00F60F46">
        <w:rPr>
          <w:rFonts w:hint="eastAsia"/>
        </w:rPr>
        <w:t>不能因任何與您的健康有關的原因要求您退出計劃</w:t>
      </w:r>
      <w:r w:rsidR="009A5603" w:rsidRPr="00F60F46">
        <w:rPr>
          <w:rFonts w:hint="eastAsia"/>
        </w:rPr>
        <w:t>。</w:t>
      </w:r>
    </w:p>
    <w:p w14:paraId="2B937E43" w14:textId="77777777" w:rsidR="006030A7" w:rsidRPr="00F60F46" w:rsidRDefault="006030A7" w:rsidP="00C7387D">
      <w:pPr>
        <w:pStyle w:val="subheading"/>
        <w:autoSpaceDE w:val="0"/>
        <w:autoSpaceDN w:val="0"/>
      </w:pPr>
      <w:r w:rsidRPr="00F60F46">
        <w:rPr>
          <w:rFonts w:hint="eastAsia"/>
        </w:rPr>
        <w:t>如果發生此情況，該怎麼辦？</w:t>
      </w:r>
    </w:p>
    <w:p w14:paraId="545FA635" w14:textId="1A6E6165" w:rsidR="006030A7" w:rsidRPr="00F60F46" w:rsidRDefault="006030A7" w:rsidP="00C7387D">
      <w:pPr>
        <w:autoSpaceDE w:val="0"/>
        <w:autoSpaceDN w:val="0"/>
        <w:spacing w:before="240" w:beforeAutospacing="0" w:after="0" w:afterAutospacing="0"/>
        <w:rPr>
          <w:szCs w:val="26"/>
        </w:rPr>
      </w:pPr>
      <w:r w:rsidRPr="00F60F46">
        <w:rPr>
          <w:rFonts w:hint="eastAsia"/>
        </w:rPr>
        <w:t>如果您認為被要求退出我們的計劃是出於健康相關原因，應致電</w:t>
      </w:r>
      <w:r w:rsidRPr="00F60F46">
        <w:rPr>
          <w:rFonts w:hint="eastAsia"/>
        </w:rPr>
        <w:t xml:space="preserve"> 1-800-MEDICARE </w:t>
      </w:r>
      <w:r w:rsidR="000F4D61" w:rsidRPr="00F60F46">
        <w:br/>
      </w:r>
      <w:r w:rsidRPr="00F60F46">
        <w:rPr>
          <w:rFonts w:hint="eastAsia"/>
        </w:rPr>
        <w:t>(1-800-633-4227)</w:t>
      </w:r>
      <w:r w:rsidRPr="00F60F46">
        <w:rPr>
          <w:rFonts w:hint="eastAsia"/>
          <w:b/>
          <w:szCs w:val="26"/>
        </w:rPr>
        <w:t xml:space="preserve"> </w:t>
      </w:r>
      <w:r w:rsidRPr="00F60F46">
        <w:rPr>
          <w:rFonts w:hint="eastAsia"/>
        </w:rPr>
        <w:t>聯絡</w:t>
      </w:r>
      <w:r w:rsidRPr="00F60F46">
        <w:rPr>
          <w:rFonts w:hint="eastAsia"/>
        </w:rPr>
        <w:t xml:space="preserve"> Medicare</w:t>
      </w:r>
      <w:r w:rsidR="009A5603" w:rsidRPr="00F60F46">
        <w:rPr>
          <w:rFonts w:hint="eastAsia"/>
        </w:rPr>
        <w:t>。</w:t>
      </w:r>
      <w:r w:rsidRPr="00F60F46">
        <w:rPr>
          <w:rFonts w:hint="eastAsia"/>
        </w:rPr>
        <w:t>聽障和語障人士可致電</w:t>
      </w:r>
      <w:r w:rsidRPr="00F60F46">
        <w:rPr>
          <w:rFonts w:hint="eastAsia"/>
        </w:rPr>
        <w:t xml:space="preserve"> 1-877-486-2048</w:t>
      </w:r>
      <w:r w:rsidR="009A5603" w:rsidRPr="00F60F46">
        <w:rPr>
          <w:rFonts w:hint="eastAsia"/>
        </w:rPr>
        <w:t>。</w:t>
      </w:r>
      <w:r w:rsidRPr="00F60F46">
        <w:rPr>
          <w:rFonts w:hint="eastAsia"/>
        </w:rPr>
        <w:t>您可以隨時撥打這個電話</w:t>
      </w:r>
      <w:r w:rsidR="009A5603" w:rsidRPr="00F60F46">
        <w:rPr>
          <w:rFonts w:hint="eastAsia"/>
        </w:rPr>
        <w:t>。</w:t>
      </w:r>
    </w:p>
    <w:p w14:paraId="74781F3C" w14:textId="77777777" w:rsidR="006030A7" w:rsidRPr="00F60F46" w:rsidRDefault="006030A7" w:rsidP="00C7387D">
      <w:pPr>
        <w:pStyle w:val="Heading4"/>
        <w:autoSpaceDE w:val="0"/>
        <w:autoSpaceDN w:val="0"/>
        <w:rPr>
          <w:szCs w:val="26"/>
        </w:rPr>
      </w:pPr>
      <w:bookmarkStart w:id="2341" w:name="_Toc109316917"/>
      <w:bookmarkStart w:id="2342" w:name="_Toc228559184"/>
      <w:bookmarkStart w:id="2343" w:name="_Toc471805103"/>
      <w:bookmarkStart w:id="2344" w:name="_Toc517856699"/>
      <w:bookmarkStart w:id="2345" w:name="_Toc517856882"/>
      <w:bookmarkStart w:id="2346" w:name="_Toc517857065"/>
      <w:bookmarkStart w:id="2347" w:name="_Toc517857248"/>
      <w:bookmarkStart w:id="2348" w:name="_Toc517857431"/>
      <w:bookmarkStart w:id="2349" w:name="_Toc517857614"/>
      <w:bookmarkStart w:id="2350" w:name="_Toc517857797"/>
      <w:bookmarkStart w:id="2351" w:name="_Toc517857980"/>
      <w:bookmarkStart w:id="2352" w:name="_Toc517858163"/>
      <w:bookmarkStart w:id="2353" w:name="_Toc518916257"/>
      <w:r w:rsidRPr="00F60F46">
        <w:rPr>
          <w:rFonts w:hint="eastAsia"/>
        </w:rPr>
        <w:t>第</w:t>
      </w:r>
      <w:r w:rsidRPr="00F60F46">
        <w:rPr>
          <w:rFonts w:hint="eastAsia"/>
        </w:rPr>
        <w:t xml:space="preserve"> 5.3 </w:t>
      </w:r>
      <w:r w:rsidRPr="00F60F46">
        <w:rPr>
          <w:rFonts w:hint="eastAsia"/>
        </w:rPr>
        <w:t>節</w:t>
      </w:r>
      <w:r w:rsidRPr="00F60F46">
        <w:rPr>
          <w:rFonts w:hint="eastAsia"/>
        </w:rPr>
        <w:tab/>
      </w:r>
      <w:r w:rsidRPr="00F60F46">
        <w:rPr>
          <w:rFonts w:hint="eastAsia"/>
        </w:rPr>
        <w:t>如果我們終止您的計劃會員資格，您有權提出投訴</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p>
    <w:p w14:paraId="3F5334C9" w14:textId="6DD8FE96" w:rsidR="006030A7" w:rsidRPr="00F60F46" w:rsidRDefault="006030A7" w:rsidP="00C7387D">
      <w:pPr>
        <w:autoSpaceDE w:val="0"/>
        <w:autoSpaceDN w:val="0"/>
        <w:spacing w:before="240" w:beforeAutospacing="0" w:after="0" w:afterAutospacing="0"/>
      </w:pPr>
      <w:r w:rsidRPr="00F60F46">
        <w:rPr>
          <w:rFonts w:hint="eastAsia"/>
        </w:rPr>
        <w:t>如果我們終止您的計劃會員資格，必須書面告知您終止會員資格的原因</w:t>
      </w:r>
      <w:r w:rsidR="009A5603" w:rsidRPr="00F60F46">
        <w:rPr>
          <w:rFonts w:hint="eastAsia"/>
        </w:rPr>
        <w:t>。</w:t>
      </w:r>
      <w:r w:rsidRPr="00F60F46">
        <w:rPr>
          <w:rFonts w:hint="eastAsia"/>
        </w:rPr>
        <w:t>我們也必須說明如何對我們終止您會員資格的決定提出申訴或投訴</w:t>
      </w:r>
      <w:r w:rsidR="009A5603" w:rsidRPr="00F60F46">
        <w:rPr>
          <w:rFonts w:hint="eastAsia"/>
        </w:rPr>
        <w:t>。</w:t>
      </w:r>
      <w:r w:rsidRPr="00F60F46">
        <w:rPr>
          <w:rFonts w:hint="eastAsia"/>
        </w:rPr>
        <w:t>您也可查閱第</w:t>
      </w:r>
      <w:r w:rsidRPr="00F60F46">
        <w:rPr>
          <w:rFonts w:hint="eastAsia"/>
        </w:rPr>
        <w:t xml:space="preserve"> 7 </w:t>
      </w:r>
      <w:r w:rsidRPr="00F60F46">
        <w:rPr>
          <w:rFonts w:hint="eastAsia"/>
        </w:rPr>
        <w:t>章第</w:t>
      </w:r>
      <w:r w:rsidRPr="00F60F46">
        <w:rPr>
          <w:rFonts w:hint="eastAsia"/>
        </w:rPr>
        <w:t xml:space="preserve"> 7 </w:t>
      </w:r>
      <w:r w:rsidRPr="00F60F46">
        <w:rPr>
          <w:rFonts w:hint="eastAsia"/>
        </w:rPr>
        <w:t>節瞭解如何提出投訴</w:t>
      </w:r>
      <w:r w:rsidR="009A5603" w:rsidRPr="00F60F46">
        <w:rPr>
          <w:rFonts w:hint="eastAsia"/>
        </w:rPr>
        <w:t>。</w:t>
      </w:r>
      <w:bookmarkEnd w:id="2170"/>
    </w:p>
    <w:p w14:paraId="761CE3C0" w14:textId="77777777" w:rsidR="006030A7" w:rsidRPr="00F60F46" w:rsidRDefault="006030A7" w:rsidP="00C7387D">
      <w:pPr>
        <w:autoSpaceDE w:val="0"/>
        <w:autoSpaceDN w:val="0"/>
        <w:spacing w:after="120"/>
        <w:rPr>
          <w:szCs w:val="26"/>
        </w:rPr>
        <w:sectPr w:rsidR="006030A7" w:rsidRPr="00F60F46" w:rsidSect="000E4518">
          <w:endnotePr>
            <w:numFmt w:val="decimal"/>
          </w:endnotePr>
          <w:pgSz w:w="12240" w:h="15840" w:code="1"/>
          <w:pgMar w:top="1440" w:right="1440" w:bottom="1152" w:left="1440" w:header="619" w:footer="720" w:gutter="0"/>
          <w:cols w:space="720"/>
          <w:titlePg/>
          <w:docGrid w:linePitch="360"/>
        </w:sectPr>
      </w:pPr>
    </w:p>
    <w:p w14:paraId="4D5A29B2" w14:textId="77777777" w:rsidR="006030A7" w:rsidRPr="00F60F46" w:rsidRDefault="006030A7" w:rsidP="00C7387D">
      <w:pPr>
        <w:autoSpaceDE w:val="0"/>
        <w:autoSpaceDN w:val="0"/>
      </w:pPr>
      <w:bookmarkStart w:id="2354" w:name="_Toc110614058"/>
      <w:bookmarkStart w:id="2355" w:name="s9"/>
    </w:p>
    <w:p w14:paraId="16FE6FB4" w14:textId="77777777" w:rsidR="006030A7" w:rsidRPr="00F60F46" w:rsidRDefault="006030A7" w:rsidP="00C7387D">
      <w:pPr>
        <w:pStyle w:val="DivChapter"/>
        <w:autoSpaceDE w:val="0"/>
        <w:autoSpaceDN w:val="0"/>
      </w:pPr>
      <w:r w:rsidRPr="00F60F46">
        <w:rPr>
          <w:rFonts w:hint="eastAsia"/>
        </w:rPr>
        <w:t>第</w:t>
      </w:r>
      <w:r w:rsidRPr="00F60F46">
        <w:rPr>
          <w:rFonts w:hint="eastAsia"/>
        </w:rPr>
        <w:t xml:space="preserve"> 9 </w:t>
      </w:r>
      <w:r w:rsidRPr="00F60F46">
        <w:rPr>
          <w:rFonts w:hint="eastAsia"/>
        </w:rPr>
        <w:t>章</w:t>
      </w:r>
    </w:p>
    <w:p w14:paraId="3A0FFE4B" w14:textId="77777777" w:rsidR="006030A7" w:rsidRPr="00F60F46" w:rsidRDefault="006030A7" w:rsidP="00C7387D">
      <w:pPr>
        <w:pStyle w:val="DivName"/>
        <w:autoSpaceDE w:val="0"/>
        <w:autoSpaceDN w:val="0"/>
      </w:pPr>
      <w:r w:rsidRPr="00F60F46">
        <w:rPr>
          <w:rFonts w:hint="eastAsia"/>
        </w:rPr>
        <w:t>法律通知</w:t>
      </w:r>
    </w:p>
    <w:p w14:paraId="129B5C0A" w14:textId="10688DA1" w:rsidR="006030A7" w:rsidRPr="00F60F46" w:rsidRDefault="006030A7" w:rsidP="00C7387D">
      <w:pPr>
        <w:pStyle w:val="Heading2"/>
        <w:autoSpaceDE w:val="0"/>
        <w:autoSpaceDN w:val="0"/>
        <w:rPr>
          <w:i w:val="0"/>
          <w:u w:val="single"/>
        </w:rPr>
      </w:pPr>
      <w:bookmarkStart w:id="2356" w:name="Ch9"/>
      <w:r w:rsidRPr="00F60F46">
        <w:rPr>
          <w:rFonts w:hint="eastAsia"/>
          <w:i w:val="0"/>
          <w:u w:val="single"/>
        </w:rPr>
        <w:lastRenderedPageBreak/>
        <w:t>第</w:t>
      </w:r>
      <w:r w:rsidRPr="00F60F46">
        <w:rPr>
          <w:rFonts w:hint="eastAsia"/>
          <w:i w:val="0"/>
          <w:u w:val="single"/>
        </w:rPr>
        <w:t xml:space="preserve"> 9 </w:t>
      </w:r>
      <w:r w:rsidRPr="00F60F46">
        <w:rPr>
          <w:rFonts w:hint="eastAsia"/>
          <w:i w:val="0"/>
          <w:u w:val="single"/>
        </w:rPr>
        <w:t>章</w:t>
      </w:r>
      <w:r w:rsidRPr="00F60F46">
        <w:rPr>
          <w:rFonts w:hint="eastAsia"/>
          <w:i w:val="0"/>
          <w:u w:val="single"/>
        </w:rPr>
        <w:tab/>
      </w:r>
      <w:r w:rsidRPr="00F60F46">
        <w:rPr>
          <w:rFonts w:hint="eastAsia"/>
          <w:i w:val="0"/>
          <w:u w:val="single"/>
        </w:rPr>
        <w:t>法律通知</w:t>
      </w:r>
      <w:bookmarkEnd w:id="2354"/>
      <w:bookmarkEnd w:id="2356"/>
    </w:p>
    <w:p w14:paraId="3EE39045" w14:textId="5BB58CB5" w:rsidR="00300EF8" w:rsidRDefault="009A5603">
      <w:pPr>
        <w:pStyle w:val="TOC3"/>
        <w:rPr>
          <w:rFonts w:asciiTheme="minorHAnsi" w:eastAsiaTheme="minorEastAsia" w:hAnsiTheme="minorHAnsi" w:cstheme="minorBidi"/>
          <w:b w:val="0"/>
          <w:sz w:val="22"/>
          <w:szCs w:val="22"/>
          <w:lang w:eastAsia="zh-CN"/>
        </w:rPr>
      </w:pPr>
      <w:r w:rsidRPr="00F60F46">
        <w:fldChar w:fldCharType="begin"/>
      </w:r>
      <w:r w:rsidRPr="00F60F46">
        <w:instrText xml:space="preserve"> </w:instrText>
      </w:r>
      <w:r w:rsidRPr="00F60F46">
        <w:rPr>
          <w:rFonts w:hint="eastAsia"/>
        </w:rPr>
        <w:instrText>TOC \o "3-4" \h \z</w:instrText>
      </w:r>
      <w:r w:rsidRPr="00F60F46">
        <w:instrText xml:space="preserve"> \b S9</w:instrText>
      </w:r>
      <w:r w:rsidRPr="00F60F46">
        <w:fldChar w:fldCharType="separate"/>
      </w:r>
      <w:hyperlink w:anchor="_Toc518916292" w:history="1">
        <w:r w:rsidR="00300EF8" w:rsidRPr="00432575">
          <w:rPr>
            <w:rStyle w:val="Hyperlink"/>
            <w:rFonts w:hint="eastAsia"/>
          </w:rPr>
          <w:t>第</w:t>
        </w:r>
        <w:r w:rsidR="00300EF8" w:rsidRPr="00432575">
          <w:rPr>
            <w:rStyle w:val="Hyperlink"/>
          </w:rPr>
          <w:t xml:space="preserve"> 1 </w:t>
        </w:r>
        <w:r w:rsidR="00300EF8" w:rsidRPr="00432575">
          <w:rPr>
            <w:rStyle w:val="Hyperlink"/>
            <w:rFonts w:hint="eastAsia"/>
          </w:rPr>
          <w:t>節</w:t>
        </w:r>
        <w:r w:rsidR="00300EF8">
          <w:rPr>
            <w:rFonts w:asciiTheme="minorHAnsi" w:eastAsiaTheme="minorEastAsia" w:hAnsiTheme="minorHAnsi" w:cstheme="minorBidi"/>
            <w:b w:val="0"/>
            <w:sz w:val="22"/>
            <w:szCs w:val="22"/>
            <w:lang w:eastAsia="zh-CN"/>
          </w:rPr>
          <w:tab/>
        </w:r>
        <w:r w:rsidR="00300EF8" w:rsidRPr="00432575">
          <w:rPr>
            <w:rStyle w:val="Hyperlink"/>
            <w:rFonts w:hint="eastAsia"/>
          </w:rPr>
          <w:t>有關管轄法律的通知</w:t>
        </w:r>
        <w:r w:rsidR="00300EF8">
          <w:rPr>
            <w:webHidden/>
          </w:rPr>
          <w:tab/>
        </w:r>
        <w:r w:rsidR="00300EF8">
          <w:rPr>
            <w:webHidden/>
          </w:rPr>
          <w:fldChar w:fldCharType="begin"/>
        </w:r>
        <w:r w:rsidR="00300EF8">
          <w:rPr>
            <w:webHidden/>
          </w:rPr>
          <w:instrText xml:space="preserve"> PAGEREF _Toc518916292 \h </w:instrText>
        </w:r>
        <w:r w:rsidR="00300EF8">
          <w:rPr>
            <w:webHidden/>
          </w:rPr>
        </w:r>
        <w:r w:rsidR="00300EF8">
          <w:rPr>
            <w:webHidden/>
          </w:rPr>
          <w:fldChar w:fldCharType="separate"/>
        </w:r>
        <w:r w:rsidR="00BD5C44">
          <w:rPr>
            <w:webHidden/>
          </w:rPr>
          <w:t>140</w:t>
        </w:r>
        <w:r w:rsidR="00300EF8">
          <w:rPr>
            <w:webHidden/>
          </w:rPr>
          <w:fldChar w:fldCharType="end"/>
        </w:r>
      </w:hyperlink>
    </w:p>
    <w:p w14:paraId="3B228268" w14:textId="4D5C3477" w:rsidR="00300EF8" w:rsidRDefault="00BD5C44">
      <w:pPr>
        <w:pStyle w:val="TOC3"/>
        <w:rPr>
          <w:rFonts w:asciiTheme="minorHAnsi" w:eastAsiaTheme="minorEastAsia" w:hAnsiTheme="minorHAnsi" w:cstheme="minorBidi"/>
          <w:b w:val="0"/>
          <w:sz w:val="22"/>
          <w:szCs w:val="22"/>
          <w:lang w:eastAsia="zh-CN"/>
        </w:rPr>
      </w:pPr>
      <w:hyperlink w:anchor="_Toc518916293" w:history="1">
        <w:r w:rsidR="00300EF8" w:rsidRPr="00432575">
          <w:rPr>
            <w:rStyle w:val="Hyperlink"/>
            <w:rFonts w:hint="eastAsia"/>
          </w:rPr>
          <w:t>第</w:t>
        </w:r>
        <w:r w:rsidR="00300EF8" w:rsidRPr="00432575">
          <w:rPr>
            <w:rStyle w:val="Hyperlink"/>
          </w:rPr>
          <w:t xml:space="preserve"> 2 </w:t>
        </w:r>
        <w:r w:rsidR="00300EF8" w:rsidRPr="00432575">
          <w:rPr>
            <w:rStyle w:val="Hyperlink"/>
            <w:rFonts w:hint="eastAsia"/>
          </w:rPr>
          <w:t>節</w:t>
        </w:r>
        <w:r w:rsidR="00300EF8">
          <w:rPr>
            <w:rFonts w:asciiTheme="minorHAnsi" w:eastAsiaTheme="minorEastAsia" w:hAnsiTheme="minorHAnsi" w:cstheme="minorBidi"/>
            <w:b w:val="0"/>
            <w:sz w:val="22"/>
            <w:szCs w:val="22"/>
            <w:lang w:eastAsia="zh-CN"/>
          </w:rPr>
          <w:tab/>
        </w:r>
        <w:r w:rsidR="00300EF8" w:rsidRPr="00432575">
          <w:rPr>
            <w:rStyle w:val="Hyperlink"/>
            <w:rFonts w:hint="eastAsia"/>
          </w:rPr>
          <w:t>有關非歧視的通知</w:t>
        </w:r>
        <w:r w:rsidR="00300EF8">
          <w:rPr>
            <w:webHidden/>
          </w:rPr>
          <w:tab/>
        </w:r>
        <w:r w:rsidR="00300EF8">
          <w:rPr>
            <w:webHidden/>
          </w:rPr>
          <w:fldChar w:fldCharType="begin"/>
        </w:r>
        <w:r w:rsidR="00300EF8">
          <w:rPr>
            <w:webHidden/>
          </w:rPr>
          <w:instrText xml:space="preserve"> PAGEREF _Toc518916293 \h </w:instrText>
        </w:r>
        <w:r w:rsidR="00300EF8">
          <w:rPr>
            <w:webHidden/>
          </w:rPr>
        </w:r>
        <w:r w:rsidR="00300EF8">
          <w:rPr>
            <w:webHidden/>
          </w:rPr>
          <w:fldChar w:fldCharType="separate"/>
        </w:r>
        <w:r>
          <w:rPr>
            <w:webHidden/>
          </w:rPr>
          <w:t>140</w:t>
        </w:r>
        <w:r w:rsidR="00300EF8">
          <w:rPr>
            <w:webHidden/>
          </w:rPr>
          <w:fldChar w:fldCharType="end"/>
        </w:r>
      </w:hyperlink>
    </w:p>
    <w:p w14:paraId="35F1935E" w14:textId="60A48324" w:rsidR="00300EF8" w:rsidRDefault="00BD5C44">
      <w:pPr>
        <w:pStyle w:val="TOC3"/>
        <w:rPr>
          <w:rFonts w:asciiTheme="minorHAnsi" w:eastAsiaTheme="minorEastAsia" w:hAnsiTheme="minorHAnsi" w:cstheme="minorBidi"/>
          <w:b w:val="0"/>
          <w:sz w:val="22"/>
          <w:szCs w:val="22"/>
          <w:lang w:eastAsia="zh-CN"/>
        </w:rPr>
      </w:pPr>
      <w:hyperlink w:anchor="_Toc518916294" w:history="1">
        <w:r w:rsidR="00300EF8" w:rsidRPr="00432575">
          <w:rPr>
            <w:rStyle w:val="Hyperlink"/>
            <w:rFonts w:hint="eastAsia"/>
          </w:rPr>
          <w:t>第</w:t>
        </w:r>
        <w:r w:rsidR="00300EF8" w:rsidRPr="00432575">
          <w:rPr>
            <w:rStyle w:val="Hyperlink"/>
          </w:rPr>
          <w:t xml:space="preserve"> 3 </w:t>
        </w:r>
        <w:r w:rsidR="00300EF8" w:rsidRPr="00432575">
          <w:rPr>
            <w:rStyle w:val="Hyperlink"/>
            <w:rFonts w:hint="eastAsia"/>
          </w:rPr>
          <w:t>節</w:t>
        </w:r>
        <w:r w:rsidR="00300EF8">
          <w:rPr>
            <w:rFonts w:asciiTheme="minorHAnsi" w:eastAsiaTheme="minorEastAsia" w:hAnsiTheme="minorHAnsi" w:cstheme="minorBidi"/>
            <w:b w:val="0"/>
            <w:sz w:val="22"/>
            <w:szCs w:val="22"/>
            <w:lang w:eastAsia="zh-CN"/>
          </w:rPr>
          <w:tab/>
        </w:r>
        <w:r w:rsidR="00300EF8" w:rsidRPr="00432575">
          <w:rPr>
            <w:rStyle w:val="Hyperlink"/>
            <w:rFonts w:hint="eastAsia"/>
          </w:rPr>
          <w:t>有關以</w:t>
        </w:r>
        <w:r w:rsidR="00300EF8" w:rsidRPr="00432575">
          <w:rPr>
            <w:rStyle w:val="Hyperlink"/>
          </w:rPr>
          <w:t xml:space="preserve"> Medicare </w:t>
        </w:r>
        <w:r w:rsidR="00300EF8" w:rsidRPr="00432575">
          <w:rPr>
            <w:rStyle w:val="Hyperlink"/>
            <w:rFonts w:hint="eastAsia"/>
          </w:rPr>
          <w:t>作為次要付費者的代位求償權通知</w:t>
        </w:r>
        <w:r w:rsidR="00300EF8">
          <w:rPr>
            <w:webHidden/>
          </w:rPr>
          <w:tab/>
        </w:r>
        <w:r w:rsidR="00300EF8">
          <w:rPr>
            <w:webHidden/>
          </w:rPr>
          <w:fldChar w:fldCharType="begin"/>
        </w:r>
        <w:r w:rsidR="00300EF8">
          <w:rPr>
            <w:webHidden/>
          </w:rPr>
          <w:instrText xml:space="preserve"> PAGEREF _Toc518916294 \h </w:instrText>
        </w:r>
        <w:r w:rsidR="00300EF8">
          <w:rPr>
            <w:webHidden/>
          </w:rPr>
        </w:r>
        <w:r w:rsidR="00300EF8">
          <w:rPr>
            <w:webHidden/>
          </w:rPr>
          <w:fldChar w:fldCharType="separate"/>
        </w:r>
        <w:r>
          <w:rPr>
            <w:webHidden/>
          </w:rPr>
          <w:t>140</w:t>
        </w:r>
        <w:r w:rsidR="00300EF8">
          <w:rPr>
            <w:webHidden/>
          </w:rPr>
          <w:fldChar w:fldCharType="end"/>
        </w:r>
      </w:hyperlink>
    </w:p>
    <w:p w14:paraId="34964070" w14:textId="60C9F5B2" w:rsidR="006030A7" w:rsidRPr="00F60F46" w:rsidRDefault="009A5603" w:rsidP="00C7387D">
      <w:pPr>
        <w:autoSpaceDE w:val="0"/>
        <w:autoSpaceDN w:val="0"/>
      </w:pPr>
      <w:r w:rsidRPr="00F60F46">
        <w:rPr>
          <w:b/>
        </w:rPr>
        <w:fldChar w:fldCharType="end"/>
      </w:r>
    </w:p>
    <w:p w14:paraId="0332EB72" w14:textId="6E15BC40" w:rsidR="006030A7" w:rsidRPr="00F60F46" w:rsidRDefault="006030A7" w:rsidP="00C7387D">
      <w:pPr>
        <w:autoSpaceDE w:val="0"/>
        <w:autoSpaceDN w:val="0"/>
        <w:rPr>
          <w:b/>
          <w:i/>
          <w:color w:val="0000FF"/>
        </w:rPr>
      </w:pPr>
      <w:r w:rsidRPr="00F60F46">
        <w:rPr>
          <w:rFonts w:hint="eastAsia"/>
          <w:i/>
          <w:color w:val="0000FF"/>
        </w:rPr>
        <w:t>[</w:t>
      </w:r>
      <w:r w:rsidRPr="00F60F46">
        <w:rPr>
          <w:rFonts w:hint="eastAsia"/>
          <w:b/>
          <w:i/>
          <w:color w:val="0000FF"/>
        </w:rPr>
        <w:t>Note</w:t>
      </w:r>
      <w:r w:rsidR="00154D4C" w:rsidRPr="00F60F46">
        <w:rPr>
          <w:rFonts w:hint="eastAsia"/>
          <w:b/>
          <w:i/>
          <w:color w:val="0000FF"/>
        </w:rPr>
        <w:t xml:space="preserve">: </w:t>
      </w:r>
      <w:r w:rsidRPr="00F60F46">
        <w:rPr>
          <w:rFonts w:hint="eastAsia"/>
          <w:i/>
          <w:color w:val="0000FF"/>
        </w:rPr>
        <w:t>You may include other legal notices, such as a notice of member non-liability, a notice about third-party liability or a nondiscrimination notice under Section 1557 of the Affordable Care Act.</w:t>
      </w:r>
      <w:r w:rsidR="0013744E">
        <w:rPr>
          <w:i/>
          <w:color w:val="0000FF"/>
        </w:rPr>
        <w:t xml:space="preserve"> </w:t>
      </w:r>
      <w:r w:rsidRPr="00F60F46">
        <w:rPr>
          <w:rFonts w:hint="eastAsia"/>
          <w:i/>
          <w:color w:val="0000FF"/>
        </w:rPr>
        <w:t>These notices may only be added if they conform to Medicare laws and regulations.]</w:t>
      </w:r>
    </w:p>
    <w:p w14:paraId="537F3753" w14:textId="77777777" w:rsidR="006030A7" w:rsidRPr="00F60F46" w:rsidRDefault="006030A7" w:rsidP="00C7387D">
      <w:pPr>
        <w:autoSpaceDE w:val="0"/>
        <w:autoSpaceDN w:val="0"/>
        <w:spacing w:before="0" w:beforeAutospacing="0" w:after="0" w:afterAutospacing="0"/>
      </w:pPr>
      <w:r w:rsidRPr="00F60F46">
        <w:rPr>
          <w:rFonts w:hint="eastAsia"/>
        </w:rPr>
        <w:br w:type="page"/>
      </w:r>
    </w:p>
    <w:p w14:paraId="527A4CDC" w14:textId="77777777" w:rsidR="006030A7" w:rsidRPr="00F60F46" w:rsidRDefault="006030A7" w:rsidP="00C7387D">
      <w:pPr>
        <w:pStyle w:val="Heading3"/>
        <w:autoSpaceDE w:val="0"/>
        <w:autoSpaceDN w:val="0"/>
      </w:pPr>
      <w:bookmarkStart w:id="2357" w:name="_Toc109316970"/>
      <w:bookmarkStart w:id="2358" w:name="_Toc228559193"/>
      <w:bookmarkStart w:id="2359" w:name="_Toc471766166"/>
      <w:bookmarkStart w:id="2360" w:name="_Toc517856700"/>
      <w:bookmarkStart w:id="2361" w:name="_Toc517856883"/>
      <w:bookmarkStart w:id="2362" w:name="_Toc517857066"/>
      <w:bookmarkStart w:id="2363" w:name="_Toc517857249"/>
      <w:bookmarkStart w:id="2364" w:name="_Toc517857432"/>
      <w:bookmarkStart w:id="2365" w:name="_Toc517857615"/>
      <w:bookmarkStart w:id="2366" w:name="_Toc517857798"/>
      <w:bookmarkStart w:id="2367" w:name="_Toc517857981"/>
      <w:bookmarkStart w:id="2368" w:name="_Toc517858164"/>
      <w:bookmarkStart w:id="2369" w:name="_Toc518916292"/>
      <w:r w:rsidRPr="00F60F46">
        <w:rPr>
          <w:rFonts w:hint="eastAsia"/>
        </w:rPr>
        <w:lastRenderedPageBreak/>
        <w:t>第</w:t>
      </w:r>
      <w:r w:rsidRPr="00F60F46">
        <w:rPr>
          <w:rFonts w:hint="eastAsia"/>
        </w:rPr>
        <w:t xml:space="preserve"> 1 </w:t>
      </w:r>
      <w:r w:rsidRPr="00F60F46">
        <w:rPr>
          <w:rFonts w:hint="eastAsia"/>
        </w:rPr>
        <w:t>節</w:t>
      </w:r>
      <w:r w:rsidRPr="00F60F46">
        <w:rPr>
          <w:rFonts w:hint="eastAsia"/>
        </w:rPr>
        <w:tab/>
      </w:r>
      <w:r w:rsidRPr="00F60F46">
        <w:rPr>
          <w:rFonts w:hint="eastAsia"/>
        </w:rPr>
        <w:t>有關管轄法律的通知</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14:paraId="38E37F5F" w14:textId="7477DD53" w:rsidR="006030A7" w:rsidRPr="00F60F46" w:rsidRDefault="006030A7" w:rsidP="00C7387D">
      <w:pPr>
        <w:autoSpaceDE w:val="0"/>
        <w:autoSpaceDN w:val="0"/>
        <w:rPr>
          <w:szCs w:val="26"/>
        </w:rPr>
      </w:pPr>
      <w:r w:rsidRPr="00F60F46">
        <w:rPr>
          <w:rFonts w:hint="eastAsia"/>
        </w:rPr>
        <w:t>許多法律均適用於本</w:t>
      </w:r>
      <w:r w:rsidRPr="00F60F46">
        <w:rPr>
          <w:rFonts w:hint="eastAsia"/>
          <w:i/>
          <w:iCs/>
        </w:rPr>
        <w:t>「</w:t>
      </w:r>
      <w:r w:rsidRPr="00F60F46">
        <w:rPr>
          <w:rFonts w:hint="eastAsia"/>
          <w:i/>
        </w:rPr>
        <w:t>承保範圍說明書</w:t>
      </w:r>
      <w:r w:rsidRPr="00F60F46">
        <w:rPr>
          <w:rFonts w:hint="eastAsia"/>
          <w:i/>
          <w:iCs/>
        </w:rPr>
        <w:t>」</w:t>
      </w:r>
      <w:r w:rsidRPr="00F60F46">
        <w:rPr>
          <w:rFonts w:hint="eastAsia"/>
        </w:rPr>
        <w:t>，且由於法律規定，可能存在若干其他適用條文</w:t>
      </w:r>
      <w:r w:rsidR="009A5603" w:rsidRPr="00F60F46">
        <w:rPr>
          <w:rFonts w:hint="eastAsia"/>
        </w:rPr>
        <w:t>。</w:t>
      </w:r>
      <w:r w:rsidRPr="00F60F46">
        <w:rPr>
          <w:rFonts w:hint="eastAsia"/>
        </w:rPr>
        <w:t>即便相關法律並未納入本文件或未在本文件中說明，這也會影響您的權利和責任</w:t>
      </w:r>
      <w:r w:rsidR="009A5603" w:rsidRPr="00F60F46">
        <w:rPr>
          <w:rFonts w:hint="eastAsia"/>
        </w:rPr>
        <w:t>。</w:t>
      </w:r>
      <w:r w:rsidR="004B050C" w:rsidRPr="00F60F46">
        <w:br/>
      </w:r>
      <w:r w:rsidRPr="00F60F46">
        <w:rPr>
          <w:rFonts w:hint="eastAsia"/>
        </w:rPr>
        <w:t>適用於本文件的主要法律是《社會保障法》第十八條以及</w:t>
      </w:r>
      <w:r w:rsidRPr="00F60F46">
        <w:rPr>
          <w:rFonts w:hint="eastAsia"/>
        </w:rPr>
        <w:t xml:space="preserve"> Medicare </w:t>
      </w:r>
      <w:r w:rsidRPr="00F60F46">
        <w:rPr>
          <w:rFonts w:hint="eastAsia"/>
        </w:rPr>
        <w:t>與</w:t>
      </w:r>
      <w:r w:rsidRPr="00F60F46">
        <w:rPr>
          <w:rFonts w:hint="eastAsia"/>
        </w:rPr>
        <w:t xml:space="preserve"> Medicaid </w:t>
      </w:r>
      <w:r w:rsidRPr="00F60F46">
        <w:rPr>
          <w:rFonts w:hint="eastAsia"/>
        </w:rPr>
        <w:t>服務中心</w:t>
      </w:r>
      <w:r w:rsidRPr="00F60F46">
        <w:rPr>
          <w:rFonts w:hint="eastAsia"/>
        </w:rPr>
        <w:t xml:space="preserve"> (CMS) </w:t>
      </w:r>
      <w:r w:rsidRPr="00F60F46">
        <w:rPr>
          <w:rFonts w:hint="eastAsia"/>
        </w:rPr>
        <w:t>根據《社會保障法》制定的法規</w:t>
      </w:r>
      <w:r w:rsidR="009A5603" w:rsidRPr="00F60F46">
        <w:rPr>
          <w:rFonts w:hint="eastAsia"/>
        </w:rPr>
        <w:t>。</w:t>
      </w:r>
      <w:r w:rsidRPr="00F60F46">
        <w:rPr>
          <w:rFonts w:hint="eastAsia"/>
        </w:rPr>
        <w:t>此外，其他聯邦法律可能適用，且在特定情況下，也可能包括您所居住州的法律</w:t>
      </w:r>
      <w:r w:rsidR="009A5603" w:rsidRPr="00F60F46">
        <w:rPr>
          <w:rFonts w:hint="eastAsia"/>
        </w:rPr>
        <w:t>。</w:t>
      </w:r>
    </w:p>
    <w:p w14:paraId="0A9A2520" w14:textId="77777777" w:rsidR="006030A7" w:rsidRPr="00F60F46" w:rsidRDefault="006030A7" w:rsidP="00C7387D">
      <w:pPr>
        <w:pStyle w:val="Heading3"/>
        <w:autoSpaceDE w:val="0"/>
        <w:autoSpaceDN w:val="0"/>
      </w:pPr>
      <w:bookmarkStart w:id="2370" w:name="_Toc109316971"/>
      <w:bookmarkStart w:id="2371" w:name="_Toc228559194"/>
      <w:bookmarkStart w:id="2372" w:name="_Toc471766167"/>
      <w:bookmarkStart w:id="2373" w:name="_Toc517856701"/>
      <w:bookmarkStart w:id="2374" w:name="_Toc517856884"/>
      <w:bookmarkStart w:id="2375" w:name="_Toc517857067"/>
      <w:bookmarkStart w:id="2376" w:name="_Toc517857250"/>
      <w:bookmarkStart w:id="2377" w:name="_Toc517857433"/>
      <w:bookmarkStart w:id="2378" w:name="_Toc517857616"/>
      <w:bookmarkStart w:id="2379" w:name="_Toc517857799"/>
      <w:bookmarkStart w:id="2380" w:name="_Toc517857982"/>
      <w:bookmarkStart w:id="2381" w:name="_Toc517858165"/>
      <w:bookmarkStart w:id="2382" w:name="_Toc518916293"/>
      <w:r w:rsidRPr="00F60F46">
        <w:rPr>
          <w:rFonts w:hint="eastAsia"/>
        </w:rPr>
        <w:t>第</w:t>
      </w:r>
      <w:r w:rsidRPr="00F60F46">
        <w:rPr>
          <w:rFonts w:hint="eastAsia"/>
        </w:rPr>
        <w:t xml:space="preserve"> 2 </w:t>
      </w:r>
      <w:r w:rsidRPr="00F60F46">
        <w:rPr>
          <w:rFonts w:hint="eastAsia"/>
        </w:rPr>
        <w:t>節</w:t>
      </w:r>
      <w:r w:rsidRPr="00F60F46">
        <w:rPr>
          <w:rFonts w:hint="eastAsia"/>
        </w:rPr>
        <w:tab/>
      </w:r>
      <w:r w:rsidRPr="00F60F46">
        <w:rPr>
          <w:rFonts w:hint="eastAsia"/>
        </w:rPr>
        <w:t>有關非歧視的通知</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14:paraId="568EE649" w14:textId="5B9A7EE6" w:rsidR="006030A7" w:rsidRPr="00F60F46" w:rsidRDefault="006030A7" w:rsidP="00C7387D">
      <w:pPr>
        <w:autoSpaceDE w:val="0"/>
        <w:autoSpaceDN w:val="0"/>
        <w:spacing w:before="240" w:beforeAutospacing="0" w:after="0" w:afterAutospacing="0"/>
      </w:pPr>
      <w:r w:rsidRPr="00F60F46">
        <w:rPr>
          <w:rFonts w:hint="eastAsia"/>
          <w:i/>
          <w:color w:val="0000FF"/>
        </w:rPr>
        <w:t>[Plans may add language describing additional categories covered under state human rights laws.]</w:t>
      </w:r>
      <w:r w:rsidR="004B050C" w:rsidRPr="00F60F46">
        <w:rPr>
          <w:i/>
          <w:color w:val="0000FF"/>
        </w:rPr>
        <w:t xml:space="preserve"> </w:t>
      </w:r>
      <w:r w:rsidRPr="00F60F46">
        <w:rPr>
          <w:rFonts w:hint="eastAsia"/>
        </w:rPr>
        <w:t>我們不會因種族、族群、原國籍、膚色、宗教、性別、性別認同、年齡、精神或身體殘疾、健康狀況、索賠經歷、病史、基因資訊、可保性證明或地理位置而歧視任何人</w:t>
      </w:r>
      <w:r w:rsidR="009A5603" w:rsidRPr="00F60F46">
        <w:rPr>
          <w:rFonts w:hint="eastAsia"/>
        </w:rPr>
        <w:t>。</w:t>
      </w:r>
      <w:r w:rsidRPr="00F60F46">
        <w:rPr>
          <w:rFonts w:hint="eastAsia"/>
        </w:rPr>
        <w:t>所有提供</w:t>
      </w:r>
      <w:r w:rsidRPr="00F60F46">
        <w:rPr>
          <w:rFonts w:hint="eastAsia"/>
        </w:rPr>
        <w:t xml:space="preserve"> Medicare </w:t>
      </w:r>
      <w:r w:rsidRPr="00F60F46">
        <w:rPr>
          <w:rFonts w:hint="eastAsia"/>
        </w:rPr>
        <w:t>處方藥計劃的機構，如我們的計劃，必須遵守有關反對歧視的聯邦法律，包括</w:t>
      </w:r>
      <w:r w:rsidRPr="00F60F46">
        <w:rPr>
          <w:rFonts w:hint="eastAsia"/>
        </w:rPr>
        <w:t xml:space="preserve"> 1964 </w:t>
      </w:r>
      <w:r w:rsidRPr="00F60F46">
        <w:rPr>
          <w:rFonts w:hint="eastAsia"/>
        </w:rPr>
        <w:t>年《民權法》第六條、</w:t>
      </w:r>
      <w:r w:rsidRPr="00F60F46">
        <w:rPr>
          <w:rFonts w:hint="eastAsia"/>
        </w:rPr>
        <w:t xml:space="preserve">1973 </w:t>
      </w:r>
      <w:r w:rsidRPr="00F60F46">
        <w:rPr>
          <w:rFonts w:hint="eastAsia"/>
        </w:rPr>
        <w:t>年《康復法》、</w:t>
      </w:r>
      <w:r w:rsidRPr="00F60F46">
        <w:rPr>
          <w:rFonts w:hint="eastAsia"/>
        </w:rPr>
        <w:t xml:space="preserve">1975 </w:t>
      </w:r>
      <w:r w:rsidRPr="00F60F46">
        <w:rPr>
          <w:rFonts w:hint="eastAsia"/>
        </w:rPr>
        <w:t>年《年齡歧視法》、《美國殘疾人法》、《平價醫療法案》第</w:t>
      </w:r>
      <w:r w:rsidRPr="00F60F46">
        <w:rPr>
          <w:rFonts w:hint="eastAsia"/>
        </w:rPr>
        <w:t xml:space="preserve"> 1557 </w:t>
      </w:r>
      <w:r w:rsidRPr="00F60F46">
        <w:rPr>
          <w:rFonts w:hint="eastAsia"/>
        </w:rPr>
        <w:t>條、適用於聯邦資助機構的所有其他法律及因任何其他原因適用的任何其他法律與規則</w:t>
      </w:r>
      <w:r w:rsidR="009A5603" w:rsidRPr="00F60F46">
        <w:rPr>
          <w:rFonts w:hint="eastAsia"/>
        </w:rPr>
        <w:t>。</w:t>
      </w:r>
    </w:p>
    <w:p w14:paraId="4325580F" w14:textId="77777777" w:rsidR="006030A7" w:rsidRPr="00F60F46" w:rsidRDefault="006030A7" w:rsidP="00C7387D">
      <w:pPr>
        <w:pStyle w:val="Heading3"/>
        <w:autoSpaceDE w:val="0"/>
        <w:autoSpaceDN w:val="0"/>
      </w:pPr>
      <w:bookmarkStart w:id="2383" w:name="_Toc228559195"/>
      <w:bookmarkStart w:id="2384" w:name="_Toc471766168"/>
      <w:bookmarkStart w:id="2385" w:name="_Toc517856702"/>
      <w:bookmarkStart w:id="2386" w:name="_Toc517856885"/>
      <w:bookmarkStart w:id="2387" w:name="_Toc517857068"/>
      <w:bookmarkStart w:id="2388" w:name="_Toc517857251"/>
      <w:bookmarkStart w:id="2389" w:name="_Toc517857434"/>
      <w:bookmarkStart w:id="2390" w:name="_Toc517857617"/>
      <w:bookmarkStart w:id="2391" w:name="_Toc517857800"/>
      <w:bookmarkStart w:id="2392" w:name="_Toc517857983"/>
      <w:bookmarkStart w:id="2393" w:name="_Toc517858166"/>
      <w:bookmarkStart w:id="2394" w:name="_Toc518916294"/>
      <w:r w:rsidRPr="00F60F46">
        <w:rPr>
          <w:rFonts w:hint="eastAsia"/>
        </w:rPr>
        <w:t>第</w:t>
      </w:r>
      <w:r w:rsidRPr="00F60F46">
        <w:rPr>
          <w:rFonts w:hint="eastAsia"/>
        </w:rPr>
        <w:t xml:space="preserve"> 3 </w:t>
      </w:r>
      <w:r w:rsidRPr="00F60F46">
        <w:rPr>
          <w:rFonts w:hint="eastAsia"/>
        </w:rPr>
        <w:t>節</w:t>
      </w:r>
      <w:r w:rsidRPr="00F60F46">
        <w:rPr>
          <w:rFonts w:hint="eastAsia"/>
        </w:rPr>
        <w:tab/>
      </w:r>
      <w:r w:rsidRPr="00F60F46">
        <w:rPr>
          <w:rFonts w:hint="eastAsia"/>
        </w:rPr>
        <w:t>有關以</w:t>
      </w:r>
      <w:r w:rsidRPr="00F60F46">
        <w:rPr>
          <w:rFonts w:hint="eastAsia"/>
        </w:rPr>
        <w:t xml:space="preserve"> Medicare </w:t>
      </w:r>
      <w:r w:rsidRPr="00F60F46">
        <w:rPr>
          <w:rFonts w:hint="eastAsia"/>
        </w:rPr>
        <w:t>作為次要付費者的代位求償權通知</w:t>
      </w:r>
      <w:bookmarkEnd w:id="2383"/>
      <w:bookmarkEnd w:id="2384"/>
      <w:bookmarkEnd w:id="2385"/>
      <w:bookmarkEnd w:id="2386"/>
      <w:bookmarkEnd w:id="2387"/>
      <w:bookmarkEnd w:id="2388"/>
      <w:bookmarkEnd w:id="2389"/>
      <w:bookmarkEnd w:id="2390"/>
      <w:bookmarkEnd w:id="2391"/>
      <w:bookmarkEnd w:id="2392"/>
      <w:bookmarkEnd w:id="2393"/>
      <w:bookmarkEnd w:id="2394"/>
      <w:r w:rsidRPr="00F60F46">
        <w:rPr>
          <w:rFonts w:hint="eastAsia"/>
        </w:rPr>
        <w:t xml:space="preserve"> </w:t>
      </w:r>
    </w:p>
    <w:p w14:paraId="0AB0139D" w14:textId="3868E9D4" w:rsidR="006030A7" w:rsidRPr="00F60F46" w:rsidRDefault="006030A7" w:rsidP="00C7387D">
      <w:pPr>
        <w:autoSpaceDE w:val="0"/>
        <w:autoSpaceDN w:val="0"/>
        <w:spacing w:before="240" w:beforeAutospacing="0" w:after="0" w:afterAutospacing="0"/>
        <w:rPr>
          <w:i/>
          <w:color w:val="0000FF"/>
        </w:rPr>
      </w:pPr>
      <w:r w:rsidRPr="00F60F46">
        <w:rPr>
          <w:rFonts w:hint="eastAsia"/>
        </w:rPr>
        <w:t>我們有權利和責任為那些並非以</w:t>
      </w:r>
      <w:r w:rsidRPr="00F60F46">
        <w:rPr>
          <w:rFonts w:hint="eastAsia"/>
        </w:rPr>
        <w:t xml:space="preserve"> Medicare </w:t>
      </w:r>
      <w:r w:rsidRPr="00F60F46">
        <w:rPr>
          <w:rFonts w:hint="eastAsia"/>
        </w:rPr>
        <w:t>作為主要付費者的</w:t>
      </w:r>
      <w:r w:rsidRPr="00F60F46">
        <w:rPr>
          <w:rFonts w:hint="eastAsia"/>
        </w:rPr>
        <w:t xml:space="preserve"> Medicare </w:t>
      </w:r>
      <w:r w:rsidRPr="00F60F46">
        <w:rPr>
          <w:rFonts w:hint="eastAsia"/>
        </w:rPr>
        <w:t>承保處方藥收款</w:t>
      </w:r>
      <w:r w:rsidR="009A5603" w:rsidRPr="00F60F46">
        <w:rPr>
          <w:rFonts w:hint="eastAsia"/>
        </w:rPr>
        <w:t>。</w:t>
      </w:r>
      <w:r w:rsidRPr="00F60F46">
        <w:rPr>
          <w:rFonts w:hint="eastAsia"/>
        </w:rPr>
        <w:t>根據</w:t>
      </w:r>
      <w:r w:rsidRPr="00F60F46">
        <w:rPr>
          <w:rFonts w:hint="eastAsia"/>
        </w:rPr>
        <w:t xml:space="preserve"> CMS </w:t>
      </w:r>
      <w:r w:rsidRPr="00F60F46">
        <w:rPr>
          <w:rFonts w:hint="eastAsia"/>
        </w:rPr>
        <w:t>法規</w:t>
      </w:r>
      <w:r w:rsidRPr="00F60F46">
        <w:rPr>
          <w:rFonts w:hint="eastAsia"/>
        </w:rPr>
        <w:t xml:space="preserve"> 42 CFR </w:t>
      </w:r>
      <w:r w:rsidRPr="00F60F46">
        <w:rPr>
          <w:rFonts w:hint="eastAsia"/>
        </w:rPr>
        <w:t>的第</w:t>
      </w:r>
      <w:r w:rsidRPr="00F60F46">
        <w:rPr>
          <w:rFonts w:hint="eastAsia"/>
        </w:rPr>
        <w:t xml:space="preserve"> 422.108 </w:t>
      </w:r>
      <w:r w:rsidRPr="00F60F46">
        <w:rPr>
          <w:rFonts w:hint="eastAsia"/>
        </w:rPr>
        <w:t>和</w:t>
      </w:r>
      <w:r w:rsidRPr="00F60F46">
        <w:rPr>
          <w:rFonts w:hint="eastAsia"/>
        </w:rPr>
        <w:t xml:space="preserve"> 423.462 </w:t>
      </w:r>
      <w:r w:rsidRPr="00F60F46">
        <w:rPr>
          <w:rFonts w:hint="eastAsia"/>
        </w:rPr>
        <w:t>節，</w:t>
      </w:r>
      <w:r w:rsidRPr="00F60F46">
        <w:rPr>
          <w:rFonts w:hint="eastAsia"/>
          <w:i/>
          <w:color w:val="0000FF"/>
        </w:rPr>
        <w:t>[insert 2019 plan name]</w:t>
      </w:r>
      <w:r w:rsidRPr="00F60F46">
        <w:rPr>
          <w:rFonts w:hint="eastAsia"/>
        </w:rPr>
        <w:t xml:space="preserve"> </w:t>
      </w:r>
      <w:r w:rsidRPr="00F60F46">
        <w:rPr>
          <w:rFonts w:hint="eastAsia"/>
        </w:rPr>
        <w:t>作為一項</w:t>
      </w:r>
      <w:r w:rsidRPr="00F60F46">
        <w:rPr>
          <w:rFonts w:hint="eastAsia"/>
        </w:rPr>
        <w:t xml:space="preserve"> Medicare </w:t>
      </w:r>
      <w:r w:rsidRPr="00F60F46">
        <w:rPr>
          <w:rFonts w:hint="eastAsia"/>
        </w:rPr>
        <w:t>處方藥計劃主辦機構，將行使部長依據</w:t>
      </w:r>
      <w:r w:rsidRPr="00F60F46">
        <w:rPr>
          <w:rFonts w:hint="eastAsia"/>
        </w:rPr>
        <w:t xml:space="preserve"> 42 CFR </w:t>
      </w:r>
      <w:r w:rsidRPr="00F60F46">
        <w:rPr>
          <w:rFonts w:hint="eastAsia"/>
        </w:rPr>
        <w:t>第</w:t>
      </w:r>
      <w:r w:rsidRPr="00F60F46">
        <w:rPr>
          <w:rFonts w:hint="eastAsia"/>
        </w:rPr>
        <w:t xml:space="preserve"> 411 </w:t>
      </w:r>
      <w:r w:rsidRPr="00F60F46">
        <w:rPr>
          <w:rFonts w:hint="eastAsia"/>
        </w:rPr>
        <w:t>部分子部分</w:t>
      </w:r>
      <w:r w:rsidRPr="00F60F46">
        <w:rPr>
          <w:rFonts w:hint="eastAsia"/>
        </w:rPr>
        <w:t xml:space="preserve"> B </w:t>
      </w:r>
      <w:r w:rsidRPr="00F60F46">
        <w:rPr>
          <w:rFonts w:hint="eastAsia"/>
        </w:rPr>
        <w:t>至</w:t>
      </w:r>
      <w:r w:rsidRPr="00F60F46">
        <w:rPr>
          <w:rFonts w:hint="eastAsia"/>
        </w:rPr>
        <w:t xml:space="preserve"> D </w:t>
      </w:r>
      <w:r w:rsidRPr="00F60F46">
        <w:rPr>
          <w:rFonts w:hint="eastAsia"/>
        </w:rPr>
        <w:t>中的</w:t>
      </w:r>
      <w:r w:rsidRPr="00F60F46">
        <w:rPr>
          <w:rFonts w:hint="eastAsia"/>
        </w:rPr>
        <w:t xml:space="preserve"> CMS </w:t>
      </w:r>
      <w:r w:rsidRPr="00F60F46">
        <w:rPr>
          <w:rFonts w:hint="eastAsia"/>
        </w:rPr>
        <w:t>法規所行使的相同追償權，而且本節中設立的法規取代任何州法律</w:t>
      </w:r>
      <w:r w:rsidR="009A5603" w:rsidRPr="00F60F46">
        <w:rPr>
          <w:rFonts w:hint="eastAsia"/>
        </w:rPr>
        <w:t>。</w:t>
      </w:r>
    </w:p>
    <w:p w14:paraId="1FED318C" w14:textId="43849D9E" w:rsidR="006030A7" w:rsidRPr="00F60F46" w:rsidRDefault="006030A7" w:rsidP="00C7387D">
      <w:pPr>
        <w:autoSpaceDE w:val="0"/>
        <w:autoSpaceDN w:val="0"/>
        <w:spacing w:before="360" w:beforeAutospacing="0" w:after="0" w:afterAutospacing="0"/>
        <w:rPr>
          <w:i/>
          <w:color w:val="0000FF"/>
          <w:szCs w:val="26"/>
        </w:rPr>
      </w:pPr>
      <w:r w:rsidRPr="00F60F46">
        <w:rPr>
          <w:rFonts w:hint="eastAsia"/>
          <w:i/>
          <w:color w:val="0000FF"/>
        </w:rPr>
        <w:t>[</w:t>
      </w:r>
      <w:r w:rsidRPr="00F60F46">
        <w:rPr>
          <w:rFonts w:hint="eastAsia"/>
          <w:b/>
          <w:i/>
          <w:color w:val="0000FF"/>
        </w:rPr>
        <w:t>Note</w:t>
      </w:r>
      <w:r w:rsidR="00154D4C" w:rsidRPr="00F60F46">
        <w:rPr>
          <w:rFonts w:hint="eastAsia"/>
          <w:b/>
          <w:i/>
          <w:color w:val="0000FF"/>
        </w:rPr>
        <w:t xml:space="preserve">: </w:t>
      </w:r>
      <w:r w:rsidRPr="00F60F46">
        <w:rPr>
          <w:rFonts w:hint="eastAsia"/>
          <w:i/>
          <w:color w:val="0000FF"/>
        </w:rPr>
        <w:t>You may include other legal notices, such as a notice of member non-liability, a notice about third-party liability or a nondiscrimination notice under Section 1557 of the Affordable Care Act.</w:t>
      </w:r>
      <w:r w:rsidR="0013744E">
        <w:rPr>
          <w:i/>
          <w:color w:val="0000FF"/>
        </w:rPr>
        <w:t xml:space="preserve"> </w:t>
      </w:r>
      <w:r w:rsidRPr="00F60F46">
        <w:rPr>
          <w:rFonts w:hint="eastAsia"/>
          <w:i/>
          <w:color w:val="0000FF"/>
        </w:rPr>
        <w:t>These notices may only be added if they conform to Medicare laws and regulations.]</w:t>
      </w:r>
    </w:p>
    <w:bookmarkEnd w:id="2355"/>
    <w:p w14:paraId="69929495" w14:textId="77777777" w:rsidR="006030A7" w:rsidRPr="00F60F46" w:rsidRDefault="006030A7" w:rsidP="00C7387D">
      <w:pPr>
        <w:autoSpaceDE w:val="0"/>
        <w:autoSpaceDN w:val="0"/>
        <w:spacing w:after="120"/>
        <w:rPr>
          <w:szCs w:val="26"/>
        </w:rPr>
      </w:pPr>
    </w:p>
    <w:p w14:paraId="375B1855" w14:textId="77777777" w:rsidR="006030A7" w:rsidRPr="00F60F46" w:rsidRDefault="006030A7" w:rsidP="00C7387D">
      <w:pPr>
        <w:autoSpaceDE w:val="0"/>
        <w:autoSpaceDN w:val="0"/>
        <w:sectPr w:rsidR="006030A7" w:rsidRPr="00F60F46" w:rsidSect="000E4518">
          <w:footerReference w:type="even" r:id="rId38"/>
          <w:endnotePr>
            <w:numFmt w:val="decimal"/>
          </w:endnotePr>
          <w:pgSz w:w="12240" w:h="15840" w:code="1"/>
          <w:pgMar w:top="1440" w:right="1440" w:bottom="1152" w:left="1440" w:header="619" w:footer="720" w:gutter="0"/>
          <w:cols w:space="720"/>
          <w:titlePg/>
          <w:docGrid w:linePitch="360"/>
        </w:sectPr>
      </w:pPr>
    </w:p>
    <w:p w14:paraId="3CC1468D" w14:textId="77777777" w:rsidR="006030A7" w:rsidRPr="00F60F46" w:rsidRDefault="006030A7" w:rsidP="00C7387D">
      <w:pPr>
        <w:autoSpaceDE w:val="0"/>
        <w:autoSpaceDN w:val="0"/>
      </w:pPr>
      <w:bookmarkStart w:id="2395" w:name="_Toc110614059"/>
    </w:p>
    <w:p w14:paraId="5DBC689C" w14:textId="77777777" w:rsidR="006030A7" w:rsidRPr="00F60F46" w:rsidRDefault="006030A7" w:rsidP="00C7387D">
      <w:pPr>
        <w:pStyle w:val="DivChapter"/>
        <w:autoSpaceDE w:val="0"/>
        <w:autoSpaceDN w:val="0"/>
      </w:pPr>
      <w:r w:rsidRPr="00F60F46">
        <w:rPr>
          <w:rFonts w:hint="eastAsia"/>
        </w:rPr>
        <w:t>第</w:t>
      </w:r>
      <w:r w:rsidRPr="00F60F46">
        <w:rPr>
          <w:rFonts w:hint="eastAsia"/>
        </w:rPr>
        <w:t xml:space="preserve"> 10 </w:t>
      </w:r>
      <w:r w:rsidRPr="00F60F46">
        <w:rPr>
          <w:rFonts w:hint="eastAsia"/>
        </w:rPr>
        <w:t>章</w:t>
      </w:r>
    </w:p>
    <w:p w14:paraId="20061D43" w14:textId="77777777" w:rsidR="006030A7" w:rsidRPr="00F60F46" w:rsidRDefault="006030A7" w:rsidP="00C7387D">
      <w:pPr>
        <w:pStyle w:val="DivName"/>
        <w:autoSpaceDE w:val="0"/>
        <w:autoSpaceDN w:val="0"/>
      </w:pPr>
      <w:r w:rsidRPr="00F60F46">
        <w:rPr>
          <w:rFonts w:hint="eastAsia"/>
        </w:rPr>
        <w:t>重要辭彙的定義</w:t>
      </w:r>
    </w:p>
    <w:p w14:paraId="259D5F18" w14:textId="32035C2C" w:rsidR="006030A7" w:rsidRPr="00F60F46" w:rsidRDefault="006030A7" w:rsidP="00C7387D">
      <w:pPr>
        <w:pStyle w:val="Heading2"/>
        <w:autoSpaceDE w:val="0"/>
        <w:autoSpaceDN w:val="0"/>
        <w:rPr>
          <w:i w:val="0"/>
          <w:u w:val="single"/>
        </w:rPr>
      </w:pPr>
      <w:bookmarkStart w:id="2396" w:name="Ch10"/>
      <w:r w:rsidRPr="00F60F46">
        <w:rPr>
          <w:rFonts w:hint="eastAsia"/>
          <w:i w:val="0"/>
          <w:u w:val="single"/>
        </w:rPr>
        <w:lastRenderedPageBreak/>
        <w:t>第</w:t>
      </w:r>
      <w:r w:rsidRPr="00F60F46">
        <w:rPr>
          <w:rFonts w:hint="eastAsia"/>
          <w:i w:val="0"/>
          <w:u w:val="single"/>
        </w:rPr>
        <w:t xml:space="preserve"> 10 </w:t>
      </w:r>
      <w:r w:rsidRPr="00F60F46">
        <w:rPr>
          <w:rFonts w:hint="eastAsia"/>
          <w:i w:val="0"/>
          <w:u w:val="single"/>
        </w:rPr>
        <w:t>章</w:t>
      </w:r>
      <w:r w:rsidR="009A5603" w:rsidRPr="00F60F46">
        <w:rPr>
          <w:i w:val="0"/>
          <w:u w:val="single"/>
        </w:rPr>
        <w:tab/>
      </w:r>
      <w:r w:rsidRPr="00F60F46">
        <w:rPr>
          <w:rFonts w:hint="eastAsia"/>
          <w:i w:val="0"/>
          <w:u w:val="single"/>
        </w:rPr>
        <w:t>重要辭彙的定義</w:t>
      </w:r>
      <w:bookmarkEnd w:id="2395"/>
      <w:bookmarkEnd w:id="2396"/>
    </w:p>
    <w:p w14:paraId="2155E7B3" w14:textId="7DDFB2CE" w:rsidR="006030A7" w:rsidRPr="00F60F46" w:rsidRDefault="006030A7" w:rsidP="00C7387D">
      <w:pPr>
        <w:autoSpaceDE w:val="0"/>
        <w:autoSpaceDN w:val="0"/>
        <w:rPr>
          <w:i/>
          <w:color w:val="0000FF"/>
        </w:rPr>
      </w:pPr>
      <w:r w:rsidRPr="00F60F46">
        <w:rPr>
          <w:rFonts w:hint="eastAsia"/>
          <w:i/>
          <w:color w:val="0000FF"/>
        </w:rPr>
        <w:t>[Plans should insert definitions as appropriate to the plan type described in the EOC.</w:t>
      </w:r>
      <w:r w:rsidR="0013744E">
        <w:rPr>
          <w:i/>
          <w:color w:val="0000FF"/>
        </w:rPr>
        <w:t xml:space="preserve"> </w:t>
      </w:r>
      <w:r w:rsidRPr="00F60F46">
        <w:rPr>
          <w:rFonts w:hint="eastAsia"/>
          <w:i/>
          <w:color w:val="0000FF"/>
        </w:rPr>
        <w:t>You may insert definitions not included in this model and exclude model definitions not applicable to your plan, or to your contractual obligations with CMS or enrolled Medicare beneficiaries.]</w:t>
      </w:r>
    </w:p>
    <w:p w14:paraId="5AEFB68C" w14:textId="77777777" w:rsidR="000A1D5A" w:rsidRPr="00F60F46" w:rsidRDefault="000A1D5A" w:rsidP="000A1D5A">
      <w:pPr>
        <w:rPr>
          <w:i/>
          <w:color w:val="0000FF"/>
        </w:rPr>
      </w:pPr>
      <w:r w:rsidRPr="00F60F46">
        <w:rPr>
          <w:i/>
          <w:color w:val="0000FF"/>
        </w:rPr>
        <w:t>[If allowable revisions to terminology (e.g., changing “Member Services” to “Customer Service”) affect glossary terms, plans should re-label the term and alphabetize it within the glossary.]</w:t>
      </w:r>
    </w:p>
    <w:p w14:paraId="486B6761" w14:textId="366EBC0C" w:rsidR="006030A7" w:rsidRPr="00F60F46" w:rsidRDefault="006030A7" w:rsidP="00C7387D">
      <w:pPr>
        <w:autoSpaceDE w:val="0"/>
        <w:autoSpaceDN w:val="0"/>
      </w:pPr>
      <w:r w:rsidRPr="00F60F46">
        <w:rPr>
          <w:rFonts w:hint="eastAsia"/>
          <w:b/>
        </w:rPr>
        <w:t>上訴</w:t>
      </w:r>
      <w:r w:rsidR="009A5603" w:rsidRPr="00F60F46">
        <w:rPr>
          <w:rFonts w:hint="eastAsia"/>
        </w:rPr>
        <w:t xml:space="preserve"> </w:t>
      </w:r>
      <w:r w:rsidR="009A5603" w:rsidRPr="00F60F46">
        <w:rPr>
          <w:rFonts w:hint="eastAsia"/>
        </w:rPr>
        <w:t>－</w:t>
      </w:r>
      <w:r w:rsidR="009A5603" w:rsidRPr="00F60F46">
        <w:rPr>
          <w:rFonts w:hint="eastAsia"/>
        </w:rPr>
        <w:t xml:space="preserve"> </w:t>
      </w:r>
      <w:r w:rsidRPr="00F60F46">
        <w:rPr>
          <w:rFonts w:hint="eastAsia"/>
          <w:color w:val="000000"/>
        </w:rPr>
        <w:t>上訴指您在對拒絕處方藥承保請求，或為您已獲得的藥物付費的決定存有異議時，採取的措施</w:t>
      </w:r>
      <w:r w:rsidR="009A5603" w:rsidRPr="00F60F46">
        <w:rPr>
          <w:rFonts w:hint="eastAsia"/>
          <w:color w:val="000000"/>
        </w:rPr>
        <w:t>。</w:t>
      </w:r>
      <w:r w:rsidRPr="00F60F46">
        <w:rPr>
          <w:rFonts w:hint="eastAsia"/>
        </w:rPr>
        <w:t>例如，如果我們拒絕為您認為應能獲得的藥物支付費用，您可要求上訴</w:t>
      </w:r>
      <w:r w:rsidR="009A5603" w:rsidRPr="00F60F46">
        <w:rPr>
          <w:rFonts w:hint="eastAsia"/>
        </w:rPr>
        <w:t>。</w:t>
      </w:r>
      <w:r w:rsidRPr="00F60F46">
        <w:rPr>
          <w:rFonts w:hint="eastAsia"/>
        </w:rPr>
        <w:t>第</w:t>
      </w:r>
      <w:r w:rsidRPr="00F60F46">
        <w:rPr>
          <w:rFonts w:hint="eastAsia"/>
        </w:rPr>
        <w:t xml:space="preserve"> 7 </w:t>
      </w:r>
      <w:r w:rsidRPr="00F60F46">
        <w:rPr>
          <w:rFonts w:hint="eastAsia"/>
        </w:rPr>
        <w:t>章介紹了上訴，包括提出上訴所涉及的程序</w:t>
      </w:r>
      <w:r w:rsidR="009A5603" w:rsidRPr="00F60F46">
        <w:rPr>
          <w:rFonts w:hint="eastAsia"/>
        </w:rPr>
        <w:t>。</w:t>
      </w:r>
    </w:p>
    <w:p w14:paraId="5B69C9E1" w14:textId="11BFDD29" w:rsidR="006030A7" w:rsidRPr="00F60F46" w:rsidRDefault="006030A7" w:rsidP="00C7387D">
      <w:pPr>
        <w:autoSpaceDE w:val="0"/>
        <w:autoSpaceDN w:val="0"/>
      </w:pPr>
      <w:r w:rsidRPr="00F60F46">
        <w:rPr>
          <w:rFonts w:hint="eastAsia"/>
          <w:b/>
        </w:rPr>
        <w:t>年度參保期</w:t>
      </w:r>
      <w:r w:rsidR="009A5603" w:rsidRPr="00F60F46">
        <w:rPr>
          <w:rFonts w:hint="eastAsia"/>
          <w:bCs/>
        </w:rPr>
        <w:t xml:space="preserve"> </w:t>
      </w:r>
      <w:r w:rsidR="009A5603" w:rsidRPr="00F60F46">
        <w:rPr>
          <w:rFonts w:hint="eastAsia"/>
          <w:bCs/>
        </w:rPr>
        <w:t>－</w:t>
      </w:r>
      <w:r w:rsidR="009A5603" w:rsidRPr="00F60F46">
        <w:rPr>
          <w:rFonts w:hint="eastAsia"/>
          <w:bCs/>
        </w:rPr>
        <w:t xml:space="preserve"> </w:t>
      </w:r>
      <w:r w:rsidRPr="00F60F46">
        <w:rPr>
          <w:rFonts w:hint="eastAsia"/>
        </w:rPr>
        <w:t>每年秋季允許會員變更其保健或藥物計劃或轉至</w:t>
      </w:r>
      <w:r w:rsidRPr="00F60F46">
        <w:rPr>
          <w:rFonts w:hint="eastAsia"/>
        </w:rPr>
        <w:t xml:space="preserve"> Original Medicare </w:t>
      </w:r>
      <w:r w:rsidRPr="00F60F46">
        <w:rPr>
          <w:rFonts w:hint="eastAsia"/>
        </w:rPr>
        <w:t>的固定時間</w:t>
      </w:r>
      <w:r w:rsidR="009A5603" w:rsidRPr="00F60F46">
        <w:rPr>
          <w:rFonts w:hint="eastAsia"/>
        </w:rPr>
        <w:t>。</w:t>
      </w:r>
      <w:r w:rsidRPr="00F60F46">
        <w:rPr>
          <w:rFonts w:hint="eastAsia"/>
        </w:rPr>
        <w:t>年度參保期為</w:t>
      </w:r>
      <w:r w:rsidRPr="00F60F46">
        <w:rPr>
          <w:rFonts w:hint="eastAsia"/>
        </w:rPr>
        <w:t xml:space="preserve"> 10 </w:t>
      </w:r>
      <w:r w:rsidRPr="00F60F46">
        <w:rPr>
          <w:rFonts w:hint="eastAsia"/>
        </w:rPr>
        <w:t>月</w:t>
      </w:r>
      <w:r w:rsidRPr="00F60F46">
        <w:rPr>
          <w:rFonts w:hint="eastAsia"/>
        </w:rPr>
        <w:t xml:space="preserve"> 15 </w:t>
      </w:r>
      <w:r w:rsidRPr="00F60F46">
        <w:rPr>
          <w:rFonts w:hint="eastAsia"/>
        </w:rPr>
        <w:t>日至</w:t>
      </w:r>
      <w:r w:rsidRPr="00F60F46">
        <w:rPr>
          <w:rFonts w:hint="eastAsia"/>
        </w:rPr>
        <w:t xml:space="preserve"> 12 </w:t>
      </w:r>
      <w:r w:rsidRPr="00F60F46">
        <w:rPr>
          <w:rFonts w:hint="eastAsia"/>
        </w:rPr>
        <w:t>月</w:t>
      </w:r>
      <w:r w:rsidRPr="00F60F46">
        <w:rPr>
          <w:rFonts w:hint="eastAsia"/>
        </w:rPr>
        <w:t xml:space="preserve"> 7 </w:t>
      </w:r>
      <w:r w:rsidRPr="00F60F46">
        <w:rPr>
          <w:rFonts w:hint="eastAsia"/>
        </w:rPr>
        <w:t>日</w:t>
      </w:r>
      <w:r w:rsidR="009A5603" w:rsidRPr="00F60F46">
        <w:rPr>
          <w:rFonts w:hint="eastAsia"/>
        </w:rPr>
        <w:t>。</w:t>
      </w:r>
    </w:p>
    <w:p w14:paraId="0472AE2F" w14:textId="4072EE6F" w:rsidR="006030A7" w:rsidRPr="00F60F46" w:rsidRDefault="006030A7" w:rsidP="00C7387D">
      <w:pPr>
        <w:autoSpaceDE w:val="0"/>
        <w:autoSpaceDN w:val="0"/>
        <w:rPr>
          <w:color w:val="000000"/>
        </w:rPr>
      </w:pPr>
      <w:r w:rsidRPr="00F60F46">
        <w:rPr>
          <w:rFonts w:hint="eastAsia"/>
          <w:b/>
          <w:color w:val="000000"/>
        </w:rPr>
        <w:t>原廠藥</w:t>
      </w:r>
      <w:r w:rsidR="009A5603" w:rsidRPr="00F60F46">
        <w:rPr>
          <w:rFonts w:hint="eastAsia"/>
          <w:color w:val="000000"/>
        </w:rPr>
        <w:t xml:space="preserve"> </w:t>
      </w:r>
      <w:r w:rsidR="009A5603" w:rsidRPr="00F60F46">
        <w:rPr>
          <w:rFonts w:hint="eastAsia"/>
          <w:color w:val="000000"/>
        </w:rPr>
        <w:t>－</w:t>
      </w:r>
      <w:r w:rsidR="009A5603" w:rsidRPr="00F60F46">
        <w:rPr>
          <w:rFonts w:hint="eastAsia"/>
          <w:color w:val="000000"/>
        </w:rPr>
        <w:t xml:space="preserve"> </w:t>
      </w:r>
      <w:r w:rsidRPr="00F60F46">
        <w:rPr>
          <w:rFonts w:hint="eastAsia"/>
          <w:color w:val="000000"/>
        </w:rPr>
        <w:t>由原先研發該藥物的製藥公司所製造和銷售的處方藥</w:t>
      </w:r>
      <w:r w:rsidR="009A5603" w:rsidRPr="00F60F46">
        <w:rPr>
          <w:rFonts w:hint="eastAsia"/>
          <w:color w:val="000000"/>
        </w:rPr>
        <w:t>。</w:t>
      </w:r>
      <w:r w:rsidRPr="00F60F46">
        <w:rPr>
          <w:rFonts w:hint="eastAsia"/>
          <w:color w:val="000000"/>
        </w:rPr>
        <w:t>原廠藥和其副廠藥具有相同活性成份的配方</w:t>
      </w:r>
      <w:r w:rsidR="009A5603" w:rsidRPr="00F60F46">
        <w:rPr>
          <w:rFonts w:hint="eastAsia"/>
          <w:color w:val="000000"/>
        </w:rPr>
        <w:t>。</w:t>
      </w:r>
      <w:r w:rsidRPr="00F60F46">
        <w:rPr>
          <w:rFonts w:hint="eastAsia"/>
          <w:color w:val="000000"/>
        </w:rPr>
        <w:t>然而，副廠藥是由其他藥物製造商製造和銷售，通常僅在原廠藥的專利過期後才有提供</w:t>
      </w:r>
      <w:r w:rsidR="009A5603" w:rsidRPr="00F60F46">
        <w:rPr>
          <w:rFonts w:hint="eastAsia"/>
          <w:color w:val="000000"/>
        </w:rPr>
        <w:t>。</w:t>
      </w:r>
    </w:p>
    <w:p w14:paraId="3E90F4B3" w14:textId="24DDF6BC" w:rsidR="006030A7" w:rsidRPr="00F60F46" w:rsidRDefault="006030A7" w:rsidP="00C7387D">
      <w:pPr>
        <w:autoSpaceDE w:val="0"/>
        <w:autoSpaceDN w:val="0"/>
        <w:rPr>
          <w:color w:val="000000"/>
        </w:rPr>
      </w:pPr>
      <w:r w:rsidRPr="00F60F46">
        <w:rPr>
          <w:rFonts w:hint="eastAsia"/>
          <w:b/>
          <w:color w:val="000000"/>
        </w:rPr>
        <w:t>災難承保階段</w:t>
      </w:r>
      <w:r w:rsidRPr="00F60F46">
        <w:rPr>
          <w:rFonts w:hint="eastAsia"/>
        </w:rPr>
        <w:t xml:space="preserve"> </w:t>
      </w:r>
      <w:r w:rsidR="000A1D5A" w:rsidRPr="00F60F46">
        <w:rPr>
          <w:rFonts w:hint="eastAsia"/>
        </w:rPr>
        <w:t>－</w:t>
      </w:r>
      <w:r w:rsidRPr="00F60F46">
        <w:rPr>
          <w:rFonts w:hint="eastAsia"/>
        </w:rPr>
        <w:t xml:space="preserve"> </w:t>
      </w:r>
      <w:r w:rsidRPr="00F60F46">
        <w:rPr>
          <w:rFonts w:hint="eastAsia"/>
        </w:rPr>
        <w:t>在承保年度期間內，您或其他符合資格代表您行事的人士就承保藥物支付超過</w:t>
      </w:r>
      <w:r w:rsidRPr="00F60F46">
        <w:rPr>
          <w:rFonts w:hint="eastAsia"/>
        </w:rPr>
        <w:t xml:space="preserve"> $</w:t>
      </w:r>
      <w:r w:rsidRPr="00F60F46">
        <w:rPr>
          <w:rFonts w:hint="eastAsia"/>
          <w:i/>
          <w:color w:val="0000FF"/>
        </w:rPr>
        <w:t xml:space="preserve">[insert 2019 out-of-pocket threshold] </w:t>
      </w:r>
      <w:r w:rsidRPr="00F60F46">
        <w:rPr>
          <w:rFonts w:hint="eastAsia"/>
        </w:rPr>
        <w:t>的自付費用後，您可支付較低藥物定額手續費或共同保險的</w:t>
      </w:r>
      <w:r w:rsidRPr="00F60F46">
        <w:rPr>
          <w:rFonts w:hint="eastAsia"/>
        </w:rPr>
        <w:t xml:space="preserve"> D </w:t>
      </w:r>
      <w:r w:rsidRPr="00F60F46">
        <w:rPr>
          <w:rFonts w:hint="eastAsia"/>
        </w:rPr>
        <w:t>部分藥物福利階段</w:t>
      </w:r>
      <w:r w:rsidR="009A5603" w:rsidRPr="00F60F46">
        <w:rPr>
          <w:rFonts w:hint="eastAsia"/>
        </w:rPr>
        <w:t>。</w:t>
      </w:r>
    </w:p>
    <w:p w14:paraId="5A0856A2" w14:textId="1FF0E668" w:rsidR="006030A7" w:rsidRPr="00F60F46" w:rsidRDefault="006030A7" w:rsidP="00C7387D">
      <w:pPr>
        <w:autoSpaceDE w:val="0"/>
        <w:autoSpaceDN w:val="0"/>
        <w:rPr>
          <w:color w:val="000000"/>
        </w:rPr>
      </w:pPr>
      <w:r w:rsidRPr="00F60F46">
        <w:rPr>
          <w:rFonts w:hint="eastAsia"/>
          <w:b/>
          <w:color w:val="000000"/>
        </w:rPr>
        <w:t xml:space="preserve">Medicare </w:t>
      </w:r>
      <w:r w:rsidRPr="00F60F46">
        <w:rPr>
          <w:rFonts w:hint="eastAsia"/>
          <w:b/>
          <w:color w:val="000000"/>
        </w:rPr>
        <w:t>與</w:t>
      </w:r>
      <w:r w:rsidRPr="00F60F46">
        <w:rPr>
          <w:rFonts w:hint="eastAsia"/>
          <w:b/>
          <w:color w:val="000000"/>
        </w:rPr>
        <w:t xml:space="preserve"> Medicaid </w:t>
      </w:r>
      <w:r w:rsidRPr="00F60F46">
        <w:rPr>
          <w:rFonts w:hint="eastAsia"/>
          <w:b/>
          <w:color w:val="000000"/>
        </w:rPr>
        <w:t>服務中心</w:t>
      </w:r>
      <w:r w:rsidRPr="00F60F46">
        <w:rPr>
          <w:rFonts w:hint="eastAsia"/>
          <w:b/>
          <w:color w:val="000000"/>
        </w:rPr>
        <w:t xml:space="preserve"> (CMS)</w:t>
      </w:r>
      <w:r w:rsidR="009A5603" w:rsidRPr="00F60F46">
        <w:rPr>
          <w:rFonts w:hint="eastAsia"/>
          <w:color w:val="000000"/>
        </w:rPr>
        <w:t xml:space="preserve"> </w:t>
      </w:r>
      <w:r w:rsidR="009A5603" w:rsidRPr="00F60F46">
        <w:rPr>
          <w:rFonts w:hint="eastAsia"/>
          <w:color w:val="000000"/>
        </w:rPr>
        <w:t>－</w:t>
      </w:r>
      <w:r w:rsidR="009A5603" w:rsidRPr="00F60F46">
        <w:rPr>
          <w:rFonts w:hint="eastAsia"/>
          <w:color w:val="000000"/>
        </w:rPr>
        <w:t xml:space="preserve"> </w:t>
      </w:r>
      <w:r w:rsidRPr="00F60F46">
        <w:rPr>
          <w:rFonts w:hint="eastAsia"/>
          <w:color w:val="000000"/>
        </w:rPr>
        <w:t>管理</w:t>
      </w:r>
      <w:r w:rsidRPr="00F60F46">
        <w:rPr>
          <w:rFonts w:hint="eastAsia"/>
          <w:color w:val="000000"/>
        </w:rPr>
        <w:t xml:space="preserve"> Medicare </w:t>
      </w:r>
      <w:r w:rsidRPr="00F60F46">
        <w:rPr>
          <w:rFonts w:hint="eastAsia"/>
          <w:color w:val="000000"/>
        </w:rPr>
        <w:t>的聯邦機構</w:t>
      </w:r>
      <w:r w:rsidR="009A5603" w:rsidRPr="00F60F46">
        <w:rPr>
          <w:rFonts w:hint="eastAsia"/>
          <w:color w:val="000000"/>
        </w:rPr>
        <w:t>。</w:t>
      </w:r>
      <w:r w:rsidRPr="00F60F46">
        <w:rPr>
          <w:rFonts w:hint="eastAsia"/>
          <w:color w:val="000000"/>
        </w:rPr>
        <w:t>第</w:t>
      </w:r>
      <w:r w:rsidRPr="00F60F46">
        <w:rPr>
          <w:rFonts w:hint="eastAsia"/>
          <w:color w:val="000000"/>
        </w:rPr>
        <w:t xml:space="preserve"> 2 </w:t>
      </w:r>
      <w:r w:rsidRPr="00F60F46">
        <w:rPr>
          <w:rFonts w:hint="eastAsia"/>
          <w:color w:val="000000"/>
        </w:rPr>
        <w:t>章介紹了如何聯絡</w:t>
      </w:r>
      <w:r w:rsidRPr="00F60F46">
        <w:rPr>
          <w:rFonts w:hint="eastAsia"/>
          <w:color w:val="000000"/>
        </w:rPr>
        <w:t xml:space="preserve"> CMS</w:t>
      </w:r>
      <w:r w:rsidR="009A5603" w:rsidRPr="00F60F46">
        <w:rPr>
          <w:rFonts w:hint="eastAsia"/>
          <w:color w:val="000000"/>
        </w:rPr>
        <w:t>。</w:t>
      </w:r>
    </w:p>
    <w:p w14:paraId="0CF07C5E" w14:textId="449E7F58" w:rsidR="006030A7" w:rsidRPr="00F60F46" w:rsidRDefault="006030A7" w:rsidP="00C7387D">
      <w:pPr>
        <w:autoSpaceDE w:val="0"/>
        <w:autoSpaceDN w:val="0"/>
        <w:adjustRightInd w:val="0"/>
      </w:pPr>
      <w:r w:rsidRPr="00F60F46">
        <w:rPr>
          <w:rFonts w:hint="eastAsia"/>
          <w:b/>
        </w:rPr>
        <w:t>共同保險</w:t>
      </w:r>
      <w:r w:rsidRPr="00F60F46">
        <w:rPr>
          <w:rFonts w:hint="eastAsia"/>
        </w:rPr>
        <w:t xml:space="preserve"> </w:t>
      </w:r>
      <w:r w:rsidR="000A1D5A" w:rsidRPr="00F60F46">
        <w:rPr>
          <w:rFonts w:hint="eastAsia"/>
        </w:rPr>
        <w:t>－</w:t>
      </w:r>
      <w:r w:rsidRPr="00F60F46">
        <w:rPr>
          <w:rFonts w:hint="eastAsia"/>
        </w:rPr>
        <w:t xml:space="preserve"> </w:t>
      </w:r>
      <w:r w:rsidRPr="00F60F46">
        <w:rPr>
          <w:rFonts w:hint="eastAsia"/>
          <w:color w:val="0000FF"/>
        </w:rPr>
        <w:t>[</w:t>
      </w:r>
      <w:r w:rsidRPr="00F60F46">
        <w:rPr>
          <w:rFonts w:hint="eastAsia"/>
          <w:i/>
          <w:color w:val="0000FF"/>
        </w:rPr>
        <w:t>insert if applicable</w:t>
      </w:r>
      <w:r w:rsidRPr="00F60F46">
        <w:rPr>
          <w:rFonts w:hint="eastAsia"/>
          <w:i/>
          <w:color w:val="0000FF"/>
        </w:rPr>
        <w:t>：</w:t>
      </w:r>
      <w:r w:rsidRPr="00F60F46">
        <w:rPr>
          <w:rFonts w:hint="eastAsia"/>
          <w:color w:val="0000FF"/>
        </w:rPr>
        <w:t>在您支付任何自付扣除金後</w:t>
      </w:r>
      <w:r w:rsidRPr="00F60F46">
        <w:rPr>
          <w:rFonts w:hint="eastAsia"/>
          <w:color w:val="0000FF"/>
        </w:rPr>
        <w:t>]</w:t>
      </w:r>
      <w:r w:rsidR="000A1D5A" w:rsidRPr="00F60F46">
        <w:rPr>
          <w:color w:val="0000FF"/>
        </w:rPr>
        <w:t xml:space="preserve"> </w:t>
      </w:r>
      <w:r w:rsidRPr="00F60F46">
        <w:rPr>
          <w:rFonts w:hint="eastAsia"/>
        </w:rPr>
        <w:t>可能需要您就處方藥支付應承擔費用的金額</w:t>
      </w:r>
      <w:r w:rsidR="009A5603" w:rsidRPr="00F60F46">
        <w:rPr>
          <w:rFonts w:hint="eastAsia"/>
        </w:rPr>
        <w:t>。</w:t>
      </w:r>
      <w:r w:rsidRPr="00F60F46">
        <w:rPr>
          <w:rFonts w:hint="eastAsia"/>
        </w:rPr>
        <w:t>共同保險通常是一個百分比（例如</w:t>
      </w:r>
      <w:r w:rsidRPr="00F60F46">
        <w:rPr>
          <w:rFonts w:hint="eastAsia"/>
        </w:rPr>
        <w:t xml:space="preserve"> 20%</w:t>
      </w:r>
      <w:r w:rsidRPr="00F60F46">
        <w:rPr>
          <w:rFonts w:hint="eastAsia"/>
        </w:rPr>
        <w:t>）</w:t>
      </w:r>
      <w:r w:rsidR="009A5603" w:rsidRPr="00F60F46">
        <w:rPr>
          <w:rFonts w:hint="eastAsia"/>
        </w:rPr>
        <w:t>。</w:t>
      </w:r>
    </w:p>
    <w:p w14:paraId="00DFCAC4" w14:textId="70C77C99" w:rsidR="006030A7" w:rsidRPr="00F60F46" w:rsidRDefault="006030A7" w:rsidP="00C7387D">
      <w:pPr>
        <w:autoSpaceDE w:val="0"/>
        <w:autoSpaceDN w:val="0"/>
        <w:adjustRightInd w:val="0"/>
      </w:pPr>
      <w:r w:rsidRPr="00F60F46">
        <w:rPr>
          <w:rFonts w:hint="eastAsia"/>
          <w:b/>
        </w:rPr>
        <w:t>投訴</w:t>
      </w:r>
      <w:r w:rsidRPr="00F60F46">
        <w:rPr>
          <w:rFonts w:hint="eastAsia"/>
          <w:b/>
        </w:rPr>
        <w:t xml:space="preserve"> </w:t>
      </w:r>
      <w:r w:rsidR="000A1D5A" w:rsidRPr="00F60F46">
        <w:rPr>
          <w:rFonts w:hint="eastAsia"/>
        </w:rPr>
        <w:t>－</w:t>
      </w:r>
      <w:r w:rsidRPr="00F60F46">
        <w:rPr>
          <w:rFonts w:hint="eastAsia"/>
        </w:rPr>
        <w:t>「提出投訴」的正式名稱為「提出申訴」</w:t>
      </w:r>
      <w:r w:rsidR="009A5603" w:rsidRPr="00F60F46">
        <w:rPr>
          <w:rFonts w:hint="eastAsia"/>
        </w:rPr>
        <w:t>。</w:t>
      </w:r>
      <w:r w:rsidRPr="00F60F46">
        <w:rPr>
          <w:rFonts w:hint="eastAsia"/>
        </w:rPr>
        <w:t>投訴程序</w:t>
      </w:r>
      <w:r w:rsidRPr="00F60F46">
        <w:rPr>
          <w:rFonts w:hint="eastAsia"/>
          <w:i/>
          <w:szCs w:val="26"/>
        </w:rPr>
        <w:t>僅</w:t>
      </w:r>
      <w:r w:rsidRPr="00F60F46">
        <w:rPr>
          <w:rFonts w:hint="eastAsia"/>
        </w:rPr>
        <w:t>適用於若干類型的問題</w:t>
      </w:r>
      <w:r w:rsidR="009A5603" w:rsidRPr="00F60F46">
        <w:rPr>
          <w:rFonts w:hint="eastAsia"/>
        </w:rPr>
        <w:t>。</w:t>
      </w:r>
      <w:r w:rsidRPr="00F60F46">
        <w:rPr>
          <w:rFonts w:hint="eastAsia"/>
        </w:rPr>
        <w:t>這包括護理品質、等待時間及您獲得的顧客服務的相關問題</w:t>
      </w:r>
      <w:r w:rsidR="009A5603" w:rsidRPr="00F60F46">
        <w:rPr>
          <w:rFonts w:hint="eastAsia"/>
        </w:rPr>
        <w:t>。</w:t>
      </w:r>
      <w:r w:rsidRPr="00F60F46">
        <w:rPr>
          <w:rFonts w:hint="eastAsia"/>
        </w:rPr>
        <w:t>有關「申訴」的詳情，亦請參見此定義列表</w:t>
      </w:r>
      <w:r w:rsidR="009A5603" w:rsidRPr="00F60F46">
        <w:rPr>
          <w:rFonts w:hint="eastAsia"/>
        </w:rPr>
        <w:t>。</w:t>
      </w:r>
    </w:p>
    <w:p w14:paraId="7291A737" w14:textId="272DC885" w:rsidR="00AF6E12" w:rsidRDefault="006030A7" w:rsidP="000032BD">
      <w:pPr>
        <w:autoSpaceDE w:val="0"/>
        <w:autoSpaceDN w:val="0"/>
        <w:rPr>
          <w:b/>
          <w:color w:val="000000"/>
        </w:rPr>
      </w:pPr>
      <w:r w:rsidRPr="00F60F46">
        <w:rPr>
          <w:rFonts w:hint="eastAsia"/>
          <w:b/>
        </w:rPr>
        <w:t>共同保險</w:t>
      </w:r>
      <w:r w:rsidR="009A5603" w:rsidRPr="00F60F46">
        <w:rPr>
          <w:rFonts w:hint="eastAsia"/>
        </w:rPr>
        <w:t xml:space="preserve"> </w:t>
      </w:r>
      <w:r w:rsidR="000A1D5A" w:rsidRPr="00F60F46">
        <w:rPr>
          <w:rFonts w:asciiTheme="minorEastAsia" w:hAnsiTheme="minorEastAsia" w:hint="eastAsia"/>
        </w:rPr>
        <w:t>－</w:t>
      </w:r>
      <w:r w:rsidR="009A5603" w:rsidRPr="00F60F46">
        <w:rPr>
          <w:rFonts w:hint="eastAsia"/>
        </w:rPr>
        <w:t xml:space="preserve"> </w:t>
      </w:r>
      <w:r w:rsidRPr="00F60F46">
        <w:rPr>
          <w:rFonts w:hint="eastAsia"/>
        </w:rPr>
        <w:t>可能需要您就處方藥支付應承擔費用的金額</w:t>
      </w:r>
      <w:r w:rsidR="009A5603" w:rsidRPr="00F60F46">
        <w:rPr>
          <w:rFonts w:hint="eastAsia"/>
        </w:rPr>
        <w:t>。</w:t>
      </w:r>
      <w:r w:rsidRPr="00F60F46">
        <w:rPr>
          <w:rFonts w:hint="eastAsia"/>
        </w:rPr>
        <w:t>定額手續費是一個固定金額，而非百分比</w:t>
      </w:r>
      <w:r w:rsidR="009A5603" w:rsidRPr="00F60F46">
        <w:rPr>
          <w:rFonts w:hint="eastAsia"/>
        </w:rPr>
        <w:t>。</w:t>
      </w:r>
      <w:r w:rsidRPr="00F60F46">
        <w:rPr>
          <w:rFonts w:hint="eastAsia"/>
        </w:rPr>
        <w:t>例如，您可能要為處方藥支付</w:t>
      </w:r>
      <w:r w:rsidRPr="00F60F46">
        <w:rPr>
          <w:rFonts w:hint="eastAsia"/>
        </w:rPr>
        <w:t xml:space="preserve"> $10 </w:t>
      </w:r>
      <w:r w:rsidRPr="00F60F46">
        <w:rPr>
          <w:rFonts w:hint="eastAsia"/>
        </w:rPr>
        <w:t>或</w:t>
      </w:r>
      <w:r w:rsidRPr="00F60F46">
        <w:rPr>
          <w:rFonts w:hint="eastAsia"/>
        </w:rPr>
        <w:t xml:space="preserve"> $20</w:t>
      </w:r>
      <w:r w:rsidR="009A5603" w:rsidRPr="00F60F46">
        <w:rPr>
          <w:rFonts w:hint="eastAsia"/>
        </w:rPr>
        <w:t>。</w:t>
      </w:r>
    </w:p>
    <w:p w14:paraId="52C86D5A" w14:textId="58C8D9AC" w:rsidR="006030A7" w:rsidRPr="00F60F46" w:rsidRDefault="006030A7" w:rsidP="000032BD">
      <w:pPr>
        <w:autoSpaceDE w:val="0"/>
        <w:autoSpaceDN w:val="0"/>
        <w:rPr>
          <w:rFonts w:ascii="Courier New" w:hAnsi="Courier New" w:cs="Courier New"/>
          <w:color w:val="000000"/>
          <w:szCs w:val="20"/>
        </w:rPr>
      </w:pPr>
      <w:r w:rsidRPr="00F60F46">
        <w:rPr>
          <w:rFonts w:hint="eastAsia"/>
          <w:b/>
          <w:color w:val="000000"/>
        </w:rPr>
        <w:t>分攤費用</w:t>
      </w:r>
      <w:r w:rsidR="009A5603" w:rsidRPr="00F60F46">
        <w:rPr>
          <w:rFonts w:hint="eastAsia"/>
        </w:rPr>
        <w:t xml:space="preserve"> </w:t>
      </w:r>
      <w:r w:rsidR="009A5603" w:rsidRPr="00F60F46">
        <w:rPr>
          <w:rFonts w:hint="eastAsia"/>
        </w:rPr>
        <w:t>－</w:t>
      </w:r>
      <w:r w:rsidR="009A5603" w:rsidRPr="00F60F46">
        <w:rPr>
          <w:rFonts w:hint="eastAsia"/>
        </w:rPr>
        <w:t xml:space="preserve"> </w:t>
      </w:r>
      <w:r w:rsidRPr="00F60F46">
        <w:rPr>
          <w:rFonts w:hint="eastAsia"/>
        </w:rPr>
        <w:t>分攤費用指會員獲得藥物時須支付的費用</w:t>
      </w:r>
      <w:r w:rsidR="009A5603" w:rsidRPr="00F60F46">
        <w:rPr>
          <w:rFonts w:hint="eastAsia"/>
        </w:rPr>
        <w:t>。</w:t>
      </w:r>
      <w:r w:rsidRPr="00F60F46">
        <w:rPr>
          <w:rFonts w:hint="eastAsia"/>
          <w:color w:val="0000FF"/>
          <w:szCs w:val="20"/>
        </w:rPr>
        <w:t>[</w:t>
      </w:r>
      <w:r w:rsidRPr="00F60F46">
        <w:rPr>
          <w:rFonts w:hint="eastAsia"/>
          <w:i/>
          <w:color w:val="0000FF"/>
          <w:szCs w:val="20"/>
        </w:rPr>
        <w:t>Insert if plan has a premium</w:t>
      </w:r>
      <w:r w:rsidR="00154D4C" w:rsidRPr="00F60F46">
        <w:rPr>
          <w:rFonts w:hint="eastAsia"/>
          <w:i/>
          <w:color w:val="0000FF"/>
          <w:szCs w:val="20"/>
        </w:rPr>
        <w:t>:</w:t>
      </w:r>
      <w:r w:rsidR="00AF6E12">
        <w:rPr>
          <w:i/>
          <w:color w:val="0000FF"/>
          <w:szCs w:val="20"/>
        </w:rPr>
        <w:t xml:space="preserve"> </w:t>
      </w:r>
      <w:r w:rsidRPr="00F60F46">
        <w:rPr>
          <w:rFonts w:hint="eastAsia"/>
          <w:color w:val="0000FF"/>
          <w:szCs w:val="20"/>
        </w:rPr>
        <w:t>（這是除本計劃月繳保費之外的費用</w:t>
      </w:r>
      <w:r w:rsidR="009A5603" w:rsidRPr="00F60F46">
        <w:rPr>
          <w:rFonts w:hint="eastAsia"/>
          <w:color w:val="0000FF"/>
          <w:szCs w:val="20"/>
        </w:rPr>
        <w:t>。</w:t>
      </w:r>
      <w:r w:rsidRPr="00F60F46">
        <w:rPr>
          <w:rFonts w:hint="eastAsia"/>
          <w:color w:val="0000FF"/>
          <w:szCs w:val="20"/>
        </w:rPr>
        <w:t>）</w:t>
      </w:r>
      <w:r w:rsidRPr="00F60F46">
        <w:rPr>
          <w:rFonts w:hint="eastAsia"/>
          <w:color w:val="0000FF"/>
          <w:szCs w:val="20"/>
        </w:rPr>
        <w:t>]</w:t>
      </w:r>
      <w:r w:rsidR="00722EF0" w:rsidRPr="00F60F46">
        <w:rPr>
          <w:color w:val="0000FF"/>
          <w:szCs w:val="20"/>
        </w:rPr>
        <w:t xml:space="preserve"> </w:t>
      </w:r>
      <w:r w:rsidRPr="00F60F46">
        <w:rPr>
          <w:rFonts w:hint="eastAsia"/>
        </w:rPr>
        <w:t>分攤費用包括以下三種付款的任意組合：</w:t>
      </w:r>
      <w:r w:rsidRPr="00F60F46">
        <w:rPr>
          <w:rFonts w:hint="eastAsia"/>
        </w:rPr>
        <w:t xml:space="preserve">(1) </w:t>
      </w:r>
      <w:r w:rsidRPr="00F60F46">
        <w:rPr>
          <w:rFonts w:hint="eastAsia"/>
        </w:rPr>
        <w:t>計劃在承保藥物前徵收的任何自付扣除金；</w:t>
      </w:r>
      <w:r w:rsidRPr="00F60F46">
        <w:rPr>
          <w:rFonts w:hint="eastAsia"/>
        </w:rPr>
        <w:t xml:space="preserve">(2) </w:t>
      </w:r>
      <w:r w:rsidRPr="00F60F46">
        <w:rPr>
          <w:rFonts w:hint="eastAsia"/>
        </w:rPr>
        <w:t>計劃要求在獲得特定藥物時支付的任何固定「定</w:t>
      </w:r>
      <w:r w:rsidRPr="00F60F46">
        <w:rPr>
          <w:rFonts w:hint="eastAsia"/>
        </w:rPr>
        <w:lastRenderedPageBreak/>
        <w:t>額手續費」；或</w:t>
      </w:r>
      <w:r w:rsidRPr="00F60F46">
        <w:rPr>
          <w:rFonts w:hint="eastAsia"/>
        </w:rPr>
        <w:t xml:space="preserve"> (3) </w:t>
      </w:r>
      <w:r w:rsidRPr="00F60F46">
        <w:rPr>
          <w:rFonts w:hint="eastAsia"/>
        </w:rPr>
        <w:t>計劃要求在獲得特定藥物時支付的任何「共同保險」，即藥物總費用的百分比</w:t>
      </w:r>
      <w:r w:rsidR="009A5603" w:rsidRPr="00F60F46">
        <w:rPr>
          <w:rFonts w:hint="eastAsia"/>
        </w:rPr>
        <w:t>。</w:t>
      </w:r>
      <w:r w:rsidRPr="00F60F46">
        <w:rPr>
          <w:rFonts w:hint="eastAsia"/>
        </w:rPr>
        <w:t>當醫生為您開的某種處方藥少於一個月的份量，並且您需要支付定額手續費時，可能適用「每日分攤費用」</w:t>
      </w:r>
      <w:r w:rsidR="009A5603" w:rsidRPr="00F60F46">
        <w:rPr>
          <w:rFonts w:hint="eastAsia"/>
        </w:rPr>
        <w:t>。</w:t>
      </w:r>
    </w:p>
    <w:p w14:paraId="6E1805D3" w14:textId="180E94A5" w:rsidR="006030A7" w:rsidRPr="00F60F46" w:rsidRDefault="006030A7" w:rsidP="00C7387D">
      <w:pPr>
        <w:autoSpaceDE w:val="0"/>
        <w:autoSpaceDN w:val="0"/>
        <w:rPr>
          <w:color w:val="000000"/>
        </w:rPr>
      </w:pPr>
      <w:r w:rsidRPr="00F60F46">
        <w:rPr>
          <w:rFonts w:hint="eastAsia"/>
          <w:i/>
          <w:color w:val="0000FF"/>
        </w:rPr>
        <w:t xml:space="preserve">[Delete if plan does not use tiers] </w:t>
      </w:r>
      <w:r w:rsidRPr="00F60F46">
        <w:rPr>
          <w:rFonts w:hint="eastAsia"/>
          <w:b/>
          <w:color w:val="000000"/>
        </w:rPr>
        <w:t>分攤費用等級</w:t>
      </w:r>
      <w:r w:rsidRPr="00F60F46">
        <w:rPr>
          <w:rFonts w:hint="eastAsia"/>
        </w:rPr>
        <w:t xml:space="preserve"> </w:t>
      </w:r>
      <w:r w:rsidR="000A1D5A" w:rsidRPr="00F60F46">
        <w:rPr>
          <w:rFonts w:hint="eastAsia"/>
        </w:rPr>
        <w:t>－</w:t>
      </w:r>
      <w:r w:rsidRPr="00F60F46">
        <w:rPr>
          <w:rFonts w:hint="eastAsia"/>
        </w:rPr>
        <w:t xml:space="preserve"> </w:t>
      </w:r>
      <w:r w:rsidRPr="00F60F46">
        <w:rPr>
          <w:rFonts w:hint="eastAsia"/>
          <w:color w:val="000000"/>
        </w:rPr>
        <w:t>承保藥物清單上的每種藥物皆屬於</w:t>
      </w:r>
      <w:r w:rsidRPr="00F60F46">
        <w:rPr>
          <w:rFonts w:hint="eastAsia"/>
          <w:color w:val="000000"/>
        </w:rPr>
        <w:t xml:space="preserve"> </w:t>
      </w:r>
      <w:r w:rsidRPr="00F60F46">
        <w:rPr>
          <w:rFonts w:hint="eastAsia"/>
          <w:i/>
          <w:color w:val="0000FF"/>
        </w:rPr>
        <w:t>[insert number of tiers]</w:t>
      </w:r>
      <w:r w:rsidRPr="00F60F46">
        <w:rPr>
          <w:rFonts w:hint="eastAsia"/>
          <w:color w:val="000000"/>
        </w:rPr>
        <w:t xml:space="preserve"> </w:t>
      </w:r>
      <w:r w:rsidRPr="00F60F46">
        <w:rPr>
          <w:rFonts w:hint="eastAsia"/>
        </w:rPr>
        <w:t>種分攤費用等級的其中一種</w:t>
      </w:r>
      <w:r w:rsidR="009A5603" w:rsidRPr="00F60F46">
        <w:rPr>
          <w:rFonts w:hint="eastAsia"/>
          <w:color w:val="000000"/>
        </w:rPr>
        <w:t>。</w:t>
      </w:r>
      <w:r w:rsidRPr="00F60F46">
        <w:rPr>
          <w:rFonts w:hint="eastAsia"/>
          <w:color w:val="000000"/>
        </w:rPr>
        <w:t>通常，分攤費用</w:t>
      </w:r>
      <w:r w:rsidRPr="00F60F46">
        <w:rPr>
          <w:rFonts w:hint="eastAsia"/>
        </w:rPr>
        <w:t>的等級越高</w:t>
      </w:r>
      <w:r w:rsidRPr="00F60F46">
        <w:rPr>
          <w:rFonts w:hint="eastAsia"/>
          <w:color w:val="000000"/>
        </w:rPr>
        <w:t>，您藥物的費用就越高</w:t>
      </w:r>
      <w:r w:rsidR="009A5603" w:rsidRPr="00F60F46">
        <w:rPr>
          <w:rFonts w:hint="eastAsia"/>
          <w:color w:val="000000"/>
        </w:rPr>
        <w:t>。</w:t>
      </w:r>
    </w:p>
    <w:p w14:paraId="2AA45602" w14:textId="3DED08D4" w:rsidR="006030A7" w:rsidRPr="00F60F46" w:rsidRDefault="006030A7" w:rsidP="00C7387D">
      <w:pPr>
        <w:autoSpaceDE w:val="0"/>
        <w:autoSpaceDN w:val="0"/>
        <w:adjustRightInd w:val="0"/>
        <w:rPr>
          <w:color w:val="000000"/>
        </w:rPr>
      </w:pPr>
      <w:r w:rsidRPr="00F60F46">
        <w:rPr>
          <w:rFonts w:hint="eastAsia"/>
          <w:b/>
        </w:rPr>
        <w:t>承保範圍裁決</w:t>
      </w:r>
      <w:r w:rsidR="009A5603" w:rsidRPr="00F60F46">
        <w:rPr>
          <w:rFonts w:hint="eastAsia"/>
          <w:bCs/>
        </w:rPr>
        <w:t xml:space="preserve"> </w:t>
      </w:r>
      <w:r w:rsidR="009A5603" w:rsidRPr="00F60F46">
        <w:rPr>
          <w:rFonts w:hint="eastAsia"/>
          <w:bCs/>
        </w:rPr>
        <w:t>－</w:t>
      </w:r>
      <w:r w:rsidR="009A5603" w:rsidRPr="00F60F46">
        <w:rPr>
          <w:rFonts w:hint="eastAsia"/>
          <w:bCs/>
        </w:rPr>
        <w:t xml:space="preserve"> </w:t>
      </w:r>
      <w:r w:rsidRPr="00F60F46">
        <w:rPr>
          <w:rFonts w:hint="eastAsia"/>
        </w:rPr>
        <w:t>關於為您開立之處方藥是否由計劃承保的決定，以及您須就該處方藥支付之金額（若有）的決定</w:t>
      </w:r>
      <w:r w:rsidR="009A5603" w:rsidRPr="00F60F46">
        <w:rPr>
          <w:rFonts w:hint="eastAsia"/>
        </w:rPr>
        <w:t>。</w:t>
      </w:r>
      <w:r w:rsidRPr="00F60F46">
        <w:rPr>
          <w:rFonts w:hint="eastAsia"/>
          <w:color w:val="000000"/>
        </w:rPr>
        <w:t>通常，如果您攜帶處方至藥房，而該藥房告知您該處方不由您的計劃承保，這並不是承保範圍裁決</w:t>
      </w:r>
      <w:r w:rsidR="009A5603" w:rsidRPr="00F60F46">
        <w:rPr>
          <w:rFonts w:hint="eastAsia"/>
          <w:color w:val="000000"/>
        </w:rPr>
        <w:t>。</w:t>
      </w:r>
      <w:r w:rsidRPr="00F60F46">
        <w:rPr>
          <w:rFonts w:hint="eastAsia"/>
          <w:color w:val="000000"/>
        </w:rPr>
        <w:t>您需要致電或寫信給您的計劃，才可要求對於承保範圍作出正式的決定</w:t>
      </w:r>
      <w:r w:rsidR="009A5603" w:rsidRPr="00F60F46">
        <w:rPr>
          <w:rFonts w:hint="eastAsia"/>
          <w:color w:val="000000"/>
        </w:rPr>
        <w:t>。</w:t>
      </w:r>
      <w:r w:rsidRPr="00F60F46">
        <w:rPr>
          <w:rFonts w:hint="eastAsia"/>
        </w:rPr>
        <w:t>保險裁決在本手冊中稱為「承保範圍裁決」</w:t>
      </w:r>
      <w:r w:rsidR="009A5603" w:rsidRPr="00F60F46">
        <w:rPr>
          <w:rFonts w:hint="eastAsia"/>
        </w:rPr>
        <w:t>。</w:t>
      </w:r>
      <w:r w:rsidRPr="00F60F46">
        <w:rPr>
          <w:rFonts w:hint="eastAsia"/>
        </w:rPr>
        <w:t>第</w:t>
      </w:r>
      <w:r w:rsidRPr="00F60F46">
        <w:rPr>
          <w:rFonts w:hint="eastAsia"/>
        </w:rPr>
        <w:t xml:space="preserve"> 7 </w:t>
      </w:r>
      <w:r w:rsidRPr="00F60F46">
        <w:rPr>
          <w:rFonts w:hint="eastAsia"/>
        </w:rPr>
        <w:t>章介紹了如何要求我們作出承保範圍決定</w:t>
      </w:r>
      <w:r w:rsidR="009A5603" w:rsidRPr="00F60F46">
        <w:rPr>
          <w:rFonts w:hint="eastAsia"/>
        </w:rPr>
        <w:t>。</w:t>
      </w:r>
    </w:p>
    <w:p w14:paraId="7D8442FF" w14:textId="59D9C013" w:rsidR="006030A7" w:rsidRPr="00F60F46" w:rsidRDefault="006030A7" w:rsidP="00C7387D">
      <w:pPr>
        <w:autoSpaceDE w:val="0"/>
        <w:autoSpaceDN w:val="0"/>
        <w:adjustRightInd w:val="0"/>
        <w:rPr>
          <w:color w:val="000000"/>
        </w:rPr>
      </w:pPr>
      <w:r w:rsidRPr="00F60F46">
        <w:rPr>
          <w:rFonts w:hint="eastAsia"/>
          <w:b/>
          <w:color w:val="000000"/>
        </w:rPr>
        <w:t>承保藥物</w:t>
      </w:r>
      <w:r w:rsidR="009A5603" w:rsidRPr="00F60F46">
        <w:rPr>
          <w:rFonts w:hint="eastAsia"/>
          <w:color w:val="000000"/>
        </w:rPr>
        <w:t xml:space="preserve"> </w:t>
      </w:r>
      <w:r w:rsidR="009A5603" w:rsidRPr="00F60F46">
        <w:rPr>
          <w:rFonts w:hint="eastAsia"/>
          <w:color w:val="000000"/>
        </w:rPr>
        <w:t>－</w:t>
      </w:r>
      <w:r w:rsidR="009A5603" w:rsidRPr="00F60F46">
        <w:rPr>
          <w:rFonts w:hint="eastAsia"/>
          <w:color w:val="000000"/>
        </w:rPr>
        <w:t xml:space="preserve"> </w:t>
      </w:r>
      <w:r w:rsidRPr="00F60F46">
        <w:rPr>
          <w:rFonts w:hint="eastAsia"/>
          <w:color w:val="000000"/>
        </w:rPr>
        <w:t>我們的計劃承保的所有處方藥的總稱</w:t>
      </w:r>
      <w:r w:rsidR="009A5603" w:rsidRPr="00F60F46">
        <w:rPr>
          <w:rFonts w:hint="eastAsia"/>
          <w:color w:val="000000"/>
        </w:rPr>
        <w:t>。</w:t>
      </w:r>
    </w:p>
    <w:p w14:paraId="560B1A49" w14:textId="53962DF8" w:rsidR="006030A7" w:rsidRPr="00F60F46" w:rsidRDefault="006030A7" w:rsidP="00C7387D">
      <w:pPr>
        <w:autoSpaceDE w:val="0"/>
        <w:autoSpaceDN w:val="0"/>
        <w:rPr>
          <w:color w:val="000000"/>
        </w:rPr>
      </w:pPr>
      <w:r w:rsidRPr="00F60F46">
        <w:rPr>
          <w:rFonts w:hint="eastAsia"/>
          <w:b/>
          <w:color w:val="000000"/>
        </w:rPr>
        <w:t>有信譽度的處方藥保險</w:t>
      </w:r>
      <w:r w:rsidR="009A5603" w:rsidRPr="00F60F46">
        <w:rPr>
          <w:rFonts w:hint="eastAsia"/>
          <w:color w:val="000000"/>
        </w:rPr>
        <w:t xml:space="preserve"> </w:t>
      </w:r>
      <w:r w:rsidR="009A5603" w:rsidRPr="00F60F46">
        <w:rPr>
          <w:rFonts w:hint="eastAsia"/>
          <w:color w:val="000000"/>
        </w:rPr>
        <w:t>－</w:t>
      </w:r>
      <w:r w:rsidR="009A5603" w:rsidRPr="00F60F46">
        <w:rPr>
          <w:rFonts w:hint="eastAsia"/>
          <w:color w:val="000000"/>
        </w:rPr>
        <w:t xml:space="preserve"> </w:t>
      </w:r>
      <w:r w:rsidRPr="00F60F46">
        <w:rPr>
          <w:rFonts w:hint="eastAsia"/>
          <w:color w:val="000000"/>
        </w:rPr>
        <w:t>預計須支付的保險通常至少相當於</w:t>
      </w:r>
      <w:r w:rsidRPr="00F60F46">
        <w:rPr>
          <w:rFonts w:hint="eastAsia"/>
          <w:color w:val="000000"/>
        </w:rPr>
        <w:t xml:space="preserve"> Medicare </w:t>
      </w:r>
      <w:r w:rsidRPr="00F60F46">
        <w:rPr>
          <w:rFonts w:hint="eastAsia"/>
          <w:color w:val="000000"/>
        </w:rPr>
        <w:t>標準處方藥保險的處方藥保險（例如僱主或團體提供）</w:t>
      </w:r>
      <w:r w:rsidR="009A5603" w:rsidRPr="00F60F46">
        <w:rPr>
          <w:rFonts w:hint="eastAsia"/>
          <w:color w:val="000000"/>
        </w:rPr>
        <w:t>。</w:t>
      </w:r>
      <w:r w:rsidRPr="00F60F46">
        <w:rPr>
          <w:rFonts w:hint="eastAsia"/>
          <w:color w:val="000000"/>
        </w:rPr>
        <w:t>符合</w:t>
      </w:r>
      <w:r w:rsidRPr="00F60F46">
        <w:rPr>
          <w:rFonts w:hint="eastAsia"/>
          <w:color w:val="000000"/>
        </w:rPr>
        <w:t xml:space="preserve"> Medicare </w:t>
      </w:r>
      <w:r w:rsidRPr="00F60F46">
        <w:rPr>
          <w:rFonts w:hint="eastAsia"/>
          <w:color w:val="000000"/>
        </w:rPr>
        <w:t>資格時擁有此類保險的人士，如果決定稍後參加</w:t>
      </w:r>
      <w:r w:rsidRPr="00F60F46">
        <w:rPr>
          <w:rFonts w:hint="eastAsia"/>
          <w:color w:val="000000"/>
        </w:rPr>
        <w:t xml:space="preserve"> Medicare </w:t>
      </w:r>
      <w:r w:rsidRPr="00F60F46">
        <w:rPr>
          <w:rFonts w:hint="eastAsia"/>
          <w:color w:val="000000"/>
        </w:rPr>
        <w:t>處方藥保險，一般可保留該保險，而無需支付罰金</w:t>
      </w:r>
      <w:r w:rsidR="009A5603" w:rsidRPr="00F60F46">
        <w:rPr>
          <w:rFonts w:hint="eastAsia"/>
          <w:color w:val="000000"/>
        </w:rPr>
        <w:t>。</w:t>
      </w:r>
    </w:p>
    <w:p w14:paraId="02FC40DC" w14:textId="7E4033DA" w:rsidR="006030A7" w:rsidRPr="00F60F46" w:rsidRDefault="006030A7" w:rsidP="00C7387D">
      <w:pPr>
        <w:autoSpaceDE w:val="0"/>
        <w:autoSpaceDN w:val="0"/>
      </w:pPr>
      <w:r w:rsidRPr="00F60F46">
        <w:rPr>
          <w:rFonts w:hint="eastAsia"/>
          <w:b/>
        </w:rPr>
        <w:t>每日分攤費用</w:t>
      </w:r>
      <w:r w:rsidR="009A5603" w:rsidRPr="00F60F46">
        <w:rPr>
          <w:rFonts w:hint="eastAsia"/>
        </w:rPr>
        <w:t xml:space="preserve"> </w:t>
      </w:r>
      <w:r w:rsidR="009A5603" w:rsidRPr="00F60F46">
        <w:rPr>
          <w:rFonts w:hint="eastAsia"/>
        </w:rPr>
        <w:t>－</w:t>
      </w:r>
      <w:r w:rsidR="009A5603" w:rsidRPr="00F60F46">
        <w:rPr>
          <w:rFonts w:hint="eastAsia"/>
        </w:rPr>
        <w:t xml:space="preserve"> </w:t>
      </w:r>
      <w:r w:rsidRPr="00F60F46">
        <w:rPr>
          <w:rFonts w:hint="eastAsia"/>
        </w:rPr>
        <w:t>當醫生為您開的某種處方藥少於一個月的份量，並且您需要支付定額手續費時，可能適用「每日分攤費用」</w:t>
      </w:r>
      <w:r w:rsidR="009A5603" w:rsidRPr="00F60F46">
        <w:rPr>
          <w:rFonts w:hint="eastAsia"/>
        </w:rPr>
        <w:t>。</w:t>
      </w:r>
      <w:r w:rsidRPr="00F60F46">
        <w:rPr>
          <w:rFonts w:hint="eastAsia"/>
        </w:rPr>
        <w:t>每日分攤費用是指定額手續費除以一個月份量的天數所得到的費用</w:t>
      </w:r>
      <w:r w:rsidR="009A5603" w:rsidRPr="00F60F46">
        <w:rPr>
          <w:rFonts w:hint="eastAsia"/>
        </w:rPr>
        <w:t>。</w:t>
      </w:r>
      <w:r w:rsidRPr="00F60F46">
        <w:rPr>
          <w:rFonts w:hint="eastAsia"/>
        </w:rPr>
        <w:t>範例如下：如果某種藥物一個月份量的定額手續費為</w:t>
      </w:r>
      <w:r w:rsidRPr="00F60F46">
        <w:rPr>
          <w:rFonts w:hint="eastAsia"/>
        </w:rPr>
        <w:t xml:space="preserve"> $30</w:t>
      </w:r>
      <w:r w:rsidRPr="00F60F46">
        <w:rPr>
          <w:rFonts w:hint="eastAsia"/>
        </w:rPr>
        <w:t>，您的計劃中一個月份量為</w:t>
      </w:r>
      <w:r w:rsidRPr="00F60F46">
        <w:rPr>
          <w:rFonts w:hint="eastAsia"/>
        </w:rPr>
        <w:t xml:space="preserve"> 30 </w:t>
      </w:r>
      <w:r w:rsidRPr="00F60F46">
        <w:rPr>
          <w:rFonts w:hint="eastAsia"/>
        </w:rPr>
        <w:t>天的份量，那麼您的「每日分攤費用」為每日</w:t>
      </w:r>
      <w:r w:rsidRPr="00F60F46">
        <w:rPr>
          <w:rFonts w:hint="eastAsia"/>
        </w:rPr>
        <w:t xml:space="preserve"> $1</w:t>
      </w:r>
      <w:r w:rsidR="009A5603" w:rsidRPr="00F60F46">
        <w:rPr>
          <w:rFonts w:hint="eastAsia"/>
        </w:rPr>
        <w:t>。</w:t>
      </w:r>
      <w:r w:rsidRPr="00F60F46">
        <w:rPr>
          <w:rFonts w:hint="eastAsia"/>
        </w:rPr>
        <w:t>這意味著您配藥時需要為每日的供藥支付</w:t>
      </w:r>
      <w:r w:rsidRPr="00F60F46">
        <w:rPr>
          <w:rFonts w:hint="eastAsia"/>
        </w:rPr>
        <w:t xml:space="preserve"> $1</w:t>
      </w:r>
      <w:r w:rsidR="009A5603" w:rsidRPr="00F60F46">
        <w:rPr>
          <w:rFonts w:hint="eastAsia"/>
        </w:rPr>
        <w:t>。</w:t>
      </w:r>
    </w:p>
    <w:p w14:paraId="2250DF56" w14:textId="36E2CD22" w:rsidR="006030A7" w:rsidRPr="00F60F46" w:rsidRDefault="006030A7" w:rsidP="00C7387D">
      <w:pPr>
        <w:widowControl w:val="0"/>
        <w:autoSpaceDE w:val="0"/>
        <w:autoSpaceDN w:val="0"/>
        <w:rPr>
          <w:color w:val="000000"/>
        </w:rPr>
      </w:pPr>
      <w:r w:rsidRPr="00F60F46">
        <w:rPr>
          <w:rFonts w:hint="eastAsia"/>
          <w:b/>
          <w:color w:val="000000"/>
        </w:rPr>
        <w:t>自付扣除金</w:t>
      </w:r>
      <w:r w:rsidR="009A5603" w:rsidRPr="00F60F46">
        <w:rPr>
          <w:rFonts w:hint="eastAsia"/>
          <w:b/>
          <w:smallCaps/>
          <w:color w:val="000000"/>
        </w:rPr>
        <w:t xml:space="preserve"> </w:t>
      </w:r>
      <w:r w:rsidR="009A5603" w:rsidRPr="00F60F46">
        <w:rPr>
          <w:rFonts w:hint="eastAsia"/>
          <w:b/>
          <w:smallCaps/>
          <w:color w:val="000000"/>
        </w:rPr>
        <w:t>－</w:t>
      </w:r>
      <w:r w:rsidR="009A5603" w:rsidRPr="00F60F46">
        <w:rPr>
          <w:rFonts w:hint="eastAsia"/>
          <w:b/>
          <w:smallCaps/>
          <w:color w:val="000000"/>
        </w:rPr>
        <w:t xml:space="preserve"> </w:t>
      </w:r>
      <w:r w:rsidRPr="00F60F46">
        <w:rPr>
          <w:rFonts w:hint="eastAsia"/>
          <w:color w:val="000000"/>
        </w:rPr>
        <w:t>在我們的計劃開始</w:t>
      </w:r>
      <w:r w:rsidRPr="00F60F46">
        <w:rPr>
          <w:rFonts w:hint="eastAsia"/>
          <w:color w:val="211D1E"/>
        </w:rPr>
        <w:t>支付之前，您必須為處方藥</w:t>
      </w:r>
      <w:r w:rsidRPr="00F60F46">
        <w:rPr>
          <w:rFonts w:hint="eastAsia"/>
          <w:color w:val="000000"/>
        </w:rPr>
        <w:t>支付的金額</w:t>
      </w:r>
      <w:r w:rsidR="009A5603" w:rsidRPr="00F60F46">
        <w:rPr>
          <w:rFonts w:hint="eastAsia"/>
          <w:color w:val="000000"/>
        </w:rPr>
        <w:t>。</w:t>
      </w:r>
    </w:p>
    <w:p w14:paraId="1394AE8E" w14:textId="54554E1D" w:rsidR="006030A7" w:rsidRPr="00F60F46" w:rsidRDefault="006030A7" w:rsidP="00C7387D">
      <w:pPr>
        <w:autoSpaceDE w:val="0"/>
        <w:autoSpaceDN w:val="0"/>
        <w:adjustRightInd w:val="0"/>
        <w:rPr>
          <w:color w:val="000000"/>
        </w:rPr>
      </w:pPr>
      <w:r w:rsidRPr="00F60F46">
        <w:rPr>
          <w:rFonts w:hint="eastAsia"/>
          <w:b/>
          <w:color w:val="000000"/>
        </w:rPr>
        <w:t>退出</w:t>
      </w:r>
      <w:r w:rsidRPr="00F60F46">
        <w:rPr>
          <w:rFonts w:hint="eastAsia"/>
          <w:color w:val="000000"/>
        </w:rPr>
        <w:t>或</w:t>
      </w:r>
      <w:r w:rsidRPr="00F60F46">
        <w:rPr>
          <w:rFonts w:hint="eastAsia"/>
          <w:b/>
          <w:color w:val="000000"/>
        </w:rPr>
        <w:t>退保</w:t>
      </w:r>
      <w:r w:rsidR="009A5603" w:rsidRPr="00F60F46">
        <w:rPr>
          <w:rFonts w:hint="eastAsia"/>
          <w:color w:val="000000"/>
        </w:rPr>
        <w:t xml:space="preserve"> </w:t>
      </w:r>
      <w:r w:rsidR="009A5603" w:rsidRPr="00F60F46">
        <w:rPr>
          <w:rFonts w:hint="eastAsia"/>
          <w:color w:val="000000"/>
        </w:rPr>
        <w:t>－</w:t>
      </w:r>
      <w:r w:rsidR="009A5603" w:rsidRPr="00F60F46">
        <w:rPr>
          <w:rFonts w:hint="eastAsia"/>
          <w:color w:val="000000"/>
        </w:rPr>
        <w:t xml:space="preserve"> </w:t>
      </w:r>
      <w:r w:rsidRPr="00F60F46">
        <w:rPr>
          <w:rFonts w:hint="eastAsia"/>
          <w:color w:val="000000"/>
        </w:rPr>
        <w:t>終止計劃會員資格的程序</w:t>
      </w:r>
      <w:r w:rsidR="009A5603" w:rsidRPr="00F60F46">
        <w:rPr>
          <w:rFonts w:hint="eastAsia"/>
          <w:color w:val="000000"/>
        </w:rPr>
        <w:t>。</w:t>
      </w:r>
      <w:r w:rsidRPr="00F60F46">
        <w:rPr>
          <w:rFonts w:hint="eastAsia"/>
          <w:color w:val="000000"/>
        </w:rPr>
        <w:t>退保可為自願（自己選擇）或非自願（並非自己選擇）</w:t>
      </w:r>
      <w:r w:rsidR="009A5603" w:rsidRPr="00F60F46">
        <w:rPr>
          <w:rFonts w:hint="eastAsia"/>
          <w:color w:val="000000"/>
        </w:rPr>
        <w:t>。</w:t>
      </w:r>
    </w:p>
    <w:p w14:paraId="49F92C91" w14:textId="5730B9E0" w:rsidR="006030A7" w:rsidRPr="00F60F46" w:rsidRDefault="006030A7" w:rsidP="00C7387D">
      <w:pPr>
        <w:autoSpaceDE w:val="0"/>
        <w:autoSpaceDN w:val="0"/>
        <w:rPr>
          <w:b/>
        </w:rPr>
      </w:pPr>
      <w:r w:rsidRPr="00F60F46">
        <w:rPr>
          <w:rFonts w:hint="eastAsia"/>
          <w:b/>
        </w:rPr>
        <w:t>配藥費</w:t>
      </w:r>
      <w:r w:rsidR="009A5603" w:rsidRPr="00F60F46">
        <w:rPr>
          <w:rFonts w:hint="eastAsia"/>
        </w:rPr>
        <w:t xml:space="preserve"> </w:t>
      </w:r>
      <w:r w:rsidR="009A5603" w:rsidRPr="00F60F46">
        <w:rPr>
          <w:rFonts w:hint="eastAsia"/>
        </w:rPr>
        <w:t>－</w:t>
      </w:r>
      <w:r w:rsidR="009A5603" w:rsidRPr="00F60F46">
        <w:rPr>
          <w:rFonts w:hint="eastAsia"/>
        </w:rPr>
        <w:t xml:space="preserve"> </w:t>
      </w:r>
      <w:r w:rsidRPr="00F60F46">
        <w:rPr>
          <w:rFonts w:hint="eastAsia"/>
        </w:rPr>
        <w:t>每次調配承保藥物時收取的費用，用來支付</w:t>
      </w:r>
      <w:r w:rsidRPr="00F60F46">
        <w:rPr>
          <w:rFonts w:hint="eastAsia"/>
          <w:color w:val="211D1E"/>
        </w:rPr>
        <w:t>配藥的成本</w:t>
      </w:r>
      <w:r w:rsidR="009A5603" w:rsidRPr="00F60F46">
        <w:rPr>
          <w:rFonts w:hint="eastAsia"/>
          <w:color w:val="211D1E"/>
        </w:rPr>
        <w:t>。</w:t>
      </w:r>
      <w:r w:rsidRPr="00F60F46">
        <w:rPr>
          <w:rFonts w:hint="eastAsia"/>
          <w:color w:val="211D1E"/>
        </w:rPr>
        <w:t>配藥費所涵蓋的成本，包含諸如藥劑師準備與包裝處方藥的時間等成本</w:t>
      </w:r>
      <w:r w:rsidR="009A5603" w:rsidRPr="00F60F46">
        <w:rPr>
          <w:rFonts w:hint="eastAsia"/>
          <w:color w:val="211D1E"/>
        </w:rPr>
        <w:t>。</w:t>
      </w:r>
    </w:p>
    <w:p w14:paraId="772F8C3E" w14:textId="3B169F4B" w:rsidR="006030A7" w:rsidRPr="00F60F46" w:rsidRDefault="006030A7" w:rsidP="00C7387D">
      <w:pPr>
        <w:autoSpaceDE w:val="0"/>
        <w:autoSpaceDN w:val="0"/>
        <w:rPr>
          <w:b/>
        </w:rPr>
      </w:pPr>
      <w:r w:rsidRPr="00F60F46">
        <w:rPr>
          <w:rFonts w:hint="eastAsia"/>
          <w:b/>
        </w:rPr>
        <w:t>緊急情況</w:t>
      </w:r>
      <w:r w:rsidR="009A5603" w:rsidRPr="00F60F46">
        <w:rPr>
          <w:rFonts w:hint="eastAsia"/>
        </w:rPr>
        <w:t xml:space="preserve"> </w:t>
      </w:r>
      <w:r w:rsidR="009A5603" w:rsidRPr="00F60F46">
        <w:rPr>
          <w:rFonts w:hint="eastAsia"/>
        </w:rPr>
        <w:t>－</w:t>
      </w:r>
      <w:r w:rsidR="009A5603" w:rsidRPr="00F60F46">
        <w:rPr>
          <w:rFonts w:hint="eastAsia"/>
        </w:rPr>
        <w:t xml:space="preserve"> </w:t>
      </w:r>
      <w:r w:rsidRPr="00F60F46">
        <w:rPr>
          <w:rFonts w:hint="eastAsia"/>
        </w:rPr>
        <w:t>緊急醫療情況是您或任何其他具備健康和醫學常識的謹慎外行人認為您出現急需醫療看護以防失去生命、肢體缺損或肢體功能喪失的醫療症狀</w:t>
      </w:r>
      <w:r w:rsidR="009A5603" w:rsidRPr="00F60F46">
        <w:rPr>
          <w:rFonts w:hint="eastAsia"/>
        </w:rPr>
        <w:t>。</w:t>
      </w:r>
      <w:r w:rsidRPr="00F60F46">
        <w:rPr>
          <w:rFonts w:hint="eastAsia"/>
        </w:rPr>
        <w:t>醫療症狀可以是疾病、損傷、劇痛或快速惡化的病情</w:t>
      </w:r>
      <w:r w:rsidR="009A5603" w:rsidRPr="00F60F46">
        <w:rPr>
          <w:rFonts w:hint="eastAsia"/>
        </w:rPr>
        <w:t>。</w:t>
      </w:r>
    </w:p>
    <w:p w14:paraId="762410FE" w14:textId="60C9D085" w:rsidR="006030A7" w:rsidRPr="00F60F46" w:rsidRDefault="006030A7" w:rsidP="00C7387D">
      <w:pPr>
        <w:autoSpaceDE w:val="0"/>
        <w:autoSpaceDN w:val="0"/>
        <w:rPr>
          <w:color w:val="000000"/>
        </w:rPr>
      </w:pPr>
      <w:r w:rsidRPr="00F60F46">
        <w:rPr>
          <w:rFonts w:hint="eastAsia"/>
          <w:b/>
          <w:color w:val="000000"/>
        </w:rPr>
        <w:t>承保範圍說明書</w:t>
      </w:r>
      <w:r w:rsidRPr="00F60F46">
        <w:rPr>
          <w:rFonts w:hint="eastAsia"/>
          <w:b/>
          <w:color w:val="000000"/>
        </w:rPr>
        <w:t xml:space="preserve"> (EOC) </w:t>
      </w:r>
      <w:r w:rsidRPr="00F60F46">
        <w:rPr>
          <w:rFonts w:hint="eastAsia"/>
          <w:b/>
          <w:color w:val="000000"/>
        </w:rPr>
        <w:t>及披露資訊</w:t>
      </w:r>
      <w:r w:rsidR="009A5603" w:rsidRPr="00F60F46">
        <w:rPr>
          <w:rFonts w:hint="eastAsia"/>
          <w:color w:val="000000"/>
        </w:rPr>
        <w:t xml:space="preserve"> </w:t>
      </w:r>
      <w:r w:rsidR="009A5603" w:rsidRPr="00F60F46">
        <w:rPr>
          <w:rFonts w:hint="eastAsia"/>
          <w:color w:val="000000"/>
        </w:rPr>
        <w:t>－</w:t>
      </w:r>
      <w:r w:rsidR="009A5603" w:rsidRPr="00F60F46">
        <w:rPr>
          <w:rFonts w:hint="eastAsia"/>
          <w:color w:val="000000"/>
        </w:rPr>
        <w:t xml:space="preserve"> </w:t>
      </w:r>
      <w:r w:rsidRPr="00F60F46">
        <w:rPr>
          <w:rFonts w:hint="eastAsia"/>
          <w:color w:val="000000"/>
        </w:rPr>
        <w:t>本文件連同您的參保表及任何其他附件、附則或所選的其他可選保險，這些內容均用於介紹您的保險、我們的責任、您的權利及您作為計劃會員的責任</w:t>
      </w:r>
      <w:r w:rsidR="009A5603" w:rsidRPr="00F60F46">
        <w:rPr>
          <w:rFonts w:hint="eastAsia"/>
          <w:color w:val="000000"/>
        </w:rPr>
        <w:t>。</w:t>
      </w:r>
    </w:p>
    <w:p w14:paraId="60ACE4D2" w14:textId="3433C6F7" w:rsidR="006030A7" w:rsidRPr="00F60F46" w:rsidRDefault="006030A7" w:rsidP="00C7387D">
      <w:pPr>
        <w:autoSpaceDE w:val="0"/>
        <w:autoSpaceDN w:val="0"/>
        <w:rPr>
          <w:color w:val="000000"/>
        </w:rPr>
      </w:pPr>
      <w:r w:rsidRPr="00F60F46">
        <w:rPr>
          <w:rFonts w:hint="eastAsia"/>
          <w:b/>
          <w:color w:val="000000"/>
        </w:rPr>
        <w:lastRenderedPageBreak/>
        <w:t>例外處理</w:t>
      </w:r>
      <w:r w:rsidR="009A5603" w:rsidRPr="00F60F46">
        <w:rPr>
          <w:rFonts w:hint="eastAsia"/>
          <w:color w:val="000000"/>
        </w:rPr>
        <w:t xml:space="preserve"> </w:t>
      </w:r>
      <w:r w:rsidR="009A5603" w:rsidRPr="00F60F46">
        <w:rPr>
          <w:rFonts w:hint="eastAsia"/>
          <w:color w:val="000000"/>
        </w:rPr>
        <w:t>－</w:t>
      </w:r>
      <w:r w:rsidR="009A5603" w:rsidRPr="00F60F46">
        <w:rPr>
          <w:rFonts w:hint="eastAsia"/>
          <w:color w:val="000000"/>
        </w:rPr>
        <w:t xml:space="preserve"> </w:t>
      </w:r>
      <w:r w:rsidRPr="00F60F46">
        <w:rPr>
          <w:rFonts w:hint="eastAsia"/>
          <w:color w:val="000000"/>
        </w:rPr>
        <w:t>一種承保範圍裁決的類型，當其受到批准後，將可允許您取得您計劃贊助人的處方藥一覽表之外的藥物（處方藥一覽表例外處理），或是以更低的分攤費用等級取得非首選藥物（等級例外處理）</w:t>
      </w:r>
      <w:r w:rsidR="009A5603" w:rsidRPr="00F60F46">
        <w:rPr>
          <w:rFonts w:hint="eastAsia"/>
          <w:color w:val="000000"/>
        </w:rPr>
        <w:t>。</w:t>
      </w:r>
      <w:r w:rsidRPr="00F60F46">
        <w:rPr>
          <w:rFonts w:hint="eastAsia"/>
          <w:color w:val="000000"/>
        </w:rPr>
        <w:t>如果計劃贊助人要求您在取得您所要求的藥物前先嘗試另一種藥物，或者當計劃限制了您所要求之藥物的數量或劑量時（處方藥一覽表例外處理），您也可以請求例外處理</w:t>
      </w:r>
      <w:r w:rsidR="009A5603" w:rsidRPr="00F60F46">
        <w:rPr>
          <w:rFonts w:hint="eastAsia"/>
          <w:color w:val="000000"/>
        </w:rPr>
        <w:t>。</w:t>
      </w:r>
    </w:p>
    <w:p w14:paraId="63D33290" w14:textId="0278D3A5" w:rsidR="006030A7" w:rsidRPr="00F60F46" w:rsidRDefault="006030A7" w:rsidP="00C7387D">
      <w:pPr>
        <w:autoSpaceDE w:val="0"/>
        <w:autoSpaceDN w:val="0"/>
      </w:pPr>
      <w:r w:rsidRPr="00F60F46">
        <w:rPr>
          <w:rFonts w:hint="eastAsia"/>
          <w:b/>
        </w:rPr>
        <w:t>額外補助</w:t>
      </w:r>
      <w:r w:rsidRPr="00F60F46">
        <w:rPr>
          <w:rFonts w:hint="eastAsia"/>
        </w:rPr>
        <w:t xml:space="preserve"> </w:t>
      </w:r>
      <w:r w:rsidR="009A5603" w:rsidRPr="00F60F46">
        <w:rPr>
          <w:rFonts w:ascii="SimSun" w:hAnsi="SimSun" w:hint="eastAsia"/>
        </w:rPr>
        <w:t>－</w:t>
      </w:r>
      <w:r w:rsidRPr="00F60F46">
        <w:rPr>
          <w:rFonts w:hint="eastAsia"/>
        </w:rPr>
        <w:t xml:space="preserve"> </w:t>
      </w:r>
      <w:r w:rsidRPr="00F60F46">
        <w:rPr>
          <w:rFonts w:hint="eastAsia"/>
        </w:rPr>
        <w:t>一項</w:t>
      </w:r>
      <w:r w:rsidRPr="00F60F46">
        <w:rPr>
          <w:rFonts w:hint="eastAsia"/>
        </w:rPr>
        <w:t xml:space="preserve"> Medicare </w:t>
      </w:r>
      <w:r w:rsidRPr="00F60F46">
        <w:rPr>
          <w:rFonts w:hint="eastAsia"/>
        </w:rPr>
        <w:t>計劃，專門幫助收入及資源有限的人士，支付</w:t>
      </w:r>
      <w:r w:rsidRPr="00F60F46">
        <w:rPr>
          <w:rFonts w:hint="eastAsia"/>
        </w:rPr>
        <w:t xml:space="preserve"> Medicare </w:t>
      </w:r>
      <w:r w:rsidRPr="00F60F46">
        <w:rPr>
          <w:rFonts w:hint="eastAsia"/>
        </w:rPr>
        <w:t>處方藥計劃費用（如保費、自付扣除金和共同保險）</w:t>
      </w:r>
      <w:r w:rsidR="009A5603" w:rsidRPr="00F60F46">
        <w:rPr>
          <w:rFonts w:hint="eastAsia"/>
        </w:rPr>
        <w:t>。</w:t>
      </w:r>
    </w:p>
    <w:p w14:paraId="3847BC31" w14:textId="3826CF86" w:rsidR="006030A7" w:rsidRPr="00F60F46" w:rsidRDefault="006030A7" w:rsidP="00C7387D">
      <w:pPr>
        <w:autoSpaceDE w:val="0"/>
        <w:autoSpaceDN w:val="0"/>
        <w:rPr>
          <w:color w:val="000000"/>
        </w:rPr>
      </w:pPr>
      <w:r w:rsidRPr="00F60F46">
        <w:rPr>
          <w:rFonts w:hint="eastAsia"/>
          <w:b/>
          <w:color w:val="000000"/>
        </w:rPr>
        <w:t>副廠藥</w:t>
      </w:r>
      <w:r w:rsidR="009A5603" w:rsidRPr="00F60F46">
        <w:rPr>
          <w:rFonts w:hint="eastAsia"/>
          <w:color w:val="000000"/>
        </w:rPr>
        <w:t xml:space="preserve"> </w:t>
      </w:r>
      <w:r w:rsidR="009A5603" w:rsidRPr="00F60F46">
        <w:rPr>
          <w:rFonts w:hint="eastAsia"/>
          <w:color w:val="000000"/>
        </w:rPr>
        <w:t>－</w:t>
      </w:r>
      <w:r w:rsidR="009A5603" w:rsidRPr="00F60F46">
        <w:rPr>
          <w:rFonts w:hint="eastAsia"/>
          <w:color w:val="000000"/>
        </w:rPr>
        <w:t xml:space="preserve"> </w:t>
      </w:r>
      <w:r w:rsidRPr="00F60F46">
        <w:rPr>
          <w:rFonts w:hint="eastAsia"/>
          <w:color w:val="000000"/>
        </w:rPr>
        <w:t>一種由食品藥物管理局</w:t>
      </w:r>
      <w:r w:rsidRPr="00F60F46">
        <w:rPr>
          <w:rFonts w:hint="eastAsia"/>
          <w:color w:val="000000"/>
        </w:rPr>
        <w:t xml:space="preserve"> (FDA) </w:t>
      </w:r>
      <w:r w:rsidRPr="00F60F46">
        <w:rPr>
          <w:rFonts w:hint="eastAsia"/>
          <w:color w:val="000000"/>
        </w:rPr>
        <w:t>批准的處方藥，具有和原廠藥相同的活性成份</w:t>
      </w:r>
      <w:r w:rsidR="009A5603" w:rsidRPr="00F60F46">
        <w:rPr>
          <w:rFonts w:hint="eastAsia"/>
          <w:color w:val="000000"/>
        </w:rPr>
        <w:t>。</w:t>
      </w:r>
      <w:r w:rsidRPr="00F60F46">
        <w:rPr>
          <w:rFonts w:hint="eastAsia"/>
        </w:rPr>
        <w:t>通常，「副廠」藥和原廠藥的藥效相同，並且費用較低</w:t>
      </w:r>
      <w:r w:rsidR="009A5603" w:rsidRPr="00F60F46">
        <w:rPr>
          <w:rFonts w:hint="eastAsia"/>
        </w:rPr>
        <w:t>。</w:t>
      </w:r>
    </w:p>
    <w:p w14:paraId="330B83A3" w14:textId="24B8C653" w:rsidR="006030A7" w:rsidRPr="00F60F46" w:rsidRDefault="006030A7" w:rsidP="00C7387D">
      <w:pPr>
        <w:autoSpaceDE w:val="0"/>
        <w:autoSpaceDN w:val="0"/>
        <w:rPr>
          <w:color w:val="000000"/>
        </w:rPr>
      </w:pPr>
      <w:r w:rsidRPr="00F60F46">
        <w:rPr>
          <w:rFonts w:hint="eastAsia"/>
          <w:b/>
          <w:color w:val="000000"/>
        </w:rPr>
        <w:t>申訴</w:t>
      </w:r>
      <w:r w:rsidR="00722EF0" w:rsidRPr="00F60F46">
        <w:rPr>
          <w:rFonts w:hint="eastAsia"/>
          <w:color w:val="000000"/>
          <w:lang w:eastAsia="zh-CN"/>
        </w:rPr>
        <w:t xml:space="preserve"> </w:t>
      </w:r>
      <w:r w:rsidR="00722EF0" w:rsidRPr="00F60F46">
        <w:rPr>
          <w:rFonts w:hint="eastAsia"/>
          <w:color w:val="000000"/>
        </w:rPr>
        <w:t>－</w:t>
      </w:r>
      <w:r w:rsidR="00722EF0" w:rsidRPr="00F60F46">
        <w:rPr>
          <w:rFonts w:hint="eastAsia"/>
          <w:color w:val="000000"/>
          <w:lang w:eastAsia="zh-CN"/>
        </w:rPr>
        <w:t xml:space="preserve"> </w:t>
      </w:r>
      <w:r w:rsidRPr="00F60F46">
        <w:rPr>
          <w:rFonts w:hint="eastAsia"/>
          <w:color w:val="000000"/>
        </w:rPr>
        <w:t>您對我們或我們網絡內的藥房提出的一種投訴，包括有關護理品質的投訴</w:t>
      </w:r>
      <w:r w:rsidR="009A5603" w:rsidRPr="00F60F46">
        <w:rPr>
          <w:rFonts w:hint="eastAsia"/>
          <w:color w:val="000000"/>
        </w:rPr>
        <w:t>。</w:t>
      </w:r>
      <w:r w:rsidRPr="00F60F46">
        <w:rPr>
          <w:rFonts w:hint="eastAsia"/>
          <w:color w:val="000000"/>
        </w:rPr>
        <w:t>該類型的投訴不涉及承保或付款爭議</w:t>
      </w:r>
      <w:r w:rsidR="009A5603" w:rsidRPr="00F60F46">
        <w:rPr>
          <w:rFonts w:hint="eastAsia"/>
          <w:color w:val="000000"/>
        </w:rPr>
        <w:t>。</w:t>
      </w:r>
    </w:p>
    <w:p w14:paraId="5BC5C3E7" w14:textId="26F344F8" w:rsidR="006030A7" w:rsidRPr="00F60F46" w:rsidRDefault="006030A7" w:rsidP="00C7387D">
      <w:pPr>
        <w:autoSpaceDE w:val="0"/>
        <w:autoSpaceDN w:val="0"/>
      </w:pPr>
      <w:r w:rsidRPr="00F60F46">
        <w:rPr>
          <w:rFonts w:hint="eastAsia"/>
          <w:b/>
        </w:rPr>
        <w:t>按收入每月調整保費</w:t>
      </w:r>
      <w:r w:rsidRPr="00F60F46">
        <w:rPr>
          <w:rFonts w:hint="eastAsia"/>
          <w:b/>
        </w:rPr>
        <w:t xml:space="preserve"> (IRMAA)</w:t>
      </w:r>
      <w:r w:rsidR="009A5603" w:rsidRPr="00F60F46">
        <w:rPr>
          <w:rFonts w:hint="eastAsia"/>
          <w:bCs/>
        </w:rPr>
        <w:t xml:space="preserve"> </w:t>
      </w:r>
      <w:r w:rsidR="009A5603" w:rsidRPr="00F60F46">
        <w:rPr>
          <w:rFonts w:hint="eastAsia"/>
          <w:bCs/>
        </w:rPr>
        <w:t>－</w:t>
      </w:r>
      <w:r w:rsidR="009A5603" w:rsidRPr="00F60F46">
        <w:rPr>
          <w:rFonts w:hint="eastAsia"/>
        </w:rPr>
        <w:t xml:space="preserve"> </w:t>
      </w:r>
      <w:r w:rsidRPr="00F60F46">
        <w:rPr>
          <w:rFonts w:hint="eastAsia"/>
        </w:rPr>
        <w:t>若您的收入超出特定限值，除了您的計劃保費之外，</w:t>
      </w:r>
      <w:r w:rsidR="000C5D4A" w:rsidRPr="00F60F46">
        <w:br/>
      </w:r>
      <w:r w:rsidRPr="00F60F46">
        <w:rPr>
          <w:rFonts w:hint="eastAsia"/>
        </w:rPr>
        <w:t>您還將支付按收入每月調整保費</w:t>
      </w:r>
      <w:r w:rsidR="009A5603" w:rsidRPr="00F60F46">
        <w:rPr>
          <w:rFonts w:hint="eastAsia"/>
        </w:rPr>
        <w:t>。</w:t>
      </w:r>
      <w:r w:rsidRPr="00F60F46">
        <w:rPr>
          <w:rFonts w:hint="eastAsia"/>
        </w:rPr>
        <w:t>例如，收入高於</w:t>
      </w:r>
      <w:r w:rsidRPr="00F60F46">
        <w:rPr>
          <w:rFonts w:hint="eastAsia"/>
        </w:rPr>
        <w:t xml:space="preserve"> $</w:t>
      </w:r>
      <w:r w:rsidRPr="00F60F46">
        <w:rPr>
          <w:rFonts w:hint="eastAsia"/>
          <w:i/>
          <w:color w:val="0000FF"/>
        </w:rPr>
        <w:t xml:space="preserve">[insert amount] </w:t>
      </w:r>
      <w:r w:rsidRPr="00F60F46">
        <w:rPr>
          <w:rFonts w:hint="eastAsia"/>
        </w:rPr>
        <w:t>的個人和收入高於</w:t>
      </w:r>
      <w:r w:rsidRPr="00F60F46">
        <w:rPr>
          <w:rFonts w:hint="eastAsia"/>
        </w:rPr>
        <w:t xml:space="preserve"> $</w:t>
      </w:r>
      <w:r w:rsidRPr="00F60F46">
        <w:rPr>
          <w:rFonts w:hint="eastAsia"/>
          <w:i/>
          <w:color w:val="0000FF"/>
        </w:rPr>
        <w:t xml:space="preserve">[insert amount] </w:t>
      </w:r>
      <w:r w:rsidRPr="00F60F46">
        <w:rPr>
          <w:rFonts w:hint="eastAsia"/>
        </w:rPr>
        <w:t>的夫婦必須支付更高的</w:t>
      </w:r>
      <w:r w:rsidRPr="00F60F46">
        <w:rPr>
          <w:rFonts w:hint="eastAsia"/>
        </w:rPr>
        <w:t xml:space="preserve"> Medicare B </w:t>
      </w:r>
      <w:r w:rsidRPr="00F60F46">
        <w:rPr>
          <w:rFonts w:hint="eastAsia"/>
        </w:rPr>
        <w:t>部分（醫療保險）和</w:t>
      </w:r>
      <w:r w:rsidRPr="00F60F46">
        <w:rPr>
          <w:rFonts w:hint="eastAsia"/>
        </w:rPr>
        <w:t xml:space="preserve"> Medicare </w:t>
      </w:r>
      <w:r w:rsidRPr="00F60F46">
        <w:rPr>
          <w:rFonts w:hint="eastAsia"/>
        </w:rPr>
        <w:t>處方藥保險保費金額</w:t>
      </w:r>
      <w:r w:rsidR="009A5603" w:rsidRPr="00F60F46">
        <w:rPr>
          <w:rFonts w:hint="eastAsia"/>
        </w:rPr>
        <w:t>。</w:t>
      </w:r>
      <w:r w:rsidRPr="00F60F46">
        <w:rPr>
          <w:rFonts w:hint="eastAsia"/>
        </w:rPr>
        <w:t>此額外支付的金額稱為按收入每月調整保費</w:t>
      </w:r>
      <w:r w:rsidR="009A5603" w:rsidRPr="00F60F46">
        <w:rPr>
          <w:rFonts w:hint="eastAsia"/>
        </w:rPr>
        <w:t>。</w:t>
      </w:r>
      <w:r w:rsidRPr="00F60F46">
        <w:rPr>
          <w:rFonts w:hint="eastAsia"/>
        </w:rPr>
        <w:t>受影響的</w:t>
      </w:r>
      <w:r w:rsidRPr="00F60F46">
        <w:rPr>
          <w:rFonts w:hint="eastAsia"/>
        </w:rPr>
        <w:t xml:space="preserve"> Medicare </w:t>
      </w:r>
      <w:r w:rsidRPr="00F60F46">
        <w:rPr>
          <w:rFonts w:hint="eastAsia"/>
        </w:rPr>
        <w:t>受保人員不超過</w:t>
      </w:r>
      <w:r w:rsidRPr="00F60F46">
        <w:rPr>
          <w:rFonts w:hint="eastAsia"/>
        </w:rPr>
        <w:t xml:space="preserve"> 5%</w:t>
      </w:r>
      <w:r w:rsidRPr="00F60F46">
        <w:rPr>
          <w:rFonts w:hint="eastAsia"/>
        </w:rPr>
        <w:t>，所以大部分人無需支付更高的保費</w:t>
      </w:r>
      <w:r w:rsidR="009A5603" w:rsidRPr="00F60F46">
        <w:rPr>
          <w:rFonts w:hint="eastAsia"/>
        </w:rPr>
        <w:t>。</w:t>
      </w:r>
    </w:p>
    <w:p w14:paraId="4CF95DE4" w14:textId="388DF875" w:rsidR="006030A7" w:rsidRPr="00F60F46" w:rsidRDefault="006030A7" w:rsidP="00C7387D">
      <w:pPr>
        <w:autoSpaceDE w:val="0"/>
        <w:autoSpaceDN w:val="0"/>
        <w:rPr>
          <w:b/>
          <w:color w:val="000000"/>
        </w:rPr>
      </w:pPr>
      <w:r w:rsidRPr="00F60F46">
        <w:rPr>
          <w:rFonts w:hint="eastAsia"/>
          <w:b/>
          <w:color w:val="000000"/>
        </w:rPr>
        <w:t>初始承保範圍限制</w:t>
      </w:r>
      <w:r w:rsidR="009A5603" w:rsidRPr="00F60F46">
        <w:rPr>
          <w:rFonts w:hint="eastAsia"/>
          <w:color w:val="000000"/>
        </w:rPr>
        <w:t xml:space="preserve"> </w:t>
      </w:r>
      <w:r w:rsidR="009A5603" w:rsidRPr="00F60F46">
        <w:rPr>
          <w:rFonts w:hint="eastAsia"/>
          <w:color w:val="000000"/>
        </w:rPr>
        <w:t>－</w:t>
      </w:r>
      <w:r w:rsidR="009A5603" w:rsidRPr="00F60F46">
        <w:rPr>
          <w:rFonts w:hint="eastAsia"/>
          <w:color w:val="000000"/>
        </w:rPr>
        <w:t xml:space="preserve"> </w:t>
      </w:r>
      <w:r w:rsidRPr="00F60F46">
        <w:rPr>
          <w:rFonts w:hint="eastAsia"/>
          <w:color w:val="000000"/>
        </w:rPr>
        <w:t>初始承保階段的最大承保範圍限制</w:t>
      </w:r>
      <w:r w:rsidR="009A5603" w:rsidRPr="00F60F46">
        <w:rPr>
          <w:rFonts w:hint="eastAsia"/>
          <w:color w:val="000000"/>
        </w:rPr>
        <w:t>。</w:t>
      </w:r>
    </w:p>
    <w:p w14:paraId="1593E007" w14:textId="11DA80AD" w:rsidR="006030A7" w:rsidRPr="00F60F46" w:rsidRDefault="006030A7" w:rsidP="00C7387D">
      <w:pPr>
        <w:autoSpaceDE w:val="0"/>
        <w:autoSpaceDN w:val="0"/>
        <w:rPr>
          <w:color w:val="000000"/>
        </w:rPr>
      </w:pPr>
      <w:r w:rsidRPr="00F60F46">
        <w:rPr>
          <w:rFonts w:hint="eastAsia"/>
          <w:b/>
          <w:color w:val="000000"/>
        </w:rPr>
        <w:t>初始承保階段</w:t>
      </w:r>
      <w:r w:rsidR="009A5603" w:rsidRPr="00F60F46">
        <w:rPr>
          <w:rFonts w:hint="eastAsia"/>
          <w:color w:val="000000"/>
        </w:rPr>
        <w:t xml:space="preserve"> </w:t>
      </w:r>
      <w:r w:rsidR="009A5603" w:rsidRPr="00F60F46">
        <w:rPr>
          <w:rFonts w:hint="eastAsia"/>
          <w:color w:val="000000"/>
        </w:rPr>
        <w:t>－</w:t>
      </w:r>
      <w:r w:rsidR="009A5603" w:rsidRPr="00F60F46">
        <w:rPr>
          <w:rFonts w:hint="eastAsia"/>
          <w:color w:val="000000"/>
        </w:rPr>
        <w:t xml:space="preserve"> </w:t>
      </w:r>
      <w:r w:rsidRPr="00F60F46">
        <w:rPr>
          <w:rFonts w:hint="eastAsia"/>
          <w:color w:val="000000"/>
        </w:rPr>
        <w:t>這是一個在您</w:t>
      </w:r>
      <w:r w:rsidR="00154D4C" w:rsidRPr="00F60F46">
        <w:rPr>
          <w:rFonts w:hint="eastAsia"/>
          <w:color w:val="000000"/>
          <w:lang w:eastAsia="zh-CN"/>
        </w:rPr>
        <w:t xml:space="preserve"> </w:t>
      </w:r>
      <w:r w:rsidRPr="00F60F46">
        <w:rPr>
          <w:rFonts w:hint="eastAsia"/>
          <w:iCs/>
          <w:color w:val="0000FF"/>
        </w:rPr>
        <w:t>[</w:t>
      </w:r>
      <w:r w:rsidRPr="00F60F46">
        <w:rPr>
          <w:rFonts w:hint="eastAsia"/>
          <w:i/>
          <w:iCs/>
          <w:color w:val="0000FF"/>
        </w:rPr>
        <w:t>insert as applicable</w:t>
      </w:r>
      <w:r w:rsidR="00154D4C" w:rsidRPr="00F60F46">
        <w:rPr>
          <w:rFonts w:hint="eastAsia"/>
          <w:i/>
          <w:iCs/>
          <w:color w:val="0000FF"/>
        </w:rPr>
        <w:t xml:space="preserve">: </w:t>
      </w:r>
      <w:r w:rsidRPr="00F60F46">
        <w:rPr>
          <w:rFonts w:hint="eastAsia"/>
          <w:color w:val="0000FF"/>
        </w:rPr>
        <w:t>本年的藥物總費用（包括您已支付的金額和計劃為您支付的金</w:t>
      </w:r>
      <w:r w:rsidR="00154D4C" w:rsidRPr="00F60F46">
        <w:rPr>
          <w:rFonts w:hint="eastAsia"/>
          <w:color w:val="0000FF"/>
        </w:rPr>
        <w:t>額</w:t>
      </w:r>
      <w:r w:rsidR="00154D4C" w:rsidRPr="00F60F46">
        <w:rPr>
          <w:rFonts w:hint="eastAsia"/>
          <w:color w:val="0000FF"/>
        </w:rPr>
        <w:t xml:space="preserve"> </w:t>
      </w:r>
      <w:r w:rsidR="00154D4C" w:rsidRPr="00F60F46">
        <w:rPr>
          <w:rFonts w:hint="eastAsia"/>
          <w:i/>
          <w:color w:val="0000FF"/>
        </w:rPr>
        <w:t xml:space="preserve">OR </w:t>
      </w:r>
      <w:r w:rsidR="00154D4C" w:rsidRPr="00F60F46">
        <w:rPr>
          <w:rFonts w:hint="eastAsia"/>
          <w:color w:val="0000FF"/>
        </w:rPr>
        <w:t>自</w:t>
      </w:r>
      <w:r w:rsidRPr="00F60F46">
        <w:rPr>
          <w:rFonts w:hint="eastAsia"/>
          <w:color w:val="0000FF"/>
        </w:rPr>
        <w:t>付費用）</w:t>
      </w:r>
      <w:r w:rsidRPr="00F60F46">
        <w:rPr>
          <w:rFonts w:hint="eastAsia"/>
          <w:color w:val="0000FF"/>
        </w:rPr>
        <w:t>]</w:t>
      </w:r>
      <w:r w:rsidR="00154D4C" w:rsidRPr="00F60F46">
        <w:rPr>
          <w:color w:val="0000FF"/>
        </w:rPr>
        <w:t xml:space="preserve"> </w:t>
      </w:r>
      <w:r w:rsidRPr="00F60F46">
        <w:rPr>
          <w:rFonts w:hint="eastAsia"/>
          <w:color w:val="000000"/>
        </w:rPr>
        <w:t>達到</w:t>
      </w:r>
      <w:r w:rsidR="00154D4C" w:rsidRPr="00F60F46">
        <w:rPr>
          <w:rFonts w:hint="eastAsia"/>
          <w:color w:val="000000"/>
          <w:lang w:eastAsia="zh-CN"/>
        </w:rPr>
        <w:t xml:space="preserve"> </w:t>
      </w:r>
      <w:r w:rsidRPr="00F60F46">
        <w:rPr>
          <w:rFonts w:hint="eastAsia"/>
          <w:iCs/>
          <w:color w:val="0000FF"/>
        </w:rPr>
        <w:t>[</w:t>
      </w:r>
      <w:r w:rsidRPr="00F60F46">
        <w:rPr>
          <w:rFonts w:hint="eastAsia"/>
          <w:i/>
          <w:iCs/>
          <w:color w:val="0000FF"/>
        </w:rPr>
        <w:t>insert as applicable</w:t>
      </w:r>
      <w:r w:rsidR="00154D4C" w:rsidRPr="00F60F46">
        <w:rPr>
          <w:rFonts w:hint="eastAsia"/>
          <w:i/>
          <w:iCs/>
          <w:color w:val="0000FF"/>
        </w:rPr>
        <w:t xml:space="preserve">: </w:t>
      </w:r>
      <w:r w:rsidRPr="00F60F46">
        <w:rPr>
          <w:rFonts w:hint="eastAsia"/>
          <w:i/>
          <w:iCs/>
          <w:color w:val="0000FF"/>
        </w:rPr>
        <w:t>[insert 2019 initial coverage limit] OR [insert 2019 out-of-pocket threshold]</w:t>
      </w:r>
      <w:r w:rsidRPr="00F60F46">
        <w:rPr>
          <w:rFonts w:hint="eastAsia"/>
          <w:iCs/>
          <w:color w:val="0000FF"/>
        </w:rPr>
        <w:t>]</w:t>
      </w:r>
      <w:r w:rsidR="00154D4C" w:rsidRPr="00F60F46">
        <w:rPr>
          <w:iCs/>
          <w:color w:val="0000FF"/>
        </w:rPr>
        <w:t xml:space="preserve"> </w:t>
      </w:r>
      <w:r w:rsidRPr="00F60F46">
        <w:rPr>
          <w:rFonts w:hint="eastAsia"/>
          <w:iCs/>
        </w:rPr>
        <w:t>前的階段</w:t>
      </w:r>
      <w:r w:rsidR="009A5603" w:rsidRPr="00F60F46">
        <w:rPr>
          <w:rFonts w:hint="eastAsia"/>
          <w:iCs/>
        </w:rPr>
        <w:t>。</w:t>
      </w:r>
    </w:p>
    <w:p w14:paraId="65062B1B" w14:textId="1ED88276" w:rsidR="006030A7" w:rsidRPr="00F60F46" w:rsidRDefault="006030A7" w:rsidP="00C7387D">
      <w:pPr>
        <w:autoSpaceDE w:val="0"/>
        <w:autoSpaceDN w:val="0"/>
        <w:rPr>
          <w:rFonts w:cs="Minion Pro"/>
          <w:color w:val="000000"/>
          <w:szCs w:val="23"/>
        </w:rPr>
      </w:pPr>
      <w:r w:rsidRPr="00F60F46">
        <w:rPr>
          <w:rFonts w:hint="eastAsia"/>
          <w:b/>
          <w:bCs/>
          <w:color w:val="000000"/>
          <w:szCs w:val="28"/>
        </w:rPr>
        <w:t>首次參保期</w:t>
      </w:r>
      <w:r w:rsidR="009A5603" w:rsidRPr="00F60F46">
        <w:rPr>
          <w:rFonts w:hint="eastAsia"/>
          <w:color w:val="000000"/>
          <w:szCs w:val="28"/>
        </w:rPr>
        <w:t xml:space="preserve"> </w:t>
      </w:r>
      <w:r w:rsidR="009A5603" w:rsidRPr="00F60F46">
        <w:rPr>
          <w:rFonts w:hint="eastAsia"/>
          <w:color w:val="000000"/>
          <w:szCs w:val="28"/>
        </w:rPr>
        <w:t>－</w:t>
      </w:r>
      <w:r w:rsidR="009A5603" w:rsidRPr="00F60F46">
        <w:rPr>
          <w:rFonts w:hint="eastAsia"/>
          <w:color w:val="000000"/>
          <w:szCs w:val="28"/>
        </w:rPr>
        <w:t xml:space="preserve"> </w:t>
      </w:r>
      <w:r w:rsidRPr="00F60F46">
        <w:rPr>
          <w:rFonts w:hint="eastAsia"/>
          <w:color w:val="000000"/>
          <w:szCs w:val="23"/>
        </w:rPr>
        <w:t>您第一次有資格參加</w:t>
      </w:r>
      <w:r w:rsidRPr="00F60F46">
        <w:rPr>
          <w:rFonts w:hint="eastAsia"/>
          <w:color w:val="000000"/>
          <w:szCs w:val="23"/>
        </w:rPr>
        <w:t xml:space="preserve"> Medicare </w:t>
      </w:r>
      <w:r w:rsidRPr="00F60F46">
        <w:rPr>
          <w:rFonts w:hint="eastAsia"/>
          <w:color w:val="000000"/>
          <w:szCs w:val="23"/>
        </w:rPr>
        <w:t>的時間，在此期間內，您可登記加入</w:t>
      </w:r>
      <w:r w:rsidRPr="00F60F46">
        <w:rPr>
          <w:rFonts w:hint="eastAsia"/>
          <w:color w:val="000000"/>
          <w:szCs w:val="23"/>
        </w:rPr>
        <w:t xml:space="preserve"> Medicare A </w:t>
      </w:r>
      <w:r w:rsidRPr="00F60F46">
        <w:rPr>
          <w:rFonts w:hint="eastAsia"/>
          <w:color w:val="000000"/>
          <w:szCs w:val="23"/>
        </w:rPr>
        <w:t>部分和</w:t>
      </w:r>
      <w:r w:rsidRPr="00F60F46">
        <w:rPr>
          <w:rFonts w:hint="eastAsia"/>
          <w:color w:val="000000"/>
          <w:szCs w:val="23"/>
        </w:rPr>
        <w:t xml:space="preserve"> B </w:t>
      </w:r>
      <w:r w:rsidRPr="00F60F46">
        <w:rPr>
          <w:rFonts w:hint="eastAsia"/>
          <w:color w:val="000000"/>
          <w:szCs w:val="23"/>
        </w:rPr>
        <w:t>部分</w:t>
      </w:r>
      <w:r w:rsidR="009A5603" w:rsidRPr="00F60F46">
        <w:rPr>
          <w:rFonts w:hint="eastAsia"/>
          <w:color w:val="000000"/>
          <w:szCs w:val="23"/>
        </w:rPr>
        <w:t>。</w:t>
      </w:r>
      <w:r w:rsidRPr="00F60F46">
        <w:rPr>
          <w:rFonts w:hint="eastAsia"/>
          <w:color w:val="000000"/>
          <w:szCs w:val="23"/>
        </w:rPr>
        <w:t>例如，如果您年滿</w:t>
      </w:r>
      <w:r w:rsidRPr="00F60F46">
        <w:rPr>
          <w:rFonts w:hint="eastAsia"/>
          <w:color w:val="000000"/>
          <w:szCs w:val="23"/>
        </w:rPr>
        <w:t xml:space="preserve"> 65 </w:t>
      </w:r>
      <w:r w:rsidRPr="00F60F46">
        <w:rPr>
          <w:rFonts w:hint="eastAsia"/>
          <w:color w:val="000000"/>
          <w:szCs w:val="23"/>
        </w:rPr>
        <w:t>歲時有資格參加</w:t>
      </w:r>
      <w:r w:rsidRPr="00F60F46">
        <w:rPr>
          <w:rFonts w:hint="eastAsia"/>
          <w:color w:val="000000"/>
          <w:szCs w:val="23"/>
        </w:rPr>
        <w:t xml:space="preserve"> Medicare</w:t>
      </w:r>
      <w:r w:rsidRPr="00F60F46">
        <w:rPr>
          <w:rFonts w:hint="eastAsia"/>
          <w:color w:val="000000"/>
          <w:szCs w:val="23"/>
        </w:rPr>
        <w:t>，您的首次參保期為</w:t>
      </w:r>
      <w:r w:rsidRPr="00F60F46">
        <w:rPr>
          <w:rFonts w:hint="eastAsia"/>
          <w:color w:val="000000"/>
          <w:szCs w:val="23"/>
        </w:rPr>
        <w:t xml:space="preserve"> 7 </w:t>
      </w:r>
      <w:r w:rsidRPr="00F60F46">
        <w:rPr>
          <w:rFonts w:hint="eastAsia"/>
          <w:color w:val="000000"/>
          <w:szCs w:val="23"/>
        </w:rPr>
        <w:t>個月，從您年滿</w:t>
      </w:r>
      <w:r w:rsidRPr="00F60F46">
        <w:rPr>
          <w:rFonts w:hint="eastAsia"/>
          <w:color w:val="000000"/>
          <w:szCs w:val="23"/>
        </w:rPr>
        <w:t xml:space="preserve"> 65 </w:t>
      </w:r>
      <w:r w:rsidRPr="00F60F46">
        <w:rPr>
          <w:rFonts w:hint="eastAsia"/>
          <w:color w:val="000000"/>
          <w:szCs w:val="23"/>
        </w:rPr>
        <w:t>歲當月的前</w:t>
      </w:r>
      <w:r w:rsidRPr="00F60F46">
        <w:rPr>
          <w:rFonts w:hint="eastAsia"/>
          <w:color w:val="000000"/>
          <w:szCs w:val="23"/>
        </w:rPr>
        <w:t xml:space="preserve"> 3 </w:t>
      </w:r>
      <w:r w:rsidRPr="00F60F46">
        <w:rPr>
          <w:rFonts w:hint="eastAsia"/>
          <w:color w:val="000000"/>
          <w:szCs w:val="23"/>
        </w:rPr>
        <w:t>個月開始計算（包括您年滿</w:t>
      </w:r>
      <w:r w:rsidRPr="00F60F46">
        <w:rPr>
          <w:rFonts w:hint="eastAsia"/>
          <w:color w:val="000000"/>
          <w:szCs w:val="23"/>
        </w:rPr>
        <w:t xml:space="preserve"> 65 </w:t>
      </w:r>
      <w:r w:rsidRPr="00F60F46">
        <w:rPr>
          <w:rFonts w:hint="eastAsia"/>
          <w:color w:val="000000"/>
          <w:szCs w:val="23"/>
        </w:rPr>
        <w:t>歲的當月），</w:t>
      </w:r>
      <w:r w:rsidR="000C5D4A" w:rsidRPr="00F60F46">
        <w:rPr>
          <w:color w:val="000000"/>
          <w:szCs w:val="23"/>
        </w:rPr>
        <w:br/>
      </w:r>
      <w:r w:rsidRPr="00F60F46">
        <w:rPr>
          <w:rFonts w:hint="eastAsia"/>
          <w:color w:val="000000"/>
          <w:szCs w:val="23"/>
        </w:rPr>
        <w:t>直至年滿</w:t>
      </w:r>
      <w:r w:rsidRPr="00F60F46">
        <w:rPr>
          <w:rFonts w:hint="eastAsia"/>
          <w:color w:val="000000"/>
          <w:szCs w:val="23"/>
        </w:rPr>
        <w:t xml:space="preserve"> 65 </w:t>
      </w:r>
      <w:r w:rsidRPr="00F60F46">
        <w:rPr>
          <w:rFonts w:hint="eastAsia"/>
          <w:color w:val="000000"/>
          <w:szCs w:val="23"/>
        </w:rPr>
        <w:t>歲當月的後</w:t>
      </w:r>
      <w:r w:rsidRPr="00F60F46">
        <w:rPr>
          <w:rFonts w:hint="eastAsia"/>
          <w:color w:val="000000"/>
          <w:szCs w:val="23"/>
        </w:rPr>
        <w:t xml:space="preserve"> 3 </w:t>
      </w:r>
      <w:r w:rsidRPr="00F60F46">
        <w:rPr>
          <w:rFonts w:hint="eastAsia"/>
          <w:color w:val="000000"/>
          <w:szCs w:val="23"/>
        </w:rPr>
        <w:t>個月</w:t>
      </w:r>
      <w:r w:rsidR="009A5603" w:rsidRPr="00F60F46">
        <w:rPr>
          <w:rFonts w:hint="eastAsia"/>
          <w:color w:val="000000"/>
          <w:szCs w:val="23"/>
        </w:rPr>
        <w:t>。</w:t>
      </w:r>
    </w:p>
    <w:p w14:paraId="38B09E59" w14:textId="34B031F0" w:rsidR="006030A7" w:rsidRPr="00F60F46" w:rsidRDefault="006030A7" w:rsidP="00C7387D">
      <w:pPr>
        <w:autoSpaceDE w:val="0"/>
        <w:autoSpaceDN w:val="0"/>
        <w:rPr>
          <w:color w:val="000000"/>
        </w:rPr>
      </w:pPr>
      <w:r w:rsidRPr="00F60F46">
        <w:rPr>
          <w:rFonts w:hint="eastAsia"/>
          <w:b/>
          <w:color w:val="000000"/>
        </w:rPr>
        <w:t>承保藥物清單（處方藥一覽表或「藥物清單」）</w:t>
      </w:r>
      <w:r w:rsidR="009A5603" w:rsidRPr="00F60F46">
        <w:rPr>
          <w:rFonts w:hint="eastAsia"/>
          <w:color w:val="000000"/>
        </w:rPr>
        <w:t>－</w:t>
      </w:r>
      <w:r w:rsidR="009A5603" w:rsidRPr="00F60F46">
        <w:rPr>
          <w:rFonts w:hint="eastAsia"/>
          <w:color w:val="000000"/>
        </w:rPr>
        <w:t xml:space="preserve"> </w:t>
      </w:r>
      <w:r w:rsidRPr="00F60F46">
        <w:rPr>
          <w:rFonts w:hint="eastAsia"/>
          <w:color w:val="000000"/>
        </w:rPr>
        <w:t>一份計劃承保之處方藥的清單</w:t>
      </w:r>
      <w:r w:rsidR="009A5603" w:rsidRPr="00F60F46">
        <w:rPr>
          <w:rFonts w:hint="eastAsia"/>
          <w:color w:val="000000"/>
        </w:rPr>
        <w:t>。</w:t>
      </w:r>
      <w:r w:rsidRPr="00F60F46">
        <w:rPr>
          <w:rFonts w:hint="eastAsia"/>
          <w:color w:val="000000"/>
        </w:rPr>
        <w:t>此清單上的藥物皆由計劃在醫生和藥劑師的協助下選定</w:t>
      </w:r>
      <w:r w:rsidR="009A5603" w:rsidRPr="00F60F46">
        <w:rPr>
          <w:rFonts w:hint="eastAsia"/>
          <w:color w:val="000000"/>
        </w:rPr>
        <w:t>。</w:t>
      </w:r>
      <w:r w:rsidRPr="00F60F46">
        <w:rPr>
          <w:rFonts w:hint="eastAsia"/>
          <w:color w:val="000000"/>
        </w:rPr>
        <w:t>該清單同時包含原廠藥與副廠藥</w:t>
      </w:r>
      <w:r w:rsidR="009A5603" w:rsidRPr="00F60F46">
        <w:rPr>
          <w:rFonts w:hint="eastAsia"/>
          <w:color w:val="000000"/>
        </w:rPr>
        <w:t>。</w:t>
      </w:r>
    </w:p>
    <w:p w14:paraId="6AB7999E" w14:textId="544CCC87" w:rsidR="006030A7" w:rsidRPr="00F60F46" w:rsidRDefault="006030A7" w:rsidP="00C7387D">
      <w:pPr>
        <w:autoSpaceDE w:val="0"/>
        <w:autoSpaceDN w:val="0"/>
        <w:rPr>
          <w:b/>
          <w:color w:val="000000"/>
        </w:rPr>
      </w:pPr>
      <w:r w:rsidRPr="00F60F46">
        <w:rPr>
          <w:rFonts w:hint="eastAsia"/>
          <w:b/>
          <w:color w:val="000000"/>
        </w:rPr>
        <w:t>低收入補貼</w:t>
      </w:r>
      <w:r w:rsidRPr="00F60F46">
        <w:rPr>
          <w:rFonts w:hint="eastAsia"/>
          <w:b/>
          <w:color w:val="000000"/>
        </w:rPr>
        <w:t xml:space="preserve"> (LIS)</w:t>
      </w:r>
      <w:r w:rsidR="009A5603" w:rsidRPr="00F60F46">
        <w:rPr>
          <w:rFonts w:hint="eastAsia"/>
        </w:rPr>
        <w:t xml:space="preserve"> </w:t>
      </w:r>
      <w:r w:rsidR="009A5603" w:rsidRPr="00F60F46">
        <w:rPr>
          <w:rFonts w:hint="eastAsia"/>
        </w:rPr>
        <w:t>－</w:t>
      </w:r>
      <w:r w:rsidR="009A5603" w:rsidRPr="00F60F46">
        <w:rPr>
          <w:rFonts w:hint="eastAsia"/>
        </w:rPr>
        <w:t xml:space="preserve"> </w:t>
      </w:r>
      <w:r w:rsidRPr="00F60F46">
        <w:rPr>
          <w:rFonts w:hint="eastAsia"/>
        </w:rPr>
        <w:t>請參見「額外補助」</w:t>
      </w:r>
      <w:r w:rsidR="009A5603" w:rsidRPr="00F60F46">
        <w:rPr>
          <w:rFonts w:hint="eastAsia"/>
        </w:rPr>
        <w:t>。</w:t>
      </w:r>
    </w:p>
    <w:p w14:paraId="208D21B6" w14:textId="02024CEB" w:rsidR="006030A7" w:rsidRPr="00F60F46" w:rsidRDefault="006030A7" w:rsidP="00C7387D">
      <w:pPr>
        <w:autoSpaceDE w:val="0"/>
        <w:autoSpaceDN w:val="0"/>
      </w:pPr>
      <w:r w:rsidRPr="00F60F46">
        <w:rPr>
          <w:rFonts w:hint="eastAsia"/>
          <w:b/>
          <w:color w:val="000000"/>
        </w:rPr>
        <w:t>Medicaid</w:t>
      </w:r>
      <w:r w:rsidRPr="00F60F46">
        <w:rPr>
          <w:rFonts w:hint="eastAsia"/>
          <w:b/>
          <w:color w:val="000000"/>
        </w:rPr>
        <w:t>（或醫療補助）</w:t>
      </w:r>
      <w:r w:rsidR="00AE36F0" w:rsidRPr="00F60F46">
        <w:rPr>
          <w:rFonts w:hint="eastAsia"/>
        </w:rPr>
        <w:t>－</w:t>
      </w:r>
      <w:r w:rsidR="00AE36F0" w:rsidRPr="00F60F46">
        <w:rPr>
          <w:rFonts w:hint="eastAsia"/>
          <w:lang w:eastAsia="zh-CN"/>
        </w:rPr>
        <w:t xml:space="preserve"> </w:t>
      </w:r>
      <w:r w:rsidRPr="00F60F46">
        <w:rPr>
          <w:rFonts w:hint="eastAsia"/>
        </w:rPr>
        <w:t>一項聯邦與州的聯合計劃，旨在幫助某些收入及資源有限的人士支付醫療費用</w:t>
      </w:r>
      <w:r w:rsidR="009A5603" w:rsidRPr="00F60F46">
        <w:rPr>
          <w:rFonts w:hint="eastAsia"/>
        </w:rPr>
        <w:t>。</w:t>
      </w:r>
      <w:r w:rsidRPr="00F60F46">
        <w:rPr>
          <w:rFonts w:hint="eastAsia"/>
        </w:rPr>
        <w:t xml:space="preserve">Medicaid </w:t>
      </w:r>
      <w:r w:rsidRPr="00F60F46">
        <w:rPr>
          <w:rFonts w:hint="eastAsia"/>
        </w:rPr>
        <w:t>計劃因州而異，但如果您同時符合</w:t>
      </w:r>
      <w:r w:rsidRPr="00F60F46">
        <w:rPr>
          <w:rFonts w:hint="eastAsia"/>
        </w:rPr>
        <w:t xml:space="preserve"> Medicare </w:t>
      </w:r>
      <w:r w:rsidRPr="00F60F46">
        <w:rPr>
          <w:rFonts w:hint="eastAsia"/>
        </w:rPr>
        <w:t>和</w:t>
      </w:r>
      <w:r w:rsidRPr="00F60F46">
        <w:rPr>
          <w:rFonts w:hint="eastAsia"/>
        </w:rPr>
        <w:t xml:space="preserve"> Medicaid </w:t>
      </w:r>
      <w:r w:rsidRPr="00F60F46">
        <w:rPr>
          <w:rFonts w:hint="eastAsia"/>
        </w:rPr>
        <w:t>資格，便可獲承保大多數醫療保健費用</w:t>
      </w:r>
      <w:r w:rsidR="009A5603" w:rsidRPr="00F60F46">
        <w:rPr>
          <w:rFonts w:hint="eastAsia"/>
        </w:rPr>
        <w:t>。</w:t>
      </w:r>
      <w:r w:rsidRPr="00F60F46">
        <w:rPr>
          <w:rFonts w:hint="eastAsia"/>
          <w:color w:val="000000"/>
        </w:rPr>
        <w:t>有關如何聯絡您所在州的</w:t>
      </w:r>
      <w:r w:rsidRPr="00F60F46">
        <w:rPr>
          <w:rFonts w:hint="eastAsia"/>
          <w:color w:val="000000"/>
        </w:rPr>
        <w:t xml:space="preserve"> Medicaid </w:t>
      </w:r>
      <w:r w:rsidRPr="00F60F46">
        <w:rPr>
          <w:rFonts w:hint="eastAsia"/>
          <w:color w:val="000000"/>
        </w:rPr>
        <w:t>的資訊，請參見第</w:t>
      </w:r>
      <w:r w:rsidRPr="00F60F46">
        <w:rPr>
          <w:rFonts w:hint="eastAsia"/>
          <w:color w:val="000000"/>
        </w:rPr>
        <w:t xml:space="preserve"> 2 </w:t>
      </w:r>
      <w:r w:rsidRPr="00F60F46">
        <w:rPr>
          <w:rFonts w:hint="eastAsia"/>
          <w:color w:val="000000"/>
        </w:rPr>
        <w:t>章第</w:t>
      </w:r>
      <w:r w:rsidRPr="00F60F46">
        <w:rPr>
          <w:rFonts w:hint="eastAsia"/>
          <w:color w:val="000000"/>
        </w:rPr>
        <w:t xml:space="preserve"> 6 </w:t>
      </w:r>
      <w:r w:rsidRPr="00F60F46">
        <w:rPr>
          <w:rFonts w:hint="eastAsia"/>
          <w:color w:val="000000"/>
        </w:rPr>
        <w:t>節</w:t>
      </w:r>
      <w:r w:rsidR="009A5603" w:rsidRPr="00F60F46">
        <w:rPr>
          <w:rFonts w:hint="eastAsia"/>
          <w:color w:val="000000"/>
        </w:rPr>
        <w:t>。</w:t>
      </w:r>
    </w:p>
    <w:p w14:paraId="6152F864" w14:textId="59D9BB50" w:rsidR="006030A7" w:rsidRPr="00F60F46" w:rsidRDefault="006030A7" w:rsidP="00C7387D">
      <w:pPr>
        <w:autoSpaceDE w:val="0"/>
        <w:autoSpaceDN w:val="0"/>
        <w:rPr>
          <w:szCs w:val="26"/>
        </w:rPr>
      </w:pPr>
      <w:r w:rsidRPr="00F60F46">
        <w:rPr>
          <w:rFonts w:hint="eastAsia"/>
          <w:b/>
          <w:color w:val="000000"/>
        </w:rPr>
        <w:lastRenderedPageBreak/>
        <w:t>醫學上認可的適應症</w:t>
      </w:r>
      <w:r w:rsidR="009A5603" w:rsidRPr="00F60F46">
        <w:rPr>
          <w:rFonts w:hint="eastAsia"/>
        </w:rPr>
        <w:t xml:space="preserve"> </w:t>
      </w:r>
      <w:r w:rsidR="009A5603" w:rsidRPr="00F60F46">
        <w:rPr>
          <w:rFonts w:hint="eastAsia"/>
        </w:rPr>
        <w:t>－</w:t>
      </w:r>
      <w:r w:rsidR="009A5603" w:rsidRPr="00F60F46">
        <w:rPr>
          <w:rFonts w:hint="eastAsia"/>
        </w:rPr>
        <w:t xml:space="preserve"> </w:t>
      </w:r>
      <w:r w:rsidRPr="00F60F46">
        <w:rPr>
          <w:rFonts w:hint="eastAsia"/>
        </w:rPr>
        <w:t>一種由美國食品藥物管理局批准，或由某些參考書籍支持的藥物使用方式</w:t>
      </w:r>
      <w:r w:rsidR="009A5603" w:rsidRPr="00F60F46">
        <w:rPr>
          <w:rFonts w:hint="eastAsia"/>
        </w:rPr>
        <w:t>。</w:t>
      </w:r>
      <w:r w:rsidRPr="00F60F46">
        <w:rPr>
          <w:rFonts w:hint="eastAsia"/>
        </w:rPr>
        <w:t>有關醫學上認可的適應症的詳細資訊，請參見第</w:t>
      </w:r>
      <w:r w:rsidRPr="00F60F46">
        <w:rPr>
          <w:rFonts w:hint="eastAsia"/>
        </w:rPr>
        <w:t xml:space="preserve"> 3 </w:t>
      </w:r>
      <w:r w:rsidRPr="00F60F46">
        <w:rPr>
          <w:rFonts w:hint="eastAsia"/>
        </w:rPr>
        <w:t>章第</w:t>
      </w:r>
      <w:r w:rsidRPr="00F60F46">
        <w:rPr>
          <w:rFonts w:hint="eastAsia"/>
        </w:rPr>
        <w:t xml:space="preserve"> 3 </w:t>
      </w:r>
      <w:r w:rsidRPr="00F60F46">
        <w:rPr>
          <w:rFonts w:hint="eastAsia"/>
        </w:rPr>
        <w:t>節</w:t>
      </w:r>
      <w:r w:rsidR="009A5603" w:rsidRPr="00F60F46">
        <w:rPr>
          <w:rFonts w:hint="eastAsia"/>
        </w:rPr>
        <w:t>。</w:t>
      </w:r>
    </w:p>
    <w:p w14:paraId="470FF3C9" w14:textId="44E2ECF7" w:rsidR="006030A7" w:rsidRPr="00F60F46" w:rsidRDefault="006030A7" w:rsidP="00C7387D">
      <w:pPr>
        <w:autoSpaceDE w:val="0"/>
        <w:autoSpaceDN w:val="0"/>
        <w:rPr>
          <w:b/>
          <w:color w:val="000000"/>
        </w:rPr>
      </w:pPr>
      <w:r w:rsidRPr="00F60F46">
        <w:rPr>
          <w:rFonts w:hint="eastAsia"/>
          <w:b/>
          <w:color w:val="000000"/>
        </w:rPr>
        <w:t>Medicare</w:t>
      </w:r>
      <w:r w:rsidR="009A5603" w:rsidRPr="00F60F46">
        <w:rPr>
          <w:rFonts w:hint="eastAsia"/>
          <w:color w:val="000000"/>
        </w:rPr>
        <w:t xml:space="preserve"> </w:t>
      </w:r>
      <w:r w:rsidR="009A5603" w:rsidRPr="00F60F46">
        <w:rPr>
          <w:rFonts w:hint="eastAsia"/>
          <w:color w:val="000000"/>
        </w:rPr>
        <w:t>－</w:t>
      </w:r>
      <w:r w:rsidR="009A5603" w:rsidRPr="00F60F46">
        <w:rPr>
          <w:rFonts w:hint="eastAsia"/>
          <w:color w:val="000000"/>
        </w:rPr>
        <w:t xml:space="preserve"> </w:t>
      </w:r>
      <w:r w:rsidRPr="00F60F46">
        <w:rPr>
          <w:rFonts w:hint="eastAsia"/>
          <w:color w:val="000000"/>
        </w:rPr>
        <w:t>適用於</w:t>
      </w:r>
      <w:r w:rsidRPr="00F60F46">
        <w:rPr>
          <w:rFonts w:hint="eastAsia"/>
          <w:color w:val="000000"/>
        </w:rPr>
        <w:t xml:space="preserve"> 65 </w:t>
      </w:r>
      <w:r w:rsidRPr="00F60F46">
        <w:rPr>
          <w:rFonts w:hint="eastAsia"/>
          <w:color w:val="000000"/>
        </w:rPr>
        <w:t>歲或以上人士、部分</w:t>
      </w:r>
      <w:r w:rsidRPr="00F60F46">
        <w:rPr>
          <w:rFonts w:hint="eastAsia"/>
          <w:color w:val="000000"/>
        </w:rPr>
        <w:t xml:space="preserve"> 65 </w:t>
      </w:r>
      <w:r w:rsidRPr="00F60F46">
        <w:rPr>
          <w:rFonts w:hint="eastAsia"/>
          <w:color w:val="000000"/>
        </w:rPr>
        <w:t>歲以下特定殘障人士及患有末期腎病的人士（一般指患有永久性腎衰竭，須進行透析或腎臟移植的人士）的聯邦健康保險計劃</w:t>
      </w:r>
      <w:r w:rsidR="009A5603" w:rsidRPr="00F60F46">
        <w:rPr>
          <w:rFonts w:hint="eastAsia"/>
          <w:color w:val="000000"/>
        </w:rPr>
        <w:t>。</w:t>
      </w:r>
      <w:r w:rsidR="00AE36F0" w:rsidRPr="00F60F46">
        <w:rPr>
          <w:color w:val="000000"/>
        </w:rPr>
        <w:br/>
      </w:r>
      <w:r w:rsidRPr="00F60F46">
        <w:rPr>
          <w:rFonts w:hint="eastAsia"/>
          <w:color w:val="000000"/>
        </w:rPr>
        <w:t>享有</w:t>
      </w:r>
      <w:r w:rsidRPr="00F60F46">
        <w:rPr>
          <w:rFonts w:hint="eastAsia"/>
          <w:color w:val="000000"/>
        </w:rPr>
        <w:t xml:space="preserve"> Medicare </w:t>
      </w:r>
      <w:r w:rsidRPr="00F60F46">
        <w:rPr>
          <w:rFonts w:hint="eastAsia"/>
          <w:color w:val="000000"/>
        </w:rPr>
        <w:t>的人士可透過</w:t>
      </w:r>
      <w:r w:rsidRPr="00F60F46">
        <w:rPr>
          <w:rFonts w:hint="eastAsia"/>
          <w:color w:val="000000"/>
        </w:rPr>
        <w:t xml:space="preserve"> Original Medicare</w:t>
      </w:r>
      <w:r w:rsidR="00154D4C" w:rsidRPr="00F60F46">
        <w:rPr>
          <w:color w:val="000000"/>
        </w:rPr>
        <w:t xml:space="preserve"> </w:t>
      </w:r>
      <w:r w:rsidRPr="00F60F46">
        <w:rPr>
          <w:rFonts w:hint="eastAsia"/>
          <w:color w:val="0000FF"/>
        </w:rPr>
        <w:t>[</w:t>
      </w:r>
      <w:r w:rsidRPr="00F60F46">
        <w:rPr>
          <w:rFonts w:hint="eastAsia"/>
          <w:i/>
          <w:color w:val="0000FF"/>
        </w:rPr>
        <w:t>insert only if there is a cost plan in your service area</w:t>
      </w:r>
      <w:r w:rsidRPr="00F60F46">
        <w:rPr>
          <w:rFonts w:hint="eastAsia"/>
          <w:i/>
          <w:color w:val="0000FF"/>
        </w:rPr>
        <w:t>：</w:t>
      </w:r>
      <w:r w:rsidRPr="00F60F46">
        <w:rPr>
          <w:rFonts w:hint="eastAsia"/>
          <w:color w:val="0000FF"/>
        </w:rPr>
        <w:t>Medicare Cost Plan,] [</w:t>
      </w:r>
      <w:r w:rsidRPr="00F60F46">
        <w:rPr>
          <w:rFonts w:hint="eastAsia"/>
          <w:i/>
          <w:color w:val="0000FF"/>
        </w:rPr>
        <w:t>insert only if there is a PACE plan in your state</w:t>
      </w:r>
      <w:r w:rsidRPr="00F60F46">
        <w:rPr>
          <w:rFonts w:hint="eastAsia"/>
          <w:i/>
          <w:color w:val="0000FF"/>
        </w:rPr>
        <w:t>：</w:t>
      </w:r>
      <w:r w:rsidRPr="00F60F46">
        <w:rPr>
          <w:rFonts w:hint="eastAsia"/>
          <w:color w:val="0000FF"/>
        </w:rPr>
        <w:t xml:space="preserve">PACE </w:t>
      </w:r>
      <w:r w:rsidRPr="00F60F46">
        <w:rPr>
          <w:rFonts w:hint="eastAsia"/>
          <w:color w:val="0000FF"/>
        </w:rPr>
        <w:t>計劃</w:t>
      </w:r>
      <w:r w:rsidRPr="00F60F46">
        <w:rPr>
          <w:rFonts w:hint="eastAsia"/>
          <w:color w:val="0000FF"/>
        </w:rPr>
        <w:t>]</w:t>
      </w:r>
      <w:r w:rsidR="00154D4C" w:rsidRPr="00F60F46">
        <w:rPr>
          <w:color w:val="0000FF"/>
        </w:rPr>
        <w:t xml:space="preserve"> </w:t>
      </w:r>
      <w:r w:rsidRPr="00F60F46">
        <w:rPr>
          <w:rFonts w:hint="eastAsia"/>
          <w:color w:val="000000"/>
        </w:rPr>
        <w:t>或</w:t>
      </w:r>
      <w:r w:rsidRPr="00F60F46">
        <w:rPr>
          <w:rFonts w:hint="eastAsia"/>
          <w:color w:val="000000"/>
        </w:rPr>
        <w:t xml:space="preserve"> Medicare Advantage </w:t>
      </w:r>
      <w:r w:rsidRPr="00F60F46">
        <w:rPr>
          <w:rFonts w:hint="eastAsia"/>
          <w:color w:val="000000"/>
        </w:rPr>
        <w:t>計劃獲得其</w:t>
      </w:r>
      <w:r w:rsidRPr="00F60F46">
        <w:rPr>
          <w:rFonts w:hint="eastAsia"/>
          <w:color w:val="000000"/>
        </w:rPr>
        <w:t xml:space="preserve"> Medicare </w:t>
      </w:r>
      <w:r w:rsidRPr="00F60F46">
        <w:rPr>
          <w:rFonts w:hint="eastAsia"/>
          <w:color w:val="000000"/>
        </w:rPr>
        <w:t>健康保險</w:t>
      </w:r>
      <w:r w:rsidR="009A5603" w:rsidRPr="00F60F46">
        <w:rPr>
          <w:rFonts w:hint="eastAsia"/>
          <w:color w:val="000000"/>
        </w:rPr>
        <w:t>。</w:t>
      </w:r>
    </w:p>
    <w:p w14:paraId="4A084F98" w14:textId="4877ECBB" w:rsidR="006030A7" w:rsidRPr="00F60F46" w:rsidRDefault="006030A7" w:rsidP="00C7387D">
      <w:pPr>
        <w:autoSpaceDE w:val="0"/>
        <w:autoSpaceDN w:val="0"/>
        <w:rPr>
          <w:color w:val="000000"/>
        </w:rPr>
      </w:pPr>
      <w:r w:rsidRPr="00F60F46">
        <w:rPr>
          <w:rFonts w:hint="eastAsia"/>
          <w:b/>
          <w:color w:val="000000"/>
        </w:rPr>
        <w:t xml:space="preserve">Medicare Advantage (MA) </w:t>
      </w:r>
      <w:r w:rsidRPr="00F60F46">
        <w:rPr>
          <w:rFonts w:hint="eastAsia"/>
          <w:b/>
          <w:color w:val="000000"/>
        </w:rPr>
        <w:t>計劃</w:t>
      </w:r>
      <w:r w:rsidR="009A5603" w:rsidRPr="00F60F46">
        <w:rPr>
          <w:rFonts w:hint="eastAsia"/>
          <w:color w:val="000000"/>
        </w:rPr>
        <w:t xml:space="preserve"> </w:t>
      </w:r>
      <w:r w:rsidR="009A5603" w:rsidRPr="00F60F46">
        <w:rPr>
          <w:rFonts w:hint="eastAsia"/>
          <w:color w:val="000000"/>
        </w:rPr>
        <w:t>－</w:t>
      </w:r>
      <w:r w:rsidR="009A5603" w:rsidRPr="00F60F46">
        <w:rPr>
          <w:rFonts w:hint="eastAsia"/>
          <w:color w:val="000000"/>
        </w:rPr>
        <w:t xml:space="preserve"> </w:t>
      </w:r>
      <w:r w:rsidRPr="00F60F46">
        <w:rPr>
          <w:rFonts w:hint="eastAsia"/>
          <w:color w:val="000000"/>
        </w:rPr>
        <w:t>有時稱為</w:t>
      </w:r>
      <w:r w:rsidRPr="00F60F46">
        <w:rPr>
          <w:rFonts w:hint="eastAsia"/>
          <w:color w:val="000000"/>
        </w:rPr>
        <w:t xml:space="preserve"> Medicare C </w:t>
      </w:r>
      <w:r w:rsidRPr="00F60F46">
        <w:rPr>
          <w:rFonts w:hint="eastAsia"/>
          <w:color w:val="000000"/>
        </w:rPr>
        <w:t>部分，由一間與</w:t>
      </w:r>
      <w:r w:rsidRPr="00F60F46">
        <w:rPr>
          <w:rFonts w:hint="eastAsia"/>
          <w:color w:val="000000"/>
        </w:rPr>
        <w:t xml:space="preserve"> Medicare </w:t>
      </w:r>
      <w:r w:rsidRPr="00F60F46">
        <w:rPr>
          <w:rFonts w:hint="eastAsia"/>
          <w:color w:val="000000"/>
        </w:rPr>
        <w:t>簽約的私營公司提供的計劃，為您提供所有</w:t>
      </w:r>
      <w:r w:rsidRPr="00F60F46">
        <w:rPr>
          <w:rFonts w:hint="eastAsia"/>
          <w:color w:val="000000"/>
        </w:rPr>
        <w:t xml:space="preserve"> Medicare A </w:t>
      </w:r>
      <w:r w:rsidRPr="00F60F46">
        <w:rPr>
          <w:rFonts w:hint="eastAsia"/>
          <w:color w:val="000000"/>
        </w:rPr>
        <w:t>部分和</w:t>
      </w:r>
      <w:r w:rsidRPr="00F60F46">
        <w:rPr>
          <w:rFonts w:hint="eastAsia"/>
          <w:color w:val="000000"/>
        </w:rPr>
        <w:t xml:space="preserve"> B </w:t>
      </w:r>
      <w:r w:rsidRPr="00F60F46">
        <w:rPr>
          <w:rFonts w:hint="eastAsia"/>
          <w:color w:val="000000"/>
        </w:rPr>
        <w:t>部分福利</w:t>
      </w:r>
      <w:r w:rsidR="009A5603" w:rsidRPr="00F60F46">
        <w:rPr>
          <w:rFonts w:hint="eastAsia"/>
          <w:color w:val="000000"/>
        </w:rPr>
        <w:t>。</w:t>
      </w:r>
      <w:r w:rsidRPr="00F60F46">
        <w:rPr>
          <w:rFonts w:hint="eastAsia"/>
          <w:color w:val="000000"/>
        </w:rPr>
        <w:t xml:space="preserve">Medicare Advantage </w:t>
      </w:r>
      <w:r w:rsidRPr="00F60F46">
        <w:rPr>
          <w:rFonts w:hint="eastAsia"/>
          <w:color w:val="000000"/>
        </w:rPr>
        <w:t>計劃可為</w:t>
      </w:r>
      <w:r w:rsidRPr="00F60F46">
        <w:rPr>
          <w:rFonts w:hint="eastAsia"/>
          <w:color w:val="000000"/>
        </w:rPr>
        <w:t xml:space="preserve"> HMO</w:t>
      </w:r>
      <w:r w:rsidRPr="00F60F46">
        <w:rPr>
          <w:rFonts w:hint="eastAsia"/>
          <w:color w:val="000000"/>
        </w:rPr>
        <w:t>、</w:t>
      </w:r>
      <w:r w:rsidRPr="00F60F46">
        <w:rPr>
          <w:rFonts w:hint="eastAsia"/>
          <w:color w:val="000000"/>
        </w:rPr>
        <w:t>PPO</w:t>
      </w:r>
      <w:r w:rsidRPr="00F60F46">
        <w:rPr>
          <w:rFonts w:hint="eastAsia"/>
          <w:color w:val="000000"/>
        </w:rPr>
        <w:t>、私人按服務收費</w:t>
      </w:r>
      <w:r w:rsidRPr="00F60F46">
        <w:rPr>
          <w:rFonts w:hint="eastAsia"/>
          <w:color w:val="000000"/>
        </w:rPr>
        <w:t xml:space="preserve"> (PFFS) </w:t>
      </w:r>
      <w:r w:rsidRPr="00F60F46">
        <w:rPr>
          <w:rFonts w:hint="eastAsia"/>
          <w:color w:val="000000"/>
        </w:rPr>
        <w:t>計劃或</w:t>
      </w:r>
      <w:r w:rsidRPr="00F60F46">
        <w:rPr>
          <w:rFonts w:hint="eastAsia"/>
          <w:color w:val="000000"/>
        </w:rPr>
        <w:t xml:space="preserve"> Medicare </w:t>
      </w:r>
      <w:r w:rsidRPr="00F60F46">
        <w:rPr>
          <w:rFonts w:hint="eastAsia"/>
          <w:color w:val="000000"/>
        </w:rPr>
        <w:t>醫療儲蓄帳戶</w:t>
      </w:r>
      <w:r w:rsidRPr="00F60F46">
        <w:rPr>
          <w:rFonts w:hint="eastAsia"/>
          <w:color w:val="000000"/>
        </w:rPr>
        <w:t xml:space="preserve"> (MSA) </w:t>
      </w:r>
      <w:r w:rsidRPr="00F60F46">
        <w:rPr>
          <w:rFonts w:hint="eastAsia"/>
          <w:color w:val="000000"/>
        </w:rPr>
        <w:t>計劃</w:t>
      </w:r>
      <w:r w:rsidR="009A5603" w:rsidRPr="00F60F46">
        <w:rPr>
          <w:rFonts w:hint="eastAsia"/>
          <w:color w:val="000000"/>
        </w:rPr>
        <w:t>。</w:t>
      </w:r>
      <w:r w:rsidRPr="00F60F46">
        <w:rPr>
          <w:rFonts w:hint="eastAsia"/>
        </w:rPr>
        <w:t>如果您已加入</w:t>
      </w:r>
      <w:r w:rsidRPr="00F60F46">
        <w:rPr>
          <w:rFonts w:hint="eastAsia"/>
        </w:rPr>
        <w:t xml:space="preserve"> Medicare Advantage </w:t>
      </w:r>
      <w:r w:rsidRPr="00F60F46">
        <w:rPr>
          <w:rFonts w:hint="eastAsia"/>
        </w:rPr>
        <w:t>計劃，</w:t>
      </w:r>
      <w:r w:rsidRPr="00F60F46">
        <w:rPr>
          <w:rFonts w:hint="eastAsia"/>
        </w:rPr>
        <w:t xml:space="preserve">Medicare </w:t>
      </w:r>
      <w:r w:rsidRPr="00F60F46">
        <w:rPr>
          <w:rFonts w:hint="eastAsia"/>
        </w:rPr>
        <w:t>服務會透過該計劃而獲承保，且在</w:t>
      </w:r>
      <w:r w:rsidRPr="00F60F46">
        <w:rPr>
          <w:rFonts w:hint="eastAsia"/>
        </w:rPr>
        <w:t xml:space="preserve"> Original Medicare </w:t>
      </w:r>
      <w:r w:rsidRPr="00F60F46">
        <w:rPr>
          <w:rFonts w:hint="eastAsia"/>
        </w:rPr>
        <w:t>下無需支付費用</w:t>
      </w:r>
      <w:r w:rsidR="009A5603" w:rsidRPr="00F60F46">
        <w:rPr>
          <w:rFonts w:hint="eastAsia"/>
        </w:rPr>
        <w:t>。</w:t>
      </w:r>
      <w:r w:rsidRPr="00F60F46">
        <w:rPr>
          <w:rFonts w:hint="eastAsia"/>
          <w:color w:val="000000"/>
        </w:rPr>
        <w:t>在大多數情況下，</w:t>
      </w:r>
      <w:r w:rsidRPr="00F60F46">
        <w:rPr>
          <w:rFonts w:hint="eastAsia"/>
          <w:color w:val="000000"/>
        </w:rPr>
        <w:t xml:space="preserve">Medicare Advantage </w:t>
      </w:r>
      <w:r w:rsidRPr="00F60F46">
        <w:rPr>
          <w:rFonts w:hint="eastAsia"/>
          <w:color w:val="000000"/>
        </w:rPr>
        <w:t>計劃也提供</w:t>
      </w:r>
      <w:r w:rsidRPr="00F60F46">
        <w:rPr>
          <w:rFonts w:hint="eastAsia"/>
          <w:color w:val="000000"/>
        </w:rPr>
        <w:t xml:space="preserve"> Medicare D </w:t>
      </w:r>
      <w:r w:rsidRPr="00F60F46">
        <w:rPr>
          <w:rFonts w:hint="eastAsia"/>
          <w:color w:val="000000"/>
        </w:rPr>
        <w:t>部分（處方藥保險）</w:t>
      </w:r>
      <w:r w:rsidR="009A5603" w:rsidRPr="00F60F46">
        <w:rPr>
          <w:rFonts w:hint="eastAsia"/>
          <w:color w:val="000000"/>
        </w:rPr>
        <w:t>。</w:t>
      </w:r>
      <w:r w:rsidRPr="00F60F46">
        <w:rPr>
          <w:rFonts w:hint="eastAsia"/>
          <w:color w:val="000000"/>
        </w:rPr>
        <w:t>這些計劃也稱為</w:t>
      </w:r>
      <w:r w:rsidRPr="00F60F46">
        <w:rPr>
          <w:rFonts w:hint="eastAsia"/>
          <w:b/>
          <w:color w:val="000000"/>
        </w:rPr>
        <w:t>附帶處方藥保險的</w:t>
      </w:r>
      <w:r w:rsidRPr="00F60F46">
        <w:rPr>
          <w:rFonts w:hint="eastAsia"/>
          <w:b/>
          <w:color w:val="000000"/>
        </w:rPr>
        <w:t xml:space="preserve"> Medicare Advantage </w:t>
      </w:r>
      <w:r w:rsidRPr="00F60F46">
        <w:rPr>
          <w:rFonts w:hint="eastAsia"/>
          <w:b/>
          <w:color w:val="000000"/>
        </w:rPr>
        <w:t>計劃</w:t>
      </w:r>
      <w:r w:rsidR="009A5603" w:rsidRPr="00F60F46">
        <w:rPr>
          <w:rFonts w:hint="eastAsia"/>
          <w:color w:val="000000"/>
        </w:rPr>
        <w:t>。</w:t>
      </w:r>
      <w:r w:rsidRPr="00F60F46">
        <w:rPr>
          <w:rFonts w:hint="eastAsia"/>
          <w:color w:val="000000"/>
        </w:rPr>
        <w:t>擁有</w:t>
      </w:r>
      <w:r w:rsidRPr="00F60F46">
        <w:rPr>
          <w:rFonts w:hint="eastAsia"/>
          <w:color w:val="000000"/>
        </w:rPr>
        <w:t xml:space="preserve"> Medicare A </w:t>
      </w:r>
      <w:r w:rsidRPr="00F60F46">
        <w:rPr>
          <w:rFonts w:hint="eastAsia"/>
          <w:color w:val="000000"/>
        </w:rPr>
        <w:t>部分和</w:t>
      </w:r>
      <w:r w:rsidRPr="00F60F46">
        <w:rPr>
          <w:rFonts w:hint="eastAsia"/>
          <w:color w:val="000000"/>
        </w:rPr>
        <w:t xml:space="preserve"> B </w:t>
      </w:r>
      <w:r w:rsidRPr="00F60F46">
        <w:rPr>
          <w:rFonts w:hint="eastAsia"/>
          <w:color w:val="000000"/>
        </w:rPr>
        <w:t>部分的人士均可參與其所在地區提供的任何</w:t>
      </w:r>
      <w:r w:rsidRPr="00F60F46">
        <w:rPr>
          <w:rFonts w:hint="eastAsia"/>
          <w:color w:val="000000"/>
        </w:rPr>
        <w:t xml:space="preserve"> Medicare </w:t>
      </w:r>
      <w:r w:rsidRPr="00F60F46">
        <w:rPr>
          <w:rFonts w:hint="eastAsia"/>
          <w:color w:val="000000"/>
        </w:rPr>
        <w:t>保健計劃，患有晚期腎病的人士除外（除非有特定例外情況）</w:t>
      </w:r>
      <w:r w:rsidR="009A5603" w:rsidRPr="00F60F46">
        <w:rPr>
          <w:rFonts w:hint="eastAsia"/>
          <w:color w:val="000000"/>
        </w:rPr>
        <w:t>。</w:t>
      </w:r>
    </w:p>
    <w:p w14:paraId="3BE25170" w14:textId="2D03FDE2" w:rsidR="006030A7" w:rsidRPr="00F60F46" w:rsidRDefault="006030A7" w:rsidP="00C7387D">
      <w:pPr>
        <w:autoSpaceDE w:val="0"/>
        <w:autoSpaceDN w:val="0"/>
        <w:adjustRightInd w:val="0"/>
        <w:rPr>
          <w:color w:val="000000"/>
        </w:rPr>
      </w:pPr>
      <w:r w:rsidRPr="00F60F46">
        <w:rPr>
          <w:rFonts w:hint="eastAsia"/>
          <w:color w:val="0000FF"/>
        </w:rPr>
        <w:t>[</w:t>
      </w:r>
      <w:r w:rsidRPr="00F60F46">
        <w:rPr>
          <w:rFonts w:hint="eastAsia"/>
          <w:i/>
          <w:color w:val="0000FF"/>
        </w:rPr>
        <w:t>Insert cost plan definition only if you are a Medicare Cost Plan or there is one in your service area</w:t>
      </w:r>
      <w:r w:rsidRPr="00F60F46">
        <w:rPr>
          <w:rFonts w:hint="eastAsia"/>
          <w:i/>
          <w:color w:val="0000FF"/>
        </w:rPr>
        <w:t>：</w:t>
      </w:r>
      <w:r w:rsidRPr="00F60F46">
        <w:rPr>
          <w:rFonts w:hint="eastAsia"/>
          <w:b/>
          <w:color w:val="0000FF"/>
        </w:rPr>
        <w:t>Medicare Cost Plan</w:t>
      </w:r>
      <w:r w:rsidRPr="00F60F46">
        <w:rPr>
          <w:rFonts w:hint="eastAsia"/>
          <w:color w:val="0000FF"/>
        </w:rPr>
        <w:t xml:space="preserve"> </w:t>
      </w:r>
      <w:r w:rsidR="000A1D5A" w:rsidRPr="00F60F46">
        <w:rPr>
          <w:rFonts w:hint="eastAsia"/>
          <w:color w:val="0000FF"/>
        </w:rPr>
        <w:t>－</w:t>
      </w:r>
      <w:r w:rsidRPr="00F60F46">
        <w:rPr>
          <w:rFonts w:hint="eastAsia"/>
          <w:color w:val="0000FF"/>
        </w:rPr>
        <w:t xml:space="preserve"> </w:t>
      </w:r>
      <w:r w:rsidRPr="00F60F46">
        <w:rPr>
          <w:rFonts w:hint="eastAsia"/>
          <w:color w:val="0000FF"/>
        </w:rPr>
        <w:t>一項由健康維護組織</w:t>
      </w:r>
      <w:r w:rsidRPr="00F60F46">
        <w:rPr>
          <w:rFonts w:hint="eastAsia"/>
          <w:color w:val="0000FF"/>
        </w:rPr>
        <w:t xml:space="preserve"> (HMO) </w:t>
      </w:r>
      <w:r w:rsidRPr="00F60F46">
        <w:rPr>
          <w:rFonts w:hint="eastAsia"/>
          <w:color w:val="0000FF"/>
        </w:rPr>
        <w:t>或競爭醫療計劃</w:t>
      </w:r>
      <w:r w:rsidRPr="00F60F46">
        <w:rPr>
          <w:rFonts w:hint="eastAsia"/>
          <w:color w:val="0000FF"/>
        </w:rPr>
        <w:t xml:space="preserve"> (CMP) </w:t>
      </w:r>
      <w:r w:rsidRPr="00F60F46">
        <w:rPr>
          <w:rFonts w:hint="eastAsia"/>
          <w:color w:val="0000FF"/>
        </w:rPr>
        <w:t>根據法案第</w:t>
      </w:r>
      <w:r w:rsidRPr="00F60F46">
        <w:rPr>
          <w:rFonts w:hint="eastAsia"/>
          <w:color w:val="0000FF"/>
        </w:rPr>
        <w:t xml:space="preserve"> 1876(h) </w:t>
      </w:r>
      <w:r w:rsidRPr="00F60F46">
        <w:rPr>
          <w:rFonts w:hint="eastAsia"/>
          <w:color w:val="0000FF"/>
        </w:rPr>
        <w:t>條下的費用報銷合約經營的計劃</w:t>
      </w:r>
      <w:r w:rsidR="009A5603" w:rsidRPr="00F60F46">
        <w:rPr>
          <w:rFonts w:hint="eastAsia"/>
          <w:color w:val="0000FF"/>
        </w:rPr>
        <w:t>。</w:t>
      </w:r>
      <w:r w:rsidRPr="00F60F46">
        <w:rPr>
          <w:rFonts w:hint="eastAsia"/>
          <w:color w:val="0000FF"/>
        </w:rPr>
        <w:t>]</w:t>
      </w:r>
    </w:p>
    <w:p w14:paraId="745AF9A5" w14:textId="22701B80" w:rsidR="006030A7" w:rsidRPr="00F60F46" w:rsidRDefault="006030A7" w:rsidP="00C7387D">
      <w:pPr>
        <w:autoSpaceDE w:val="0"/>
        <w:autoSpaceDN w:val="0"/>
        <w:adjustRightInd w:val="0"/>
        <w:rPr>
          <w:color w:val="000000"/>
        </w:rPr>
      </w:pPr>
      <w:r w:rsidRPr="00F60F46">
        <w:rPr>
          <w:rFonts w:hint="eastAsia"/>
          <w:b/>
          <w:color w:val="000000"/>
        </w:rPr>
        <w:t xml:space="preserve">Medicare </w:t>
      </w:r>
      <w:r w:rsidRPr="00F60F46">
        <w:rPr>
          <w:rFonts w:hint="eastAsia"/>
          <w:b/>
          <w:color w:val="000000"/>
        </w:rPr>
        <w:t>承保缺口折扣計劃</w:t>
      </w:r>
      <w:r w:rsidR="009A5603" w:rsidRPr="00F60F46">
        <w:rPr>
          <w:rFonts w:hint="eastAsia"/>
          <w:color w:val="000000"/>
        </w:rPr>
        <w:t xml:space="preserve"> </w:t>
      </w:r>
      <w:r w:rsidR="009A5603" w:rsidRPr="00F60F46">
        <w:rPr>
          <w:rFonts w:hint="eastAsia"/>
          <w:color w:val="000000"/>
        </w:rPr>
        <w:t>－</w:t>
      </w:r>
      <w:r w:rsidR="009A5603" w:rsidRPr="00F60F46">
        <w:rPr>
          <w:rFonts w:hint="eastAsia"/>
          <w:color w:val="000000"/>
        </w:rPr>
        <w:t xml:space="preserve"> </w:t>
      </w:r>
      <w:r w:rsidRPr="00F60F46">
        <w:rPr>
          <w:rFonts w:hint="eastAsia"/>
          <w:color w:val="000000"/>
        </w:rPr>
        <w:t>一項為大多數承保之</w:t>
      </w:r>
      <w:r w:rsidRPr="00F60F46">
        <w:rPr>
          <w:rFonts w:hint="eastAsia"/>
          <w:color w:val="000000"/>
        </w:rPr>
        <w:t xml:space="preserve"> D </w:t>
      </w:r>
      <w:r w:rsidRPr="00F60F46">
        <w:rPr>
          <w:rFonts w:hint="eastAsia"/>
          <w:color w:val="000000"/>
        </w:rPr>
        <w:t>部分原廠藥提供折扣的計劃，</w:t>
      </w:r>
      <w:r w:rsidR="00065C4D" w:rsidRPr="00F60F46">
        <w:rPr>
          <w:color w:val="000000"/>
        </w:rPr>
        <w:br/>
      </w:r>
      <w:r w:rsidRPr="00F60F46">
        <w:rPr>
          <w:rFonts w:hint="eastAsia"/>
          <w:color w:val="000000"/>
        </w:rPr>
        <w:t>適用於達到承保缺口階段且尚未接受「額外補助」的</w:t>
      </w:r>
      <w:r w:rsidRPr="00F60F46">
        <w:rPr>
          <w:rFonts w:hint="eastAsia"/>
          <w:color w:val="000000"/>
        </w:rPr>
        <w:t xml:space="preserve"> D </w:t>
      </w:r>
      <w:r w:rsidRPr="00F60F46">
        <w:rPr>
          <w:rFonts w:hint="eastAsia"/>
          <w:color w:val="000000"/>
        </w:rPr>
        <w:t>部分會員</w:t>
      </w:r>
      <w:r w:rsidR="009A5603" w:rsidRPr="00F60F46">
        <w:rPr>
          <w:rFonts w:hint="eastAsia"/>
          <w:color w:val="000000"/>
        </w:rPr>
        <w:t>。</w:t>
      </w:r>
      <w:r w:rsidRPr="00F60F46">
        <w:rPr>
          <w:rFonts w:hint="eastAsia"/>
          <w:color w:val="000000"/>
        </w:rPr>
        <w:t>折扣根據聯邦政府和某些藥物製造商之間的協議決定</w:t>
      </w:r>
      <w:r w:rsidR="009A5603" w:rsidRPr="00F60F46">
        <w:rPr>
          <w:rFonts w:hint="eastAsia"/>
          <w:color w:val="000000"/>
        </w:rPr>
        <w:t>。</w:t>
      </w:r>
      <w:r w:rsidRPr="00F60F46">
        <w:rPr>
          <w:rFonts w:hint="eastAsia"/>
          <w:color w:val="000000"/>
        </w:rPr>
        <w:t>因此，大多數（但非全部）的原廠藥皆有折扣</w:t>
      </w:r>
      <w:r w:rsidR="009A5603" w:rsidRPr="00F60F46">
        <w:rPr>
          <w:rFonts w:hint="eastAsia"/>
          <w:color w:val="000000"/>
        </w:rPr>
        <w:t>。</w:t>
      </w:r>
    </w:p>
    <w:p w14:paraId="6128257A" w14:textId="5F0C5C13" w:rsidR="006030A7" w:rsidRPr="00F60F46" w:rsidRDefault="006030A7" w:rsidP="00C7387D">
      <w:pPr>
        <w:autoSpaceDE w:val="0"/>
        <w:autoSpaceDN w:val="0"/>
        <w:rPr>
          <w:b/>
        </w:rPr>
      </w:pPr>
      <w:r w:rsidRPr="00F60F46">
        <w:rPr>
          <w:rFonts w:hint="eastAsia"/>
          <w:b/>
        </w:rPr>
        <w:t xml:space="preserve">Medicare </w:t>
      </w:r>
      <w:r w:rsidRPr="00F60F46">
        <w:rPr>
          <w:rFonts w:hint="eastAsia"/>
          <w:b/>
        </w:rPr>
        <w:t>承保服務</w:t>
      </w:r>
      <w:r w:rsidR="009A5603" w:rsidRPr="00F60F46">
        <w:rPr>
          <w:rFonts w:hint="eastAsia"/>
          <w:bCs/>
        </w:rPr>
        <w:t xml:space="preserve"> </w:t>
      </w:r>
      <w:r w:rsidR="009A5603" w:rsidRPr="00F60F46">
        <w:rPr>
          <w:rFonts w:hint="eastAsia"/>
          <w:bCs/>
        </w:rPr>
        <w:t>－</w:t>
      </w:r>
      <w:r w:rsidR="009A5603" w:rsidRPr="00F60F46">
        <w:rPr>
          <w:rFonts w:hint="eastAsia"/>
          <w:bCs/>
        </w:rPr>
        <w:t xml:space="preserve"> </w:t>
      </w:r>
      <w:r w:rsidRPr="00F60F46">
        <w:rPr>
          <w:rFonts w:hint="eastAsia"/>
        </w:rPr>
        <w:t xml:space="preserve">Medicare A </w:t>
      </w:r>
      <w:r w:rsidRPr="00F60F46">
        <w:rPr>
          <w:rFonts w:hint="eastAsia"/>
        </w:rPr>
        <w:t>部分和</w:t>
      </w:r>
      <w:r w:rsidRPr="00F60F46">
        <w:rPr>
          <w:rFonts w:hint="eastAsia"/>
        </w:rPr>
        <w:t xml:space="preserve"> B </w:t>
      </w:r>
      <w:r w:rsidRPr="00F60F46">
        <w:rPr>
          <w:rFonts w:hint="eastAsia"/>
        </w:rPr>
        <w:t>部分承保的服務</w:t>
      </w:r>
      <w:r w:rsidR="009A5603" w:rsidRPr="00F60F46">
        <w:rPr>
          <w:rFonts w:hint="eastAsia"/>
        </w:rPr>
        <w:t>。</w:t>
      </w:r>
    </w:p>
    <w:p w14:paraId="5C32A0F2" w14:textId="297EA9F9" w:rsidR="006030A7" w:rsidRPr="00F60F46" w:rsidRDefault="006030A7" w:rsidP="00C7387D">
      <w:pPr>
        <w:autoSpaceDE w:val="0"/>
        <w:autoSpaceDN w:val="0"/>
      </w:pPr>
      <w:r w:rsidRPr="00F60F46">
        <w:rPr>
          <w:rFonts w:hint="eastAsia"/>
          <w:b/>
          <w:color w:val="000000"/>
        </w:rPr>
        <w:t xml:space="preserve">Medicare </w:t>
      </w:r>
      <w:r w:rsidRPr="00F60F46">
        <w:rPr>
          <w:rFonts w:hint="eastAsia"/>
          <w:b/>
          <w:color w:val="000000"/>
        </w:rPr>
        <w:t>保健計劃</w:t>
      </w:r>
      <w:r w:rsidR="009A5603" w:rsidRPr="00F60F46">
        <w:rPr>
          <w:rFonts w:hint="eastAsia"/>
          <w:color w:val="000000"/>
        </w:rPr>
        <w:t xml:space="preserve"> </w:t>
      </w:r>
      <w:r w:rsidR="009A5603" w:rsidRPr="00F60F46">
        <w:rPr>
          <w:rFonts w:hint="eastAsia"/>
          <w:color w:val="000000"/>
        </w:rPr>
        <w:t>－</w:t>
      </w:r>
      <w:r w:rsidR="009A5603" w:rsidRPr="00F60F46">
        <w:rPr>
          <w:rFonts w:hint="eastAsia"/>
          <w:color w:val="000000"/>
        </w:rPr>
        <w:t xml:space="preserve"> </w:t>
      </w:r>
      <w:r w:rsidRPr="00F60F46">
        <w:rPr>
          <w:rFonts w:hint="eastAsia"/>
        </w:rPr>
        <w:t xml:space="preserve">Medicare </w:t>
      </w:r>
      <w:r w:rsidRPr="00F60F46">
        <w:rPr>
          <w:rFonts w:hint="eastAsia"/>
        </w:rPr>
        <w:t>保健計劃是由與</w:t>
      </w:r>
      <w:r w:rsidRPr="00F60F46">
        <w:rPr>
          <w:rFonts w:hint="eastAsia"/>
        </w:rPr>
        <w:t xml:space="preserve"> Medicare </w:t>
      </w:r>
      <w:r w:rsidRPr="00F60F46">
        <w:rPr>
          <w:rFonts w:hint="eastAsia"/>
        </w:rPr>
        <w:t>簽約的私營公司提供的，為參與計劃的人士提供</w:t>
      </w:r>
      <w:r w:rsidRPr="00F60F46">
        <w:rPr>
          <w:rFonts w:hint="eastAsia"/>
        </w:rPr>
        <w:t xml:space="preserve"> Medicare </w:t>
      </w:r>
      <w:r w:rsidRPr="00F60F46">
        <w:rPr>
          <w:rFonts w:hint="eastAsia"/>
        </w:rPr>
        <w:t>保健計劃</w:t>
      </w:r>
      <w:r w:rsidRPr="00F60F46">
        <w:rPr>
          <w:rFonts w:hint="eastAsia"/>
        </w:rPr>
        <w:t xml:space="preserve"> A </w:t>
      </w:r>
      <w:r w:rsidRPr="00F60F46">
        <w:rPr>
          <w:rFonts w:hint="eastAsia"/>
        </w:rPr>
        <w:t>部分和</w:t>
      </w:r>
      <w:r w:rsidRPr="00F60F46">
        <w:rPr>
          <w:rFonts w:hint="eastAsia"/>
        </w:rPr>
        <w:t xml:space="preserve"> B</w:t>
      </w:r>
      <w:r w:rsidRPr="00F60F46">
        <w:rPr>
          <w:rFonts w:hint="eastAsia"/>
          <w:color w:val="000000"/>
        </w:rPr>
        <w:t> </w:t>
      </w:r>
      <w:r w:rsidRPr="00F60F46">
        <w:rPr>
          <w:rFonts w:hint="eastAsia"/>
        </w:rPr>
        <w:t>部分福利</w:t>
      </w:r>
      <w:r w:rsidR="009A5603" w:rsidRPr="00F60F46">
        <w:rPr>
          <w:rFonts w:hint="eastAsia"/>
        </w:rPr>
        <w:t>。</w:t>
      </w:r>
      <w:r w:rsidRPr="00F60F46">
        <w:rPr>
          <w:rFonts w:hint="eastAsia"/>
        </w:rPr>
        <w:t>此術語包括所有</w:t>
      </w:r>
      <w:r w:rsidRPr="00F60F46">
        <w:rPr>
          <w:rFonts w:hint="eastAsia"/>
        </w:rPr>
        <w:t xml:space="preserve"> Medicare Advantage </w:t>
      </w:r>
      <w:r w:rsidRPr="00F60F46">
        <w:rPr>
          <w:rFonts w:hint="eastAsia"/>
        </w:rPr>
        <w:t>計劃、</w:t>
      </w:r>
      <w:r w:rsidRPr="00F60F46">
        <w:rPr>
          <w:rFonts w:hint="eastAsia"/>
        </w:rPr>
        <w:t xml:space="preserve">Medicare </w:t>
      </w:r>
      <w:r w:rsidRPr="00F60F46">
        <w:rPr>
          <w:rFonts w:hint="eastAsia"/>
        </w:rPr>
        <w:t>成本計劃、演示</w:t>
      </w:r>
      <w:r w:rsidRPr="00F60F46">
        <w:rPr>
          <w:rFonts w:hint="eastAsia"/>
        </w:rPr>
        <w:t>/</w:t>
      </w:r>
      <w:r w:rsidRPr="00F60F46">
        <w:rPr>
          <w:rFonts w:hint="eastAsia"/>
        </w:rPr>
        <w:t>試點計劃和老人綜合護理計劃</w:t>
      </w:r>
      <w:r w:rsidRPr="00F60F46">
        <w:rPr>
          <w:rFonts w:hint="eastAsia"/>
        </w:rPr>
        <w:t xml:space="preserve"> (PACE)</w:t>
      </w:r>
      <w:r w:rsidR="009A5603" w:rsidRPr="00F60F46">
        <w:rPr>
          <w:rFonts w:hint="eastAsia"/>
        </w:rPr>
        <w:t>。</w:t>
      </w:r>
    </w:p>
    <w:p w14:paraId="1D5545C6" w14:textId="5E9633AE" w:rsidR="006030A7" w:rsidRPr="00F60F46" w:rsidRDefault="006030A7" w:rsidP="00C7387D">
      <w:pPr>
        <w:autoSpaceDE w:val="0"/>
        <w:autoSpaceDN w:val="0"/>
        <w:rPr>
          <w:color w:val="000000"/>
        </w:rPr>
      </w:pPr>
      <w:r w:rsidRPr="00F60F46">
        <w:rPr>
          <w:rFonts w:hint="eastAsia"/>
          <w:b/>
          <w:color w:val="000000"/>
        </w:rPr>
        <w:t xml:space="preserve">Medicare </w:t>
      </w:r>
      <w:r w:rsidRPr="00F60F46">
        <w:rPr>
          <w:rFonts w:hint="eastAsia"/>
          <w:b/>
          <w:color w:val="000000"/>
        </w:rPr>
        <w:t>處方藥保險（</w:t>
      </w:r>
      <w:r w:rsidRPr="00F60F46">
        <w:rPr>
          <w:rFonts w:hint="eastAsia"/>
          <w:b/>
          <w:color w:val="000000"/>
        </w:rPr>
        <w:t xml:space="preserve">Medicare D </w:t>
      </w:r>
      <w:r w:rsidRPr="00F60F46">
        <w:rPr>
          <w:rFonts w:hint="eastAsia"/>
          <w:b/>
          <w:color w:val="000000"/>
        </w:rPr>
        <w:t>部分）</w:t>
      </w:r>
      <w:r w:rsidR="00065C4D" w:rsidRPr="00F60F46">
        <w:rPr>
          <w:rFonts w:hint="eastAsia"/>
          <w:color w:val="000000"/>
        </w:rPr>
        <w:t>－</w:t>
      </w:r>
      <w:r w:rsidR="00065C4D" w:rsidRPr="00F60F46">
        <w:rPr>
          <w:rFonts w:hint="eastAsia"/>
          <w:color w:val="000000"/>
          <w:lang w:eastAsia="zh-CN"/>
        </w:rPr>
        <w:t xml:space="preserve"> </w:t>
      </w:r>
      <w:r w:rsidRPr="00F60F46">
        <w:rPr>
          <w:rFonts w:hint="eastAsia"/>
          <w:color w:val="000000"/>
        </w:rPr>
        <w:t>幫助支付門診處方藥、疫苗、生物製劑及</w:t>
      </w:r>
      <w:r w:rsidRPr="00F60F46">
        <w:rPr>
          <w:rFonts w:hint="eastAsia"/>
          <w:color w:val="000000"/>
        </w:rPr>
        <w:t xml:space="preserve"> Medicare A </w:t>
      </w:r>
      <w:r w:rsidRPr="00F60F46">
        <w:rPr>
          <w:rFonts w:hint="eastAsia"/>
          <w:color w:val="000000"/>
        </w:rPr>
        <w:t>部分或</w:t>
      </w:r>
      <w:r w:rsidRPr="00F60F46">
        <w:rPr>
          <w:rFonts w:hint="eastAsia"/>
          <w:color w:val="000000"/>
        </w:rPr>
        <w:t xml:space="preserve"> B </w:t>
      </w:r>
      <w:r w:rsidRPr="00F60F46">
        <w:rPr>
          <w:rFonts w:hint="eastAsia"/>
          <w:color w:val="000000"/>
        </w:rPr>
        <w:t>部分不承保的部分用品費用的保險</w:t>
      </w:r>
      <w:r w:rsidR="009A5603" w:rsidRPr="00F60F46">
        <w:rPr>
          <w:rFonts w:hint="eastAsia"/>
          <w:color w:val="000000"/>
        </w:rPr>
        <w:t>。</w:t>
      </w:r>
    </w:p>
    <w:p w14:paraId="6B6278F2" w14:textId="7C1DF8E1" w:rsidR="006030A7" w:rsidRPr="00F60F46" w:rsidRDefault="006030A7" w:rsidP="00C7387D">
      <w:pPr>
        <w:autoSpaceDE w:val="0"/>
        <w:autoSpaceDN w:val="0"/>
        <w:adjustRightInd w:val="0"/>
        <w:rPr>
          <w:color w:val="000000"/>
        </w:rPr>
      </w:pPr>
      <w:r w:rsidRPr="00F60F46">
        <w:rPr>
          <w:rFonts w:hint="eastAsia"/>
          <w:b/>
          <w:color w:val="000000"/>
        </w:rPr>
        <w:t>「</w:t>
      </w:r>
      <w:r w:rsidRPr="00F60F46">
        <w:rPr>
          <w:rFonts w:hint="eastAsia"/>
          <w:b/>
          <w:color w:val="000000"/>
        </w:rPr>
        <w:t>Medigap</w:t>
      </w:r>
      <w:r w:rsidRPr="00F60F46">
        <w:rPr>
          <w:rFonts w:hint="eastAsia"/>
          <w:b/>
          <w:color w:val="000000"/>
        </w:rPr>
        <w:t>」（</w:t>
      </w:r>
      <w:r w:rsidRPr="00F60F46">
        <w:rPr>
          <w:rFonts w:hint="eastAsia"/>
          <w:b/>
          <w:color w:val="000000"/>
        </w:rPr>
        <w:t xml:space="preserve">Medicare </w:t>
      </w:r>
      <w:r w:rsidRPr="00F60F46">
        <w:rPr>
          <w:rFonts w:hint="eastAsia"/>
          <w:b/>
          <w:color w:val="000000"/>
        </w:rPr>
        <w:t>補充保險）政策</w:t>
      </w:r>
      <w:r w:rsidR="009A5603" w:rsidRPr="00F60F46">
        <w:rPr>
          <w:rFonts w:hint="eastAsia"/>
          <w:color w:val="000000"/>
        </w:rPr>
        <w:t xml:space="preserve"> </w:t>
      </w:r>
      <w:r w:rsidR="009A5603" w:rsidRPr="00F60F46">
        <w:rPr>
          <w:rFonts w:hint="eastAsia"/>
          <w:color w:val="000000"/>
        </w:rPr>
        <w:t>－</w:t>
      </w:r>
      <w:r w:rsidR="009A5603" w:rsidRPr="00F60F46">
        <w:rPr>
          <w:rFonts w:hint="eastAsia"/>
          <w:color w:val="000000"/>
        </w:rPr>
        <w:t xml:space="preserve"> </w:t>
      </w:r>
      <w:r w:rsidRPr="00F60F46">
        <w:rPr>
          <w:rFonts w:hint="eastAsia"/>
          <w:color w:val="000000"/>
        </w:rPr>
        <w:t>由私營保險公司銷售，用於填補</w:t>
      </w:r>
      <w:r w:rsidRPr="00F60F46">
        <w:rPr>
          <w:rFonts w:hint="eastAsia"/>
          <w:color w:val="000000"/>
        </w:rPr>
        <w:t xml:space="preserve"> Original Medicare</w:t>
      </w:r>
      <w:r w:rsidRPr="00F60F46">
        <w:rPr>
          <w:rFonts w:hint="eastAsia"/>
          <w:color w:val="000000"/>
        </w:rPr>
        <w:t>「缺口」的</w:t>
      </w:r>
      <w:r w:rsidRPr="00F60F46">
        <w:rPr>
          <w:rFonts w:hint="eastAsia"/>
          <w:color w:val="000000"/>
        </w:rPr>
        <w:t xml:space="preserve"> Medicare </w:t>
      </w:r>
      <w:r w:rsidRPr="00F60F46">
        <w:rPr>
          <w:rFonts w:hint="eastAsia"/>
          <w:color w:val="000000"/>
        </w:rPr>
        <w:t>補充保險</w:t>
      </w:r>
      <w:r w:rsidR="009A5603" w:rsidRPr="00F60F46">
        <w:rPr>
          <w:rFonts w:hint="eastAsia"/>
          <w:color w:val="000000"/>
        </w:rPr>
        <w:t>。</w:t>
      </w:r>
      <w:r w:rsidRPr="00F60F46">
        <w:rPr>
          <w:rFonts w:hint="eastAsia"/>
          <w:color w:val="000000"/>
        </w:rPr>
        <w:t xml:space="preserve">Medigap </w:t>
      </w:r>
      <w:r w:rsidRPr="00F60F46">
        <w:rPr>
          <w:rFonts w:hint="eastAsia"/>
          <w:color w:val="000000"/>
        </w:rPr>
        <w:t>政策僅適用於</w:t>
      </w:r>
      <w:r w:rsidRPr="00F60F46">
        <w:rPr>
          <w:rFonts w:hint="eastAsia"/>
          <w:color w:val="000000"/>
        </w:rPr>
        <w:t xml:space="preserve"> Original Medicare</w:t>
      </w:r>
      <w:r w:rsidR="009A5603" w:rsidRPr="00F60F46">
        <w:rPr>
          <w:rFonts w:hint="eastAsia"/>
          <w:color w:val="000000"/>
        </w:rPr>
        <w:t>。</w:t>
      </w:r>
      <w:r w:rsidRPr="00F60F46">
        <w:rPr>
          <w:rFonts w:hint="eastAsia"/>
          <w:color w:val="000000"/>
        </w:rPr>
        <w:t>（</w:t>
      </w:r>
      <w:r w:rsidRPr="00F60F46">
        <w:rPr>
          <w:rFonts w:hint="eastAsia"/>
          <w:color w:val="000000"/>
        </w:rPr>
        <w:t xml:space="preserve">Medicare Advantage </w:t>
      </w:r>
      <w:r w:rsidRPr="00F60F46">
        <w:rPr>
          <w:rFonts w:hint="eastAsia"/>
          <w:color w:val="000000"/>
        </w:rPr>
        <w:t>計劃並非</w:t>
      </w:r>
      <w:r w:rsidRPr="00F60F46">
        <w:rPr>
          <w:rFonts w:hint="eastAsia"/>
          <w:color w:val="000000"/>
        </w:rPr>
        <w:t xml:space="preserve"> Medigap </w:t>
      </w:r>
      <w:r w:rsidRPr="00F60F46">
        <w:rPr>
          <w:rFonts w:hint="eastAsia"/>
          <w:color w:val="000000"/>
        </w:rPr>
        <w:t>政策</w:t>
      </w:r>
      <w:r w:rsidR="009A5603" w:rsidRPr="00F60F46">
        <w:rPr>
          <w:rFonts w:hint="eastAsia"/>
          <w:color w:val="000000"/>
        </w:rPr>
        <w:t>。</w:t>
      </w:r>
      <w:r w:rsidRPr="00F60F46">
        <w:rPr>
          <w:rFonts w:hint="eastAsia"/>
          <w:color w:val="000000"/>
        </w:rPr>
        <w:t>）</w:t>
      </w:r>
      <w:r w:rsidRPr="00F60F46">
        <w:rPr>
          <w:rFonts w:hint="eastAsia"/>
          <w:color w:val="000000"/>
        </w:rPr>
        <w:t xml:space="preserve"> </w:t>
      </w:r>
    </w:p>
    <w:p w14:paraId="3BC6C8B6" w14:textId="19E91D64" w:rsidR="006030A7" w:rsidRPr="00F60F46" w:rsidRDefault="006030A7" w:rsidP="00C7387D">
      <w:pPr>
        <w:autoSpaceDE w:val="0"/>
        <w:autoSpaceDN w:val="0"/>
        <w:rPr>
          <w:color w:val="000000"/>
        </w:rPr>
      </w:pPr>
      <w:r w:rsidRPr="00F60F46">
        <w:rPr>
          <w:rFonts w:hint="eastAsia"/>
          <w:b/>
          <w:color w:val="000000"/>
        </w:rPr>
        <w:t>會員（我們計劃的會員</w:t>
      </w:r>
      <w:r w:rsidRPr="00F60F46">
        <w:rPr>
          <w:rFonts w:hint="eastAsia"/>
          <w:b/>
          <w:iCs/>
          <w:color w:val="000000"/>
        </w:rPr>
        <w:t>或「計劃會員」</w:t>
      </w:r>
      <w:r w:rsidRPr="00F60F46">
        <w:rPr>
          <w:rFonts w:hint="eastAsia"/>
          <w:b/>
          <w:color w:val="000000"/>
        </w:rPr>
        <w:t>）</w:t>
      </w:r>
      <w:r w:rsidR="009A5603" w:rsidRPr="00F60F46">
        <w:rPr>
          <w:rFonts w:hint="eastAsia"/>
          <w:color w:val="000000"/>
        </w:rPr>
        <w:t>－</w:t>
      </w:r>
      <w:r w:rsidR="009A5603" w:rsidRPr="00F60F46">
        <w:rPr>
          <w:rFonts w:hint="eastAsia"/>
          <w:color w:val="000000"/>
        </w:rPr>
        <w:t xml:space="preserve"> </w:t>
      </w:r>
      <w:r w:rsidRPr="00F60F46">
        <w:rPr>
          <w:rFonts w:hint="eastAsia"/>
          <w:color w:val="000000"/>
        </w:rPr>
        <w:t>享有</w:t>
      </w:r>
      <w:r w:rsidRPr="00F60F46">
        <w:rPr>
          <w:rFonts w:hint="eastAsia"/>
          <w:color w:val="000000"/>
        </w:rPr>
        <w:t xml:space="preserve"> Medicare</w:t>
      </w:r>
      <w:r w:rsidRPr="00F60F46">
        <w:rPr>
          <w:rFonts w:hint="eastAsia"/>
          <w:color w:val="000000"/>
        </w:rPr>
        <w:t>、有資格獲得承保服務、已參加我們的計劃且其參保經</w:t>
      </w:r>
      <w:r w:rsidRPr="00F60F46">
        <w:rPr>
          <w:rFonts w:hint="eastAsia"/>
          <w:color w:val="000000"/>
        </w:rPr>
        <w:t xml:space="preserve"> Medicare </w:t>
      </w:r>
      <w:r w:rsidRPr="00F60F46">
        <w:rPr>
          <w:rFonts w:hint="eastAsia"/>
          <w:color w:val="000000"/>
        </w:rPr>
        <w:t>與</w:t>
      </w:r>
      <w:r w:rsidRPr="00F60F46">
        <w:rPr>
          <w:rFonts w:hint="eastAsia"/>
          <w:color w:val="000000"/>
        </w:rPr>
        <w:t xml:space="preserve"> Medicaid </w:t>
      </w:r>
      <w:r w:rsidRPr="00F60F46">
        <w:rPr>
          <w:rFonts w:hint="eastAsia"/>
          <w:color w:val="000000"/>
        </w:rPr>
        <w:t>服務中心</w:t>
      </w:r>
      <w:r w:rsidRPr="00F60F46">
        <w:rPr>
          <w:rFonts w:hint="eastAsia"/>
          <w:color w:val="000000"/>
        </w:rPr>
        <w:t xml:space="preserve"> (CMS) </w:t>
      </w:r>
      <w:r w:rsidRPr="00F60F46">
        <w:rPr>
          <w:rFonts w:hint="eastAsia"/>
          <w:color w:val="000000"/>
        </w:rPr>
        <w:t>確認的人士</w:t>
      </w:r>
      <w:r w:rsidR="009A5603" w:rsidRPr="00F60F46">
        <w:rPr>
          <w:rFonts w:hint="eastAsia"/>
          <w:color w:val="000000"/>
        </w:rPr>
        <w:t>。</w:t>
      </w:r>
    </w:p>
    <w:p w14:paraId="540EBE11" w14:textId="4E5CA512" w:rsidR="006030A7" w:rsidRPr="00F60F46" w:rsidRDefault="006030A7" w:rsidP="00C7387D">
      <w:pPr>
        <w:autoSpaceDE w:val="0"/>
        <w:autoSpaceDN w:val="0"/>
        <w:rPr>
          <w:color w:val="000000"/>
        </w:rPr>
      </w:pPr>
      <w:r w:rsidRPr="00F60F46">
        <w:rPr>
          <w:rFonts w:hint="eastAsia"/>
          <w:b/>
          <w:color w:val="000000"/>
        </w:rPr>
        <w:lastRenderedPageBreak/>
        <w:t>會員服務部</w:t>
      </w:r>
      <w:r w:rsidR="009A5603" w:rsidRPr="00F60F46">
        <w:rPr>
          <w:rFonts w:hint="eastAsia"/>
          <w:color w:val="000000"/>
        </w:rPr>
        <w:t xml:space="preserve"> </w:t>
      </w:r>
      <w:r w:rsidR="009A5603" w:rsidRPr="00F60F46">
        <w:rPr>
          <w:rFonts w:hint="eastAsia"/>
          <w:color w:val="000000"/>
        </w:rPr>
        <w:t>－</w:t>
      </w:r>
      <w:r w:rsidR="009A5603" w:rsidRPr="00F60F46">
        <w:rPr>
          <w:rFonts w:hint="eastAsia"/>
          <w:color w:val="000000"/>
        </w:rPr>
        <w:t xml:space="preserve"> </w:t>
      </w:r>
      <w:r w:rsidRPr="00F60F46">
        <w:rPr>
          <w:rFonts w:hint="eastAsia"/>
          <w:color w:val="000000"/>
        </w:rPr>
        <w:t>我們計劃內部的一個部門，負責解答有關會員資格、福利、申訴及上訴的問題</w:t>
      </w:r>
      <w:r w:rsidR="009A5603" w:rsidRPr="00F60F46">
        <w:rPr>
          <w:rFonts w:hint="eastAsia"/>
          <w:color w:val="000000"/>
        </w:rPr>
        <w:t>。</w:t>
      </w:r>
      <w:r w:rsidRPr="00F60F46">
        <w:rPr>
          <w:rFonts w:hint="eastAsia"/>
          <w:color w:val="000000"/>
        </w:rPr>
        <w:t>請參見第</w:t>
      </w:r>
      <w:r w:rsidRPr="00F60F46">
        <w:rPr>
          <w:rFonts w:hint="eastAsia"/>
          <w:color w:val="000000"/>
        </w:rPr>
        <w:t xml:space="preserve"> 2 </w:t>
      </w:r>
      <w:r w:rsidRPr="00F60F46">
        <w:rPr>
          <w:rFonts w:hint="eastAsia"/>
          <w:color w:val="000000"/>
        </w:rPr>
        <w:t>章瞭解如何聯絡會員服務部</w:t>
      </w:r>
      <w:r w:rsidR="009A5603" w:rsidRPr="00F60F46">
        <w:rPr>
          <w:rFonts w:hint="eastAsia"/>
          <w:color w:val="000000"/>
        </w:rPr>
        <w:t>。</w:t>
      </w:r>
    </w:p>
    <w:p w14:paraId="549E64BF" w14:textId="6D39C7A7" w:rsidR="006030A7" w:rsidRPr="00F60F46" w:rsidRDefault="006030A7" w:rsidP="00C7387D">
      <w:pPr>
        <w:autoSpaceDE w:val="0"/>
        <w:autoSpaceDN w:val="0"/>
        <w:rPr>
          <w:color w:val="000000"/>
        </w:rPr>
      </w:pPr>
      <w:r w:rsidRPr="00F60F46">
        <w:rPr>
          <w:rFonts w:hint="eastAsia"/>
          <w:b/>
          <w:color w:val="000000"/>
        </w:rPr>
        <w:t>網絡內藥房</w:t>
      </w:r>
      <w:r w:rsidR="009A5603" w:rsidRPr="00F60F46">
        <w:rPr>
          <w:rFonts w:hint="eastAsia"/>
          <w:color w:val="000000"/>
        </w:rPr>
        <w:t xml:space="preserve"> </w:t>
      </w:r>
      <w:r w:rsidR="009A5603" w:rsidRPr="00F60F46">
        <w:rPr>
          <w:rFonts w:hint="eastAsia"/>
          <w:color w:val="000000"/>
        </w:rPr>
        <w:t>－</w:t>
      </w:r>
      <w:r w:rsidR="009A5603" w:rsidRPr="00F60F46">
        <w:rPr>
          <w:rFonts w:hint="eastAsia"/>
          <w:color w:val="000000"/>
        </w:rPr>
        <w:t xml:space="preserve"> </w:t>
      </w:r>
      <w:r w:rsidRPr="00F60F46">
        <w:rPr>
          <w:rFonts w:hint="eastAsia"/>
          <w:color w:val="000000"/>
        </w:rPr>
        <w:t>網絡內藥房是一間能夠讓我們計劃的會員取得其處方藥福利的藥房</w:t>
      </w:r>
      <w:r w:rsidR="009A5603" w:rsidRPr="00F60F46">
        <w:rPr>
          <w:rFonts w:hint="eastAsia"/>
          <w:color w:val="000000"/>
        </w:rPr>
        <w:t>。</w:t>
      </w:r>
      <w:r w:rsidRPr="00F60F46">
        <w:rPr>
          <w:rFonts w:hint="eastAsia"/>
          <w:color w:val="000000"/>
        </w:rPr>
        <w:t>我們將其稱為「網絡內藥房」，是因為這些藥房和我們的計劃簽有合約</w:t>
      </w:r>
      <w:r w:rsidR="009A5603" w:rsidRPr="00F60F46">
        <w:rPr>
          <w:rFonts w:hint="eastAsia"/>
          <w:color w:val="000000"/>
        </w:rPr>
        <w:t>。</w:t>
      </w:r>
      <w:r w:rsidRPr="00F60F46">
        <w:rPr>
          <w:rFonts w:hint="eastAsia"/>
          <w:color w:val="000000"/>
        </w:rPr>
        <w:t>在大多數情況下，</w:t>
      </w:r>
      <w:r w:rsidR="00065C4D" w:rsidRPr="00F60F46">
        <w:rPr>
          <w:color w:val="000000"/>
        </w:rPr>
        <w:br/>
      </w:r>
      <w:r w:rsidRPr="00F60F46">
        <w:rPr>
          <w:rFonts w:hint="eastAsia"/>
          <w:color w:val="000000"/>
        </w:rPr>
        <w:t>您的處方藥僅在我們的網絡內藥房配取時才獲承保</w:t>
      </w:r>
      <w:r w:rsidR="009A5603" w:rsidRPr="00F60F46">
        <w:rPr>
          <w:rFonts w:hint="eastAsia"/>
          <w:color w:val="000000"/>
        </w:rPr>
        <w:t>。</w:t>
      </w:r>
    </w:p>
    <w:p w14:paraId="5B8BD3AB" w14:textId="43D5A935" w:rsidR="006030A7" w:rsidRPr="00F60F46" w:rsidRDefault="006030A7" w:rsidP="00C7387D">
      <w:pPr>
        <w:autoSpaceDE w:val="0"/>
        <w:autoSpaceDN w:val="0"/>
        <w:rPr>
          <w:color w:val="000000"/>
        </w:rPr>
      </w:pPr>
      <w:r w:rsidRPr="00F60F46">
        <w:rPr>
          <w:rFonts w:hint="eastAsia"/>
          <w:b/>
          <w:color w:val="000000"/>
        </w:rPr>
        <w:t>Original Medicare</w:t>
      </w:r>
      <w:r w:rsidRPr="00F60F46">
        <w:rPr>
          <w:rFonts w:hint="eastAsia"/>
          <w:color w:val="000000"/>
        </w:rPr>
        <w:t>（「傳統</w:t>
      </w:r>
      <w:r w:rsidRPr="00F60F46">
        <w:rPr>
          <w:rFonts w:hint="eastAsia"/>
          <w:color w:val="000000"/>
        </w:rPr>
        <w:t xml:space="preserve"> Medicare</w:t>
      </w:r>
      <w:r w:rsidRPr="00F60F46">
        <w:rPr>
          <w:rFonts w:hint="eastAsia"/>
          <w:color w:val="000000"/>
        </w:rPr>
        <w:t>」或「按服務收費的</w:t>
      </w:r>
      <w:r w:rsidRPr="00F60F46">
        <w:rPr>
          <w:rFonts w:hint="eastAsia"/>
          <w:color w:val="000000"/>
        </w:rPr>
        <w:t xml:space="preserve"> Medicare</w:t>
      </w:r>
      <w:r w:rsidRPr="00F60F46">
        <w:rPr>
          <w:rFonts w:hint="eastAsia"/>
          <w:color w:val="000000"/>
        </w:rPr>
        <w:t>」）</w:t>
      </w:r>
      <w:r w:rsidR="00065C4D" w:rsidRPr="00F60F46">
        <w:rPr>
          <w:rFonts w:asciiTheme="minorEastAsia" w:hAnsiTheme="minorEastAsia" w:hint="eastAsia"/>
          <w:color w:val="000000"/>
        </w:rPr>
        <w:t>－</w:t>
      </w:r>
      <w:r w:rsidR="00065C4D" w:rsidRPr="00F60F46">
        <w:rPr>
          <w:rFonts w:hint="eastAsia"/>
          <w:color w:val="000000"/>
        </w:rPr>
        <w:t xml:space="preserve"> </w:t>
      </w:r>
      <w:r w:rsidRPr="00F60F46">
        <w:rPr>
          <w:rFonts w:hint="eastAsia"/>
          <w:color w:val="000000"/>
        </w:rPr>
        <w:t xml:space="preserve">Original Medicare </w:t>
      </w:r>
      <w:r w:rsidRPr="00F60F46">
        <w:rPr>
          <w:rFonts w:hint="eastAsia"/>
          <w:color w:val="000000"/>
        </w:rPr>
        <w:t>由政府提供，並非</w:t>
      </w:r>
      <w:r w:rsidRPr="00F60F46">
        <w:rPr>
          <w:rFonts w:hint="eastAsia"/>
          <w:color w:val="000000"/>
        </w:rPr>
        <w:t xml:space="preserve"> Medicare Advantage </w:t>
      </w:r>
      <w:r w:rsidRPr="00F60F46">
        <w:rPr>
          <w:rFonts w:hint="eastAsia"/>
          <w:color w:val="000000"/>
        </w:rPr>
        <w:t>計劃及處方藥計劃等私人健康保險計劃</w:t>
      </w:r>
      <w:r w:rsidR="009A5603" w:rsidRPr="00F60F46">
        <w:rPr>
          <w:rFonts w:hint="eastAsia"/>
          <w:color w:val="000000"/>
        </w:rPr>
        <w:t>。</w:t>
      </w:r>
      <w:r w:rsidRPr="00F60F46">
        <w:rPr>
          <w:rFonts w:hint="eastAsia"/>
          <w:color w:val="000000"/>
        </w:rPr>
        <w:t>在</w:t>
      </w:r>
      <w:r w:rsidRPr="00F60F46">
        <w:rPr>
          <w:rFonts w:hint="eastAsia"/>
          <w:color w:val="000000"/>
        </w:rPr>
        <w:t xml:space="preserve"> Original Medicare </w:t>
      </w:r>
      <w:r w:rsidRPr="00F60F46">
        <w:rPr>
          <w:rFonts w:hint="eastAsia"/>
          <w:color w:val="000000"/>
        </w:rPr>
        <w:t>下，可透過向醫生、醫院及其他醫療服務提供者支付國會指定的費用，獲承保</w:t>
      </w:r>
      <w:r w:rsidRPr="00F60F46">
        <w:rPr>
          <w:rFonts w:hint="eastAsia"/>
          <w:color w:val="000000"/>
        </w:rPr>
        <w:t xml:space="preserve"> Medicare </w:t>
      </w:r>
      <w:r w:rsidRPr="00F60F46">
        <w:rPr>
          <w:rFonts w:hint="eastAsia"/>
          <w:color w:val="000000"/>
        </w:rPr>
        <w:t>服務</w:t>
      </w:r>
      <w:r w:rsidR="009A5603" w:rsidRPr="00F60F46">
        <w:rPr>
          <w:rFonts w:hint="eastAsia"/>
          <w:color w:val="000000"/>
        </w:rPr>
        <w:t>。</w:t>
      </w:r>
      <w:r w:rsidRPr="00F60F46">
        <w:rPr>
          <w:rFonts w:hint="eastAsia"/>
          <w:color w:val="000000"/>
        </w:rPr>
        <w:t>您可向</w:t>
      </w:r>
      <w:r w:rsidRPr="00F60F46">
        <w:rPr>
          <w:rFonts w:hint="eastAsia"/>
          <w:iCs/>
          <w:color w:val="000000"/>
        </w:rPr>
        <w:t>接受</w:t>
      </w:r>
      <w:r w:rsidRPr="00F60F46">
        <w:rPr>
          <w:rFonts w:hint="eastAsia"/>
          <w:iCs/>
          <w:color w:val="000000"/>
        </w:rPr>
        <w:t xml:space="preserve"> Medicare </w:t>
      </w:r>
      <w:r w:rsidRPr="00F60F46">
        <w:rPr>
          <w:rFonts w:hint="eastAsia"/>
          <w:color w:val="000000"/>
        </w:rPr>
        <w:t>的任何醫生、醫院或其他醫療保健提供者求診</w:t>
      </w:r>
      <w:r w:rsidR="009A5603" w:rsidRPr="00F60F46">
        <w:rPr>
          <w:rFonts w:hint="eastAsia"/>
          <w:color w:val="000000"/>
        </w:rPr>
        <w:t>。</w:t>
      </w:r>
      <w:r w:rsidRPr="00F60F46">
        <w:rPr>
          <w:rFonts w:hint="eastAsia"/>
          <w:color w:val="000000"/>
        </w:rPr>
        <w:t>您必須支付自付扣除金</w:t>
      </w:r>
      <w:r w:rsidR="009A5603" w:rsidRPr="00F60F46">
        <w:rPr>
          <w:rFonts w:hint="eastAsia"/>
          <w:color w:val="000000"/>
        </w:rPr>
        <w:t>。</w:t>
      </w:r>
      <w:r w:rsidRPr="00F60F46">
        <w:rPr>
          <w:rFonts w:hint="eastAsia"/>
          <w:color w:val="000000"/>
        </w:rPr>
        <w:t xml:space="preserve">Medicare </w:t>
      </w:r>
      <w:r w:rsidRPr="00F60F46">
        <w:rPr>
          <w:rFonts w:hint="eastAsia"/>
          <w:color w:val="000000"/>
        </w:rPr>
        <w:t>支付應承擔的</w:t>
      </w:r>
      <w:r w:rsidRPr="00F60F46">
        <w:rPr>
          <w:rFonts w:hint="eastAsia"/>
          <w:color w:val="000000"/>
        </w:rPr>
        <w:t xml:space="preserve"> Medicare </w:t>
      </w:r>
      <w:r w:rsidRPr="00F60F46">
        <w:rPr>
          <w:rFonts w:hint="eastAsia"/>
          <w:color w:val="000000"/>
        </w:rPr>
        <w:t>批准費用，而您支付您應承擔的費用</w:t>
      </w:r>
      <w:r w:rsidR="009A5603" w:rsidRPr="00F60F46">
        <w:rPr>
          <w:rFonts w:hint="eastAsia"/>
          <w:color w:val="000000"/>
        </w:rPr>
        <w:t>。</w:t>
      </w:r>
      <w:r w:rsidRPr="00F60F46">
        <w:rPr>
          <w:rFonts w:hint="eastAsia"/>
          <w:color w:val="000000"/>
        </w:rPr>
        <w:t xml:space="preserve">Original Medicare </w:t>
      </w:r>
      <w:r w:rsidRPr="00F60F46">
        <w:rPr>
          <w:rFonts w:hint="eastAsia"/>
          <w:color w:val="000000"/>
        </w:rPr>
        <w:t>分為兩部分：</w:t>
      </w:r>
      <w:r w:rsidRPr="00F60F46">
        <w:rPr>
          <w:rFonts w:hint="eastAsia"/>
          <w:color w:val="000000"/>
        </w:rPr>
        <w:t xml:space="preserve">A </w:t>
      </w:r>
      <w:r w:rsidRPr="00F60F46">
        <w:rPr>
          <w:rFonts w:hint="eastAsia"/>
          <w:color w:val="000000"/>
        </w:rPr>
        <w:t>部分（住院保險）和</w:t>
      </w:r>
      <w:r w:rsidRPr="00F60F46">
        <w:rPr>
          <w:rFonts w:hint="eastAsia"/>
          <w:color w:val="000000"/>
        </w:rPr>
        <w:t xml:space="preserve"> B </w:t>
      </w:r>
      <w:r w:rsidRPr="00F60F46">
        <w:rPr>
          <w:rFonts w:hint="eastAsia"/>
          <w:color w:val="000000"/>
        </w:rPr>
        <w:t>部分（醫療保險），在全美均有提供</w:t>
      </w:r>
      <w:r w:rsidR="009A5603" w:rsidRPr="00F60F46">
        <w:rPr>
          <w:rFonts w:hint="eastAsia"/>
          <w:color w:val="000000"/>
        </w:rPr>
        <w:t>。</w:t>
      </w:r>
    </w:p>
    <w:p w14:paraId="1E44309F" w14:textId="3E5C9B36" w:rsidR="006030A7" w:rsidRPr="00F60F46" w:rsidRDefault="006030A7" w:rsidP="00C7387D">
      <w:pPr>
        <w:autoSpaceDE w:val="0"/>
        <w:autoSpaceDN w:val="0"/>
        <w:rPr>
          <w:color w:val="000000"/>
        </w:rPr>
      </w:pPr>
      <w:r w:rsidRPr="00F60F46">
        <w:rPr>
          <w:rFonts w:hint="eastAsia"/>
          <w:b/>
          <w:color w:val="000000"/>
        </w:rPr>
        <w:t>網絡外藥房</w:t>
      </w:r>
      <w:r w:rsidR="009A5603" w:rsidRPr="00F60F46">
        <w:rPr>
          <w:rFonts w:hint="eastAsia"/>
          <w:color w:val="000000"/>
        </w:rPr>
        <w:t xml:space="preserve"> </w:t>
      </w:r>
      <w:r w:rsidR="009A5603" w:rsidRPr="00F60F46">
        <w:rPr>
          <w:rFonts w:hint="eastAsia"/>
          <w:color w:val="000000"/>
        </w:rPr>
        <w:t>－</w:t>
      </w:r>
      <w:r w:rsidR="009A5603" w:rsidRPr="00F60F46">
        <w:rPr>
          <w:rFonts w:hint="eastAsia"/>
          <w:color w:val="000000"/>
        </w:rPr>
        <w:t xml:space="preserve"> </w:t>
      </w:r>
      <w:r w:rsidRPr="00F60F46">
        <w:rPr>
          <w:rFonts w:hint="eastAsia"/>
          <w:color w:val="000000"/>
        </w:rPr>
        <w:t>未和我們計劃簽約來協調或提供承保藥物給我們計劃會員的藥房</w:t>
      </w:r>
      <w:r w:rsidR="009A5603" w:rsidRPr="00F60F46">
        <w:rPr>
          <w:rFonts w:hint="eastAsia"/>
          <w:color w:val="000000"/>
        </w:rPr>
        <w:t>。</w:t>
      </w:r>
      <w:r w:rsidRPr="00F60F46">
        <w:rPr>
          <w:rFonts w:hint="eastAsia"/>
          <w:color w:val="000000"/>
        </w:rPr>
        <w:t>正如本「承保範圍說明書」所解釋的，大多數您從網絡外藥房取得的藥物並未由我們計劃承保，除非符合某些條件</w:t>
      </w:r>
      <w:r w:rsidR="009A5603" w:rsidRPr="00F60F46">
        <w:rPr>
          <w:rFonts w:hint="eastAsia"/>
          <w:color w:val="000000"/>
        </w:rPr>
        <w:t>。</w:t>
      </w:r>
    </w:p>
    <w:p w14:paraId="390A1403" w14:textId="7D507405" w:rsidR="006030A7" w:rsidRPr="00F60F46" w:rsidRDefault="006030A7" w:rsidP="00C7387D">
      <w:pPr>
        <w:autoSpaceDE w:val="0"/>
        <w:autoSpaceDN w:val="0"/>
        <w:rPr>
          <w:color w:val="000000"/>
        </w:rPr>
      </w:pPr>
      <w:r w:rsidRPr="00F60F46">
        <w:rPr>
          <w:rFonts w:hint="eastAsia"/>
          <w:b/>
          <w:color w:val="000000"/>
        </w:rPr>
        <w:t>自付費用</w:t>
      </w:r>
      <w:r w:rsidR="009A5603" w:rsidRPr="00F60F46">
        <w:rPr>
          <w:rFonts w:hint="eastAsia"/>
          <w:color w:val="000000"/>
        </w:rPr>
        <w:t xml:space="preserve"> </w:t>
      </w:r>
      <w:r w:rsidR="009A5603" w:rsidRPr="00F60F46">
        <w:rPr>
          <w:rFonts w:hint="eastAsia"/>
          <w:color w:val="000000"/>
        </w:rPr>
        <w:t>－</w:t>
      </w:r>
      <w:r w:rsidR="009A5603" w:rsidRPr="00F60F46">
        <w:rPr>
          <w:rFonts w:hint="eastAsia"/>
          <w:color w:val="000000"/>
        </w:rPr>
        <w:t xml:space="preserve"> </w:t>
      </w:r>
      <w:r w:rsidRPr="00F60F46">
        <w:rPr>
          <w:rFonts w:hint="eastAsia"/>
          <w:color w:val="000000"/>
        </w:rPr>
        <w:t>請參見上文「分攤費用」定義</w:t>
      </w:r>
      <w:r w:rsidR="009A5603" w:rsidRPr="00F60F46">
        <w:rPr>
          <w:rFonts w:hint="eastAsia"/>
          <w:color w:val="000000"/>
        </w:rPr>
        <w:t>。</w:t>
      </w:r>
      <w:r w:rsidRPr="00F60F46">
        <w:rPr>
          <w:rFonts w:hint="eastAsia"/>
          <w:color w:val="000000"/>
        </w:rPr>
        <w:t>會員支付所獲得</w:t>
      </w:r>
      <w:r w:rsidRPr="00F60F46">
        <w:rPr>
          <w:rFonts w:hint="eastAsia"/>
        </w:rPr>
        <w:t>藥物</w:t>
      </w:r>
      <w:r w:rsidRPr="00F60F46">
        <w:rPr>
          <w:rFonts w:hint="eastAsia"/>
          <w:color w:val="000000"/>
        </w:rPr>
        <w:t>一部分費用的分攤費用要求也稱為會員「自付」費用要求</w:t>
      </w:r>
      <w:r w:rsidR="009A5603" w:rsidRPr="00F60F46">
        <w:rPr>
          <w:rFonts w:hint="eastAsia"/>
          <w:color w:val="000000"/>
        </w:rPr>
        <w:t>。</w:t>
      </w:r>
    </w:p>
    <w:p w14:paraId="52AE7F2C" w14:textId="71CE5494" w:rsidR="006030A7" w:rsidRPr="00F60F46" w:rsidRDefault="006030A7" w:rsidP="00C7387D">
      <w:pPr>
        <w:autoSpaceDE w:val="0"/>
        <w:autoSpaceDN w:val="0"/>
        <w:adjustRightInd w:val="0"/>
        <w:rPr>
          <w:color w:val="0000FF"/>
        </w:rPr>
      </w:pPr>
      <w:r w:rsidRPr="00F60F46">
        <w:rPr>
          <w:rFonts w:hint="eastAsia"/>
          <w:color w:val="0000FF"/>
        </w:rPr>
        <w:t>[</w:t>
      </w:r>
      <w:r w:rsidRPr="00F60F46">
        <w:rPr>
          <w:rFonts w:hint="eastAsia"/>
          <w:i/>
          <w:color w:val="0000FF"/>
        </w:rPr>
        <w:t>Insert PACE plan definition only if there is a PACE plan in your state</w:t>
      </w:r>
      <w:r w:rsidRPr="00F60F46">
        <w:rPr>
          <w:rFonts w:hint="eastAsia"/>
          <w:i/>
          <w:color w:val="0000FF"/>
        </w:rPr>
        <w:t>：</w:t>
      </w:r>
      <w:r w:rsidRPr="00F60F46">
        <w:rPr>
          <w:rFonts w:hint="eastAsia"/>
          <w:b/>
          <w:color w:val="0000FF"/>
        </w:rPr>
        <w:t xml:space="preserve">PACE </w:t>
      </w:r>
      <w:r w:rsidRPr="00F60F46">
        <w:rPr>
          <w:rFonts w:hint="eastAsia"/>
          <w:b/>
          <w:color w:val="0000FF"/>
        </w:rPr>
        <w:t>計劃</w:t>
      </w:r>
      <w:r w:rsidRPr="00F60F46">
        <w:rPr>
          <w:rFonts w:hint="eastAsia"/>
          <w:color w:val="0000FF"/>
        </w:rPr>
        <w:t xml:space="preserve"> </w:t>
      </w:r>
      <w:r w:rsidR="000A1D5A" w:rsidRPr="00F60F46">
        <w:rPr>
          <w:rFonts w:hint="eastAsia"/>
          <w:color w:val="0000FF"/>
        </w:rPr>
        <w:t>－</w:t>
      </w:r>
      <w:r w:rsidRPr="00F60F46">
        <w:rPr>
          <w:rFonts w:hint="eastAsia"/>
          <w:color w:val="0000FF"/>
        </w:rPr>
        <w:t xml:space="preserve"> PACE</w:t>
      </w:r>
      <w:r w:rsidRPr="00F60F46">
        <w:rPr>
          <w:rFonts w:hint="eastAsia"/>
          <w:color w:val="0000FF"/>
        </w:rPr>
        <w:t>（老人綜合護理計劃）計劃包括為身體虛弱人士提供的醫療、社會和長期護理</w:t>
      </w:r>
      <w:r w:rsidRPr="00F60F46">
        <w:rPr>
          <w:rFonts w:hint="eastAsia"/>
          <w:color w:val="0000FF"/>
        </w:rPr>
        <w:t xml:space="preserve"> (LTC) </w:t>
      </w:r>
      <w:r w:rsidRPr="00F60F46">
        <w:rPr>
          <w:rFonts w:hint="eastAsia"/>
          <w:color w:val="0000FF"/>
        </w:rPr>
        <w:t>服務，幫助人們在獲得所需的高品質護理的同時，盡可能長久地在其社區內獨立生活（而非住入療養院）</w:t>
      </w:r>
      <w:r w:rsidR="009A5603" w:rsidRPr="00F60F46">
        <w:rPr>
          <w:rFonts w:hint="eastAsia"/>
          <w:color w:val="0000FF"/>
        </w:rPr>
        <w:t>。</w:t>
      </w:r>
      <w:r w:rsidRPr="00F60F46">
        <w:rPr>
          <w:rFonts w:hint="eastAsia"/>
          <w:color w:val="0000FF"/>
        </w:rPr>
        <w:t>加入</w:t>
      </w:r>
      <w:r w:rsidRPr="00F60F46">
        <w:rPr>
          <w:rFonts w:hint="eastAsia"/>
          <w:color w:val="0000FF"/>
        </w:rPr>
        <w:t xml:space="preserve"> PACE </w:t>
      </w:r>
      <w:r w:rsidRPr="00F60F46">
        <w:rPr>
          <w:rFonts w:hint="eastAsia"/>
          <w:color w:val="0000FF"/>
        </w:rPr>
        <w:t>計劃的人士可透過計劃獲得</w:t>
      </w:r>
      <w:r w:rsidRPr="00F60F46">
        <w:rPr>
          <w:rFonts w:hint="eastAsia"/>
          <w:color w:val="0000FF"/>
        </w:rPr>
        <w:t xml:space="preserve"> Medicare </w:t>
      </w:r>
      <w:r w:rsidRPr="00F60F46">
        <w:rPr>
          <w:rFonts w:hint="eastAsia"/>
          <w:color w:val="0000FF"/>
        </w:rPr>
        <w:t>和</w:t>
      </w:r>
      <w:r w:rsidRPr="00F60F46">
        <w:rPr>
          <w:rFonts w:hint="eastAsia"/>
          <w:color w:val="0000FF"/>
        </w:rPr>
        <w:t xml:space="preserve"> Medicaid </w:t>
      </w:r>
      <w:r w:rsidRPr="00F60F46">
        <w:rPr>
          <w:rFonts w:hint="eastAsia"/>
          <w:color w:val="0000FF"/>
        </w:rPr>
        <w:t>福利</w:t>
      </w:r>
      <w:r w:rsidR="009A5603" w:rsidRPr="00F60F46">
        <w:rPr>
          <w:rFonts w:hint="eastAsia"/>
          <w:color w:val="0000FF"/>
        </w:rPr>
        <w:t>。</w:t>
      </w:r>
      <w:r w:rsidRPr="00F60F46">
        <w:rPr>
          <w:rFonts w:hint="eastAsia"/>
          <w:bCs/>
          <w:color w:val="0000FF"/>
        </w:rPr>
        <w:t>[</w:t>
      </w:r>
      <w:r w:rsidRPr="00F60F46">
        <w:rPr>
          <w:rFonts w:hint="eastAsia"/>
          <w:bCs/>
          <w:i/>
          <w:color w:val="0000FF"/>
        </w:rPr>
        <w:t>National or multi-state plans when there is variability in the availability of PACE insert</w:t>
      </w:r>
      <w:r w:rsidR="00154D4C" w:rsidRPr="00F60F46">
        <w:rPr>
          <w:rFonts w:hint="eastAsia"/>
          <w:bCs/>
          <w:i/>
          <w:color w:val="0000FF"/>
        </w:rPr>
        <w:t xml:space="preserve">: </w:t>
      </w:r>
      <w:r w:rsidRPr="00F60F46">
        <w:rPr>
          <w:rFonts w:hint="eastAsia"/>
          <w:bCs/>
          <w:color w:val="0000FF"/>
        </w:rPr>
        <w:t xml:space="preserve">PACE </w:t>
      </w:r>
      <w:r w:rsidRPr="00F60F46">
        <w:rPr>
          <w:rFonts w:hint="eastAsia"/>
          <w:bCs/>
          <w:color w:val="0000FF"/>
        </w:rPr>
        <w:t>並非在所有州均有提供</w:t>
      </w:r>
      <w:r w:rsidR="009A5603" w:rsidRPr="00F60F46">
        <w:rPr>
          <w:rFonts w:hint="eastAsia"/>
          <w:bCs/>
          <w:color w:val="0000FF"/>
        </w:rPr>
        <w:t>。</w:t>
      </w:r>
      <w:r w:rsidRPr="00F60F46">
        <w:rPr>
          <w:rFonts w:hint="eastAsia"/>
          <w:bCs/>
          <w:color w:val="0000FF"/>
        </w:rPr>
        <w:t>如果您想知道</w:t>
      </w:r>
      <w:r w:rsidRPr="00F60F46">
        <w:rPr>
          <w:rFonts w:hint="eastAsia"/>
          <w:bCs/>
          <w:color w:val="0000FF"/>
        </w:rPr>
        <w:t xml:space="preserve"> PACE </w:t>
      </w:r>
      <w:r w:rsidRPr="00F60F46">
        <w:rPr>
          <w:rFonts w:hint="eastAsia"/>
          <w:bCs/>
          <w:color w:val="0000FF"/>
        </w:rPr>
        <w:t>是否在您所在的州提供，請聯絡會員服務部（電話號碼印在本手冊封底）</w:t>
      </w:r>
      <w:r w:rsidR="009A5603" w:rsidRPr="00F60F46">
        <w:rPr>
          <w:rFonts w:hint="eastAsia"/>
          <w:bCs/>
          <w:color w:val="0000FF"/>
        </w:rPr>
        <w:t>。</w:t>
      </w:r>
      <w:r w:rsidRPr="00F60F46">
        <w:rPr>
          <w:rFonts w:hint="eastAsia"/>
          <w:color w:val="0000FF"/>
        </w:rPr>
        <w:t>]]</w:t>
      </w:r>
    </w:p>
    <w:p w14:paraId="0B518AC9" w14:textId="6F9F2CFD" w:rsidR="006030A7" w:rsidRPr="00F60F46" w:rsidRDefault="006030A7" w:rsidP="00C7387D">
      <w:pPr>
        <w:autoSpaceDE w:val="0"/>
        <w:autoSpaceDN w:val="0"/>
        <w:rPr>
          <w:color w:val="000000"/>
        </w:rPr>
      </w:pPr>
      <w:r w:rsidRPr="00F60F46">
        <w:rPr>
          <w:rFonts w:hint="eastAsia"/>
          <w:b/>
          <w:color w:val="000000"/>
        </w:rPr>
        <w:t xml:space="preserve">C </w:t>
      </w:r>
      <w:r w:rsidRPr="00F60F46">
        <w:rPr>
          <w:rFonts w:hint="eastAsia"/>
          <w:b/>
          <w:color w:val="000000"/>
        </w:rPr>
        <w:t>部分</w:t>
      </w:r>
      <w:r w:rsidR="009A5603" w:rsidRPr="00F60F46">
        <w:rPr>
          <w:rFonts w:hint="eastAsia"/>
          <w:b/>
          <w:color w:val="000000"/>
        </w:rPr>
        <w:t xml:space="preserve"> </w:t>
      </w:r>
      <w:r w:rsidR="009A5603" w:rsidRPr="00F60F46">
        <w:rPr>
          <w:rFonts w:hint="eastAsia"/>
          <w:b/>
          <w:color w:val="000000"/>
        </w:rPr>
        <w:t>－</w:t>
      </w:r>
      <w:r w:rsidR="009A5603" w:rsidRPr="00F60F46">
        <w:rPr>
          <w:rFonts w:hint="eastAsia"/>
          <w:b/>
          <w:color w:val="000000"/>
        </w:rPr>
        <w:t xml:space="preserve"> </w:t>
      </w:r>
      <w:r w:rsidRPr="00F60F46">
        <w:rPr>
          <w:rFonts w:hint="eastAsia"/>
          <w:b/>
          <w:color w:val="000000"/>
        </w:rPr>
        <w:t>請參見「</w:t>
      </w:r>
      <w:r w:rsidRPr="00F60F46">
        <w:rPr>
          <w:rFonts w:hint="eastAsia"/>
          <w:b/>
          <w:color w:val="000000"/>
        </w:rPr>
        <w:t xml:space="preserve">Medicare Advantage (MA) </w:t>
      </w:r>
      <w:r w:rsidRPr="00F60F46">
        <w:rPr>
          <w:rFonts w:hint="eastAsia"/>
          <w:b/>
          <w:color w:val="000000"/>
        </w:rPr>
        <w:t>計劃」</w:t>
      </w:r>
      <w:r w:rsidR="009A5603" w:rsidRPr="00F60F46">
        <w:rPr>
          <w:rFonts w:hint="eastAsia"/>
          <w:b/>
          <w:color w:val="000000"/>
        </w:rPr>
        <w:t>。</w:t>
      </w:r>
    </w:p>
    <w:p w14:paraId="524605A7" w14:textId="4C741317" w:rsidR="006030A7" w:rsidRPr="00F60F46" w:rsidRDefault="006030A7" w:rsidP="00C7387D">
      <w:pPr>
        <w:autoSpaceDE w:val="0"/>
        <w:autoSpaceDN w:val="0"/>
        <w:rPr>
          <w:color w:val="000000"/>
        </w:rPr>
      </w:pPr>
      <w:r w:rsidRPr="00F60F46">
        <w:rPr>
          <w:rFonts w:hint="eastAsia"/>
          <w:b/>
          <w:color w:val="000000"/>
        </w:rPr>
        <w:t xml:space="preserve">D </w:t>
      </w:r>
      <w:r w:rsidRPr="00F60F46">
        <w:rPr>
          <w:rFonts w:hint="eastAsia"/>
          <w:b/>
          <w:color w:val="000000"/>
        </w:rPr>
        <w:t>部分</w:t>
      </w:r>
      <w:r w:rsidR="009A5603" w:rsidRPr="00F60F46">
        <w:rPr>
          <w:rFonts w:hint="eastAsia"/>
          <w:color w:val="000000"/>
        </w:rPr>
        <w:t xml:space="preserve"> </w:t>
      </w:r>
      <w:r w:rsidR="009A5603" w:rsidRPr="00F60F46">
        <w:rPr>
          <w:rFonts w:hint="eastAsia"/>
          <w:color w:val="000000"/>
        </w:rPr>
        <w:t>－</w:t>
      </w:r>
      <w:r w:rsidR="009A5603" w:rsidRPr="00F60F46">
        <w:rPr>
          <w:rFonts w:hint="eastAsia"/>
          <w:color w:val="000000"/>
        </w:rPr>
        <w:t xml:space="preserve"> </w:t>
      </w:r>
      <w:r w:rsidRPr="00F60F46">
        <w:rPr>
          <w:rFonts w:hint="eastAsia"/>
          <w:color w:val="000000"/>
        </w:rPr>
        <w:t>自願性</w:t>
      </w:r>
      <w:r w:rsidRPr="00F60F46">
        <w:rPr>
          <w:rFonts w:hint="eastAsia"/>
          <w:color w:val="000000"/>
        </w:rPr>
        <w:t xml:space="preserve"> Medicare </w:t>
      </w:r>
      <w:r w:rsidRPr="00F60F46">
        <w:rPr>
          <w:rFonts w:hint="eastAsia"/>
          <w:color w:val="000000"/>
        </w:rPr>
        <w:t>處方藥福利計劃</w:t>
      </w:r>
      <w:r w:rsidR="009A5603" w:rsidRPr="00F60F46">
        <w:rPr>
          <w:rFonts w:hint="eastAsia"/>
          <w:color w:val="000000"/>
        </w:rPr>
        <w:t>。</w:t>
      </w:r>
      <w:r w:rsidRPr="00F60F46">
        <w:rPr>
          <w:rFonts w:hint="eastAsia"/>
          <w:color w:val="000000"/>
        </w:rPr>
        <w:t>（為方便提述，我們將該處方藥福利計劃稱為</w:t>
      </w:r>
      <w:r w:rsidRPr="00F60F46">
        <w:rPr>
          <w:rFonts w:hint="eastAsia"/>
          <w:color w:val="000000"/>
        </w:rPr>
        <w:t xml:space="preserve"> D </w:t>
      </w:r>
      <w:r w:rsidRPr="00F60F46">
        <w:rPr>
          <w:rFonts w:hint="eastAsia"/>
          <w:color w:val="000000"/>
        </w:rPr>
        <w:t>部分</w:t>
      </w:r>
      <w:r w:rsidR="009A5603" w:rsidRPr="00F60F46">
        <w:rPr>
          <w:rFonts w:hint="eastAsia"/>
          <w:color w:val="000000"/>
        </w:rPr>
        <w:t>。</w:t>
      </w:r>
      <w:r w:rsidRPr="00F60F46">
        <w:rPr>
          <w:rFonts w:hint="eastAsia"/>
          <w:color w:val="000000"/>
        </w:rPr>
        <w:t>）</w:t>
      </w:r>
    </w:p>
    <w:p w14:paraId="6353C031" w14:textId="088A8FD5" w:rsidR="006030A7" w:rsidRPr="00F60F46" w:rsidRDefault="006030A7" w:rsidP="00C7387D">
      <w:pPr>
        <w:autoSpaceDE w:val="0"/>
        <w:autoSpaceDN w:val="0"/>
        <w:rPr>
          <w:i/>
          <w:color w:val="0000FF"/>
        </w:rPr>
      </w:pPr>
      <w:r w:rsidRPr="00F60F46">
        <w:rPr>
          <w:rFonts w:hint="eastAsia"/>
          <w:b/>
        </w:rPr>
        <w:t xml:space="preserve">D </w:t>
      </w:r>
      <w:r w:rsidRPr="00F60F46">
        <w:rPr>
          <w:rFonts w:hint="eastAsia"/>
          <w:b/>
        </w:rPr>
        <w:t>部分藥物</w:t>
      </w:r>
      <w:r w:rsidR="009A5603" w:rsidRPr="00F60F46">
        <w:rPr>
          <w:rFonts w:hint="eastAsia"/>
          <w:color w:val="000000"/>
        </w:rPr>
        <w:t xml:space="preserve"> </w:t>
      </w:r>
      <w:r w:rsidR="009A5603" w:rsidRPr="00F60F46">
        <w:rPr>
          <w:rFonts w:hint="eastAsia"/>
          <w:color w:val="000000"/>
        </w:rPr>
        <w:t>－</w:t>
      </w:r>
      <w:r w:rsidR="009A5603" w:rsidRPr="00F60F46">
        <w:rPr>
          <w:rFonts w:hint="eastAsia"/>
          <w:color w:val="000000"/>
        </w:rPr>
        <w:t xml:space="preserve"> </w:t>
      </w:r>
      <w:r w:rsidRPr="00F60F46">
        <w:rPr>
          <w:rFonts w:hint="eastAsia"/>
          <w:color w:val="000000"/>
        </w:rPr>
        <w:t>可由</w:t>
      </w:r>
      <w:r w:rsidRPr="00F60F46">
        <w:rPr>
          <w:rFonts w:hint="eastAsia"/>
          <w:color w:val="000000"/>
        </w:rPr>
        <w:t xml:space="preserve"> D </w:t>
      </w:r>
      <w:r w:rsidRPr="00F60F46">
        <w:rPr>
          <w:rFonts w:hint="eastAsia"/>
          <w:color w:val="000000"/>
        </w:rPr>
        <w:t>部分承保的藥物</w:t>
      </w:r>
      <w:r w:rsidR="009A5603" w:rsidRPr="00F60F46">
        <w:rPr>
          <w:rFonts w:hint="eastAsia"/>
          <w:color w:val="000000"/>
        </w:rPr>
        <w:t>。</w:t>
      </w:r>
      <w:r w:rsidRPr="00F60F46">
        <w:rPr>
          <w:rFonts w:hint="eastAsia"/>
          <w:color w:val="000000"/>
        </w:rPr>
        <w:t>我們不一定會提供所有</w:t>
      </w:r>
      <w:r w:rsidRPr="00F60F46">
        <w:rPr>
          <w:rFonts w:hint="eastAsia"/>
          <w:color w:val="000000"/>
        </w:rPr>
        <w:t xml:space="preserve"> D </w:t>
      </w:r>
      <w:r w:rsidRPr="00F60F46">
        <w:rPr>
          <w:rFonts w:hint="eastAsia"/>
          <w:color w:val="000000"/>
        </w:rPr>
        <w:t>部分藥物</w:t>
      </w:r>
      <w:r w:rsidR="009A5603" w:rsidRPr="00F60F46">
        <w:rPr>
          <w:rFonts w:hint="eastAsia"/>
          <w:color w:val="000000"/>
        </w:rPr>
        <w:t>。</w:t>
      </w:r>
      <w:r w:rsidRPr="00F60F46">
        <w:rPr>
          <w:rFonts w:hint="eastAsia"/>
          <w:color w:val="000000"/>
        </w:rPr>
        <w:t>（特定的承保藥物清單，請參見您的處方藥一覽表</w:t>
      </w:r>
      <w:r w:rsidR="009A5603" w:rsidRPr="00F60F46">
        <w:rPr>
          <w:rFonts w:hint="eastAsia"/>
          <w:color w:val="000000"/>
        </w:rPr>
        <w:t>。</w:t>
      </w:r>
      <w:r w:rsidRPr="00F60F46">
        <w:rPr>
          <w:rFonts w:hint="eastAsia"/>
          <w:color w:val="000000"/>
        </w:rPr>
        <w:t>）某些類別的藥物由國會特別排除在</w:t>
      </w:r>
      <w:r w:rsidRPr="00F60F46">
        <w:rPr>
          <w:rFonts w:hint="eastAsia"/>
          <w:color w:val="000000"/>
        </w:rPr>
        <w:t xml:space="preserve"> D </w:t>
      </w:r>
      <w:r w:rsidRPr="00F60F46">
        <w:rPr>
          <w:rFonts w:hint="eastAsia"/>
          <w:color w:val="000000"/>
        </w:rPr>
        <w:t>部分承保藥物之外</w:t>
      </w:r>
      <w:r w:rsidR="009A5603" w:rsidRPr="00F60F46">
        <w:rPr>
          <w:rFonts w:hint="eastAsia"/>
          <w:color w:val="000000"/>
        </w:rPr>
        <w:t>。</w:t>
      </w:r>
    </w:p>
    <w:p w14:paraId="1F01008E" w14:textId="74378BDF" w:rsidR="006030A7" w:rsidRPr="00F60F46" w:rsidRDefault="006030A7" w:rsidP="00C7387D">
      <w:pPr>
        <w:autoSpaceDE w:val="0"/>
        <w:autoSpaceDN w:val="0"/>
        <w:rPr>
          <w:i/>
          <w:color w:val="0000FF"/>
        </w:rPr>
      </w:pPr>
      <w:r w:rsidRPr="00F60F46">
        <w:rPr>
          <w:rFonts w:hint="eastAsia"/>
          <w:color w:val="0000FF"/>
        </w:rPr>
        <w:t>[</w:t>
      </w:r>
      <w:r w:rsidRPr="00F60F46">
        <w:rPr>
          <w:rFonts w:hint="eastAsia"/>
          <w:i/>
          <w:color w:val="0000FF"/>
        </w:rPr>
        <w:t>Include this definition only if Part D plan has pharmacies that offer preferred cost-sharing in addition to those offering standard cost-sharing</w:t>
      </w:r>
      <w:r w:rsidR="00154D4C" w:rsidRPr="00F60F46">
        <w:rPr>
          <w:rFonts w:hint="eastAsia"/>
          <w:color w:val="0000FF"/>
        </w:rPr>
        <w:t xml:space="preserve">: </w:t>
      </w:r>
    </w:p>
    <w:p w14:paraId="047EF885" w14:textId="647151FC" w:rsidR="006030A7" w:rsidRPr="00F60F46" w:rsidRDefault="006030A7" w:rsidP="00C7387D">
      <w:pPr>
        <w:autoSpaceDE w:val="0"/>
        <w:autoSpaceDN w:val="0"/>
        <w:rPr>
          <w:color w:val="0000FF"/>
        </w:rPr>
      </w:pPr>
      <w:r w:rsidRPr="00F60F46">
        <w:rPr>
          <w:rFonts w:hint="eastAsia"/>
          <w:b/>
          <w:color w:val="0000FF"/>
        </w:rPr>
        <w:lastRenderedPageBreak/>
        <w:t>首選分攤費用</w:t>
      </w:r>
      <w:r w:rsidR="009A5603" w:rsidRPr="00F60F46">
        <w:rPr>
          <w:rFonts w:hint="eastAsia"/>
          <w:color w:val="0000FF"/>
        </w:rPr>
        <w:t xml:space="preserve"> </w:t>
      </w:r>
      <w:r w:rsidR="009A5603" w:rsidRPr="00F60F46">
        <w:rPr>
          <w:rFonts w:hint="eastAsia"/>
          <w:color w:val="0000FF"/>
        </w:rPr>
        <w:t>－</w:t>
      </w:r>
      <w:r w:rsidR="009A5603" w:rsidRPr="00F60F46">
        <w:rPr>
          <w:rFonts w:hint="eastAsia"/>
          <w:color w:val="0000FF"/>
        </w:rPr>
        <w:t xml:space="preserve"> </w:t>
      </w:r>
      <w:r w:rsidRPr="00F60F46">
        <w:rPr>
          <w:rFonts w:hint="eastAsia"/>
          <w:color w:val="0000FF"/>
        </w:rPr>
        <w:t>首選分攤費用是指在某些網絡內藥房為某些</w:t>
      </w:r>
      <w:r w:rsidRPr="00F60F46">
        <w:rPr>
          <w:rFonts w:hint="eastAsia"/>
          <w:color w:val="0000FF"/>
        </w:rPr>
        <w:t xml:space="preserve"> D </w:t>
      </w:r>
      <w:r w:rsidRPr="00F60F46">
        <w:rPr>
          <w:rFonts w:hint="eastAsia"/>
          <w:color w:val="0000FF"/>
        </w:rPr>
        <w:t>部分承保藥物支付的較低分攤費用</w:t>
      </w:r>
      <w:r w:rsidR="009A5603" w:rsidRPr="00F60F46">
        <w:rPr>
          <w:rFonts w:hint="eastAsia"/>
          <w:color w:val="0000FF"/>
        </w:rPr>
        <w:t>。</w:t>
      </w:r>
    </w:p>
    <w:p w14:paraId="1610AAE2" w14:textId="4A97137E" w:rsidR="006030A7" w:rsidRPr="00F60F46" w:rsidRDefault="006030A7" w:rsidP="00C7387D">
      <w:pPr>
        <w:autoSpaceDE w:val="0"/>
        <w:autoSpaceDN w:val="0"/>
        <w:rPr>
          <w:i/>
          <w:color w:val="0000FF"/>
        </w:rPr>
      </w:pPr>
      <w:r w:rsidRPr="00F60F46">
        <w:rPr>
          <w:rFonts w:hint="eastAsia"/>
          <w:b/>
          <w:color w:val="000000"/>
        </w:rPr>
        <w:t xml:space="preserve">D </w:t>
      </w:r>
      <w:r w:rsidRPr="00F60F46">
        <w:rPr>
          <w:rFonts w:hint="eastAsia"/>
          <w:b/>
          <w:color w:val="000000"/>
        </w:rPr>
        <w:t>部分逾期參保罰金</w:t>
      </w:r>
      <w:r w:rsidR="009A5603" w:rsidRPr="00F60F46">
        <w:rPr>
          <w:rFonts w:hint="eastAsia"/>
          <w:color w:val="000000"/>
        </w:rPr>
        <w:t xml:space="preserve"> </w:t>
      </w:r>
      <w:r w:rsidR="009A5603" w:rsidRPr="00F60F46">
        <w:rPr>
          <w:rFonts w:hint="eastAsia"/>
          <w:color w:val="000000"/>
        </w:rPr>
        <w:t>－</w:t>
      </w:r>
      <w:r w:rsidR="009A5603" w:rsidRPr="00F60F46">
        <w:rPr>
          <w:rFonts w:hint="eastAsia"/>
          <w:color w:val="000000"/>
        </w:rPr>
        <w:t xml:space="preserve"> </w:t>
      </w:r>
      <w:r w:rsidRPr="00F60F46">
        <w:rPr>
          <w:rFonts w:hint="eastAsia"/>
          <w:color w:val="000000"/>
        </w:rPr>
        <w:t>當您連續</w:t>
      </w:r>
      <w:r w:rsidRPr="00F60F46">
        <w:rPr>
          <w:rFonts w:hint="eastAsia"/>
          <w:color w:val="000000"/>
        </w:rPr>
        <w:t xml:space="preserve"> 63 </w:t>
      </w:r>
      <w:r w:rsidRPr="00F60F46">
        <w:rPr>
          <w:rFonts w:hint="eastAsia"/>
          <w:color w:val="000000"/>
        </w:rPr>
        <w:t>天或更長時間未參與任何有信譽度的保險（預計須支付的保險通常至少相當於</w:t>
      </w:r>
      <w:r w:rsidRPr="00F60F46">
        <w:rPr>
          <w:rFonts w:hint="eastAsia"/>
          <w:color w:val="000000"/>
        </w:rPr>
        <w:t xml:space="preserve"> Medicare </w:t>
      </w:r>
      <w:r w:rsidRPr="00F60F46">
        <w:rPr>
          <w:rFonts w:hint="eastAsia"/>
          <w:color w:val="000000"/>
        </w:rPr>
        <w:t>標準處方藥保險的保險）時，將會追加到您</w:t>
      </w:r>
      <w:r w:rsidRPr="00F60F46">
        <w:rPr>
          <w:rFonts w:hint="eastAsia"/>
          <w:color w:val="000000"/>
        </w:rPr>
        <w:t xml:space="preserve"> Medicare </w:t>
      </w:r>
      <w:r w:rsidRPr="00F60F46">
        <w:rPr>
          <w:rFonts w:hint="eastAsia"/>
          <w:color w:val="000000"/>
        </w:rPr>
        <w:t>藥物保險之月繳保費的一筆金額</w:t>
      </w:r>
      <w:r w:rsidR="009A5603" w:rsidRPr="00F60F46">
        <w:rPr>
          <w:rFonts w:hint="eastAsia"/>
          <w:color w:val="000000"/>
        </w:rPr>
        <w:t>。</w:t>
      </w:r>
      <w:r w:rsidRPr="00F60F46">
        <w:rPr>
          <w:rFonts w:hint="eastAsia"/>
          <w:color w:val="000000"/>
        </w:rPr>
        <w:t>只要您擁有</w:t>
      </w:r>
      <w:r w:rsidRPr="00F60F46">
        <w:rPr>
          <w:rFonts w:hint="eastAsia"/>
          <w:color w:val="000000"/>
        </w:rPr>
        <w:t xml:space="preserve"> Medicare </w:t>
      </w:r>
      <w:r w:rsidRPr="00F60F46">
        <w:rPr>
          <w:rFonts w:hint="eastAsia"/>
          <w:color w:val="000000"/>
        </w:rPr>
        <w:t>藥物保險計劃，您就需要支付這筆較高的金額</w:t>
      </w:r>
      <w:r w:rsidR="009A5603" w:rsidRPr="00F60F46">
        <w:rPr>
          <w:rFonts w:hint="eastAsia"/>
          <w:color w:val="000000"/>
        </w:rPr>
        <w:t>。</w:t>
      </w:r>
      <w:r w:rsidRPr="00F60F46">
        <w:rPr>
          <w:rFonts w:hint="eastAsia"/>
          <w:color w:val="000000"/>
        </w:rPr>
        <w:t>也存在一些例外</w:t>
      </w:r>
      <w:r w:rsidR="009A5603" w:rsidRPr="00F60F46">
        <w:rPr>
          <w:rFonts w:hint="eastAsia"/>
          <w:color w:val="000000"/>
        </w:rPr>
        <w:t>。</w:t>
      </w:r>
      <w:r w:rsidRPr="00F60F46">
        <w:rPr>
          <w:rFonts w:hint="eastAsia"/>
        </w:rPr>
        <w:t>例如：如果您接受</w:t>
      </w:r>
      <w:r w:rsidRPr="00F60F46">
        <w:rPr>
          <w:rFonts w:hint="eastAsia"/>
        </w:rPr>
        <w:t xml:space="preserve"> Medicare </w:t>
      </w:r>
      <w:r w:rsidRPr="00F60F46">
        <w:rPr>
          <w:rFonts w:hint="eastAsia"/>
        </w:rPr>
        <w:t>的處方藥計劃費用「額外補助」，則逾期參保罰金規則將不適用於您</w:t>
      </w:r>
      <w:r w:rsidR="009A5603" w:rsidRPr="00F60F46">
        <w:rPr>
          <w:rFonts w:hint="eastAsia"/>
        </w:rPr>
        <w:t>。</w:t>
      </w:r>
      <w:r w:rsidRPr="00F60F46">
        <w:rPr>
          <w:rFonts w:hint="eastAsia"/>
        </w:rPr>
        <w:t>如果您領取「額外補助」，則您不用繳納逾期參保罰金</w:t>
      </w:r>
      <w:r w:rsidR="009A5603" w:rsidRPr="00F60F46">
        <w:rPr>
          <w:rFonts w:hint="eastAsia"/>
        </w:rPr>
        <w:t>。</w:t>
      </w:r>
    </w:p>
    <w:p w14:paraId="18786C28" w14:textId="4D790D1A" w:rsidR="006030A7" w:rsidRPr="00F60F46" w:rsidRDefault="006030A7" w:rsidP="00C7387D">
      <w:pPr>
        <w:autoSpaceDE w:val="0"/>
        <w:autoSpaceDN w:val="0"/>
      </w:pPr>
      <w:r w:rsidRPr="00F60F46">
        <w:rPr>
          <w:rFonts w:hint="eastAsia"/>
          <w:b/>
          <w:color w:val="000000"/>
        </w:rPr>
        <w:t>保費</w:t>
      </w:r>
      <w:r w:rsidR="009A5603" w:rsidRPr="00F60F46">
        <w:rPr>
          <w:rFonts w:hint="eastAsia"/>
          <w:color w:val="000000"/>
        </w:rPr>
        <w:t xml:space="preserve"> </w:t>
      </w:r>
      <w:r w:rsidR="009A5603" w:rsidRPr="00F60F46">
        <w:rPr>
          <w:rFonts w:hint="eastAsia"/>
          <w:color w:val="000000"/>
        </w:rPr>
        <w:t>－</w:t>
      </w:r>
      <w:r w:rsidR="009A5603" w:rsidRPr="00F60F46">
        <w:rPr>
          <w:rFonts w:hint="eastAsia"/>
          <w:color w:val="000000"/>
        </w:rPr>
        <w:t xml:space="preserve"> </w:t>
      </w:r>
      <w:r w:rsidRPr="00F60F46">
        <w:rPr>
          <w:rFonts w:hint="eastAsia"/>
        </w:rPr>
        <w:t>定期支付給</w:t>
      </w:r>
      <w:r w:rsidRPr="00F60F46">
        <w:rPr>
          <w:rFonts w:hint="eastAsia"/>
        </w:rPr>
        <w:t xml:space="preserve"> Medicare</w:t>
      </w:r>
      <w:r w:rsidRPr="00F60F46">
        <w:rPr>
          <w:rFonts w:hint="eastAsia"/>
        </w:rPr>
        <w:t>、保險公司或醫療護理計劃用於健康或處方藥保險的費用</w:t>
      </w:r>
      <w:r w:rsidR="009A5603" w:rsidRPr="00F60F46">
        <w:rPr>
          <w:rFonts w:hint="eastAsia"/>
        </w:rPr>
        <w:t>。</w:t>
      </w:r>
    </w:p>
    <w:p w14:paraId="5ED9FC04" w14:textId="609AC58F" w:rsidR="006030A7" w:rsidRPr="00F60F46" w:rsidRDefault="006030A7" w:rsidP="00C7387D">
      <w:pPr>
        <w:autoSpaceDE w:val="0"/>
        <w:autoSpaceDN w:val="0"/>
        <w:rPr>
          <w:color w:val="000000"/>
        </w:rPr>
      </w:pPr>
      <w:r w:rsidRPr="00F60F46">
        <w:rPr>
          <w:rFonts w:hint="eastAsia"/>
          <w:b/>
          <w:color w:val="000000"/>
        </w:rPr>
        <w:t>事先授權</w:t>
      </w:r>
      <w:r w:rsidR="009A5603" w:rsidRPr="00F60F46">
        <w:rPr>
          <w:rFonts w:hint="eastAsia"/>
          <w:color w:val="000000"/>
        </w:rPr>
        <w:t xml:space="preserve"> </w:t>
      </w:r>
      <w:r w:rsidR="009A5603" w:rsidRPr="00F60F46">
        <w:rPr>
          <w:rFonts w:hint="eastAsia"/>
          <w:color w:val="000000"/>
        </w:rPr>
        <w:t>－</w:t>
      </w:r>
      <w:r w:rsidR="009A5603" w:rsidRPr="00F60F46">
        <w:rPr>
          <w:rFonts w:hint="eastAsia"/>
          <w:color w:val="000000"/>
        </w:rPr>
        <w:t xml:space="preserve"> </w:t>
      </w:r>
      <w:r w:rsidRPr="00F60F46">
        <w:rPr>
          <w:rFonts w:hint="eastAsia"/>
          <w:color w:val="000000"/>
        </w:rPr>
        <w:t>獲得某些藥物（無論是否在處方藥一覽表內）的事先</w:t>
      </w:r>
      <w:r w:rsidRPr="00F60F46">
        <w:rPr>
          <w:rFonts w:hint="eastAsia"/>
        </w:rPr>
        <w:t>批准</w:t>
      </w:r>
      <w:r w:rsidR="009A5603" w:rsidRPr="00F60F46">
        <w:rPr>
          <w:rFonts w:hint="eastAsia"/>
          <w:color w:val="000000"/>
        </w:rPr>
        <w:t>。</w:t>
      </w:r>
      <w:r w:rsidRPr="00F60F46">
        <w:rPr>
          <w:rFonts w:hint="eastAsia"/>
          <w:i/>
          <w:color w:val="0000FF"/>
        </w:rPr>
        <w:t>[Plans may delete applicable sentences if it does not require prior authorization for any drugs.]</w:t>
      </w:r>
      <w:r w:rsidR="00154D4C" w:rsidRPr="00F60F46">
        <w:rPr>
          <w:i/>
          <w:color w:val="0000FF"/>
        </w:rPr>
        <w:t xml:space="preserve"> </w:t>
      </w:r>
      <w:r w:rsidRPr="00F60F46">
        <w:rPr>
          <w:rFonts w:hint="eastAsia"/>
          <w:color w:val="000000"/>
        </w:rPr>
        <w:t>只有在您的醫生或其他網絡內提供者取得我們的「事先授權」時，某些藥物才能獲得承保</w:t>
      </w:r>
      <w:r w:rsidR="009A5603" w:rsidRPr="00F60F46">
        <w:rPr>
          <w:rFonts w:hint="eastAsia"/>
          <w:color w:val="000000"/>
        </w:rPr>
        <w:t>。</w:t>
      </w:r>
      <w:r w:rsidRPr="00F60F46">
        <w:rPr>
          <w:rFonts w:hint="eastAsia"/>
          <w:color w:val="000000"/>
        </w:rPr>
        <w:t>處方藥一覽表中標有需獲得事先授權的承保服務</w:t>
      </w:r>
      <w:r w:rsidR="009A5603" w:rsidRPr="00F60F46">
        <w:rPr>
          <w:rFonts w:hint="eastAsia"/>
          <w:color w:val="000000"/>
        </w:rPr>
        <w:t>。</w:t>
      </w:r>
    </w:p>
    <w:p w14:paraId="6BA61C36" w14:textId="76830D83" w:rsidR="006030A7" w:rsidRPr="00F60F46" w:rsidRDefault="006030A7" w:rsidP="00C7387D">
      <w:pPr>
        <w:autoSpaceDE w:val="0"/>
        <w:autoSpaceDN w:val="0"/>
        <w:rPr>
          <w:color w:val="000000"/>
        </w:rPr>
      </w:pPr>
      <w:r w:rsidRPr="00F60F46">
        <w:rPr>
          <w:rFonts w:hint="eastAsia"/>
          <w:b/>
          <w:color w:val="000000"/>
        </w:rPr>
        <w:t>品質改進機構</w:t>
      </w:r>
      <w:r w:rsidRPr="00F60F46">
        <w:rPr>
          <w:rFonts w:hint="eastAsia"/>
          <w:b/>
          <w:color w:val="000000"/>
        </w:rPr>
        <w:t xml:space="preserve"> (QIO)</w:t>
      </w:r>
      <w:r w:rsidR="009A5603" w:rsidRPr="00F60F46">
        <w:rPr>
          <w:rFonts w:hint="eastAsia"/>
          <w:color w:val="000000"/>
        </w:rPr>
        <w:t xml:space="preserve"> </w:t>
      </w:r>
      <w:r w:rsidR="009A5603" w:rsidRPr="00F60F46">
        <w:rPr>
          <w:rFonts w:hint="eastAsia"/>
          <w:color w:val="000000"/>
        </w:rPr>
        <w:t>－</w:t>
      </w:r>
      <w:r w:rsidR="009A5603" w:rsidRPr="00F60F46">
        <w:rPr>
          <w:rFonts w:hint="eastAsia"/>
          <w:color w:val="000000"/>
        </w:rPr>
        <w:t xml:space="preserve"> </w:t>
      </w:r>
      <w:r w:rsidRPr="00F60F46">
        <w:rPr>
          <w:rFonts w:hint="eastAsia"/>
          <w:color w:val="000000"/>
        </w:rPr>
        <w:t>是一個由聯邦政府資助的執業醫生及其他醫療護理專家團隊，</w:t>
      </w:r>
      <w:r w:rsidR="00A60504" w:rsidRPr="00F60F46">
        <w:rPr>
          <w:color w:val="000000"/>
        </w:rPr>
        <w:br/>
      </w:r>
      <w:r w:rsidRPr="00F60F46">
        <w:rPr>
          <w:rFonts w:hint="eastAsia"/>
          <w:color w:val="000000"/>
        </w:rPr>
        <w:t>以核查和改進提供給</w:t>
      </w:r>
      <w:r w:rsidRPr="00F60F46">
        <w:rPr>
          <w:rFonts w:hint="eastAsia"/>
          <w:color w:val="000000"/>
        </w:rPr>
        <w:t xml:space="preserve"> Medicare </w:t>
      </w:r>
      <w:r w:rsidRPr="00F60F46">
        <w:rPr>
          <w:rFonts w:hint="eastAsia"/>
          <w:color w:val="000000"/>
        </w:rPr>
        <w:t>患者的護理</w:t>
      </w:r>
      <w:r w:rsidR="009A5603" w:rsidRPr="00F60F46">
        <w:rPr>
          <w:rFonts w:hint="eastAsia"/>
          <w:color w:val="000000"/>
        </w:rPr>
        <w:t>。</w:t>
      </w:r>
      <w:r w:rsidRPr="00F60F46">
        <w:rPr>
          <w:rFonts w:hint="eastAsia"/>
          <w:color w:val="000000"/>
        </w:rPr>
        <w:t>有關您所在州品質改進機構的聯絡資訊，</w:t>
      </w:r>
      <w:r w:rsidR="00A60504" w:rsidRPr="00F60F46">
        <w:rPr>
          <w:color w:val="000000"/>
        </w:rPr>
        <w:br/>
      </w:r>
      <w:r w:rsidRPr="00F60F46">
        <w:rPr>
          <w:rFonts w:hint="eastAsia"/>
          <w:color w:val="000000"/>
        </w:rPr>
        <w:t>請參見第</w:t>
      </w:r>
      <w:r w:rsidRPr="00F60F46">
        <w:rPr>
          <w:rFonts w:hint="eastAsia"/>
          <w:color w:val="000000"/>
        </w:rPr>
        <w:t xml:space="preserve"> 2 </w:t>
      </w:r>
      <w:r w:rsidRPr="00F60F46">
        <w:rPr>
          <w:rFonts w:hint="eastAsia"/>
          <w:color w:val="000000"/>
        </w:rPr>
        <w:t>章第</w:t>
      </w:r>
      <w:r w:rsidRPr="00F60F46">
        <w:rPr>
          <w:rFonts w:hint="eastAsia"/>
          <w:color w:val="000000"/>
        </w:rPr>
        <w:t xml:space="preserve"> 4 </w:t>
      </w:r>
      <w:r w:rsidRPr="00F60F46">
        <w:rPr>
          <w:rFonts w:hint="eastAsia"/>
          <w:color w:val="000000"/>
        </w:rPr>
        <w:t>節</w:t>
      </w:r>
      <w:r w:rsidR="009A5603" w:rsidRPr="00F60F46">
        <w:rPr>
          <w:rFonts w:hint="eastAsia"/>
          <w:color w:val="000000"/>
        </w:rPr>
        <w:t>。</w:t>
      </w:r>
    </w:p>
    <w:p w14:paraId="5E953FFF" w14:textId="62A2AA25" w:rsidR="006030A7" w:rsidRPr="00F60F46" w:rsidRDefault="006030A7" w:rsidP="00C7387D">
      <w:pPr>
        <w:autoSpaceDE w:val="0"/>
        <w:autoSpaceDN w:val="0"/>
        <w:rPr>
          <w:color w:val="000000"/>
        </w:rPr>
      </w:pPr>
      <w:r w:rsidRPr="00F60F46">
        <w:rPr>
          <w:rFonts w:hint="eastAsia"/>
          <w:b/>
          <w:color w:val="000000"/>
        </w:rPr>
        <w:t>數量限制</w:t>
      </w:r>
      <w:r w:rsidR="009A5603" w:rsidRPr="00F60F46">
        <w:rPr>
          <w:rFonts w:hint="eastAsia"/>
          <w:color w:val="000000"/>
        </w:rPr>
        <w:t xml:space="preserve"> </w:t>
      </w:r>
      <w:r w:rsidR="009A5603" w:rsidRPr="00F60F46">
        <w:rPr>
          <w:rFonts w:hint="eastAsia"/>
          <w:color w:val="000000"/>
        </w:rPr>
        <w:t>－</w:t>
      </w:r>
      <w:r w:rsidR="009A5603" w:rsidRPr="00F60F46">
        <w:rPr>
          <w:rFonts w:hint="eastAsia"/>
          <w:color w:val="000000"/>
        </w:rPr>
        <w:t xml:space="preserve"> </w:t>
      </w:r>
      <w:r w:rsidRPr="00F60F46">
        <w:rPr>
          <w:rFonts w:hint="eastAsia"/>
          <w:color w:val="000000"/>
        </w:rPr>
        <w:t>一種管理工具，目的是出於品質、安全或利用之原因限制指定藥物的使用</w:t>
      </w:r>
      <w:r w:rsidR="009A5603" w:rsidRPr="00F60F46">
        <w:rPr>
          <w:rFonts w:hint="eastAsia"/>
          <w:color w:val="000000"/>
        </w:rPr>
        <w:t>。</w:t>
      </w:r>
      <w:r w:rsidRPr="00F60F46">
        <w:rPr>
          <w:rFonts w:hint="eastAsia"/>
          <w:color w:val="000000"/>
        </w:rPr>
        <w:t>限制可能是我們每處方或指定期間內承保的藥物數量</w:t>
      </w:r>
      <w:r w:rsidR="009A5603" w:rsidRPr="00F60F46">
        <w:rPr>
          <w:rFonts w:hint="eastAsia"/>
          <w:color w:val="000000"/>
        </w:rPr>
        <w:t>。</w:t>
      </w:r>
    </w:p>
    <w:p w14:paraId="1EC5078F" w14:textId="0E1A0302" w:rsidR="006030A7" w:rsidRPr="00F60F46" w:rsidRDefault="006030A7" w:rsidP="00C7387D">
      <w:pPr>
        <w:autoSpaceDE w:val="0"/>
        <w:autoSpaceDN w:val="0"/>
        <w:rPr>
          <w:color w:val="000000"/>
        </w:rPr>
      </w:pPr>
      <w:r w:rsidRPr="00F60F46">
        <w:rPr>
          <w:rFonts w:hint="eastAsia"/>
          <w:b/>
          <w:color w:val="000000"/>
        </w:rPr>
        <w:t>服務區域</w:t>
      </w:r>
      <w:r w:rsidR="009A5603" w:rsidRPr="00F60F46">
        <w:rPr>
          <w:rFonts w:hint="eastAsia"/>
          <w:color w:val="000000"/>
        </w:rPr>
        <w:t xml:space="preserve"> </w:t>
      </w:r>
      <w:r w:rsidR="009A5603" w:rsidRPr="00F60F46">
        <w:rPr>
          <w:rFonts w:hint="eastAsia"/>
          <w:color w:val="000000"/>
        </w:rPr>
        <w:t>－</w:t>
      </w:r>
      <w:r w:rsidR="009A5603" w:rsidRPr="00F60F46">
        <w:rPr>
          <w:rFonts w:hint="eastAsia"/>
          <w:color w:val="000000"/>
        </w:rPr>
        <w:t xml:space="preserve"> </w:t>
      </w:r>
      <w:r w:rsidRPr="00F60F46">
        <w:rPr>
          <w:rFonts w:hint="eastAsia"/>
          <w:color w:val="211D1E"/>
          <w:szCs w:val="28"/>
        </w:rPr>
        <w:t>處方藥計劃接受會員（如果計劃根據居住地點限制會員資格）的地理區域</w:t>
      </w:r>
      <w:r w:rsidR="009A5603" w:rsidRPr="00F60F46">
        <w:rPr>
          <w:rFonts w:hint="eastAsia"/>
          <w:color w:val="211D1E"/>
          <w:szCs w:val="28"/>
        </w:rPr>
        <w:t>。</w:t>
      </w:r>
      <w:r w:rsidRPr="00F60F46">
        <w:rPr>
          <w:rFonts w:hint="eastAsia"/>
          <w:color w:val="211D1E"/>
          <w:szCs w:val="28"/>
        </w:rPr>
        <w:t>如果您永久搬離計劃的服務區域，計劃可能會將您除名</w:t>
      </w:r>
      <w:r w:rsidR="009A5603" w:rsidRPr="00F60F46">
        <w:rPr>
          <w:rFonts w:hint="eastAsia"/>
          <w:color w:val="211D1E"/>
          <w:szCs w:val="28"/>
        </w:rPr>
        <w:t>。</w:t>
      </w:r>
    </w:p>
    <w:p w14:paraId="07BFBE56" w14:textId="3E2E8AE7" w:rsidR="006030A7" w:rsidRPr="00F60F46" w:rsidRDefault="006030A7" w:rsidP="00C7387D">
      <w:pPr>
        <w:autoSpaceDE w:val="0"/>
        <w:autoSpaceDN w:val="0"/>
      </w:pPr>
      <w:r w:rsidRPr="00F60F46">
        <w:rPr>
          <w:rFonts w:hint="eastAsia"/>
          <w:b/>
          <w:color w:val="000000"/>
        </w:rPr>
        <w:t>特殊參保期</w:t>
      </w:r>
      <w:r w:rsidR="009A5603" w:rsidRPr="00F60F46">
        <w:rPr>
          <w:rFonts w:hint="eastAsia"/>
          <w:b/>
          <w:color w:val="000000"/>
        </w:rPr>
        <w:t xml:space="preserve"> </w:t>
      </w:r>
      <w:r w:rsidR="009A5603" w:rsidRPr="00F60F46">
        <w:rPr>
          <w:rFonts w:hint="eastAsia"/>
          <w:b/>
          <w:color w:val="000000"/>
        </w:rPr>
        <w:t>－</w:t>
      </w:r>
      <w:r w:rsidR="009A5603" w:rsidRPr="00F60F46">
        <w:rPr>
          <w:rFonts w:hint="eastAsia"/>
          <w:b/>
          <w:color w:val="000000"/>
        </w:rPr>
        <w:t xml:space="preserve"> </w:t>
      </w:r>
      <w:r w:rsidRPr="00F60F46">
        <w:rPr>
          <w:rFonts w:hint="eastAsia"/>
        </w:rPr>
        <w:t>允許會員變更其健康或藥物計劃或轉回</w:t>
      </w:r>
      <w:r w:rsidRPr="00F60F46">
        <w:rPr>
          <w:rFonts w:hint="eastAsia"/>
        </w:rPr>
        <w:t xml:space="preserve"> Original Medicare </w:t>
      </w:r>
      <w:r w:rsidRPr="00F60F46">
        <w:rPr>
          <w:rFonts w:hint="eastAsia"/>
        </w:rPr>
        <w:t>的固定時間</w:t>
      </w:r>
      <w:r w:rsidR="009A5603" w:rsidRPr="00F60F46">
        <w:rPr>
          <w:rFonts w:hint="eastAsia"/>
        </w:rPr>
        <w:t>。</w:t>
      </w:r>
      <w:r w:rsidR="00A60504" w:rsidRPr="00F60F46">
        <w:br/>
      </w:r>
      <w:r w:rsidRPr="00F60F46">
        <w:rPr>
          <w:rFonts w:hint="eastAsia"/>
        </w:rPr>
        <w:t>您可能符合特殊參保期的資格的情形包括：如果您搬離服務區，如果您領取「額外補助」以支付您的處方藥費，如果您住進護理機構或如果我們違反與您簽署的合約</w:t>
      </w:r>
      <w:r w:rsidR="009A5603" w:rsidRPr="00F60F46">
        <w:rPr>
          <w:rFonts w:hint="eastAsia"/>
        </w:rPr>
        <w:t>。</w:t>
      </w:r>
    </w:p>
    <w:p w14:paraId="61F5A45C" w14:textId="55AD2AB0" w:rsidR="006030A7" w:rsidRPr="00F60F46" w:rsidRDefault="006030A7" w:rsidP="00C7387D">
      <w:pPr>
        <w:autoSpaceDE w:val="0"/>
        <w:autoSpaceDN w:val="0"/>
        <w:rPr>
          <w:color w:val="0000FF"/>
        </w:rPr>
      </w:pPr>
      <w:r w:rsidRPr="00F60F46">
        <w:rPr>
          <w:rFonts w:hint="eastAsia"/>
          <w:color w:val="0000FF"/>
        </w:rPr>
        <w:t>[</w:t>
      </w:r>
      <w:r w:rsidRPr="00F60F46">
        <w:rPr>
          <w:rFonts w:hint="eastAsia"/>
          <w:i/>
          <w:color w:val="0000FF"/>
        </w:rPr>
        <w:t>Include this definition only if Part D plan has pharmacies that offer preferred cost-sharing in addition to those offering standard cost-sharing</w:t>
      </w:r>
      <w:r w:rsidR="00154D4C" w:rsidRPr="00F60F46">
        <w:rPr>
          <w:rFonts w:hint="eastAsia"/>
          <w:color w:val="0000FF"/>
        </w:rPr>
        <w:t xml:space="preserve">: </w:t>
      </w:r>
    </w:p>
    <w:p w14:paraId="27AF4353" w14:textId="12ADD42A" w:rsidR="006030A7" w:rsidRPr="00F60F46" w:rsidRDefault="006030A7" w:rsidP="00C7387D">
      <w:pPr>
        <w:autoSpaceDE w:val="0"/>
        <w:autoSpaceDN w:val="0"/>
        <w:rPr>
          <w:i/>
          <w:color w:val="0000FF"/>
        </w:rPr>
      </w:pPr>
      <w:r w:rsidRPr="00F60F46">
        <w:rPr>
          <w:rFonts w:hint="eastAsia"/>
          <w:b/>
          <w:color w:val="0000FF"/>
        </w:rPr>
        <w:t>標準分攤費用</w:t>
      </w:r>
      <w:r w:rsidR="009A5603" w:rsidRPr="00F60F46">
        <w:rPr>
          <w:rFonts w:hint="eastAsia"/>
          <w:bCs/>
          <w:color w:val="0000FF"/>
        </w:rPr>
        <w:t xml:space="preserve"> </w:t>
      </w:r>
      <w:r w:rsidR="009A5603" w:rsidRPr="00F60F46">
        <w:rPr>
          <w:rFonts w:hint="eastAsia"/>
          <w:bCs/>
          <w:color w:val="0000FF"/>
        </w:rPr>
        <w:t>－</w:t>
      </w:r>
      <w:r w:rsidR="009A5603" w:rsidRPr="00F60F46">
        <w:rPr>
          <w:rFonts w:hint="eastAsia"/>
          <w:bCs/>
          <w:color w:val="0000FF"/>
        </w:rPr>
        <w:t xml:space="preserve"> </w:t>
      </w:r>
      <w:r w:rsidRPr="00F60F46">
        <w:rPr>
          <w:rFonts w:hint="eastAsia"/>
          <w:color w:val="0000FF"/>
        </w:rPr>
        <w:t>標準分攤費用是網絡內藥房提供的首選分攤費用之外的另一種分攤</w:t>
      </w:r>
      <w:r w:rsidR="00A60504" w:rsidRPr="00F60F46">
        <w:rPr>
          <w:color w:val="0000FF"/>
        </w:rPr>
        <w:br/>
      </w:r>
      <w:r w:rsidRPr="00F60F46">
        <w:rPr>
          <w:rFonts w:hint="eastAsia"/>
          <w:color w:val="0000FF"/>
        </w:rPr>
        <w:t>費用</w:t>
      </w:r>
      <w:r w:rsidR="009A5603" w:rsidRPr="00F60F46">
        <w:rPr>
          <w:rFonts w:hint="eastAsia"/>
          <w:iCs/>
          <w:color w:val="0000FF"/>
        </w:rPr>
        <w:t>。</w:t>
      </w:r>
      <w:r w:rsidRPr="00F60F46">
        <w:rPr>
          <w:rFonts w:hint="eastAsia"/>
          <w:color w:val="0000FF"/>
        </w:rPr>
        <w:t>]</w:t>
      </w:r>
      <w:r w:rsidRPr="00F60F46">
        <w:rPr>
          <w:rFonts w:hint="eastAsia"/>
          <w:i/>
          <w:color w:val="0000FF"/>
        </w:rPr>
        <w:t xml:space="preserve"> </w:t>
      </w:r>
    </w:p>
    <w:p w14:paraId="09B6A232" w14:textId="682D61E5" w:rsidR="006030A7" w:rsidRPr="00F60F46" w:rsidRDefault="006030A7" w:rsidP="00C7387D">
      <w:pPr>
        <w:autoSpaceDE w:val="0"/>
        <w:autoSpaceDN w:val="0"/>
        <w:rPr>
          <w:color w:val="000000"/>
        </w:rPr>
      </w:pPr>
      <w:r w:rsidRPr="00F60F46">
        <w:rPr>
          <w:rFonts w:hint="eastAsia"/>
          <w:b/>
          <w:color w:val="000000"/>
        </w:rPr>
        <w:t>階段治療</w:t>
      </w:r>
      <w:r w:rsidR="009A5603" w:rsidRPr="00F60F46">
        <w:rPr>
          <w:rFonts w:hint="eastAsia"/>
          <w:color w:val="000000"/>
        </w:rPr>
        <w:t xml:space="preserve"> </w:t>
      </w:r>
      <w:r w:rsidR="009A5603" w:rsidRPr="00F60F46">
        <w:rPr>
          <w:rFonts w:hint="eastAsia"/>
          <w:color w:val="000000"/>
        </w:rPr>
        <w:t>－</w:t>
      </w:r>
      <w:r w:rsidR="009A5603" w:rsidRPr="00F60F46">
        <w:rPr>
          <w:rFonts w:hint="eastAsia"/>
          <w:color w:val="000000"/>
        </w:rPr>
        <w:t xml:space="preserve"> </w:t>
      </w:r>
      <w:r w:rsidRPr="00F60F46">
        <w:rPr>
          <w:rFonts w:hint="eastAsia"/>
          <w:color w:val="000000"/>
        </w:rPr>
        <w:t>一個應用工具，要求您在我們承保您的醫師最初開立的處方藥之前，先嘗試使用其他藥物來治療</w:t>
      </w:r>
      <w:r w:rsidR="009A5603" w:rsidRPr="00F60F46">
        <w:rPr>
          <w:rFonts w:hint="eastAsia"/>
          <w:color w:val="000000"/>
        </w:rPr>
        <w:t>。</w:t>
      </w:r>
    </w:p>
    <w:p w14:paraId="3E78FFE0" w14:textId="1CFB5413" w:rsidR="006030A7" w:rsidRPr="00F60F46" w:rsidRDefault="006030A7" w:rsidP="00C7387D">
      <w:pPr>
        <w:autoSpaceDE w:val="0"/>
        <w:autoSpaceDN w:val="0"/>
        <w:rPr>
          <w:color w:val="000000"/>
        </w:rPr>
      </w:pPr>
      <w:r w:rsidRPr="00F60F46">
        <w:rPr>
          <w:rFonts w:hint="eastAsia"/>
          <w:b/>
          <w:color w:val="000000"/>
        </w:rPr>
        <w:t>社安補助金</w:t>
      </w:r>
      <w:r w:rsidRPr="00F60F46">
        <w:rPr>
          <w:rFonts w:hint="eastAsia"/>
          <w:b/>
          <w:color w:val="000000"/>
        </w:rPr>
        <w:t xml:space="preserve"> (SSI)</w:t>
      </w:r>
      <w:r w:rsidR="009A5603" w:rsidRPr="00F60F46">
        <w:rPr>
          <w:rFonts w:hint="eastAsia"/>
          <w:color w:val="000000"/>
        </w:rPr>
        <w:t xml:space="preserve"> </w:t>
      </w:r>
      <w:r w:rsidR="009A5603" w:rsidRPr="00F60F46">
        <w:rPr>
          <w:rFonts w:hint="eastAsia"/>
          <w:color w:val="000000"/>
        </w:rPr>
        <w:t>－</w:t>
      </w:r>
      <w:r w:rsidR="009A5603" w:rsidRPr="00F60F46">
        <w:rPr>
          <w:rFonts w:hint="eastAsia"/>
          <w:color w:val="000000"/>
        </w:rPr>
        <w:t xml:space="preserve"> </w:t>
      </w:r>
      <w:r w:rsidRPr="00F60F46">
        <w:rPr>
          <w:rFonts w:hint="eastAsia"/>
          <w:color w:val="000000"/>
        </w:rPr>
        <w:t>社會保障局向收入與資源有限的殘障人士、盲人或</w:t>
      </w:r>
      <w:r w:rsidRPr="00F60F46">
        <w:rPr>
          <w:rFonts w:hint="eastAsia"/>
          <w:color w:val="000000"/>
        </w:rPr>
        <w:t xml:space="preserve"> 65 </w:t>
      </w:r>
      <w:r w:rsidRPr="00F60F46">
        <w:rPr>
          <w:rFonts w:hint="eastAsia"/>
          <w:color w:val="000000"/>
        </w:rPr>
        <w:t>歲及以上的老人補助的月度福利</w:t>
      </w:r>
      <w:r w:rsidR="009A5603" w:rsidRPr="00F60F46">
        <w:rPr>
          <w:rFonts w:hint="eastAsia"/>
          <w:color w:val="000000"/>
        </w:rPr>
        <w:t>。</w:t>
      </w:r>
      <w:r w:rsidRPr="00F60F46">
        <w:rPr>
          <w:rFonts w:hint="eastAsia"/>
          <w:color w:val="000000"/>
        </w:rPr>
        <w:t xml:space="preserve">SSI </w:t>
      </w:r>
      <w:r w:rsidRPr="00F60F46">
        <w:rPr>
          <w:rFonts w:hint="eastAsia"/>
          <w:color w:val="000000"/>
        </w:rPr>
        <w:t>福利不同於社會保障福利</w:t>
      </w:r>
      <w:r w:rsidR="009A5603" w:rsidRPr="00F60F46">
        <w:rPr>
          <w:rFonts w:hint="eastAsia"/>
          <w:color w:val="000000"/>
        </w:rPr>
        <w:t>。</w:t>
      </w:r>
    </w:p>
    <w:p w14:paraId="02A3D3CF" w14:textId="77777777" w:rsidR="006030A7" w:rsidRPr="00F60F46" w:rsidRDefault="006030A7" w:rsidP="00C7387D">
      <w:pPr>
        <w:autoSpaceDE w:val="0"/>
        <w:autoSpaceDN w:val="0"/>
        <w:sectPr w:rsidR="006030A7" w:rsidRPr="00F60F46" w:rsidSect="000E4518">
          <w:endnotePr>
            <w:numFmt w:val="decimal"/>
          </w:endnotePr>
          <w:pgSz w:w="12240" w:h="15840" w:code="1"/>
          <w:pgMar w:top="1440" w:right="1440" w:bottom="1152" w:left="1440" w:header="619" w:footer="720" w:gutter="0"/>
          <w:cols w:space="720"/>
          <w:titlePg/>
          <w:docGrid w:linePitch="360"/>
        </w:sectPr>
      </w:pPr>
    </w:p>
    <w:p w14:paraId="620165F8" w14:textId="74A37597" w:rsidR="006030A7" w:rsidRPr="00F60F46" w:rsidRDefault="006030A7" w:rsidP="00C7387D">
      <w:pPr>
        <w:autoSpaceDE w:val="0"/>
        <w:autoSpaceDN w:val="0"/>
        <w:spacing w:before="0" w:beforeAutospacing="0"/>
        <w:rPr>
          <w:i/>
          <w:color w:val="0000FF"/>
        </w:rPr>
      </w:pPr>
      <w:r w:rsidRPr="00F60F46">
        <w:rPr>
          <w:rFonts w:hint="eastAsia"/>
          <w:i/>
          <w:color w:val="0000FF"/>
        </w:rPr>
        <w:lastRenderedPageBreak/>
        <w:t>[This is the back cover for the EOC.</w:t>
      </w:r>
      <w:r w:rsidR="0013744E">
        <w:rPr>
          <w:i/>
          <w:color w:val="0000FF"/>
        </w:rPr>
        <w:t xml:space="preserve"> </w:t>
      </w:r>
      <w:r w:rsidRPr="00F60F46">
        <w:rPr>
          <w:rFonts w:hint="eastAsia"/>
          <w:i/>
          <w:color w:val="0000FF"/>
        </w:rPr>
        <w:t>Plans may add a logo and/or photographs, as long as these elements do not make it difficult for members to find and read the plan contact information.]</w:t>
      </w:r>
    </w:p>
    <w:p w14:paraId="6AB1B6A8" w14:textId="77777777" w:rsidR="006030A7" w:rsidRPr="00F60F46" w:rsidRDefault="006030A7" w:rsidP="00C7387D">
      <w:pPr>
        <w:pStyle w:val="subheading"/>
        <w:autoSpaceDE w:val="0"/>
        <w:autoSpaceDN w:val="0"/>
        <w:outlineLvl w:val="1"/>
      </w:pPr>
      <w:r w:rsidRPr="00F60F46">
        <w:rPr>
          <w:rFonts w:hint="eastAsia"/>
          <w:i/>
          <w:color w:val="0000FF"/>
        </w:rPr>
        <w:t>[Insert 2019 plan name]</w:t>
      </w:r>
      <w:r w:rsidRPr="00F60F46">
        <w:rPr>
          <w:rFonts w:hint="eastAsia"/>
        </w:rPr>
        <w:t xml:space="preserve"> </w:t>
      </w:r>
      <w:r w:rsidRPr="00F60F46">
        <w:rPr>
          <w:rFonts w:hint="eastAsia"/>
          <w:color w:val="000000"/>
        </w:rPr>
        <w:t>會員服務部</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6030A7" w:rsidRPr="00F60F46" w14:paraId="2049AD5E" w14:textId="77777777" w:rsidTr="0030188E">
        <w:trPr>
          <w:cantSplit/>
          <w:tblHeader/>
          <w:jc w:val="center"/>
        </w:trPr>
        <w:tc>
          <w:tcPr>
            <w:tcW w:w="2160" w:type="dxa"/>
            <w:shd w:val="clear" w:color="auto" w:fill="D9D9D9"/>
          </w:tcPr>
          <w:p w14:paraId="3EB93A86" w14:textId="77777777" w:rsidR="006030A7" w:rsidRPr="00F60F46" w:rsidRDefault="006030A7" w:rsidP="00C7387D">
            <w:pPr>
              <w:pStyle w:val="MethodChartHeading"/>
              <w:autoSpaceDE w:val="0"/>
              <w:autoSpaceDN w:val="0"/>
            </w:pPr>
            <w:r w:rsidRPr="00F60F46">
              <w:rPr>
                <w:rFonts w:hint="eastAsia"/>
              </w:rPr>
              <w:t>方法</w:t>
            </w:r>
          </w:p>
        </w:tc>
        <w:tc>
          <w:tcPr>
            <w:tcW w:w="6960" w:type="dxa"/>
            <w:shd w:val="clear" w:color="auto" w:fill="D9D9D9"/>
          </w:tcPr>
          <w:p w14:paraId="63070B4E" w14:textId="58D18231" w:rsidR="006030A7" w:rsidRPr="00F60F46" w:rsidRDefault="006030A7" w:rsidP="00C7387D">
            <w:pPr>
              <w:pStyle w:val="MethodChartHeading"/>
              <w:autoSpaceDE w:val="0"/>
              <w:autoSpaceDN w:val="0"/>
            </w:pPr>
            <w:r w:rsidRPr="00F60F46">
              <w:rPr>
                <w:rFonts w:hint="eastAsia"/>
              </w:rPr>
              <w:t>會員服務部</w:t>
            </w:r>
            <w:r w:rsidR="009A5603" w:rsidRPr="00F60F46">
              <w:rPr>
                <w:rFonts w:hint="eastAsia"/>
              </w:rPr>
              <w:t xml:space="preserve"> </w:t>
            </w:r>
            <w:r w:rsidR="009A5603" w:rsidRPr="00F60F46">
              <w:rPr>
                <w:rFonts w:hint="eastAsia"/>
              </w:rPr>
              <w:t>－</w:t>
            </w:r>
            <w:r w:rsidR="009A5603" w:rsidRPr="00F60F46">
              <w:rPr>
                <w:rFonts w:hint="eastAsia"/>
              </w:rPr>
              <w:t xml:space="preserve"> </w:t>
            </w:r>
            <w:r w:rsidRPr="00F60F46">
              <w:rPr>
                <w:rFonts w:hint="eastAsia"/>
              </w:rPr>
              <w:t>聯絡資訊</w:t>
            </w:r>
          </w:p>
        </w:tc>
      </w:tr>
      <w:tr w:rsidR="006030A7" w:rsidRPr="00F60F46" w14:paraId="04B33B7B" w14:textId="77777777" w:rsidTr="0030188E">
        <w:trPr>
          <w:cantSplit/>
          <w:jc w:val="center"/>
        </w:trPr>
        <w:tc>
          <w:tcPr>
            <w:tcW w:w="2160" w:type="dxa"/>
          </w:tcPr>
          <w:p w14:paraId="458CB68E" w14:textId="77777777" w:rsidR="006030A7" w:rsidRPr="00F60F46" w:rsidRDefault="006030A7" w:rsidP="00C7387D">
            <w:pPr>
              <w:autoSpaceDE w:val="0"/>
              <w:autoSpaceDN w:val="0"/>
              <w:spacing w:before="80" w:beforeAutospacing="0" w:after="80" w:afterAutospacing="0"/>
              <w:rPr>
                <w:b/>
              </w:rPr>
            </w:pPr>
            <w:r w:rsidRPr="00F60F46">
              <w:rPr>
                <w:rFonts w:hint="eastAsia"/>
                <w:b/>
              </w:rPr>
              <w:t>致電</w:t>
            </w:r>
          </w:p>
        </w:tc>
        <w:tc>
          <w:tcPr>
            <w:tcW w:w="6960" w:type="dxa"/>
          </w:tcPr>
          <w:p w14:paraId="42444365" w14:textId="77777777" w:rsidR="006030A7" w:rsidRPr="00F60F46" w:rsidRDefault="006030A7" w:rsidP="00C7387D">
            <w:pPr>
              <w:autoSpaceDE w:val="0"/>
              <w:autoSpaceDN w:val="0"/>
              <w:spacing w:before="80" w:beforeAutospacing="0" w:after="80" w:afterAutospacing="0"/>
              <w:rPr>
                <w:snapToGrid w:val="0"/>
                <w:color w:val="0000FF"/>
              </w:rPr>
            </w:pPr>
            <w:r w:rsidRPr="00F60F46">
              <w:rPr>
                <w:rFonts w:hint="eastAsia"/>
                <w:i/>
                <w:snapToGrid w:val="0"/>
                <w:color w:val="0000FF"/>
              </w:rPr>
              <w:t>[Insert phone number(s)]</w:t>
            </w:r>
          </w:p>
          <w:p w14:paraId="4FDA636A" w14:textId="390D48F9" w:rsidR="006030A7" w:rsidRPr="00F60F46" w:rsidRDefault="006030A7" w:rsidP="00C7387D">
            <w:pPr>
              <w:autoSpaceDE w:val="0"/>
              <w:autoSpaceDN w:val="0"/>
              <w:spacing w:before="80" w:beforeAutospacing="0" w:after="80" w:afterAutospacing="0"/>
              <w:rPr>
                <w:snapToGrid w:val="0"/>
                <w:color w:val="0000FF"/>
              </w:rPr>
            </w:pPr>
            <w:r w:rsidRPr="00F60F46">
              <w:rPr>
                <w:rFonts w:hint="eastAsia"/>
                <w:snapToGrid w:val="0"/>
              </w:rPr>
              <w:t>撥打此號碼是免費的</w:t>
            </w:r>
            <w:r w:rsidR="009A5603" w:rsidRPr="00F60F46">
              <w:rPr>
                <w:rFonts w:hint="eastAsia"/>
                <w:snapToGrid w:val="0"/>
              </w:rPr>
              <w:t>。</w:t>
            </w:r>
            <w:r w:rsidRPr="00F60F46">
              <w:rPr>
                <w:rFonts w:hint="eastAsia"/>
                <w:i/>
                <w:snapToGrid w:val="0"/>
                <w:color w:val="0000FF"/>
              </w:rPr>
              <w:t xml:space="preserve">[Insert </w:t>
            </w:r>
            <w:r w:rsidRPr="00F60F46">
              <w:rPr>
                <w:rFonts w:hint="eastAsia"/>
                <w:i/>
                <w:color w:val="0000FF"/>
              </w:rPr>
              <w:t xml:space="preserve">days and </w:t>
            </w:r>
            <w:r w:rsidRPr="00F60F46">
              <w:rPr>
                <w:rFonts w:hint="eastAsia"/>
                <w:i/>
                <w:snapToGrid w:val="0"/>
                <w:color w:val="0000FF"/>
              </w:rPr>
              <w:t>hours of operation, including information on the use of alternative technologies.]</w:t>
            </w:r>
          </w:p>
          <w:p w14:paraId="0824BEAA" w14:textId="3C90E868" w:rsidR="006030A7" w:rsidRPr="00F60F46" w:rsidRDefault="006030A7" w:rsidP="00C7387D">
            <w:pPr>
              <w:autoSpaceDE w:val="0"/>
              <w:autoSpaceDN w:val="0"/>
              <w:spacing w:before="80" w:beforeAutospacing="0" w:after="80" w:afterAutospacing="0"/>
              <w:rPr>
                <w:rFonts w:ascii="Arial" w:hAnsi="Arial"/>
                <w:snapToGrid w:val="0"/>
                <w:color w:val="0000FF"/>
              </w:rPr>
            </w:pPr>
            <w:r w:rsidRPr="00F60F46">
              <w:rPr>
                <w:rFonts w:hint="eastAsia"/>
              </w:rPr>
              <w:t>會員服務部還為不說英語的人士提供免費的翻譯服務</w:t>
            </w:r>
            <w:r w:rsidR="009A5603" w:rsidRPr="00F60F46">
              <w:rPr>
                <w:rFonts w:hint="eastAsia"/>
              </w:rPr>
              <w:t>。</w:t>
            </w:r>
          </w:p>
        </w:tc>
      </w:tr>
      <w:tr w:rsidR="006030A7" w:rsidRPr="00F60F46" w14:paraId="69E19D26" w14:textId="77777777" w:rsidTr="0030188E">
        <w:trPr>
          <w:cantSplit/>
          <w:jc w:val="center"/>
        </w:trPr>
        <w:tc>
          <w:tcPr>
            <w:tcW w:w="2160" w:type="dxa"/>
          </w:tcPr>
          <w:p w14:paraId="6AFD883E" w14:textId="77777777" w:rsidR="006030A7" w:rsidRPr="00F60F46" w:rsidRDefault="006030A7" w:rsidP="00C7387D">
            <w:pPr>
              <w:autoSpaceDE w:val="0"/>
              <w:autoSpaceDN w:val="0"/>
              <w:spacing w:before="80" w:beforeAutospacing="0" w:after="80" w:afterAutospacing="0"/>
              <w:rPr>
                <w:b/>
              </w:rPr>
            </w:pPr>
            <w:r w:rsidRPr="00F60F46">
              <w:rPr>
                <w:rFonts w:hint="eastAsia"/>
                <w:b/>
              </w:rPr>
              <w:t>聽障</w:t>
            </w:r>
            <w:r w:rsidRPr="00F60F46">
              <w:rPr>
                <w:rFonts w:hint="eastAsia"/>
                <w:b/>
              </w:rPr>
              <w:t>/</w:t>
            </w:r>
            <w:r w:rsidRPr="00F60F46">
              <w:rPr>
                <w:rFonts w:hint="eastAsia"/>
                <w:b/>
              </w:rPr>
              <w:t>語障專線</w:t>
            </w:r>
          </w:p>
        </w:tc>
        <w:tc>
          <w:tcPr>
            <w:tcW w:w="6960" w:type="dxa"/>
          </w:tcPr>
          <w:p w14:paraId="1B6092F5" w14:textId="77777777" w:rsidR="006030A7" w:rsidRPr="00F60F46" w:rsidRDefault="006030A7" w:rsidP="00C7387D">
            <w:pPr>
              <w:autoSpaceDE w:val="0"/>
              <w:autoSpaceDN w:val="0"/>
              <w:spacing w:before="80" w:beforeAutospacing="0" w:after="80" w:afterAutospacing="0"/>
              <w:rPr>
                <w:snapToGrid w:val="0"/>
                <w:color w:val="0000FF"/>
              </w:rPr>
            </w:pPr>
            <w:r w:rsidRPr="00F60F46">
              <w:rPr>
                <w:rFonts w:hint="eastAsia"/>
                <w:i/>
                <w:snapToGrid w:val="0"/>
                <w:color w:val="0000FF"/>
              </w:rPr>
              <w:t>[Insert number]</w:t>
            </w:r>
          </w:p>
          <w:p w14:paraId="62F29226" w14:textId="0F450D1A" w:rsidR="006030A7" w:rsidRPr="00F60F46" w:rsidRDefault="006030A7" w:rsidP="00C7387D">
            <w:pPr>
              <w:autoSpaceDE w:val="0"/>
              <w:autoSpaceDN w:val="0"/>
              <w:spacing w:before="80" w:beforeAutospacing="0" w:after="80" w:afterAutospacing="0"/>
              <w:rPr>
                <w:snapToGrid w:val="0"/>
              </w:rPr>
            </w:pPr>
            <w:r w:rsidRPr="00F60F46">
              <w:rPr>
                <w:rFonts w:hint="eastAsia"/>
                <w:snapToGrid w:val="0"/>
                <w:color w:val="0000FF"/>
              </w:rPr>
              <w:t>[</w:t>
            </w:r>
            <w:r w:rsidRPr="00F60F46">
              <w:rPr>
                <w:rFonts w:hint="eastAsia"/>
                <w:i/>
                <w:snapToGrid w:val="0"/>
                <w:color w:val="0000FF"/>
              </w:rPr>
              <w:t>Insert if plan uses a direct TTY number</w:t>
            </w:r>
            <w:r w:rsidR="00154D4C" w:rsidRPr="00F60F46">
              <w:rPr>
                <w:rFonts w:hint="eastAsia"/>
                <w:i/>
                <w:snapToGrid w:val="0"/>
                <w:color w:val="0000FF"/>
              </w:rPr>
              <w:t xml:space="preserve">: </w:t>
            </w:r>
            <w:r w:rsidRPr="00F60F46">
              <w:rPr>
                <w:rFonts w:hint="eastAsia"/>
                <w:snapToGrid w:val="0"/>
                <w:color w:val="0000FF"/>
              </w:rPr>
              <w:t>撥打此號碼要求使用專用電話設備，並且僅面向聽力或語言有障礙的人士</w:t>
            </w:r>
            <w:r w:rsidR="009A5603" w:rsidRPr="00F60F46">
              <w:rPr>
                <w:rFonts w:hint="eastAsia"/>
                <w:snapToGrid w:val="0"/>
                <w:color w:val="0000FF"/>
              </w:rPr>
              <w:t>。</w:t>
            </w:r>
            <w:r w:rsidRPr="00F60F46">
              <w:rPr>
                <w:rFonts w:hint="eastAsia"/>
                <w:snapToGrid w:val="0"/>
                <w:color w:val="0000FF"/>
              </w:rPr>
              <w:t>]</w:t>
            </w:r>
          </w:p>
          <w:p w14:paraId="0EDDB125" w14:textId="4B1CD568" w:rsidR="006030A7" w:rsidRPr="00F60F46" w:rsidRDefault="006030A7" w:rsidP="00C7387D">
            <w:pPr>
              <w:autoSpaceDE w:val="0"/>
              <w:autoSpaceDN w:val="0"/>
              <w:spacing w:before="80" w:beforeAutospacing="0" w:after="80" w:afterAutospacing="0"/>
              <w:rPr>
                <w:snapToGrid w:val="0"/>
                <w:color w:val="0000FF"/>
              </w:rPr>
            </w:pPr>
            <w:r w:rsidRPr="00F60F46">
              <w:rPr>
                <w:rFonts w:hint="eastAsia"/>
                <w:snapToGrid w:val="0"/>
              </w:rPr>
              <w:t>撥打該電話是</w:t>
            </w:r>
            <w:r w:rsidR="00255BCA" w:rsidRPr="00F60F46">
              <w:rPr>
                <w:rFonts w:hint="eastAsia"/>
                <w:snapToGrid w:val="0"/>
                <w:lang w:eastAsia="zh-CN"/>
              </w:rPr>
              <w:t xml:space="preserve"> </w:t>
            </w:r>
            <w:r w:rsidRPr="00F60F46">
              <w:rPr>
                <w:rFonts w:hint="eastAsia"/>
                <w:snapToGrid w:val="0"/>
                <w:color w:val="0000FF"/>
              </w:rPr>
              <w:t>[</w:t>
            </w:r>
            <w:r w:rsidRPr="00F60F46">
              <w:rPr>
                <w:rFonts w:hint="eastAsia"/>
                <w:i/>
                <w:snapToGrid w:val="0"/>
                <w:color w:val="0000FF"/>
              </w:rPr>
              <w:t>insert if applicable</w:t>
            </w:r>
            <w:r w:rsidR="00154D4C" w:rsidRPr="00F60F46">
              <w:rPr>
                <w:rFonts w:hint="eastAsia"/>
                <w:i/>
                <w:snapToGrid w:val="0"/>
                <w:color w:val="0000FF"/>
              </w:rPr>
              <w:t xml:space="preserve">: </w:t>
            </w:r>
            <w:r w:rsidRPr="00F60F46">
              <w:rPr>
                <w:rFonts w:hint="eastAsia"/>
                <w:snapToGrid w:val="0"/>
                <w:color w:val="0000FF"/>
              </w:rPr>
              <w:t>不是</w:t>
            </w:r>
            <w:r w:rsidRPr="00F60F46">
              <w:rPr>
                <w:rFonts w:hint="eastAsia"/>
                <w:snapToGrid w:val="0"/>
                <w:color w:val="0000FF"/>
              </w:rPr>
              <w:t>]</w:t>
            </w:r>
            <w:r w:rsidR="00255BCA" w:rsidRPr="00F60F46">
              <w:rPr>
                <w:snapToGrid w:val="0"/>
                <w:color w:val="0000FF"/>
              </w:rPr>
              <w:t xml:space="preserve"> </w:t>
            </w:r>
            <w:r w:rsidRPr="00F60F46">
              <w:rPr>
                <w:rFonts w:hint="eastAsia"/>
                <w:snapToGrid w:val="0"/>
              </w:rPr>
              <w:t>免費的</w:t>
            </w:r>
            <w:r w:rsidR="009A5603" w:rsidRPr="00F60F46">
              <w:rPr>
                <w:rFonts w:hint="eastAsia"/>
                <w:snapToGrid w:val="0"/>
              </w:rPr>
              <w:t>。</w:t>
            </w:r>
            <w:r w:rsidRPr="00F60F46">
              <w:rPr>
                <w:rFonts w:hint="eastAsia"/>
                <w:i/>
                <w:snapToGrid w:val="0"/>
                <w:color w:val="0000FF"/>
              </w:rPr>
              <w:t xml:space="preserve">[Insert </w:t>
            </w:r>
            <w:r w:rsidRPr="00F60F46">
              <w:rPr>
                <w:rFonts w:hint="eastAsia"/>
                <w:i/>
                <w:color w:val="0000FF"/>
              </w:rPr>
              <w:t xml:space="preserve">days and </w:t>
            </w:r>
            <w:r w:rsidRPr="00F60F46">
              <w:rPr>
                <w:rFonts w:hint="eastAsia"/>
                <w:i/>
                <w:snapToGrid w:val="0"/>
                <w:color w:val="0000FF"/>
              </w:rPr>
              <w:t>hours of operation.]</w:t>
            </w:r>
          </w:p>
        </w:tc>
      </w:tr>
      <w:tr w:rsidR="006030A7" w:rsidRPr="00F60F46" w14:paraId="6A259DD3" w14:textId="77777777" w:rsidTr="0030188E">
        <w:trPr>
          <w:cantSplit/>
          <w:jc w:val="center"/>
        </w:trPr>
        <w:tc>
          <w:tcPr>
            <w:tcW w:w="2160" w:type="dxa"/>
          </w:tcPr>
          <w:p w14:paraId="0F56AA4D" w14:textId="77777777" w:rsidR="006030A7" w:rsidRPr="00F60F46" w:rsidRDefault="006030A7" w:rsidP="00C7387D">
            <w:pPr>
              <w:autoSpaceDE w:val="0"/>
              <w:autoSpaceDN w:val="0"/>
              <w:spacing w:before="80" w:beforeAutospacing="0" w:after="80" w:afterAutospacing="0"/>
              <w:rPr>
                <w:b/>
              </w:rPr>
            </w:pPr>
            <w:r w:rsidRPr="00F60F46">
              <w:rPr>
                <w:rFonts w:hint="eastAsia"/>
                <w:b/>
              </w:rPr>
              <w:t>傳真</w:t>
            </w:r>
          </w:p>
        </w:tc>
        <w:tc>
          <w:tcPr>
            <w:tcW w:w="6960" w:type="dxa"/>
          </w:tcPr>
          <w:p w14:paraId="0AD00A3E" w14:textId="335F5433" w:rsidR="006030A7" w:rsidRPr="00F60F46" w:rsidRDefault="006030A7" w:rsidP="00C7387D">
            <w:pPr>
              <w:autoSpaceDE w:val="0"/>
              <w:autoSpaceDN w:val="0"/>
              <w:spacing w:before="80" w:beforeAutospacing="0" w:after="80" w:afterAutospacing="0"/>
              <w:rPr>
                <w:snapToGrid w:val="0"/>
                <w:color w:val="0000FF"/>
              </w:rPr>
            </w:pPr>
            <w:r w:rsidRPr="00F60F46">
              <w:rPr>
                <w:rFonts w:hint="eastAsia"/>
                <w:i/>
                <w:snapToGrid w:val="0"/>
                <w:color w:val="0000FF"/>
              </w:rPr>
              <w:t>[Optional</w:t>
            </w:r>
            <w:r w:rsidR="00154D4C" w:rsidRPr="00F60F46">
              <w:rPr>
                <w:rFonts w:hint="eastAsia"/>
                <w:i/>
                <w:snapToGrid w:val="0"/>
                <w:color w:val="0000FF"/>
              </w:rPr>
              <w:t xml:space="preserve">: </w:t>
            </w:r>
            <w:r w:rsidRPr="00F60F46">
              <w:rPr>
                <w:rFonts w:hint="eastAsia"/>
                <w:i/>
                <w:snapToGrid w:val="0"/>
                <w:color w:val="0000FF"/>
              </w:rPr>
              <w:t>insert fax number]</w:t>
            </w:r>
          </w:p>
        </w:tc>
      </w:tr>
      <w:tr w:rsidR="006030A7" w:rsidRPr="00F60F46" w14:paraId="2C338900" w14:textId="77777777" w:rsidTr="0030188E">
        <w:trPr>
          <w:cantSplit/>
          <w:jc w:val="center"/>
        </w:trPr>
        <w:tc>
          <w:tcPr>
            <w:tcW w:w="2160" w:type="dxa"/>
          </w:tcPr>
          <w:p w14:paraId="4024956C" w14:textId="77777777" w:rsidR="006030A7" w:rsidRPr="00F60F46" w:rsidRDefault="006030A7" w:rsidP="00C7387D">
            <w:pPr>
              <w:autoSpaceDE w:val="0"/>
              <w:autoSpaceDN w:val="0"/>
              <w:spacing w:before="80" w:beforeAutospacing="0" w:after="80" w:afterAutospacing="0"/>
              <w:rPr>
                <w:b/>
              </w:rPr>
            </w:pPr>
            <w:r w:rsidRPr="00F60F46">
              <w:rPr>
                <w:rFonts w:hint="eastAsia"/>
                <w:b/>
              </w:rPr>
              <w:t>寫信</w:t>
            </w:r>
          </w:p>
        </w:tc>
        <w:tc>
          <w:tcPr>
            <w:tcW w:w="6960" w:type="dxa"/>
          </w:tcPr>
          <w:p w14:paraId="56852E0B" w14:textId="77777777" w:rsidR="006030A7" w:rsidRPr="00F60F46" w:rsidRDefault="006030A7" w:rsidP="00C7387D">
            <w:pPr>
              <w:autoSpaceDE w:val="0"/>
              <w:autoSpaceDN w:val="0"/>
              <w:spacing w:before="80" w:beforeAutospacing="0" w:after="80" w:afterAutospacing="0"/>
              <w:rPr>
                <w:snapToGrid w:val="0"/>
                <w:color w:val="0000FF"/>
              </w:rPr>
            </w:pPr>
            <w:r w:rsidRPr="00F60F46">
              <w:rPr>
                <w:rFonts w:hint="eastAsia"/>
                <w:i/>
                <w:snapToGrid w:val="0"/>
                <w:color w:val="0000FF"/>
              </w:rPr>
              <w:t>[Insert Address]</w:t>
            </w:r>
          </w:p>
          <w:p w14:paraId="4E4445B8" w14:textId="6020562E" w:rsidR="006030A7" w:rsidRPr="00F60F46" w:rsidRDefault="006030A7" w:rsidP="00C7387D">
            <w:pPr>
              <w:autoSpaceDE w:val="0"/>
              <w:autoSpaceDN w:val="0"/>
              <w:spacing w:before="80" w:beforeAutospacing="0" w:after="80" w:afterAutospacing="0"/>
              <w:rPr>
                <w:i/>
                <w:snapToGrid w:val="0"/>
                <w:color w:val="0000FF"/>
              </w:rPr>
            </w:pPr>
            <w:r w:rsidRPr="00F60F46">
              <w:rPr>
                <w:rFonts w:hint="eastAsia"/>
                <w:i/>
                <w:snapToGrid w:val="0"/>
                <w:color w:val="0000FF"/>
              </w:rPr>
              <w:t>[</w:t>
            </w:r>
            <w:r w:rsidRPr="00F60F46">
              <w:rPr>
                <w:rFonts w:hint="eastAsia"/>
                <w:b/>
                <w:i/>
                <w:snapToGrid w:val="0"/>
                <w:color w:val="0000FF"/>
              </w:rPr>
              <w:t>Note</w:t>
            </w:r>
            <w:r w:rsidR="00154D4C" w:rsidRPr="00F60F46">
              <w:rPr>
                <w:rFonts w:hint="eastAsia"/>
                <w:i/>
                <w:snapToGrid w:val="0"/>
                <w:color w:val="0000FF"/>
              </w:rPr>
              <w:t xml:space="preserve">: </w:t>
            </w:r>
            <w:r w:rsidRPr="00F60F46">
              <w:rPr>
                <w:rFonts w:hint="eastAsia"/>
                <w:i/>
                <w:snapToGrid w:val="0"/>
                <w:color w:val="0000FF"/>
              </w:rPr>
              <w:t>plans may add email addresses here.]</w:t>
            </w:r>
          </w:p>
        </w:tc>
      </w:tr>
      <w:tr w:rsidR="006030A7" w:rsidRPr="00F60F46" w14:paraId="2A9FB6A3" w14:textId="77777777" w:rsidTr="0030188E">
        <w:trPr>
          <w:cantSplit/>
          <w:jc w:val="center"/>
        </w:trPr>
        <w:tc>
          <w:tcPr>
            <w:tcW w:w="2160" w:type="dxa"/>
          </w:tcPr>
          <w:p w14:paraId="501B80B8" w14:textId="77777777" w:rsidR="006030A7" w:rsidRPr="00F60F46" w:rsidRDefault="006030A7" w:rsidP="00C7387D">
            <w:pPr>
              <w:autoSpaceDE w:val="0"/>
              <w:autoSpaceDN w:val="0"/>
              <w:spacing w:before="80" w:beforeAutospacing="0" w:after="80" w:afterAutospacing="0"/>
              <w:rPr>
                <w:b/>
              </w:rPr>
            </w:pPr>
            <w:r w:rsidRPr="00F60F46">
              <w:rPr>
                <w:rFonts w:hint="eastAsia"/>
                <w:b/>
              </w:rPr>
              <w:t>網站</w:t>
            </w:r>
          </w:p>
        </w:tc>
        <w:tc>
          <w:tcPr>
            <w:tcW w:w="6960" w:type="dxa"/>
          </w:tcPr>
          <w:p w14:paraId="4A25E3C4" w14:textId="77777777" w:rsidR="006030A7" w:rsidRPr="00F60F46" w:rsidRDefault="006030A7" w:rsidP="00C7387D">
            <w:pPr>
              <w:autoSpaceDE w:val="0"/>
              <w:autoSpaceDN w:val="0"/>
              <w:spacing w:before="80" w:beforeAutospacing="0" w:after="80" w:afterAutospacing="0"/>
              <w:rPr>
                <w:color w:val="0000FF"/>
              </w:rPr>
            </w:pPr>
            <w:r w:rsidRPr="00F60F46">
              <w:rPr>
                <w:rFonts w:hint="eastAsia"/>
                <w:i/>
                <w:snapToGrid w:val="0"/>
                <w:color w:val="0000FF"/>
              </w:rPr>
              <w:t>[Insert URL]</w:t>
            </w:r>
          </w:p>
        </w:tc>
      </w:tr>
    </w:tbl>
    <w:p w14:paraId="4C2E5C49" w14:textId="643AE9AF" w:rsidR="006030A7" w:rsidRPr="00F60F46" w:rsidRDefault="006030A7" w:rsidP="00C7387D">
      <w:pPr>
        <w:pStyle w:val="subheading"/>
        <w:autoSpaceDE w:val="0"/>
        <w:autoSpaceDN w:val="0"/>
        <w:spacing w:before="180" w:beforeAutospacing="0"/>
        <w:outlineLvl w:val="1"/>
      </w:pPr>
      <w:r w:rsidRPr="00F60F46">
        <w:rPr>
          <w:rFonts w:hint="eastAsia"/>
          <w:i/>
          <w:color w:val="0000FF"/>
        </w:rPr>
        <w:t>[Insert state-specific SHIP name]</w:t>
      </w:r>
      <w:r w:rsidRPr="00F60F46">
        <w:rPr>
          <w:rFonts w:hint="eastAsia"/>
          <w:color w:val="0000FF"/>
        </w:rPr>
        <w:t xml:space="preserve"> </w:t>
      </w:r>
      <w:r w:rsidRPr="00F60F46">
        <w:rPr>
          <w:rFonts w:hint="eastAsia"/>
          <w:b w:val="0"/>
          <w:color w:val="0000FF"/>
        </w:rPr>
        <w:t>[</w:t>
      </w:r>
      <w:r w:rsidRPr="00F60F46">
        <w:rPr>
          <w:rFonts w:hint="eastAsia"/>
          <w:b w:val="0"/>
          <w:i/>
          <w:color w:val="0000FF"/>
        </w:rPr>
        <w:t>If the SHIP</w:t>
      </w:r>
      <w:r w:rsidRPr="00F60F46">
        <w:rPr>
          <w:b w:val="0"/>
          <w:i/>
          <w:color w:val="0000FF"/>
        </w:rPr>
        <w:t>’</w:t>
      </w:r>
      <w:r w:rsidRPr="00F60F46">
        <w:rPr>
          <w:rFonts w:hint="eastAsia"/>
          <w:b w:val="0"/>
          <w:i/>
          <w:color w:val="0000FF"/>
        </w:rPr>
        <w:t>s name does not include the name of the state, add</w:t>
      </w:r>
      <w:r w:rsidR="00154D4C" w:rsidRPr="00F60F46">
        <w:rPr>
          <w:rFonts w:hint="eastAsia"/>
          <w:b w:val="0"/>
          <w:i/>
          <w:color w:val="0000FF"/>
        </w:rPr>
        <w:t xml:space="preserve">: </w:t>
      </w:r>
      <w:r w:rsidRPr="00F60F46">
        <w:rPr>
          <w:rFonts w:hint="eastAsia"/>
          <w:color w:val="0000FF"/>
        </w:rPr>
        <w:t>(</w:t>
      </w:r>
      <w:r w:rsidRPr="00F60F46">
        <w:rPr>
          <w:rFonts w:hint="eastAsia"/>
          <w:i/>
          <w:color w:val="0000FF"/>
        </w:rPr>
        <w:t xml:space="preserve">[insert state name] </w:t>
      </w:r>
      <w:r w:rsidRPr="00F60F46">
        <w:rPr>
          <w:rFonts w:hint="eastAsia"/>
          <w:color w:val="0000FF"/>
        </w:rPr>
        <w:t>SHIP)</w:t>
      </w:r>
      <w:r w:rsidRPr="00F60F46">
        <w:rPr>
          <w:rFonts w:hint="eastAsia"/>
          <w:b w:val="0"/>
          <w:color w:val="0000FF"/>
        </w:rPr>
        <w:t>]</w:t>
      </w:r>
    </w:p>
    <w:p w14:paraId="29974AE4" w14:textId="42BC9418" w:rsidR="006030A7" w:rsidRPr="00F60F46" w:rsidRDefault="006030A7" w:rsidP="00C7387D">
      <w:pPr>
        <w:autoSpaceDE w:val="0"/>
        <w:autoSpaceDN w:val="0"/>
        <w:spacing w:before="180" w:beforeAutospacing="0" w:after="120" w:afterAutospacing="0"/>
      </w:pPr>
      <w:r w:rsidRPr="00F60F46">
        <w:rPr>
          <w:rFonts w:hint="eastAsia"/>
          <w:i/>
          <w:color w:val="0000FF"/>
        </w:rPr>
        <w:t>[Insert state-specific SHIP name]</w:t>
      </w:r>
      <w:r w:rsidRPr="00F60F46">
        <w:rPr>
          <w:rFonts w:hint="eastAsia"/>
        </w:rPr>
        <w:t xml:space="preserve"> </w:t>
      </w:r>
      <w:r w:rsidRPr="00F60F46">
        <w:rPr>
          <w:rFonts w:hint="eastAsia"/>
        </w:rPr>
        <w:t>是一項由聯邦政府出資為</w:t>
      </w:r>
      <w:r w:rsidRPr="00F60F46">
        <w:rPr>
          <w:rFonts w:hint="eastAsia"/>
        </w:rPr>
        <w:t xml:space="preserve"> Medicare </w:t>
      </w:r>
      <w:r w:rsidRPr="00F60F46">
        <w:rPr>
          <w:rFonts w:hint="eastAsia"/>
        </w:rPr>
        <w:t>受保人提供本地免費健康保險諮詢的州計劃</w:t>
      </w:r>
      <w:r w:rsidR="009A5603" w:rsidRPr="00F60F46">
        <w:rPr>
          <w:rFonts w:hint="eastAsia"/>
        </w:rPr>
        <w:t>。</w:t>
      </w:r>
    </w:p>
    <w:p w14:paraId="2C20D5A9" w14:textId="557A2D70" w:rsidR="006030A7" w:rsidRPr="00F60F46" w:rsidRDefault="00A60504" w:rsidP="00C7387D">
      <w:pPr>
        <w:autoSpaceDE w:val="0"/>
        <w:autoSpaceDN w:val="0"/>
        <w:spacing w:before="180" w:beforeAutospacing="0" w:after="120" w:afterAutospacing="0"/>
      </w:pPr>
      <w:r w:rsidRPr="00F60F46">
        <w:rPr>
          <w:i/>
          <w:color w:val="0000FF"/>
        </w:rPr>
        <w:t>[Plans with multi-state EOCs revise heading and sentence above to use “State Health Insurance Assistance Program,” omit table, and reference exhibit or EOC section with SHIP information.]</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6030A7" w:rsidRPr="00F60F46" w14:paraId="1D4D36EB" w14:textId="77777777" w:rsidTr="0030188E">
        <w:trPr>
          <w:cantSplit/>
          <w:tblHeader/>
          <w:jc w:val="center"/>
        </w:trPr>
        <w:tc>
          <w:tcPr>
            <w:tcW w:w="2160" w:type="dxa"/>
            <w:shd w:val="clear" w:color="auto" w:fill="D9D9D9"/>
          </w:tcPr>
          <w:p w14:paraId="02B17D27" w14:textId="77777777" w:rsidR="006030A7" w:rsidRPr="00F60F46" w:rsidRDefault="006030A7" w:rsidP="00C7387D">
            <w:pPr>
              <w:pStyle w:val="MethodChartHeading"/>
              <w:autoSpaceDE w:val="0"/>
              <w:autoSpaceDN w:val="0"/>
            </w:pPr>
            <w:r w:rsidRPr="00F60F46">
              <w:rPr>
                <w:rFonts w:hint="eastAsia"/>
              </w:rPr>
              <w:t>方法</w:t>
            </w:r>
          </w:p>
        </w:tc>
        <w:tc>
          <w:tcPr>
            <w:tcW w:w="6960" w:type="dxa"/>
            <w:shd w:val="clear" w:color="auto" w:fill="D9D9D9"/>
          </w:tcPr>
          <w:p w14:paraId="6E1B02F4" w14:textId="77777777" w:rsidR="006030A7" w:rsidRPr="00F60F46" w:rsidRDefault="006030A7" w:rsidP="00C7387D">
            <w:pPr>
              <w:pStyle w:val="MethodChartHeading"/>
              <w:autoSpaceDE w:val="0"/>
              <w:autoSpaceDN w:val="0"/>
            </w:pPr>
            <w:r w:rsidRPr="00F60F46">
              <w:rPr>
                <w:rFonts w:hint="eastAsia"/>
              </w:rPr>
              <w:t>聯絡資訊</w:t>
            </w:r>
          </w:p>
        </w:tc>
      </w:tr>
      <w:tr w:rsidR="006030A7" w:rsidRPr="00F60F46" w14:paraId="6C561850" w14:textId="77777777" w:rsidTr="0030188E">
        <w:trPr>
          <w:cantSplit/>
          <w:jc w:val="center"/>
        </w:trPr>
        <w:tc>
          <w:tcPr>
            <w:tcW w:w="2160" w:type="dxa"/>
          </w:tcPr>
          <w:p w14:paraId="36408B8C" w14:textId="77777777" w:rsidR="006030A7" w:rsidRPr="00F60F46" w:rsidRDefault="006030A7" w:rsidP="00C7387D">
            <w:pPr>
              <w:keepNext/>
              <w:autoSpaceDE w:val="0"/>
              <w:autoSpaceDN w:val="0"/>
              <w:spacing w:before="80" w:beforeAutospacing="0" w:after="80" w:afterAutospacing="0"/>
              <w:rPr>
                <w:b/>
              </w:rPr>
            </w:pPr>
            <w:r w:rsidRPr="00F60F46">
              <w:rPr>
                <w:rFonts w:hint="eastAsia"/>
                <w:b/>
              </w:rPr>
              <w:t>致電</w:t>
            </w:r>
          </w:p>
        </w:tc>
        <w:tc>
          <w:tcPr>
            <w:tcW w:w="6960" w:type="dxa"/>
          </w:tcPr>
          <w:p w14:paraId="653639D9" w14:textId="77777777" w:rsidR="006030A7" w:rsidRPr="00F60F46" w:rsidRDefault="006030A7" w:rsidP="00C7387D">
            <w:pPr>
              <w:autoSpaceDE w:val="0"/>
              <w:autoSpaceDN w:val="0"/>
              <w:spacing w:before="80" w:beforeAutospacing="0" w:after="80" w:afterAutospacing="0"/>
              <w:rPr>
                <w:rFonts w:ascii="Arial" w:hAnsi="Arial"/>
                <w:snapToGrid w:val="0"/>
                <w:color w:val="0000FF"/>
              </w:rPr>
            </w:pPr>
            <w:r w:rsidRPr="00F60F46">
              <w:rPr>
                <w:rFonts w:hint="eastAsia"/>
                <w:i/>
                <w:snapToGrid w:val="0"/>
                <w:color w:val="0000FF"/>
              </w:rPr>
              <w:t>[Insert phone number(s)]</w:t>
            </w:r>
          </w:p>
        </w:tc>
      </w:tr>
      <w:tr w:rsidR="006030A7" w:rsidRPr="00F60F46" w14:paraId="3AF8BB00" w14:textId="77777777" w:rsidTr="0030188E">
        <w:trPr>
          <w:cantSplit/>
          <w:jc w:val="center"/>
        </w:trPr>
        <w:tc>
          <w:tcPr>
            <w:tcW w:w="2160" w:type="dxa"/>
          </w:tcPr>
          <w:p w14:paraId="3DEFB723" w14:textId="77777777" w:rsidR="006030A7" w:rsidRPr="00F60F46" w:rsidRDefault="006030A7" w:rsidP="00C7387D">
            <w:pPr>
              <w:keepNext/>
              <w:autoSpaceDE w:val="0"/>
              <w:autoSpaceDN w:val="0"/>
              <w:spacing w:before="80" w:beforeAutospacing="0" w:after="80" w:afterAutospacing="0"/>
              <w:rPr>
                <w:b/>
              </w:rPr>
            </w:pPr>
            <w:r w:rsidRPr="00F60F46">
              <w:rPr>
                <w:rFonts w:hint="eastAsia"/>
                <w:b/>
              </w:rPr>
              <w:t>聽障</w:t>
            </w:r>
            <w:r w:rsidRPr="00F60F46">
              <w:rPr>
                <w:rFonts w:hint="eastAsia"/>
                <w:b/>
              </w:rPr>
              <w:t>/</w:t>
            </w:r>
            <w:r w:rsidRPr="00F60F46">
              <w:rPr>
                <w:rFonts w:hint="eastAsia"/>
                <w:b/>
              </w:rPr>
              <w:t>語障專線</w:t>
            </w:r>
          </w:p>
        </w:tc>
        <w:tc>
          <w:tcPr>
            <w:tcW w:w="6960" w:type="dxa"/>
          </w:tcPr>
          <w:p w14:paraId="3DA5DBA5" w14:textId="77777777" w:rsidR="00A60504" w:rsidRPr="00F60F46" w:rsidRDefault="00A60504" w:rsidP="00A60504">
            <w:pPr>
              <w:spacing w:before="80" w:beforeAutospacing="0" w:after="80" w:afterAutospacing="0"/>
              <w:rPr>
                <w:color w:val="0000FF"/>
              </w:rPr>
            </w:pPr>
            <w:r w:rsidRPr="00F60F46">
              <w:rPr>
                <w:i/>
                <w:color w:val="0000FF"/>
              </w:rPr>
              <w:t>[Insert number, if available. Or delete this row.]</w:t>
            </w:r>
          </w:p>
          <w:p w14:paraId="46796A88" w14:textId="2EB9927F" w:rsidR="006030A7" w:rsidRPr="00F60F46" w:rsidRDefault="006030A7" w:rsidP="00A60504">
            <w:pPr>
              <w:autoSpaceDE w:val="0"/>
              <w:autoSpaceDN w:val="0"/>
              <w:spacing w:before="80" w:beforeAutospacing="0" w:after="80" w:afterAutospacing="0"/>
              <w:rPr>
                <w:snapToGrid w:val="0"/>
                <w:color w:val="0000FF"/>
              </w:rPr>
            </w:pPr>
            <w:r w:rsidRPr="00F60F46">
              <w:rPr>
                <w:rFonts w:hint="eastAsia"/>
                <w:snapToGrid w:val="0"/>
                <w:color w:val="0000FF"/>
              </w:rPr>
              <w:t>[</w:t>
            </w:r>
            <w:r w:rsidRPr="00F60F46">
              <w:rPr>
                <w:rFonts w:hint="eastAsia"/>
                <w:i/>
                <w:snapToGrid w:val="0"/>
                <w:color w:val="0000FF"/>
              </w:rPr>
              <w:t>Insert if the SHIP uses a direct TTY number</w:t>
            </w:r>
            <w:r w:rsidRPr="00F60F46">
              <w:rPr>
                <w:rFonts w:hint="eastAsia"/>
                <w:i/>
                <w:snapToGrid w:val="0"/>
                <w:color w:val="0000FF"/>
              </w:rPr>
              <w:t>：</w:t>
            </w:r>
            <w:r w:rsidRPr="00F60F46">
              <w:rPr>
                <w:rFonts w:hint="eastAsia"/>
                <w:color w:val="0000FF"/>
              </w:rPr>
              <w:t>撥打此號碼要求使用專用電話設備，並且僅面向聽力或語言有障礙的人士</w:t>
            </w:r>
            <w:r w:rsidR="009A5603" w:rsidRPr="00F60F46">
              <w:rPr>
                <w:rFonts w:hint="eastAsia"/>
                <w:color w:val="0000FF"/>
              </w:rPr>
              <w:t>。</w:t>
            </w:r>
            <w:r w:rsidRPr="00F60F46">
              <w:rPr>
                <w:rFonts w:hint="eastAsia"/>
                <w:color w:val="0000FF"/>
              </w:rPr>
              <w:t>]</w:t>
            </w:r>
          </w:p>
        </w:tc>
      </w:tr>
      <w:tr w:rsidR="006030A7" w:rsidRPr="00F60F46" w14:paraId="5CDDBFD2" w14:textId="77777777" w:rsidTr="0030188E">
        <w:trPr>
          <w:cantSplit/>
          <w:jc w:val="center"/>
        </w:trPr>
        <w:tc>
          <w:tcPr>
            <w:tcW w:w="2160" w:type="dxa"/>
          </w:tcPr>
          <w:p w14:paraId="732AAF6F" w14:textId="77777777" w:rsidR="006030A7" w:rsidRPr="00F60F46" w:rsidRDefault="006030A7" w:rsidP="00C7387D">
            <w:pPr>
              <w:autoSpaceDE w:val="0"/>
              <w:autoSpaceDN w:val="0"/>
              <w:spacing w:before="80" w:beforeAutospacing="0" w:after="80" w:afterAutospacing="0"/>
              <w:rPr>
                <w:b/>
              </w:rPr>
            </w:pPr>
            <w:r w:rsidRPr="00F60F46">
              <w:rPr>
                <w:rFonts w:hint="eastAsia"/>
                <w:b/>
              </w:rPr>
              <w:t>寫信</w:t>
            </w:r>
          </w:p>
        </w:tc>
        <w:tc>
          <w:tcPr>
            <w:tcW w:w="6960" w:type="dxa"/>
          </w:tcPr>
          <w:p w14:paraId="47993D9E" w14:textId="77777777" w:rsidR="006030A7" w:rsidRPr="00F60F46" w:rsidRDefault="006030A7" w:rsidP="00C7387D">
            <w:pPr>
              <w:autoSpaceDE w:val="0"/>
              <w:autoSpaceDN w:val="0"/>
              <w:spacing w:before="80" w:beforeAutospacing="0" w:after="80" w:afterAutospacing="0"/>
              <w:rPr>
                <w:color w:val="0000FF"/>
              </w:rPr>
            </w:pPr>
            <w:r w:rsidRPr="00F60F46">
              <w:rPr>
                <w:rFonts w:hint="eastAsia"/>
                <w:i/>
                <w:color w:val="0000FF"/>
              </w:rPr>
              <w:t>[Insert address]</w:t>
            </w:r>
          </w:p>
        </w:tc>
      </w:tr>
      <w:tr w:rsidR="006030A7" w:rsidRPr="00F60F46" w14:paraId="24797EF8" w14:textId="77777777" w:rsidTr="0030188E">
        <w:trPr>
          <w:cantSplit/>
          <w:jc w:val="center"/>
        </w:trPr>
        <w:tc>
          <w:tcPr>
            <w:tcW w:w="2160" w:type="dxa"/>
          </w:tcPr>
          <w:p w14:paraId="4214CAEF" w14:textId="77777777" w:rsidR="006030A7" w:rsidRPr="00F60F46" w:rsidRDefault="006030A7" w:rsidP="00C7387D">
            <w:pPr>
              <w:autoSpaceDE w:val="0"/>
              <w:autoSpaceDN w:val="0"/>
              <w:spacing w:before="80" w:beforeAutospacing="0" w:after="80" w:afterAutospacing="0"/>
              <w:rPr>
                <w:b/>
              </w:rPr>
            </w:pPr>
            <w:r w:rsidRPr="00F60F46">
              <w:rPr>
                <w:rFonts w:hint="eastAsia"/>
                <w:b/>
              </w:rPr>
              <w:t>網站</w:t>
            </w:r>
          </w:p>
        </w:tc>
        <w:tc>
          <w:tcPr>
            <w:tcW w:w="6960" w:type="dxa"/>
          </w:tcPr>
          <w:p w14:paraId="32B9FF07" w14:textId="77777777" w:rsidR="006030A7" w:rsidRPr="00F60F46" w:rsidRDefault="006030A7" w:rsidP="00C7387D">
            <w:pPr>
              <w:autoSpaceDE w:val="0"/>
              <w:autoSpaceDN w:val="0"/>
              <w:spacing w:before="80" w:beforeAutospacing="0" w:after="80" w:afterAutospacing="0"/>
              <w:rPr>
                <w:color w:val="0000FF"/>
              </w:rPr>
            </w:pPr>
            <w:r w:rsidRPr="00F60F46">
              <w:rPr>
                <w:rFonts w:hint="eastAsia"/>
                <w:i/>
                <w:color w:val="0000FF"/>
              </w:rPr>
              <w:t>[Insert URL]</w:t>
            </w:r>
          </w:p>
        </w:tc>
      </w:tr>
    </w:tbl>
    <w:p w14:paraId="6408B83F" w14:textId="77777777" w:rsidR="006030A7" w:rsidRPr="00F60F46" w:rsidRDefault="006030A7" w:rsidP="00C7387D">
      <w:pPr>
        <w:pStyle w:val="NoSpacing"/>
        <w:autoSpaceDE w:val="0"/>
        <w:autoSpaceDN w:val="0"/>
        <w:rPr>
          <w:sz w:val="4"/>
          <w:szCs w:val="4"/>
        </w:rPr>
      </w:pPr>
    </w:p>
    <w:p w14:paraId="3D914604" w14:textId="3A110C96" w:rsidR="006030A7" w:rsidRPr="00F60F46" w:rsidRDefault="006030A7" w:rsidP="00C7387D">
      <w:pPr>
        <w:autoSpaceDE w:val="0"/>
        <w:autoSpaceDN w:val="0"/>
        <w:rPr>
          <w:i/>
        </w:rPr>
      </w:pPr>
      <w:r w:rsidRPr="00F60F46">
        <w:rPr>
          <w:rFonts w:ascii="Arial" w:hAnsi="Arial" w:hint="eastAsia"/>
          <w:b/>
          <w:bCs/>
          <w:i/>
          <w:sz w:val="18"/>
          <w:szCs w:val="18"/>
        </w:rPr>
        <w:lastRenderedPageBreak/>
        <w:t xml:space="preserve">PRA </w:t>
      </w:r>
      <w:r w:rsidRPr="00F60F46">
        <w:rPr>
          <w:rFonts w:ascii="Arial" w:hAnsi="Arial" w:hint="eastAsia"/>
          <w:b/>
          <w:bCs/>
          <w:i/>
          <w:sz w:val="18"/>
          <w:szCs w:val="18"/>
        </w:rPr>
        <w:t>披露聲明</w:t>
      </w:r>
      <w:r w:rsidRPr="00F60F46">
        <w:rPr>
          <w:rFonts w:ascii="Arial" w:hAnsi="Arial" w:hint="eastAsia"/>
          <w:i/>
          <w:sz w:val="18"/>
          <w:szCs w:val="18"/>
        </w:rPr>
        <w:t>根據</w:t>
      </w:r>
      <w:r w:rsidRPr="00F60F46">
        <w:rPr>
          <w:rFonts w:ascii="Arial" w:hAnsi="Arial" w:hint="eastAsia"/>
          <w:i/>
          <w:sz w:val="18"/>
          <w:szCs w:val="18"/>
        </w:rPr>
        <w:t xml:space="preserve"> 1995 </w:t>
      </w:r>
      <w:r w:rsidRPr="00F60F46">
        <w:rPr>
          <w:rFonts w:ascii="Arial" w:hAnsi="Arial" w:hint="eastAsia"/>
          <w:i/>
          <w:sz w:val="18"/>
          <w:szCs w:val="18"/>
        </w:rPr>
        <w:t>年的「文書削減法案」</w:t>
      </w:r>
      <w:r w:rsidRPr="00F60F46">
        <w:rPr>
          <w:rFonts w:ascii="Arial" w:hAnsi="Arial" w:hint="eastAsia"/>
          <w:i/>
          <w:sz w:val="18"/>
          <w:szCs w:val="18"/>
        </w:rPr>
        <w:t>(Paperwork Reduction Act)</w:t>
      </w:r>
      <w:r w:rsidRPr="00F60F46">
        <w:rPr>
          <w:rFonts w:ascii="Arial" w:hAnsi="Arial" w:hint="eastAsia"/>
          <w:i/>
          <w:sz w:val="18"/>
          <w:szCs w:val="18"/>
        </w:rPr>
        <w:t>，任何人皆無須對資訊收集作出回應，</w:t>
      </w:r>
      <w:r w:rsidR="00A60504" w:rsidRPr="00F60F46">
        <w:rPr>
          <w:rFonts w:ascii="Arial" w:hAnsi="Arial"/>
          <w:i/>
          <w:sz w:val="18"/>
          <w:szCs w:val="18"/>
        </w:rPr>
        <w:br/>
      </w:r>
      <w:r w:rsidRPr="00F60F46">
        <w:rPr>
          <w:rFonts w:ascii="Arial" w:hAnsi="Arial" w:hint="eastAsia"/>
          <w:i/>
          <w:sz w:val="18"/>
          <w:szCs w:val="18"/>
        </w:rPr>
        <w:t>除非其顯示了有效的</w:t>
      </w:r>
      <w:r w:rsidRPr="00F60F46">
        <w:rPr>
          <w:rFonts w:ascii="Arial" w:hAnsi="Arial" w:hint="eastAsia"/>
          <w:i/>
          <w:sz w:val="18"/>
          <w:szCs w:val="18"/>
        </w:rPr>
        <w:t xml:space="preserve"> OMB </w:t>
      </w:r>
      <w:r w:rsidRPr="00F60F46">
        <w:rPr>
          <w:rFonts w:ascii="Arial" w:hAnsi="Arial" w:hint="eastAsia"/>
          <w:i/>
          <w:sz w:val="18"/>
          <w:szCs w:val="18"/>
        </w:rPr>
        <w:t>控制號碼</w:t>
      </w:r>
      <w:r w:rsidR="009A5603" w:rsidRPr="00F60F46">
        <w:rPr>
          <w:rFonts w:ascii="Arial" w:hAnsi="Arial" w:hint="eastAsia"/>
          <w:i/>
          <w:sz w:val="18"/>
          <w:szCs w:val="18"/>
        </w:rPr>
        <w:t>。</w:t>
      </w:r>
      <w:r w:rsidRPr="00F60F46">
        <w:rPr>
          <w:rFonts w:ascii="Arial" w:hAnsi="Arial" w:hint="eastAsia"/>
          <w:i/>
          <w:sz w:val="18"/>
          <w:szCs w:val="18"/>
        </w:rPr>
        <w:t>此資訊收集的有效</w:t>
      </w:r>
      <w:r w:rsidRPr="00F60F46">
        <w:rPr>
          <w:rFonts w:ascii="Arial" w:hAnsi="Arial" w:hint="eastAsia"/>
          <w:i/>
          <w:sz w:val="18"/>
          <w:szCs w:val="18"/>
        </w:rPr>
        <w:t xml:space="preserve"> OMB </w:t>
      </w:r>
      <w:r w:rsidRPr="00F60F46">
        <w:rPr>
          <w:rFonts w:ascii="Arial" w:hAnsi="Arial" w:hint="eastAsia"/>
          <w:i/>
          <w:sz w:val="18"/>
          <w:szCs w:val="18"/>
        </w:rPr>
        <w:t>控制號碼為</w:t>
      </w:r>
      <w:r w:rsidRPr="00F60F46">
        <w:rPr>
          <w:rFonts w:ascii="Arial" w:hAnsi="Arial" w:hint="eastAsia"/>
          <w:i/>
          <w:sz w:val="18"/>
          <w:szCs w:val="18"/>
        </w:rPr>
        <w:t xml:space="preserve"> 0938-1051</w:t>
      </w:r>
      <w:r w:rsidR="009A5603" w:rsidRPr="00F60F46">
        <w:rPr>
          <w:rFonts w:ascii="Arial" w:hAnsi="Arial" w:hint="eastAsia"/>
          <w:i/>
          <w:sz w:val="18"/>
          <w:szCs w:val="18"/>
        </w:rPr>
        <w:t>。</w:t>
      </w:r>
      <w:r w:rsidRPr="00F60F46">
        <w:rPr>
          <w:rFonts w:ascii="Arial" w:hAnsi="Arial" w:hint="eastAsia"/>
          <w:i/>
          <w:sz w:val="18"/>
          <w:szCs w:val="18"/>
        </w:rPr>
        <w:t>若您對改善本表有任何意見或建議，請致函：</w:t>
      </w:r>
      <w:r w:rsidRPr="00F60F46">
        <w:rPr>
          <w:rFonts w:ascii="Arial" w:hAnsi="Arial" w:hint="eastAsia"/>
          <w:i/>
          <w:sz w:val="18"/>
          <w:szCs w:val="18"/>
        </w:rPr>
        <w:t>CMS, 7500 Security Boulevard, Attn</w:t>
      </w:r>
      <w:r w:rsidR="00154D4C" w:rsidRPr="00F60F46">
        <w:rPr>
          <w:rFonts w:ascii="Arial" w:hAnsi="Arial" w:hint="eastAsia"/>
          <w:i/>
          <w:sz w:val="18"/>
          <w:szCs w:val="18"/>
        </w:rPr>
        <w:t xml:space="preserve">: </w:t>
      </w:r>
      <w:r w:rsidRPr="00F60F46">
        <w:rPr>
          <w:rFonts w:ascii="Arial" w:hAnsi="Arial" w:hint="eastAsia"/>
          <w:i/>
          <w:sz w:val="18"/>
          <w:szCs w:val="18"/>
        </w:rPr>
        <w:t>PRA Reports Clearance Officer, Mail Stop C4-26-05, Baltimore, Maryland 21244-1850</w:t>
      </w:r>
      <w:r w:rsidR="009A5603" w:rsidRPr="00F60F46">
        <w:rPr>
          <w:rFonts w:ascii="Arial" w:hAnsi="Arial" w:hint="eastAsia"/>
          <w:i/>
          <w:sz w:val="18"/>
          <w:szCs w:val="18"/>
        </w:rPr>
        <w:t>。</w:t>
      </w:r>
    </w:p>
    <w:p w14:paraId="3A3FBC6B" w14:textId="77777777" w:rsidR="00860A3D" w:rsidRPr="00F60F46" w:rsidRDefault="00860A3D" w:rsidP="00C7387D">
      <w:pPr>
        <w:autoSpaceDE w:val="0"/>
        <w:autoSpaceDN w:val="0"/>
      </w:pPr>
    </w:p>
    <w:sectPr w:rsidR="00860A3D" w:rsidRPr="00F60F46" w:rsidSect="000E4518">
      <w:headerReference w:type="default" r:id="rId39"/>
      <w:endnotePr>
        <w:numFmt w:val="decimal"/>
      </w:endnotePr>
      <w:pgSz w:w="12240" w:h="15840" w:code="1"/>
      <w:pgMar w:top="1440" w:right="1440" w:bottom="1152" w:left="1440" w:header="61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C8E22" w14:textId="77777777" w:rsidR="005C708F" w:rsidRDefault="005C708F" w:rsidP="00675612">
      <w:pPr>
        <w:spacing w:before="0" w:after="0"/>
      </w:pPr>
      <w:r>
        <w:separator/>
      </w:r>
    </w:p>
    <w:p w14:paraId="3D358425" w14:textId="77777777" w:rsidR="005C708F" w:rsidRDefault="005C708F"/>
  </w:endnote>
  <w:endnote w:type="continuationSeparator" w:id="0">
    <w:p w14:paraId="391D5240" w14:textId="77777777" w:rsidR="005C708F" w:rsidRDefault="005C708F" w:rsidP="00675612">
      <w:pPr>
        <w:spacing w:before="0" w:after="0"/>
      </w:pPr>
      <w:r>
        <w:continuationSeparator/>
      </w:r>
    </w:p>
    <w:p w14:paraId="34E9419C" w14:textId="77777777" w:rsidR="005C708F" w:rsidRDefault="005C708F"/>
  </w:endnote>
  <w:endnote w:type="continuationNotice" w:id="1">
    <w:p w14:paraId="14AAE96C" w14:textId="77777777" w:rsidR="005C708F" w:rsidRDefault="005C708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yriad Pro Light">
    <w:panose1 w:val="020B0603030403020204"/>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 New (W1)">
    <w:altName w:val="Cambria"/>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harter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2040503050306020203"/>
    <w:charset w:val="00"/>
    <w:family w:val="roman"/>
    <w:notTrueType/>
    <w:pitch w:val="variable"/>
    <w:sig w:usb0="60000287" w:usb1="00000001" w:usb2="00000000" w:usb3="00000000" w:csb0="0000019F" w:csb1="00000000"/>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halkboard">
    <w:altName w:val="Kristen IT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20B0503030403020204"/>
    <w:charset w:val="00"/>
    <w:family w:val="swiss"/>
    <w:notTrueType/>
    <w:pitch w:val="variable"/>
    <w:sig w:usb0="20000287" w:usb1="00000001" w:usb2="00000000" w:usb3="00000000" w:csb0="0000019F" w:csb1="00000000"/>
  </w:font>
  <w:font w:name="American Typewriter">
    <w:charset w:val="00"/>
    <w:family w:val="auto"/>
    <w:pitch w:val="variable"/>
    <w:sig w:usb0="A000006F" w:usb1="00000019"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Arial-Black">
    <w:altName w:val="Arial Blac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88DE6" w14:textId="5A6CBB24" w:rsidR="00300EF8" w:rsidRPr="00034CF2" w:rsidRDefault="00300EF8" w:rsidP="00A51A0C">
    <w:pPr>
      <w:pStyle w:val="Footer"/>
    </w:pPr>
    <w:r>
      <w:rPr>
        <w:rFonts w:hint="eastAsia"/>
      </w:rPr>
      <w:tab/>
      <w:t xml:space="preserve">OMB Approval 0938-1051 </w:t>
    </w:r>
    <w:r>
      <w:rPr>
        <w:lang w:val="en-US"/>
      </w:rPr>
      <w:t>(Pending OMB Approval)</w:t>
    </w:r>
  </w:p>
  <w:p w14:paraId="4CF8A19F" w14:textId="2B769EB2" w:rsidR="00300EF8" w:rsidRPr="0039195E" w:rsidRDefault="00300EF8" w:rsidP="00A51A0C">
    <w:pPr>
      <w:pStyle w:val="Footer"/>
    </w:pPr>
  </w:p>
  <w:p w14:paraId="4164054D" w14:textId="77777777" w:rsidR="00300EF8" w:rsidRDefault="00300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02D68" w14:textId="77777777" w:rsidR="00300EF8" w:rsidRPr="009E7F12" w:rsidRDefault="00300EF8" w:rsidP="009E7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B714" w14:textId="77777777" w:rsidR="00300EF8" w:rsidRDefault="00300EF8" w:rsidP="00EC0A23">
    <w:pPr>
      <w:pStyle w:val="Footer"/>
      <w:rPr>
        <w:szCs w:val="24"/>
      </w:rPr>
    </w:pPr>
    <w:r>
      <w:fldChar w:fldCharType="begin"/>
    </w:r>
    <w:r>
      <w:instrText xml:space="preserve">PAGE  </w:instrText>
    </w:r>
    <w:r>
      <w:fldChar w:fldCharType="end"/>
    </w:r>
  </w:p>
  <w:p w14:paraId="065943ED" w14:textId="77777777" w:rsidR="00300EF8" w:rsidRDefault="00300EF8" w:rsidP="00EC0A23">
    <w:pPr>
      <w:pStyle w:val="Footer"/>
    </w:pPr>
  </w:p>
  <w:p w14:paraId="298F7D6B" w14:textId="77777777" w:rsidR="00300EF8" w:rsidRDefault="00300EF8" w:rsidP="00EC0A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E4C55" w14:textId="77777777" w:rsidR="00300EF8" w:rsidRDefault="00300EF8" w:rsidP="00EF65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43DB6" w14:textId="77777777" w:rsidR="00300EF8" w:rsidRDefault="00300EF8" w:rsidP="00EC0A23">
    <w:pPr>
      <w:pStyle w:val="Footer"/>
      <w:rPr>
        <w:szCs w:val="24"/>
      </w:rPr>
    </w:pPr>
    <w:r>
      <w:fldChar w:fldCharType="begin"/>
    </w:r>
    <w:r>
      <w:instrText xml:space="preserve">PAGE  </w:instrText>
    </w:r>
    <w:r>
      <w:fldChar w:fldCharType="end"/>
    </w:r>
  </w:p>
  <w:p w14:paraId="3D2049A2" w14:textId="77777777" w:rsidR="00300EF8" w:rsidRDefault="00300EF8" w:rsidP="00EC0A23">
    <w:pPr>
      <w:pStyle w:val="Footer"/>
    </w:pPr>
  </w:p>
  <w:p w14:paraId="1AB58F84" w14:textId="77777777" w:rsidR="00300EF8" w:rsidRDefault="00300EF8" w:rsidP="00EC0A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BE235" w14:textId="77777777" w:rsidR="00300EF8" w:rsidRDefault="00300EF8" w:rsidP="00EC0A23">
    <w:pPr>
      <w:pStyle w:val="Footer"/>
      <w:rPr>
        <w:szCs w:val="24"/>
      </w:rPr>
    </w:pPr>
    <w:r>
      <w:fldChar w:fldCharType="begin"/>
    </w:r>
    <w:r>
      <w:instrText xml:space="preserve">PAGE  </w:instrText>
    </w:r>
    <w:r>
      <w:fldChar w:fldCharType="end"/>
    </w:r>
  </w:p>
  <w:p w14:paraId="51D2040A" w14:textId="77777777" w:rsidR="00300EF8" w:rsidRDefault="00300EF8" w:rsidP="00EC0A23">
    <w:pPr>
      <w:pStyle w:val="Footer"/>
    </w:pPr>
  </w:p>
  <w:p w14:paraId="00F1C5FC" w14:textId="77777777" w:rsidR="00300EF8" w:rsidRDefault="00300EF8" w:rsidP="00EC0A2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69371" w14:textId="77777777" w:rsidR="00300EF8" w:rsidRDefault="00300EF8" w:rsidP="00EC0A23">
    <w:pPr>
      <w:pStyle w:val="Footer"/>
      <w:rPr>
        <w:szCs w:val="24"/>
      </w:rPr>
    </w:pPr>
    <w:r>
      <w:fldChar w:fldCharType="begin"/>
    </w:r>
    <w:r>
      <w:instrText xml:space="preserve">PAGE  </w:instrText>
    </w:r>
    <w:r>
      <w:fldChar w:fldCharType="separate"/>
    </w:r>
    <w:r>
      <w:rPr>
        <w:noProof/>
      </w:rPr>
      <w:t>51</w:t>
    </w:r>
    <w:r>
      <w:fldChar w:fldCharType="end"/>
    </w:r>
  </w:p>
  <w:p w14:paraId="7F068549" w14:textId="77777777" w:rsidR="00300EF8" w:rsidRDefault="00300EF8" w:rsidP="00EC0A23">
    <w:pPr>
      <w:pStyle w:val="Footer"/>
    </w:pPr>
  </w:p>
  <w:p w14:paraId="38343C1A" w14:textId="77777777" w:rsidR="00300EF8" w:rsidRDefault="00300EF8" w:rsidP="00EC0A2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9A9CD" w14:textId="77777777" w:rsidR="00300EF8" w:rsidRDefault="00300EF8" w:rsidP="00EC0A23">
    <w:pPr>
      <w:pStyle w:val="Footer"/>
      <w:rPr>
        <w:szCs w:val="24"/>
      </w:rPr>
    </w:pPr>
    <w:r>
      <w:fldChar w:fldCharType="begin"/>
    </w:r>
    <w:r>
      <w:instrText xml:space="preserve">PAGE  </w:instrText>
    </w:r>
    <w:r>
      <w:fldChar w:fldCharType="separate"/>
    </w:r>
    <w:r>
      <w:rPr>
        <w:noProof/>
      </w:rPr>
      <w:t>51</w:t>
    </w:r>
    <w:r>
      <w:fldChar w:fldCharType="end"/>
    </w:r>
  </w:p>
  <w:p w14:paraId="2143F704" w14:textId="77777777" w:rsidR="00300EF8" w:rsidRDefault="00300EF8" w:rsidP="00EC0A23">
    <w:pPr>
      <w:pStyle w:val="Footer"/>
    </w:pPr>
  </w:p>
  <w:p w14:paraId="47680A40" w14:textId="77777777" w:rsidR="00300EF8" w:rsidRDefault="00300EF8" w:rsidP="00EC0A23">
    <w:pPr>
      <w:pStyle w:val="Footer"/>
    </w:pPr>
  </w:p>
  <w:p w14:paraId="7D5E231F" w14:textId="77777777" w:rsidR="00300EF8" w:rsidRDefault="00300EF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F0989" w14:textId="77777777" w:rsidR="00300EF8" w:rsidRDefault="00300EF8" w:rsidP="00EC0A23">
    <w:pPr>
      <w:pStyle w:val="Footer"/>
      <w:rPr>
        <w:szCs w:val="24"/>
      </w:rPr>
    </w:pPr>
    <w:r>
      <w:fldChar w:fldCharType="begin"/>
    </w:r>
    <w:r>
      <w:instrText xml:space="preserve">PAGE  </w:instrText>
    </w:r>
    <w:r>
      <w:fldChar w:fldCharType="separate"/>
    </w:r>
    <w:r>
      <w:rPr>
        <w:noProof/>
      </w:rPr>
      <w:t>51</w:t>
    </w:r>
    <w:r>
      <w:fldChar w:fldCharType="end"/>
    </w:r>
  </w:p>
  <w:p w14:paraId="59AD9E71" w14:textId="77777777" w:rsidR="00300EF8" w:rsidRDefault="00300EF8" w:rsidP="00EC0A23">
    <w:pPr>
      <w:pStyle w:val="Footer"/>
    </w:pPr>
  </w:p>
  <w:p w14:paraId="74A42E70" w14:textId="7ECD3D26" w:rsidR="00300EF8" w:rsidRDefault="00300EF8" w:rsidP="00EC0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B022A" w14:textId="77777777" w:rsidR="005C708F" w:rsidRDefault="005C708F" w:rsidP="00675612">
      <w:pPr>
        <w:spacing w:before="0" w:after="0"/>
      </w:pPr>
      <w:r>
        <w:separator/>
      </w:r>
    </w:p>
    <w:p w14:paraId="0DBEFDF8" w14:textId="77777777" w:rsidR="005C708F" w:rsidRDefault="005C708F"/>
  </w:footnote>
  <w:footnote w:type="continuationSeparator" w:id="0">
    <w:p w14:paraId="75637753" w14:textId="77777777" w:rsidR="005C708F" w:rsidRDefault="005C708F" w:rsidP="00675612">
      <w:pPr>
        <w:spacing w:before="0" w:after="0"/>
      </w:pPr>
      <w:r>
        <w:continuationSeparator/>
      </w:r>
    </w:p>
    <w:p w14:paraId="03E59C86" w14:textId="77777777" w:rsidR="005C708F" w:rsidRDefault="005C708F"/>
  </w:footnote>
  <w:footnote w:type="continuationNotice" w:id="1">
    <w:p w14:paraId="4A1C3FD8" w14:textId="77777777" w:rsidR="005C708F" w:rsidRDefault="005C708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4B67" w14:textId="345C1C80" w:rsidR="00300EF8" w:rsidRDefault="00300EF8" w:rsidP="00230994">
    <w:pPr>
      <w:pStyle w:val="Header"/>
      <w:rPr>
        <w:noProof/>
      </w:rPr>
    </w:pPr>
    <w:r>
      <w:rPr>
        <w:rFonts w:hint="eastAsia"/>
      </w:rPr>
      <w:t xml:space="preserve">2019 </w:t>
    </w:r>
    <w:r>
      <w:rPr>
        <w:rFonts w:hint="eastAsia"/>
      </w:rPr>
      <w:t>年</w:t>
    </w:r>
    <w:r>
      <w:rPr>
        <w:rFonts w:hint="eastAsia"/>
      </w:rPr>
      <w:t xml:space="preserve"> </w:t>
    </w:r>
    <w:r>
      <w:rPr>
        <w:rFonts w:hint="eastAsia"/>
        <w:i/>
        <w:color w:val="0000FF"/>
      </w:rPr>
      <w:t>[insert 2019 plan name]</w:t>
    </w:r>
    <w:r>
      <w:rPr>
        <w:rFonts w:hint="eastAsia"/>
      </w:rPr>
      <w:t xml:space="preserve"> </w:t>
    </w:r>
    <w:r>
      <w:rPr>
        <w:rFonts w:hint="eastAsia"/>
      </w:rPr>
      <w:t>承保範圍說明書</w:t>
    </w:r>
    <w:r>
      <w:rPr>
        <w:rFonts w:hint="eastAsia"/>
      </w:rPr>
      <w:tab/>
    </w:r>
    <w:r>
      <w:rPr>
        <w:rFonts w:hint="eastAsia"/>
      </w:rPr>
      <w:fldChar w:fldCharType="begin"/>
    </w:r>
    <w:r>
      <w:instrText xml:space="preserve"> PAGE   \* MERGEFORMAT </w:instrText>
    </w:r>
    <w:r>
      <w:rPr>
        <w:rFonts w:hint="eastAsia"/>
      </w:rPr>
      <w:fldChar w:fldCharType="separate"/>
    </w:r>
    <w:r w:rsidR="00DC0EE0">
      <w:rPr>
        <w:noProof/>
      </w:rPr>
      <w:t>2</w:t>
    </w:r>
    <w:r>
      <w:rPr>
        <w:rFonts w:hint="eastAsia"/>
      </w:rPr>
      <w:fldChar w:fldCharType="end"/>
    </w:r>
  </w:p>
  <w:p w14:paraId="728A8D59" w14:textId="77777777" w:rsidR="00300EF8" w:rsidRDefault="00300EF8" w:rsidP="009E7F12">
    <w:pPr>
      <w:pStyle w:val="HeaderChapterName"/>
    </w:pPr>
    <w:r>
      <w:rPr>
        <w:rFonts w:hint="eastAsia"/>
      </w:rPr>
      <w:t>目錄</w:t>
    </w:r>
  </w:p>
  <w:p w14:paraId="485D94DB" w14:textId="77777777" w:rsidR="00300EF8" w:rsidRPr="00230994" w:rsidRDefault="00300EF8" w:rsidP="00230994">
    <w:pPr>
      <w:pStyle w:val="HeaderBa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6826C" w14:textId="40D89C27" w:rsidR="00300EF8" w:rsidRPr="009E7F12" w:rsidRDefault="00300EF8" w:rsidP="00230994">
    <w:pPr>
      <w:pStyle w:val="Header"/>
      <w:rPr>
        <w:szCs w:val="20"/>
      </w:rPr>
    </w:pPr>
    <w:r>
      <w:rPr>
        <w:rFonts w:hint="eastAsia"/>
      </w:rPr>
      <w:t xml:space="preserve">2019 </w:t>
    </w:r>
    <w:r>
      <w:rPr>
        <w:rFonts w:hint="eastAsia"/>
      </w:rPr>
      <w:t>年</w:t>
    </w:r>
    <w:r>
      <w:rPr>
        <w:rFonts w:hint="eastAsia"/>
      </w:rPr>
      <w:t xml:space="preserve"> </w:t>
    </w:r>
    <w:r>
      <w:rPr>
        <w:rFonts w:hint="eastAsia"/>
        <w:i/>
        <w:color w:val="0000FF"/>
        <w:szCs w:val="20"/>
      </w:rPr>
      <w:t>[insert 2019 plan name]</w:t>
    </w:r>
    <w:r>
      <w:rPr>
        <w:rFonts w:hint="eastAsia"/>
      </w:rPr>
      <w:t xml:space="preserve"> </w:t>
    </w:r>
    <w:r>
      <w:rPr>
        <w:rFonts w:hint="eastAsia"/>
      </w:rPr>
      <w:t>承保範圍說明書</w:t>
    </w:r>
    <w:r>
      <w:rPr>
        <w:rFonts w:hint="eastAsia"/>
      </w:rPr>
      <w:tab/>
    </w:r>
    <w:r w:rsidRPr="009E7F12">
      <w:rPr>
        <w:rFonts w:hint="eastAsia"/>
        <w:szCs w:val="20"/>
      </w:rPr>
      <w:fldChar w:fldCharType="begin"/>
    </w:r>
    <w:r w:rsidRPr="009E7F12">
      <w:rPr>
        <w:rFonts w:hint="eastAsia"/>
        <w:szCs w:val="20"/>
      </w:rPr>
      <w:instrText xml:space="preserve"> PAGE   \* MERGEFORMAT </w:instrText>
    </w:r>
    <w:r w:rsidRPr="009E7F12">
      <w:rPr>
        <w:rFonts w:hint="eastAsia"/>
        <w:szCs w:val="20"/>
      </w:rPr>
      <w:fldChar w:fldCharType="separate"/>
    </w:r>
    <w:r w:rsidR="00DC0EE0">
      <w:rPr>
        <w:noProof/>
        <w:szCs w:val="20"/>
      </w:rPr>
      <w:t>128</w:t>
    </w:r>
    <w:r w:rsidRPr="009E7F12">
      <w:rPr>
        <w:rFonts w:hint="eastAsia"/>
        <w:szCs w:val="20"/>
      </w:rPr>
      <w:fldChar w:fldCharType="end"/>
    </w:r>
  </w:p>
  <w:p w14:paraId="58C62374" w14:textId="38EBB406" w:rsidR="00300EF8" w:rsidRPr="00102FFA" w:rsidRDefault="00300EF8" w:rsidP="009E7F12">
    <w:pPr>
      <w:pStyle w:val="HeaderChapterName"/>
    </w:pPr>
    <w:r w:rsidRPr="00102FFA">
      <w:rPr>
        <w:noProof/>
      </w:rPr>
      <w:fldChar w:fldCharType="begin"/>
    </w:r>
    <w:r w:rsidRPr="00102FFA">
      <w:rPr>
        <w:noProof/>
      </w:rPr>
      <w:instrText xml:space="preserve"> STYLEREF  "Heading 2"  \* MERGEFORMAT </w:instrText>
    </w:r>
    <w:r w:rsidRPr="00102FFA">
      <w:rPr>
        <w:noProof/>
      </w:rPr>
      <w:fldChar w:fldCharType="separate"/>
    </w:r>
    <w:r w:rsidR="00BD5C44" w:rsidRPr="00BD5C44">
      <w:rPr>
        <w:rFonts w:eastAsia="SimSun" w:hint="eastAsia"/>
        <w:bCs/>
        <w:noProof/>
        <w:lang w:eastAsia="zh-CN"/>
      </w:rPr>
      <w:t>第</w:t>
    </w:r>
    <w:r w:rsidR="00BD5C44" w:rsidRPr="00BD5C44">
      <w:rPr>
        <w:rFonts w:eastAsia="SimSun" w:hint="eastAsia"/>
        <w:bCs/>
        <w:noProof/>
        <w:lang w:eastAsia="zh-CN"/>
      </w:rPr>
      <w:t xml:space="preserve"> 1 </w:t>
    </w:r>
    <w:r w:rsidR="00BD5C44" w:rsidRPr="00BD5C44">
      <w:rPr>
        <w:rFonts w:eastAsia="SimSun" w:hint="eastAsia"/>
        <w:bCs/>
        <w:noProof/>
        <w:lang w:eastAsia="zh-CN"/>
      </w:rPr>
      <w:t>章</w:t>
    </w:r>
    <w:r w:rsidR="00BD5C44" w:rsidRPr="00BD5C44">
      <w:rPr>
        <w:rFonts w:eastAsia="SimSun" w:hint="eastAsia"/>
        <w:bCs/>
        <w:noProof/>
        <w:lang w:eastAsia="zh-CN"/>
      </w:rPr>
      <w:tab/>
    </w:r>
    <w:r w:rsidR="00BD5C44" w:rsidRPr="00BD5C44">
      <w:rPr>
        <w:rFonts w:eastAsia="SimSun" w:hint="eastAsia"/>
        <w:bCs/>
        <w:noProof/>
        <w:lang w:eastAsia="zh-CN"/>
      </w:rPr>
      <w:t>會員入門</w:t>
    </w:r>
    <w:r w:rsidRPr="00102FFA">
      <w:rPr>
        <w:noProof/>
      </w:rPr>
      <w:fldChar w:fldCharType="end"/>
    </w:r>
  </w:p>
  <w:p w14:paraId="444AF826" w14:textId="77777777" w:rsidR="00300EF8" w:rsidRPr="00CE16F9" w:rsidRDefault="00300EF8" w:rsidP="00230994">
    <w:pPr>
      <w:pStyle w:val="HeaderBa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ED90" w14:textId="77777777" w:rsidR="00300EF8" w:rsidRDefault="00300EF8">
    <w:pPr>
      <w:pStyle w:val="Header"/>
    </w:pPr>
  </w:p>
  <w:p w14:paraId="150F98C3" w14:textId="77777777" w:rsidR="00300EF8" w:rsidRDefault="00300EF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664D7" w14:textId="77777777" w:rsidR="00300EF8" w:rsidRDefault="00300EF8" w:rsidP="00061756">
    <w:pPr>
      <w:pStyle w:val="Header"/>
      <w:tabs>
        <w:tab w:val="right" w:pos="9180"/>
      </w:tabs>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6DEA1A9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3"/>
    <w:multiLevelType w:val="singleLevel"/>
    <w:tmpl w:val="35F6A0B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8515B9"/>
    <w:multiLevelType w:val="hybridMultilevel"/>
    <w:tmpl w:val="0778D1AA"/>
    <w:lvl w:ilvl="0" w:tplc="87241B10">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83BE9"/>
    <w:multiLevelType w:val="hybridMultilevel"/>
    <w:tmpl w:val="218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8793E"/>
    <w:multiLevelType w:val="hybridMultilevel"/>
    <w:tmpl w:val="8618D130"/>
    <w:lvl w:ilvl="0" w:tplc="D59A06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F0F6B"/>
    <w:multiLevelType w:val="hybridMultilevel"/>
    <w:tmpl w:val="7B34E37A"/>
    <w:lvl w:ilvl="0" w:tplc="04090001">
      <w:start w:val="1"/>
      <w:numFmt w:val="bullet"/>
      <w:lvlText w:val=""/>
      <w:lvlJc w:val="left"/>
      <w:pPr>
        <w:ind w:left="2525" w:hanging="360"/>
      </w:pPr>
      <w:rPr>
        <w:rFonts w:ascii="Symbol" w:hAnsi="Symbol" w:hint="default"/>
      </w:rPr>
    </w:lvl>
    <w:lvl w:ilvl="1" w:tplc="04090003" w:tentative="1">
      <w:start w:val="1"/>
      <w:numFmt w:val="bullet"/>
      <w:lvlText w:val="o"/>
      <w:lvlJc w:val="left"/>
      <w:pPr>
        <w:ind w:left="3245" w:hanging="360"/>
      </w:pPr>
      <w:rPr>
        <w:rFonts w:ascii="Courier New" w:hAnsi="Courier New" w:cs="Tahoma"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Tahoma"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Tahoma" w:hint="default"/>
      </w:rPr>
    </w:lvl>
    <w:lvl w:ilvl="8" w:tplc="04090005" w:tentative="1">
      <w:start w:val="1"/>
      <w:numFmt w:val="bullet"/>
      <w:lvlText w:val=""/>
      <w:lvlJc w:val="left"/>
      <w:pPr>
        <w:ind w:left="8285" w:hanging="360"/>
      </w:pPr>
      <w:rPr>
        <w:rFonts w:ascii="Wingdings" w:hAnsi="Wingdings" w:hint="default"/>
      </w:rPr>
    </w:lvl>
  </w:abstractNum>
  <w:abstractNum w:abstractNumId="7" w15:restartNumberingAfterBreak="0">
    <w:nsid w:val="08FA15E9"/>
    <w:multiLevelType w:val="hybridMultilevel"/>
    <w:tmpl w:val="5BF40230"/>
    <w:lvl w:ilvl="0" w:tplc="2824685E">
      <w:start w:val="1"/>
      <w:numFmt w:val="bullet"/>
      <w:lvlText w:val=""/>
      <w:lvlJc w:val="left"/>
      <w:pPr>
        <w:ind w:left="360" w:hanging="360"/>
      </w:pPr>
      <w:rPr>
        <w:rFonts w:ascii="Wingdings 2" w:hAnsi="Wingdings 2"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1B7612"/>
    <w:multiLevelType w:val="hybridMultilevel"/>
    <w:tmpl w:val="7D66504C"/>
    <w:lvl w:ilvl="0" w:tplc="169A643C">
      <w:start w:val="1"/>
      <w:numFmt w:val="bullet"/>
      <w:lvlText w:val=""/>
      <w:lvlJc w:val="left"/>
      <w:pPr>
        <w:tabs>
          <w:tab w:val="num" w:pos="720"/>
        </w:tabs>
        <w:ind w:left="720" w:hanging="360"/>
      </w:pPr>
      <w:rPr>
        <w:rFonts w:ascii="Symbol" w:hAnsi="Symbol" w:hint="default"/>
      </w:rPr>
    </w:lvl>
    <w:lvl w:ilvl="1" w:tplc="E4A66354">
      <w:start w:val="1"/>
      <w:numFmt w:val="bullet"/>
      <w:lvlText w:val=""/>
      <w:lvlJc w:val="left"/>
      <w:pPr>
        <w:tabs>
          <w:tab w:val="num" w:pos="1080"/>
        </w:tabs>
        <w:ind w:left="1080" w:hanging="360"/>
      </w:pPr>
      <w:rPr>
        <w:rFonts w:ascii="Symbol" w:hAnsi="Symbol" w:hint="default"/>
      </w:rPr>
    </w:lvl>
    <w:lvl w:ilvl="2" w:tplc="E0A23216">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86154C"/>
    <w:multiLevelType w:val="multilevel"/>
    <w:tmpl w:val="AF8AD0FC"/>
    <w:lvl w:ilvl="0">
      <w:start w:val="1"/>
      <w:numFmt w:val="bullet"/>
      <w:pStyle w:val="ListBullet"/>
      <w:lvlText w:val=""/>
      <w:lvlJc w:val="left"/>
      <w:pPr>
        <w:ind w:left="720" w:hanging="360"/>
      </w:pPr>
      <w:rPr>
        <w:rFonts w:ascii="Symbol" w:hAnsi="Symbol" w:hint="default"/>
        <w:color w:val="auto"/>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D5B0025"/>
    <w:multiLevelType w:val="multilevel"/>
    <w:tmpl w:val="816C93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0EF50AA1"/>
    <w:multiLevelType w:val="hybridMultilevel"/>
    <w:tmpl w:val="E7F073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FDF141F"/>
    <w:multiLevelType w:val="hybridMultilevel"/>
    <w:tmpl w:val="3E129078"/>
    <w:lvl w:ilvl="0" w:tplc="04090003">
      <w:start w:val="1"/>
      <w:numFmt w:val="bullet"/>
      <w:lvlText w:val="o"/>
      <w:lvlJc w:val="left"/>
      <w:pPr>
        <w:ind w:left="1440" w:hanging="360"/>
      </w:pPr>
      <w:rPr>
        <w:rFonts w:ascii="Courier New" w:hAnsi="Courier New" w:cs="Tahoma"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1FD58FB"/>
    <w:multiLevelType w:val="hybridMultilevel"/>
    <w:tmpl w:val="AD647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E3C1E"/>
    <w:multiLevelType w:val="hybridMultilevel"/>
    <w:tmpl w:val="598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560C18"/>
    <w:multiLevelType w:val="hybridMultilevel"/>
    <w:tmpl w:val="6276B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6783B19"/>
    <w:multiLevelType w:val="hybridMultilevel"/>
    <w:tmpl w:val="F4D4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7D0F66"/>
    <w:multiLevelType w:val="hybridMultilevel"/>
    <w:tmpl w:val="50FA111C"/>
    <w:lvl w:ilvl="0" w:tplc="F68E2BCE">
      <w:start w:val="1"/>
      <w:numFmt w:val="decimal"/>
      <w:lvlText w:val="%1."/>
      <w:lvlJc w:val="left"/>
      <w:pPr>
        <w:ind w:left="360" w:hanging="360"/>
      </w:pPr>
      <w:rPr>
        <w:rFonts w:hint="default"/>
        <w:b/>
      </w:rPr>
    </w:lvl>
    <w:lvl w:ilvl="1" w:tplc="9FE49AB6">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C328ED"/>
    <w:multiLevelType w:val="hybridMultilevel"/>
    <w:tmpl w:val="6B70109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0994E51"/>
    <w:multiLevelType w:val="hybridMultilevel"/>
    <w:tmpl w:val="808259C4"/>
    <w:lvl w:ilvl="0" w:tplc="4CF0F0F8">
      <w:start w:val="1"/>
      <w:numFmt w:val="bullet"/>
      <w:lvlText w:val=""/>
      <w:lvlJc w:val="left"/>
      <w:pPr>
        <w:ind w:left="1440" w:hanging="360"/>
      </w:pPr>
      <w:rPr>
        <w:rFonts w:ascii="Symbol" w:hAnsi="Symbol" w:hint="default"/>
        <w:color w:val="0000F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1EA591E"/>
    <w:multiLevelType w:val="hybridMultilevel"/>
    <w:tmpl w:val="3014C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ahoma"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26A6C6D"/>
    <w:multiLevelType w:val="hybridMultilevel"/>
    <w:tmpl w:val="DA126D0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22722DCE"/>
    <w:multiLevelType w:val="hybridMultilevel"/>
    <w:tmpl w:val="13A628A4"/>
    <w:lvl w:ilvl="0" w:tplc="A9F0C978">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A849A4"/>
    <w:multiLevelType w:val="hybridMultilevel"/>
    <w:tmpl w:val="C4DE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A56004"/>
    <w:multiLevelType w:val="hybridMultilevel"/>
    <w:tmpl w:val="2F88CC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B5514C"/>
    <w:multiLevelType w:val="hybridMultilevel"/>
    <w:tmpl w:val="6A50E9D6"/>
    <w:lvl w:ilvl="0" w:tplc="2644C076">
      <w:start w:val="1"/>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2D4E331E"/>
    <w:multiLevelType w:val="hybridMultilevel"/>
    <w:tmpl w:val="05D2B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5A4CBA"/>
    <w:multiLevelType w:val="hybridMultilevel"/>
    <w:tmpl w:val="B7C0D47A"/>
    <w:lvl w:ilvl="0" w:tplc="F3CC8AA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195D61"/>
    <w:multiLevelType w:val="hybridMultilevel"/>
    <w:tmpl w:val="C99034E8"/>
    <w:lvl w:ilvl="0" w:tplc="04090003">
      <w:start w:val="1"/>
      <w:numFmt w:val="bullet"/>
      <w:lvlText w:val="o"/>
      <w:lvlJc w:val="left"/>
      <w:pPr>
        <w:tabs>
          <w:tab w:val="num" w:pos="1368"/>
        </w:tabs>
        <w:ind w:left="1368" w:hanging="360"/>
      </w:pPr>
      <w:rPr>
        <w:rFonts w:ascii="Courier New" w:hAnsi="Courier New" w:cs="Tahoma" w:hint="default"/>
      </w:rPr>
    </w:lvl>
    <w:lvl w:ilvl="1" w:tplc="04090003">
      <w:start w:val="1"/>
      <w:numFmt w:val="bullet"/>
      <w:lvlText w:val="o"/>
      <w:lvlJc w:val="left"/>
      <w:pPr>
        <w:tabs>
          <w:tab w:val="num" w:pos="2088"/>
        </w:tabs>
        <w:ind w:left="2088" w:hanging="360"/>
      </w:pPr>
      <w:rPr>
        <w:rFonts w:ascii="Courier New" w:hAnsi="Courier New" w:cs="Tahoma"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1" w15:restartNumberingAfterBreak="0">
    <w:nsid w:val="37835121"/>
    <w:multiLevelType w:val="hybridMultilevel"/>
    <w:tmpl w:val="C87E00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B2484E"/>
    <w:multiLevelType w:val="hybridMultilevel"/>
    <w:tmpl w:val="768EA430"/>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43357B30"/>
    <w:multiLevelType w:val="hybridMultilevel"/>
    <w:tmpl w:val="8CF65CA6"/>
    <w:lvl w:ilvl="0" w:tplc="BA94644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7A39E0"/>
    <w:multiLevelType w:val="hybridMultilevel"/>
    <w:tmpl w:val="277E868E"/>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466D039A"/>
    <w:multiLevelType w:val="hybridMultilevel"/>
    <w:tmpl w:val="A1FA86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A3403E0"/>
    <w:multiLevelType w:val="hybridMultilevel"/>
    <w:tmpl w:val="C458DFC0"/>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E2A780D"/>
    <w:multiLevelType w:val="hybridMultilevel"/>
    <w:tmpl w:val="C820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E90C83"/>
    <w:multiLevelType w:val="hybridMultilevel"/>
    <w:tmpl w:val="087A7CA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53C2725B"/>
    <w:multiLevelType w:val="hybridMultilevel"/>
    <w:tmpl w:val="7E7E165A"/>
    <w:lvl w:ilvl="0" w:tplc="B57032DC">
      <w:start w:val="1"/>
      <w:numFmt w:val="bullet"/>
      <w:lvlText w:val=""/>
      <w:lvlJc w:val="left"/>
      <w:pPr>
        <w:ind w:left="1440" w:hanging="360"/>
      </w:pPr>
      <w:rPr>
        <w:rFonts w:ascii="Wingdings 2" w:hAnsi="Wingdings 2" w:hint="default"/>
        <w:sz w:val="28"/>
        <w:szCs w:val="28"/>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43C3C8A"/>
    <w:multiLevelType w:val="hybridMultilevel"/>
    <w:tmpl w:val="7D4C32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6F25823"/>
    <w:multiLevelType w:val="hybridMultilevel"/>
    <w:tmpl w:val="19262092"/>
    <w:lvl w:ilvl="0" w:tplc="04090001">
      <w:start w:val="1"/>
      <w:numFmt w:val="bullet"/>
      <w:lvlText w:val=""/>
      <w:lvlJc w:val="left"/>
      <w:pPr>
        <w:ind w:left="720" w:hanging="360"/>
      </w:pPr>
      <w:rPr>
        <w:rFonts w:ascii="Symbol" w:hAnsi="Symbol" w:hint="default"/>
        <w:b/>
      </w:rPr>
    </w:lvl>
    <w:lvl w:ilvl="1" w:tplc="9FE49AB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3A340A"/>
    <w:multiLevelType w:val="hybridMultilevel"/>
    <w:tmpl w:val="210AFA72"/>
    <w:lvl w:ilvl="0" w:tplc="A9A217CC">
      <w:start w:val="1"/>
      <w:numFmt w:val="bullet"/>
      <w:pStyle w:val="4points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065ECA"/>
    <w:multiLevelType w:val="hybridMultilevel"/>
    <w:tmpl w:val="54605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7E161FB"/>
    <w:multiLevelType w:val="hybridMultilevel"/>
    <w:tmpl w:val="31E692A4"/>
    <w:lvl w:ilvl="0" w:tplc="0A140DB8">
      <w:start w:val="1"/>
      <w:numFmt w:val="bullet"/>
      <w:pStyle w:val="BulletsCharChar"/>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94D0F18"/>
    <w:multiLevelType w:val="hybridMultilevel"/>
    <w:tmpl w:val="95BA788E"/>
    <w:lvl w:ilvl="0" w:tplc="5D6EB8D8">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D203860"/>
    <w:multiLevelType w:val="hybridMultilevel"/>
    <w:tmpl w:val="E13C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432591"/>
    <w:multiLevelType w:val="hybridMultilevel"/>
    <w:tmpl w:val="B6209794"/>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F9F064C"/>
    <w:multiLevelType w:val="hybridMultilevel"/>
    <w:tmpl w:val="AFD2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E31049"/>
    <w:multiLevelType w:val="hybridMultilevel"/>
    <w:tmpl w:val="0066A480"/>
    <w:lvl w:ilvl="0" w:tplc="0828433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ahom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ahoma"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29B6ED4"/>
    <w:multiLevelType w:val="hybridMultilevel"/>
    <w:tmpl w:val="FE3001BC"/>
    <w:lvl w:ilvl="0" w:tplc="91BA16E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3A35C4"/>
    <w:multiLevelType w:val="hybridMultilevel"/>
    <w:tmpl w:val="B246A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ahom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ahoma"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710042C"/>
    <w:multiLevelType w:val="hybridMultilevel"/>
    <w:tmpl w:val="643EFC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96C6B72"/>
    <w:multiLevelType w:val="hybridMultilevel"/>
    <w:tmpl w:val="D924D54C"/>
    <w:lvl w:ilvl="0" w:tplc="420EA120">
      <w:start w:val="1"/>
      <w:numFmt w:val="bullet"/>
      <w:pStyle w:val="bulletedlis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BA174D"/>
    <w:multiLevelType w:val="hybridMultilevel"/>
    <w:tmpl w:val="A786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5D2B1B"/>
    <w:multiLevelType w:val="hybridMultilevel"/>
    <w:tmpl w:val="45CE8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F479FC"/>
    <w:multiLevelType w:val="hybridMultilevel"/>
    <w:tmpl w:val="0F02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6"/>
  </w:num>
  <w:num w:numId="3">
    <w:abstractNumId w:val="22"/>
  </w:num>
  <w:num w:numId="4">
    <w:abstractNumId w:val="30"/>
  </w:num>
  <w:num w:numId="5">
    <w:abstractNumId w:val="12"/>
  </w:num>
  <w:num w:numId="6">
    <w:abstractNumId w:val="6"/>
  </w:num>
  <w:num w:numId="7">
    <w:abstractNumId w:val="17"/>
  </w:num>
  <w:num w:numId="8">
    <w:abstractNumId w:val="48"/>
  </w:num>
  <w:num w:numId="9">
    <w:abstractNumId w:val="31"/>
  </w:num>
  <w:num w:numId="10">
    <w:abstractNumId w:val="25"/>
  </w:num>
  <w:num w:numId="11">
    <w:abstractNumId w:val="49"/>
  </w:num>
  <w:num w:numId="12">
    <w:abstractNumId w:val="52"/>
  </w:num>
  <w:num w:numId="13">
    <w:abstractNumId w:val="57"/>
  </w:num>
  <w:num w:numId="14">
    <w:abstractNumId w:val="19"/>
  </w:num>
  <w:num w:numId="15">
    <w:abstractNumId w:val="46"/>
  </w:num>
  <w:num w:numId="16">
    <w:abstractNumId w:val="27"/>
  </w:num>
  <w:num w:numId="17">
    <w:abstractNumId w:val="2"/>
  </w:num>
  <w:num w:numId="18">
    <w:abstractNumId w:val="11"/>
  </w:num>
  <w:num w:numId="19">
    <w:abstractNumId w:val="43"/>
  </w:num>
  <w:num w:numId="2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6"/>
  </w:num>
  <w:num w:numId="23">
    <w:abstractNumId w:val="20"/>
  </w:num>
  <w:num w:numId="24">
    <w:abstractNumId w:val="47"/>
  </w:num>
  <w:num w:numId="25">
    <w:abstractNumId w:val="40"/>
  </w:num>
  <w:num w:numId="26">
    <w:abstractNumId w:val="35"/>
  </w:num>
  <w:num w:numId="27">
    <w:abstractNumId w:val="15"/>
  </w:num>
  <w:num w:numId="28">
    <w:abstractNumId w:val="16"/>
  </w:num>
  <w:num w:numId="29">
    <w:abstractNumId w:val="14"/>
  </w:num>
  <w:num w:numId="30">
    <w:abstractNumId w:val="50"/>
  </w:num>
  <w:num w:numId="31">
    <w:abstractNumId w:val="55"/>
  </w:num>
  <w:num w:numId="32">
    <w:abstractNumId w:val="37"/>
  </w:num>
  <w:num w:numId="33">
    <w:abstractNumId w:val="4"/>
  </w:num>
  <w:num w:numId="34">
    <w:abstractNumId w:val="10"/>
  </w:num>
  <w:num w:numId="35">
    <w:abstractNumId w:val="21"/>
  </w:num>
  <w:num w:numId="36">
    <w:abstractNumId w:val="3"/>
  </w:num>
  <w:num w:numId="37">
    <w:abstractNumId w:val="42"/>
  </w:num>
  <w:num w:numId="38">
    <w:abstractNumId w:val="54"/>
  </w:num>
  <w:num w:numId="39">
    <w:abstractNumId w:val="44"/>
  </w:num>
  <w:num w:numId="40">
    <w:abstractNumId w:val="9"/>
  </w:num>
  <w:num w:numId="41">
    <w:abstractNumId w:val="8"/>
  </w:num>
  <w:num w:numId="42">
    <w:abstractNumId w:val="39"/>
  </w:num>
  <w:num w:numId="43">
    <w:abstractNumId w:val="7"/>
  </w:num>
  <w:num w:numId="44">
    <w:abstractNumId w:val="34"/>
  </w:num>
  <w:num w:numId="45">
    <w:abstractNumId w:val="38"/>
  </w:num>
  <w:num w:numId="46">
    <w:abstractNumId w:val="23"/>
  </w:num>
  <w:num w:numId="47">
    <w:abstractNumId w:val="18"/>
  </w:num>
  <w:num w:numId="48">
    <w:abstractNumId w:val="24"/>
  </w:num>
  <w:num w:numId="49">
    <w:abstractNumId w:val="29"/>
  </w:num>
  <w:num w:numId="50">
    <w:abstractNumId w:val="53"/>
  </w:num>
  <w:num w:numId="51">
    <w:abstractNumId w:val="45"/>
  </w:num>
  <w:num w:numId="52">
    <w:abstractNumId w:val="33"/>
  </w:num>
  <w:num w:numId="53">
    <w:abstractNumId w:val="26"/>
  </w:num>
  <w:num w:numId="54">
    <w:abstractNumId w:val="51"/>
  </w:num>
  <w:num w:numId="55">
    <w:abstractNumId w:val="32"/>
  </w:num>
  <w:num w:numId="56">
    <w:abstractNumId w:val="0"/>
  </w:num>
  <w:num w:numId="57">
    <w:abstractNumId w:val="41"/>
  </w:num>
  <w:num w:numId="58">
    <w:abstractNumId w:val="28"/>
  </w:num>
  <w:num w:numId="59">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applyBreakingRules/>
    <w:useFELayout/>
    <w:useAltKinsokuLineBreakRules/>
    <w:useAnsiKerningPair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333"/>
    <w:rsid w:val="00000B53"/>
    <w:rsid w:val="000020EF"/>
    <w:rsid w:val="00002170"/>
    <w:rsid w:val="00002727"/>
    <w:rsid w:val="00002F68"/>
    <w:rsid w:val="00002F91"/>
    <w:rsid w:val="000032BD"/>
    <w:rsid w:val="00004439"/>
    <w:rsid w:val="00004695"/>
    <w:rsid w:val="000050EE"/>
    <w:rsid w:val="000052CF"/>
    <w:rsid w:val="0000598C"/>
    <w:rsid w:val="00006E8B"/>
    <w:rsid w:val="00007068"/>
    <w:rsid w:val="00007539"/>
    <w:rsid w:val="0000784A"/>
    <w:rsid w:val="000108FB"/>
    <w:rsid w:val="00010FEF"/>
    <w:rsid w:val="00011366"/>
    <w:rsid w:val="00012182"/>
    <w:rsid w:val="000123E1"/>
    <w:rsid w:val="00012570"/>
    <w:rsid w:val="0001296E"/>
    <w:rsid w:val="00012E76"/>
    <w:rsid w:val="0001301A"/>
    <w:rsid w:val="00013E9C"/>
    <w:rsid w:val="000140FF"/>
    <w:rsid w:val="000145F6"/>
    <w:rsid w:val="000152CF"/>
    <w:rsid w:val="00015F78"/>
    <w:rsid w:val="000168D6"/>
    <w:rsid w:val="00017B43"/>
    <w:rsid w:val="0002055A"/>
    <w:rsid w:val="000209C0"/>
    <w:rsid w:val="00020A81"/>
    <w:rsid w:val="000223D9"/>
    <w:rsid w:val="00022C27"/>
    <w:rsid w:val="00024BCB"/>
    <w:rsid w:val="000264D8"/>
    <w:rsid w:val="000267A6"/>
    <w:rsid w:val="000268C2"/>
    <w:rsid w:val="0002791C"/>
    <w:rsid w:val="00030269"/>
    <w:rsid w:val="0003055D"/>
    <w:rsid w:val="000308FB"/>
    <w:rsid w:val="00030A83"/>
    <w:rsid w:val="00031437"/>
    <w:rsid w:val="000325C9"/>
    <w:rsid w:val="000328F5"/>
    <w:rsid w:val="00034258"/>
    <w:rsid w:val="00035465"/>
    <w:rsid w:val="00037139"/>
    <w:rsid w:val="00037F34"/>
    <w:rsid w:val="0004052D"/>
    <w:rsid w:val="00040673"/>
    <w:rsid w:val="00040F5B"/>
    <w:rsid w:val="00042AE2"/>
    <w:rsid w:val="00042B0B"/>
    <w:rsid w:val="000431E7"/>
    <w:rsid w:val="00043971"/>
    <w:rsid w:val="00044B3F"/>
    <w:rsid w:val="000466D9"/>
    <w:rsid w:val="00046886"/>
    <w:rsid w:val="00046CFB"/>
    <w:rsid w:val="0004744A"/>
    <w:rsid w:val="00050D5C"/>
    <w:rsid w:val="00050DB6"/>
    <w:rsid w:val="000516FD"/>
    <w:rsid w:val="00051786"/>
    <w:rsid w:val="0005200D"/>
    <w:rsid w:val="00052DF2"/>
    <w:rsid w:val="00052E80"/>
    <w:rsid w:val="0005438F"/>
    <w:rsid w:val="00055842"/>
    <w:rsid w:val="00056011"/>
    <w:rsid w:val="00056E70"/>
    <w:rsid w:val="000606EE"/>
    <w:rsid w:val="00060A75"/>
    <w:rsid w:val="000610EC"/>
    <w:rsid w:val="00061756"/>
    <w:rsid w:val="000635B6"/>
    <w:rsid w:val="0006449A"/>
    <w:rsid w:val="00064E83"/>
    <w:rsid w:val="0006533D"/>
    <w:rsid w:val="00065C4D"/>
    <w:rsid w:val="00067877"/>
    <w:rsid w:val="00070D4B"/>
    <w:rsid w:val="00071242"/>
    <w:rsid w:val="00072332"/>
    <w:rsid w:val="00072BA1"/>
    <w:rsid w:val="00073C60"/>
    <w:rsid w:val="00074331"/>
    <w:rsid w:val="000752E3"/>
    <w:rsid w:val="000756BC"/>
    <w:rsid w:val="00076A21"/>
    <w:rsid w:val="00077374"/>
    <w:rsid w:val="00077530"/>
    <w:rsid w:val="0007755E"/>
    <w:rsid w:val="00077BE4"/>
    <w:rsid w:val="000808AB"/>
    <w:rsid w:val="000810E0"/>
    <w:rsid w:val="00081167"/>
    <w:rsid w:val="00081944"/>
    <w:rsid w:val="00081C75"/>
    <w:rsid w:val="00082CEB"/>
    <w:rsid w:val="00083965"/>
    <w:rsid w:val="000848D5"/>
    <w:rsid w:val="00084EC8"/>
    <w:rsid w:val="00084F3C"/>
    <w:rsid w:val="00085C6B"/>
    <w:rsid w:val="0008617C"/>
    <w:rsid w:val="000867ED"/>
    <w:rsid w:val="0008732A"/>
    <w:rsid w:val="0009157A"/>
    <w:rsid w:val="000921F4"/>
    <w:rsid w:val="00092A2E"/>
    <w:rsid w:val="00092A47"/>
    <w:rsid w:val="00093F3B"/>
    <w:rsid w:val="0009645A"/>
    <w:rsid w:val="00097E92"/>
    <w:rsid w:val="00097FAE"/>
    <w:rsid w:val="000A08BB"/>
    <w:rsid w:val="000A10C9"/>
    <w:rsid w:val="000A12CD"/>
    <w:rsid w:val="000A179B"/>
    <w:rsid w:val="000A1D5A"/>
    <w:rsid w:val="000A23F1"/>
    <w:rsid w:val="000A2C8E"/>
    <w:rsid w:val="000A397F"/>
    <w:rsid w:val="000A475F"/>
    <w:rsid w:val="000A49F5"/>
    <w:rsid w:val="000A4B71"/>
    <w:rsid w:val="000A5AC0"/>
    <w:rsid w:val="000A6F48"/>
    <w:rsid w:val="000A701E"/>
    <w:rsid w:val="000A72D0"/>
    <w:rsid w:val="000A7319"/>
    <w:rsid w:val="000A784A"/>
    <w:rsid w:val="000A7C81"/>
    <w:rsid w:val="000B0607"/>
    <w:rsid w:val="000B0BA7"/>
    <w:rsid w:val="000B17BC"/>
    <w:rsid w:val="000B1C15"/>
    <w:rsid w:val="000B1FF7"/>
    <w:rsid w:val="000B213E"/>
    <w:rsid w:val="000B2242"/>
    <w:rsid w:val="000B29F4"/>
    <w:rsid w:val="000B391C"/>
    <w:rsid w:val="000B3C1D"/>
    <w:rsid w:val="000B3CA6"/>
    <w:rsid w:val="000B5903"/>
    <w:rsid w:val="000B7291"/>
    <w:rsid w:val="000C013D"/>
    <w:rsid w:val="000C04B1"/>
    <w:rsid w:val="000C131B"/>
    <w:rsid w:val="000C32A8"/>
    <w:rsid w:val="000C3B36"/>
    <w:rsid w:val="000C43DA"/>
    <w:rsid w:val="000C4E5C"/>
    <w:rsid w:val="000C4E6A"/>
    <w:rsid w:val="000C5979"/>
    <w:rsid w:val="000C5B5D"/>
    <w:rsid w:val="000C5D4A"/>
    <w:rsid w:val="000C6E11"/>
    <w:rsid w:val="000D0717"/>
    <w:rsid w:val="000D0CEB"/>
    <w:rsid w:val="000D35EF"/>
    <w:rsid w:val="000D480F"/>
    <w:rsid w:val="000D48CC"/>
    <w:rsid w:val="000D4BE3"/>
    <w:rsid w:val="000D4E0B"/>
    <w:rsid w:val="000D4F23"/>
    <w:rsid w:val="000D573C"/>
    <w:rsid w:val="000E0898"/>
    <w:rsid w:val="000E127F"/>
    <w:rsid w:val="000E2983"/>
    <w:rsid w:val="000E3FF5"/>
    <w:rsid w:val="000E42BE"/>
    <w:rsid w:val="000E4518"/>
    <w:rsid w:val="000E46F8"/>
    <w:rsid w:val="000E5BD2"/>
    <w:rsid w:val="000E5E1C"/>
    <w:rsid w:val="000E6255"/>
    <w:rsid w:val="000E635E"/>
    <w:rsid w:val="000E7693"/>
    <w:rsid w:val="000E7978"/>
    <w:rsid w:val="000F044D"/>
    <w:rsid w:val="000F25D1"/>
    <w:rsid w:val="000F38DF"/>
    <w:rsid w:val="000F408F"/>
    <w:rsid w:val="000F4341"/>
    <w:rsid w:val="000F4D61"/>
    <w:rsid w:val="000F5D12"/>
    <w:rsid w:val="000F71E6"/>
    <w:rsid w:val="000F7D1B"/>
    <w:rsid w:val="000F7E88"/>
    <w:rsid w:val="00100C03"/>
    <w:rsid w:val="0010117E"/>
    <w:rsid w:val="001018AB"/>
    <w:rsid w:val="00101B58"/>
    <w:rsid w:val="00101E0F"/>
    <w:rsid w:val="00102489"/>
    <w:rsid w:val="00102FFA"/>
    <w:rsid w:val="00103A25"/>
    <w:rsid w:val="0010466D"/>
    <w:rsid w:val="001046A4"/>
    <w:rsid w:val="00105153"/>
    <w:rsid w:val="001059BB"/>
    <w:rsid w:val="001062C7"/>
    <w:rsid w:val="00106B6D"/>
    <w:rsid w:val="0010769D"/>
    <w:rsid w:val="00110E7A"/>
    <w:rsid w:val="00111003"/>
    <w:rsid w:val="00111015"/>
    <w:rsid w:val="00111C27"/>
    <w:rsid w:val="00116410"/>
    <w:rsid w:val="00116DCF"/>
    <w:rsid w:val="001172C5"/>
    <w:rsid w:val="0011795C"/>
    <w:rsid w:val="00120B5D"/>
    <w:rsid w:val="00121D48"/>
    <w:rsid w:val="001221F7"/>
    <w:rsid w:val="001223D9"/>
    <w:rsid w:val="001235C5"/>
    <w:rsid w:val="00123A2B"/>
    <w:rsid w:val="00124794"/>
    <w:rsid w:val="00124C6F"/>
    <w:rsid w:val="00127444"/>
    <w:rsid w:val="00127B0E"/>
    <w:rsid w:val="0013082B"/>
    <w:rsid w:val="00130E72"/>
    <w:rsid w:val="00131002"/>
    <w:rsid w:val="001335A9"/>
    <w:rsid w:val="00133A24"/>
    <w:rsid w:val="00134475"/>
    <w:rsid w:val="00134660"/>
    <w:rsid w:val="00134E7C"/>
    <w:rsid w:val="00134F8E"/>
    <w:rsid w:val="001352FD"/>
    <w:rsid w:val="00135646"/>
    <w:rsid w:val="0013604D"/>
    <w:rsid w:val="0013635A"/>
    <w:rsid w:val="001363E8"/>
    <w:rsid w:val="0013744E"/>
    <w:rsid w:val="0014025E"/>
    <w:rsid w:val="00143250"/>
    <w:rsid w:val="001432A5"/>
    <w:rsid w:val="0014448E"/>
    <w:rsid w:val="001447D9"/>
    <w:rsid w:val="001468F2"/>
    <w:rsid w:val="001504F6"/>
    <w:rsid w:val="00152BB9"/>
    <w:rsid w:val="001532C7"/>
    <w:rsid w:val="00154ADB"/>
    <w:rsid w:val="00154D4C"/>
    <w:rsid w:val="001565A1"/>
    <w:rsid w:val="0015740D"/>
    <w:rsid w:val="00157792"/>
    <w:rsid w:val="00157E51"/>
    <w:rsid w:val="00160847"/>
    <w:rsid w:val="0016087F"/>
    <w:rsid w:val="00160932"/>
    <w:rsid w:val="00160A6D"/>
    <w:rsid w:val="00160B88"/>
    <w:rsid w:val="0016203A"/>
    <w:rsid w:val="00162214"/>
    <w:rsid w:val="001624FB"/>
    <w:rsid w:val="00162CAF"/>
    <w:rsid w:val="00163812"/>
    <w:rsid w:val="00163852"/>
    <w:rsid w:val="00164636"/>
    <w:rsid w:val="00165154"/>
    <w:rsid w:val="00165526"/>
    <w:rsid w:val="00165544"/>
    <w:rsid w:val="001656AE"/>
    <w:rsid w:val="00165B9D"/>
    <w:rsid w:val="00165C7D"/>
    <w:rsid w:val="001663C3"/>
    <w:rsid w:val="00166484"/>
    <w:rsid w:val="00167717"/>
    <w:rsid w:val="00167CFB"/>
    <w:rsid w:val="00171352"/>
    <w:rsid w:val="00171882"/>
    <w:rsid w:val="00171EC4"/>
    <w:rsid w:val="00172333"/>
    <w:rsid w:val="00172367"/>
    <w:rsid w:val="00172BF6"/>
    <w:rsid w:val="00173586"/>
    <w:rsid w:val="0017360D"/>
    <w:rsid w:val="00173E9F"/>
    <w:rsid w:val="00175156"/>
    <w:rsid w:val="00175A33"/>
    <w:rsid w:val="00175AC5"/>
    <w:rsid w:val="0017783D"/>
    <w:rsid w:val="00180550"/>
    <w:rsid w:val="0018292D"/>
    <w:rsid w:val="00182C1C"/>
    <w:rsid w:val="00183149"/>
    <w:rsid w:val="00185320"/>
    <w:rsid w:val="0018554C"/>
    <w:rsid w:val="00185B2C"/>
    <w:rsid w:val="00185CB2"/>
    <w:rsid w:val="00185F0C"/>
    <w:rsid w:val="00185F86"/>
    <w:rsid w:val="00187D8C"/>
    <w:rsid w:val="00190FBB"/>
    <w:rsid w:val="00191FF2"/>
    <w:rsid w:val="00192227"/>
    <w:rsid w:val="001924F6"/>
    <w:rsid w:val="001927E0"/>
    <w:rsid w:val="00192812"/>
    <w:rsid w:val="001933E7"/>
    <w:rsid w:val="001933F8"/>
    <w:rsid w:val="00194379"/>
    <w:rsid w:val="001948AA"/>
    <w:rsid w:val="00195003"/>
    <w:rsid w:val="001955DB"/>
    <w:rsid w:val="00196ACA"/>
    <w:rsid w:val="0019728D"/>
    <w:rsid w:val="00197CB9"/>
    <w:rsid w:val="00197E74"/>
    <w:rsid w:val="001A08A6"/>
    <w:rsid w:val="001A0BAD"/>
    <w:rsid w:val="001A202E"/>
    <w:rsid w:val="001A28EE"/>
    <w:rsid w:val="001A326C"/>
    <w:rsid w:val="001A4357"/>
    <w:rsid w:val="001A46F8"/>
    <w:rsid w:val="001A5140"/>
    <w:rsid w:val="001A5551"/>
    <w:rsid w:val="001A62C3"/>
    <w:rsid w:val="001A67A9"/>
    <w:rsid w:val="001A7016"/>
    <w:rsid w:val="001A765E"/>
    <w:rsid w:val="001B122A"/>
    <w:rsid w:val="001B15F0"/>
    <w:rsid w:val="001B1C53"/>
    <w:rsid w:val="001B1E21"/>
    <w:rsid w:val="001B375C"/>
    <w:rsid w:val="001B3CBF"/>
    <w:rsid w:val="001B3CC4"/>
    <w:rsid w:val="001B40B0"/>
    <w:rsid w:val="001B434B"/>
    <w:rsid w:val="001B5BD9"/>
    <w:rsid w:val="001B6B04"/>
    <w:rsid w:val="001B7D96"/>
    <w:rsid w:val="001B7E3B"/>
    <w:rsid w:val="001C1393"/>
    <w:rsid w:val="001C1A09"/>
    <w:rsid w:val="001C1A23"/>
    <w:rsid w:val="001C2347"/>
    <w:rsid w:val="001C327C"/>
    <w:rsid w:val="001C3BB6"/>
    <w:rsid w:val="001C572B"/>
    <w:rsid w:val="001C71B6"/>
    <w:rsid w:val="001C78EE"/>
    <w:rsid w:val="001C7B0B"/>
    <w:rsid w:val="001D01DD"/>
    <w:rsid w:val="001D1BCF"/>
    <w:rsid w:val="001D2CDB"/>
    <w:rsid w:val="001D3E0B"/>
    <w:rsid w:val="001D493E"/>
    <w:rsid w:val="001D4E1C"/>
    <w:rsid w:val="001D61B8"/>
    <w:rsid w:val="001D6955"/>
    <w:rsid w:val="001D71CD"/>
    <w:rsid w:val="001E02B2"/>
    <w:rsid w:val="001E134D"/>
    <w:rsid w:val="001E14F5"/>
    <w:rsid w:val="001E1D94"/>
    <w:rsid w:val="001E1E9A"/>
    <w:rsid w:val="001E2A94"/>
    <w:rsid w:val="001E2DDB"/>
    <w:rsid w:val="001E3073"/>
    <w:rsid w:val="001E3C1E"/>
    <w:rsid w:val="001E402E"/>
    <w:rsid w:val="001E4595"/>
    <w:rsid w:val="001E4759"/>
    <w:rsid w:val="001E4797"/>
    <w:rsid w:val="001E5947"/>
    <w:rsid w:val="001E7271"/>
    <w:rsid w:val="001E729C"/>
    <w:rsid w:val="001E753A"/>
    <w:rsid w:val="001F055D"/>
    <w:rsid w:val="001F1B56"/>
    <w:rsid w:val="001F2322"/>
    <w:rsid w:val="001F233C"/>
    <w:rsid w:val="001F28FD"/>
    <w:rsid w:val="001F46A3"/>
    <w:rsid w:val="001F47A0"/>
    <w:rsid w:val="001F4D0C"/>
    <w:rsid w:val="001F4FE0"/>
    <w:rsid w:val="001F5B28"/>
    <w:rsid w:val="001F5B3F"/>
    <w:rsid w:val="001F5C50"/>
    <w:rsid w:val="001F5CAD"/>
    <w:rsid w:val="001F62CC"/>
    <w:rsid w:val="001F7139"/>
    <w:rsid w:val="001F71D1"/>
    <w:rsid w:val="001F777D"/>
    <w:rsid w:val="00200044"/>
    <w:rsid w:val="002013CE"/>
    <w:rsid w:val="002031C8"/>
    <w:rsid w:val="0020389F"/>
    <w:rsid w:val="00203E41"/>
    <w:rsid w:val="00204C93"/>
    <w:rsid w:val="00205AF0"/>
    <w:rsid w:val="0020762F"/>
    <w:rsid w:val="00207A56"/>
    <w:rsid w:val="00210062"/>
    <w:rsid w:val="002128C2"/>
    <w:rsid w:val="0021382F"/>
    <w:rsid w:val="00213DA7"/>
    <w:rsid w:val="002142B0"/>
    <w:rsid w:val="0021512A"/>
    <w:rsid w:val="00215821"/>
    <w:rsid w:val="00215F00"/>
    <w:rsid w:val="002164EA"/>
    <w:rsid w:val="00216D4B"/>
    <w:rsid w:val="00217898"/>
    <w:rsid w:val="0022008F"/>
    <w:rsid w:val="00220331"/>
    <w:rsid w:val="00220451"/>
    <w:rsid w:val="00220ABE"/>
    <w:rsid w:val="002214C2"/>
    <w:rsid w:val="00221712"/>
    <w:rsid w:val="00222652"/>
    <w:rsid w:val="0022306E"/>
    <w:rsid w:val="002234E0"/>
    <w:rsid w:val="00223682"/>
    <w:rsid w:val="00223782"/>
    <w:rsid w:val="0022418F"/>
    <w:rsid w:val="002248A7"/>
    <w:rsid w:val="00225566"/>
    <w:rsid w:val="00225D20"/>
    <w:rsid w:val="00226CFB"/>
    <w:rsid w:val="00226F4E"/>
    <w:rsid w:val="00227122"/>
    <w:rsid w:val="00227219"/>
    <w:rsid w:val="00227FC0"/>
    <w:rsid w:val="00230063"/>
    <w:rsid w:val="002308C3"/>
    <w:rsid w:val="00230994"/>
    <w:rsid w:val="00230BEF"/>
    <w:rsid w:val="00231331"/>
    <w:rsid w:val="0023166A"/>
    <w:rsid w:val="002316CE"/>
    <w:rsid w:val="00231A8B"/>
    <w:rsid w:val="002321E3"/>
    <w:rsid w:val="002323C6"/>
    <w:rsid w:val="00232544"/>
    <w:rsid w:val="002325A9"/>
    <w:rsid w:val="002326D1"/>
    <w:rsid w:val="002327AC"/>
    <w:rsid w:val="00234040"/>
    <w:rsid w:val="00234937"/>
    <w:rsid w:val="00234FCD"/>
    <w:rsid w:val="00235B9D"/>
    <w:rsid w:val="00236873"/>
    <w:rsid w:val="00236893"/>
    <w:rsid w:val="00236BFC"/>
    <w:rsid w:val="0024109C"/>
    <w:rsid w:val="002416A5"/>
    <w:rsid w:val="00241ADD"/>
    <w:rsid w:val="00241C14"/>
    <w:rsid w:val="002429D7"/>
    <w:rsid w:val="002431B6"/>
    <w:rsid w:val="00243541"/>
    <w:rsid w:val="00243578"/>
    <w:rsid w:val="0024431E"/>
    <w:rsid w:val="00245819"/>
    <w:rsid w:val="00245C12"/>
    <w:rsid w:val="0024663E"/>
    <w:rsid w:val="00246931"/>
    <w:rsid w:val="00246B0C"/>
    <w:rsid w:val="00246D1D"/>
    <w:rsid w:val="002470E5"/>
    <w:rsid w:val="002519B3"/>
    <w:rsid w:val="00251A94"/>
    <w:rsid w:val="00254473"/>
    <w:rsid w:val="0025451F"/>
    <w:rsid w:val="00254B11"/>
    <w:rsid w:val="00254D10"/>
    <w:rsid w:val="00255631"/>
    <w:rsid w:val="00255786"/>
    <w:rsid w:val="00255BCA"/>
    <w:rsid w:val="00257ADF"/>
    <w:rsid w:val="00257D4E"/>
    <w:rsid w:val="00257FCF"/>
    <w:rsid w:val="00260A8F"/>
    <w:rsid w:val="0026263F"/>
    <w:rsid w:val="00262B74"/>
    <w:rsid w:val="002637E4"/>
    <w:rsid w:val="00263B04"/>
    <w:rsid w:val="002652FD"/>
    <w:rsid w:val="002658E1"/>
    <w:rsid w:val="002673B6"/>
    <w:rsid w:val="0027067A"/>
    <w:rsid w:val="002725D5"/>
    <w:rsid w:val="0027295B"/>
    <w:rsid w:val="00272A35"/>
    <w:rsid w:val="00273F05"/>
    <w:rsid w:val="002741F1"/>
    <w:rsid w:val="002755B1"/>
    <w:rsid w:val="00275FB7"/>
    <w:rsid w:val="002760AD"/>
    <w:rsid w:val="00277F7E"/>
    <w:rsid w:val="002812F9"/>
    <w:rsid w:val="0028133B"/>
    <w:rsid w:val="00282D3F"/>
    <w:rsid w:val="00283187"/>
    <w:rsid w:val="002831D3"/>
    <w:rsid w:val="00284E12"/>
    <w:rsid w:val="0028519C"/>
    <w:rsid w:val="00285BC3"/>
    <w:rsid w:val="00285DF5"/>
    <w:rsid w:val="00286535"/>
    <w:rsid w:val="00286902"/>
    <w:rsid w:val="00292C51"/>
    <w:rsid w:val="002937B6"/>
    <w:rsid w:val="00293E4F"/>
    <w:rsid w:val="00294A60"/>
    <w:rsid w:val="0029564D"/>
    <w:rsid w:val="002958AD"/>
    <w:rsid w:val="00295BE7"/>
    <w:rsid w:val="002978D7"/>
    <w:rsid w:val="002A05A3"/>
    <w:rsid w:val="002A108D"/>
    <w:rsid w:val="002A1183"/>
    <w:rsid w:val="002A121A"/>
    <w:rsid w:val="002A1620"/>
    <w:rsid w:val="002A230F"/>
    <w:rsid w:val="002A2C79"/>
    <w:rsid w:val="002A3B75"/>
    <w:rsid w:val="002A4750"/>
    <w:rsid w:val="002A55C3"/>
    <w:rsid w:val="002A5766"/>
    <w:rsid w:val="002A5A34"/>
    <w:rsid w:val="002A5C1B"/>
    <w:rsid w:val="002B28C2"/>
    <w:rsid w:val="002B3D55"/>
    <w:rsid w:val="002B45AF"/>
    <w:rsid w:val="002B49AF"/>
    <w:rsid w:val="002B5249"/>
    <w:rsid w:val="002B5414"/>
    <w:rsid w:val="002B58C4"/>
    <w:rsid w:val="002B5ACB"/>
    <w:rsid w:val="002B69B2"/>
    <w:rsid w:val="002B6F1B"/>
    <w:rsid w:val="002B771E"/>
    <w:rsid w:val="002C05EA"/>
    <w:rsid w:val="002C43C4"/>
    <w:rsid w:val="002C4577"/>
    <w:rsid w:val="002C5CFA"/>
    <w:rsid w:val="002C61DE"/>
    <w:rsid w:val="002C6946"/>
    <w:rsid w:val="002C6ABE"/>
    <w:rsid w:val="002C6B36"/>
    <w:rsid w:val="002C6E5F"/>
    <w:rsid w:val="002C7062"/>
    <w:rsid w:val="002D0608"/>
    <w:rsid w:val="002D142D"/>
    <w:rsid w:val="002D1613"/>
    <w:rsid w:val="002D23C3"/>
    <w:rsid w:val="002D4D59"/>
    <w:rsid w:val="002D5797"/>
    <w:rsid w:val="002D62E6"/>
    <w:rsid w:val="002D6667"/>
    <w:rsid w:val="002D67C4"/>
    <w:rsid w:val="002D6ADF"/>
    <w:rsid w:val="002D6DD6"/>
    <w:rsid w:val="002D7235"/>
    <w:rsid w:val="002D76B6"/>
    <w:rsid w:val="002E14C4"/>
    <w:rsid w:val="002E2D59"/>
    <w:rsid w:val="002E2FD4"/>
    <w:rsid w:val="002E39FB"/>
    <w:rsid w:val="002E4C60"/>
    <w:rsid w:val="002E5CAA"/>
    <w:rsid w:val="002E6B3D"/>
    <w:rsid w:val="002E738B"/>
    <w:rsid w:val="002F0A11"/>
    <w:rsid w:val="002F1295"/>
    <w:rsid w:val="002F12DC"/>
    <w:rsid w:val="002F172C"/>
    <w:rsid w:val="002F22FF"/>
    <w:rsid w:val="002F2773"/>
    <w:rsid w:val="002F34D5"/>
    <w:rsid w:val="002F3FCC"/>
    <w:rsid w:val="002F4631"/>
    <w:rsid w:val="002F49F9"/>
    <w:rsid w:val="002F5541"/>
    <w:rsid w:val="002F601F"/>
    <w:rsid w:val="002F76AA"/>
    <w:rsid w:val="003008BA"/>
    <w:rsid w:val="00300EF8"/>
    <w:rsid w:val="00301263"/>
    <w:rsid w:val="003012C6"/>
    <w:rsid w:val="00301543"/>
    <w:rsid w:val="0030188E"/>
    <w:rsid w:val="00302259"/>
    <w:rsid w:val="003028B1"/>
    <w:rsid w:val="003028EF"/>
    <w:rsid w:val="00303209"/>
    <w:rsid w:val="003033E9"/>
    <w:rsid w:val="00303CEC"/>
    <w:rsid w:val="00303F4A"/>
    <w:rsid w:val="00305AAC"/>
    <w:rsid w:val="00305BE3"/>
    <w:rsid w:val="003063CC"/>
    <w:rsid w:val="00306ADB"/>
    <w:rsid w:val="0031002B"/>
    <w:rsid w:val="0031013C"/>
    <w:rsid w:val="00310626"/>
    <w:rsid w:val="00310F96"/>
    <w:rsid w:val="00311E06"/>
    <w:rsid w:val="00313C40"/>
    <w:rsid w:val="003140D9"/>
    <w:rsid w:val="00314573"/>
    <w:rsid w:val="003163A9"/>
    <w:rsid w:val="003168EE"/>
    <w:rsid w:val="0031742A"/>
    <w:rsid w:val="00320831"/>
    <w:rsid w:val="0032133C"/>
    <w:rsid w:val="003217C7"/>
    <w:rsid w:val="00321B0A"/>
    <w:rsid w:val="00321CFF"/>
    <w:rsid w:val="00322FD3"/>
    <w:rsid w:val="0032315B"/>
    <w:rsid w:val="00323A0F"/>
    <w:rsid w:val="00324A53"/>
    <w:rsid w:val="003253BD"/>
    <w:rsid w:val="00325404"/>
    <w:rsid w:val="003257C2"/>
    <w:rsid w:val="00325D46"/>
    <w:rsid w:val="00325FEF"/>
    <w:rsid w:val="00326151"/>
    <w:rsid w:val="00326966"/>
    <w:rsid w:val="00326F68"/>
    <w:rsid w:val="00327AA0"/>
    <w:rsid w:val="00327F54"/>
    <w:rsid w:val="0033007F"/>
    <w:rsid w:val="00331709"/>
    <w:rsid w:val="0033325F"/>
    <w:rsid w:val="0033452E"/>
    <w:rsid w:val="00334949"/>
    <w:rsid w:val="003366EF"/>
    <w:rsid w:val="00336984"/>
    <w:rsid w:val="003376D4"/>
    <w:rsid w:val="00337737"/>
    <w:rsid w:val="00337D67"/>
    <w:rsid w:val="003405E2"/>
    <w:rsid w:val="00340CA0"/>
    <w:rsid w:val="00340FE4"/>
    <w:rsid w:val="00341913"/>
    <w:rsid w:val="00341A1D"/>
    <w:rsid w:val="00341D05"/>
    <w:rsid w:val="00341FD3"/>
    <w:rsid w:val="00342EE8"/>
    <w:rsid w:val="0034320F"/>
    <w:rsid w:val="00343A8C"/>
    <w:rsid w:val="0034404B"/>
    <w:rsid w:val="00344CC3"/>
    <w:rsid w:val="00344E83"/>
    <w:rsid w:val="00347F34"/>
    <w:rsid w:val="00350268"/>
    <w:rsid w:val="003505CA"/>
    <w:rsid w:val="00351031"/>
    <w:rsid w:val="0035213D"/>
    <w:rsid w:val="003524CD"/>
    <w:rsid w:val="00352683"/>
    <w:rsid w:val="00352719"/>
    <w:rsid w:val="003529B9"/>
    <w:rsid w:val="00353F31"/>
    <w:rsid w:val="00354CF2"/>
    <w:rsid w:val="003555EA"/>
    <w:rsid w:val="00355A09"/>
    <w:rsid w:val="00355DCA"/>
    <w:rsid w:val="003560BC"/>
    <w:rsid w:val="00357457"/>
    <w:rsid w:val="00360679"/>
    <w:rsid w:val="003607B1"/>
    <w:rsid w:val="00361350"/>
    <w:rsid w:val="003615A3"/>
    <w:rsid w:val="00361B7A"/>
    <w:rsid w:val="00362B2E"/>
    <w:rsid w:val="0036420F"/>
    <w:rsid w:val="00365732"/>
    <w:rsid w:val="003668AA"/>
    <w:rsid w:val="00366A52"/>
    <w:rsid w:val="00366D19"/>
    <w:rsid w:val="00366D2D"/>
    <w:rsid w:val="00367062"/>
    <w:rsid w:val="00367AB4"/>
    <w:rsid w:val="00367B6C"/>
    <w:rsid w:val="00370CB2"/>
    <w:rsid w:val="0037109B"/>
    <w:rsid w:val="0037135B"/>
    <w:rsid w:val="003732B3"/>
    <w:rsid w:val="00373397"/>
    <w:rsid w:val="0037368A"/>
    <w:rsid w:val="00373724"/>
    <w:rsid w:val="0037394C"/>
    <w:rsid w:val="00374081"/>
    <w:rsid w:val="00376426"/>
    <w:rsid w:val="003766F7"/>
    <w:rsid w:val="00376889"/>
    <w:rsid w:val="00376B70"/>
    <w:rsid w:val="003802BB"/>
    <w:rsid w:val="00381893"/>
    <w:rsid w:val="00381ABB"/>
    <w:rsid w:val="00381B18"/>
    <w:rsid w:val="00382425"/>
    <w:rsid w:val="00383C93"/>
    <w:rsid w:val="00384BDD"/>
    <w:rsid w:val="0038521A"/>
    <w:rsid w:val="00385F04"/>
    <w:rsid w:val="00386225"/>
    <w:rsid w:val="00386592"/>
    <w:rsid w:val="003906E8"/>
    <w:rsid w:val="00390EEA"/>
    <w:rsid w:val="00390F3A"/>
    <w:rsid w:val="003916E5"/>
    <w:rsid w:val="00392296"/>
    <w:rsid w:val="003924DD"/>
    <w:rsid w:val="00392EBC"/>
    <w:rsid w:val="00393558"/>
    <w:rsid w:val="00393A35"/>
    <w:rsid w:val="00394870"/>
    <w:rsid w:val="00394C17"/>
    <w:rsid w:val="0039629A"/>
    <w:rsid w:val="003968DD"/>
    <w:rsid w:val="00396FA6"/>
    <w:rsid w:val="00396FF4"/>
    <w:rsid w:val="003977FF"/>
    <w:rsid w:val="00397A1C"/>
    <w:rsid w:val="00397F54"/>
    <w:rsid w:val="003A0020"/>
    <w:rsid w:val="003A05C2"/>
    <w:rsid w:val="003A1526"/>
    <w:rsid w:val="003A18A8"/>
    <w:rsid w:val="003A1A18"/>
    <w:rsid w:val="003A247B"/>
    <w:rsid w:val="003A2C63"/>
    <w:rsid w:val="003A43E1"/>
    <w:rsid w:val="003A5263"/>
    <w:rsid w:val="003A5931"/>
    <w:rsid w:val="003A5B1A"/>
    <w:rsid w:val="003A629C"/>
    <w:rsid w:val="003A63B2"/>
    <w:rsid w:val="003A6463"/>
    <w:rsid w:val="003A6DDB"/>
    <w:rsid w:val="003A7336"/>
    <w:rsid w:val="003A7E1C"/>
    <w:rsid w:val="003A7FF1"/>
    <w:rsid w:val="003B0719"/>
    <w:rsid w:val="003B0F18"/>
    <w:rsid w:val="003B11A9"/>
    <w:rsid w:val="003B1F2E"/>
    <w:rsid w:val="003B26F2"/>
    <w:rsid w:val="003B2D34"/>
    <w:rsid w:val="003B3200"/>
    <w:rsid w:val="003B3398"/>
    <w:rsid w:val="003B3741"/>
    <w:rsid w:val="003B45C9"/>
    <w:rsid w:val="003B4A52"/>
    <w:rsid w:val="003B5384"/>
    <w:rsid w:val="003B69DC"/>
    <w:rsid w:val="003B6E16"/>
    <w:rsid w:val="003B7CF9"/>
    <w:rsid w:val="003C1033"/>
    <w:rsid w:val="003C11F8"/>
    <w:rsid w:val="003C1C3B"/>
    <w:rsid w:val="003C2855"/>
    <w:rsid w:val="003C56FF"/>
    <w:rsid w:val="003C5B53"/>
    <w:rsid w:val="003C6103"/>
    <w:rsid w:val="003C677D"/>
    <w:rsid w:val="003D02D6"/>
    <w:rsid w:val="003D0564"/>
    <w:rsid w:val="003D0570"/>
    <w:rsid w:val="003D05C9"/>
    <w:rsid w:val="003D0A64"/>
    <w:rsid w:val="003D1DE6"/>
    <w:rsid w:val="003D1E3C"/>
    <w:rsid w:val="003D3727"/>
    <w:rsid w:val="003D3C44"/>
    <w:rsid w:val="003D3D50"/>
    <w:rsid w:val="003D3D67"/>
    <w:rsid w:val="003D4BD4"/>
    <w:rsid w:val="003D5038"/>
    <w:rsid w:val="003D5467"/>
    <w:rsid w:val="003D6886"/>
    <w:rsid w:val="003D6909"/>
    <w:rsid w:val="003D7885"/>
    <w:rsid w:val="003D7C12"/>
    <w:rsid w:val="003E0190"/>
    <w:rsid w:val="003E0DFB"/>
    <w:rsid w:val="003E1464"/>
    <w:rsid w:val="003E18F0"/>
    <w:rsid w:val="003E2B9D"/>
    <w:rsid w:val="003E3947"/>
    <w:rsid w:val="003E3C16"/>
    <w:rsid w:val="003E54C0"/>
    <w:rsid w:val="003E58D1"/>
    <w:rsid w:val="003E63BE"/>
    <w:rsid w:val="003E64AC"/>
    <w:rsid w:val="003E6E1D"/>
    <w:rsid w:val="003F02EB"/>
    <w:rsid w:val="003F0A27"/>
    <w:rsid w:val="003F1C87"/>
    <w:rsid w:val="003F21F7"/>
    <w:rsid w:val="003F243F"/>
    <w:rsid w:val="003F2853"/>
    <w:rsid w:val="003F2B44"/>
    <w:rsid w:val="003F4C92"/>
    <w:rsid w:val="003F5E82"/>
    <w:rsid w:val="003F71A1"/>
    <w:rsid w:val="004009B6"/>
    <w:rsid w:val="004009E4"/>
    <w:rsid w:val="0040110F"/>
    <w:rsid w:val="004015B2"/>
    <w:rsid w:val="00401697"/>
    <w:rsid w:val="00401B30"/>
    <w:rsid w:val="00401E1A"/>
    <w:rsid w:val="00402504"/>
    <w:rsid w:val="0040336A"/>
    <w:rsid w:val="004035BA"/>
    <w:rsid w:val="004036C3"/>
    <w:rsid w:val="00404A77"/>
    <w:rsid w:val="00404AB9"/>
    <w:rsid w:val="004062CB"/>
    <w:rsid w:val="00407271"/>
    <w:rsid w:val="00407AFA"/>
    <w:rsid w:val="0041096B"/>
    <w:rsid w:val="00410C38"/>
    <w:rsid w:val="00410DBC"/>
    <w:rsid w:val="004112DA"/>
    <w:rsid w:val="00412248"/>
    <w:rsid w:val="00412C9F"/>
    <w:rsid w:val="00412E31"/>
    <w:rsid w:val="00413412"/>
    <w:rsid w:val="00414EFC"/>
    <w:rsid w:val="004155FC"/>
    <w:rsid w:val="00416066"/>
    <w:rsid w:val="00416238"/>
    <w:rsid w:val="004168DA"/>
    <w:rsid w:val="00416E92"/>
    <w:rsid w:val="00416FAA"/>
    <w:rsid w:val="0041710F"/>
    <w:rsid w:val="0042095C"/>
    <w:rsid w:val="00420A76"/>
    <w:rsid w:val="004214C5"/>
    <w:rsid w:val="00423A7C"/>
    <w:rsid w:val="00423EB5"/>
    <w:rsid w:val="00425495"/>
    <w:rsid w:val="00426DFC"/>
    <w:rsid w:val="00426F83"/>
    <w:rsid w:val="0042765E"/>
    <w:rsid w:val="004276F1"/>
    <w:rsid w:val="00427CDD"/>
    <w:rsid w:val="00427FC7"/>
    <w:rsid w:val="004317C8"/>
    <w:rsid w:val="004319A3"/>
    <w:rsid w:val="004319C7"/>
    <w:rsid w:val="00431AAF"/>
    <w:rsid w:val="004322F9"/>
    <w:rsid w:val="00432989"/>
    <w:rsid w:val="004329BF"/>
    <w:rsid w:val="00432AF3"/>
    <w:rsid w:val="00432C0E"/>
    <w:rsid w:val="00432CE8"/>
    <w:rsid w:val="0043347B"/>
    <w:rsid w:val="00433932"/>
    <w:rsid w:val="004341B6"/>
    <w:rsid w:val="00434FFF"/>
    <w:rsid w:val="00435672"/>
    <w:rsid w:val="00435DC8"/>
    <w:rsid w:val="00440186"/>
    <w:rsid w:val="0044163B"/>
    <w:rsid w:val="00441886"/>
    <w:rsid w:val="0044255C"/>
    <w:rsid w:val="00443CA2"/>
    <w:rsid w:val="004444D0"/>
    <w:rsid w:val="0044504A"/>
    <w:rsid w:val="0044509A"/>
    <w:rsid w:val="0044515D"/>
    <w:rsid w:val="00445371"/>
    <w:rsid w:val="0044576E"/>
    <w:rsid w:val="004461BC"/>
    <w:rsid w:val="00446576"/>
    <w:rsid w:val="00446B09"/>
    <w:rsid w:val="00447786"/>
    <w:rsid w:val="00451475"/>
    <w:rsid w:val="004516D7"/>
    <w:rsid w:val="00451A80"/>
    <w:rsid w:val="00451F93"/>
    <w:rsid w:val="0045338A"/>
    <w:rsid w:val="00453775"/>
    <w:rsid w:val="0045414D"/>
    <w:rsid w:val="00454E8E"/>
    <w:rsid w:val="004563A5"/>
    <w:rsid w:val="00460C7B"/>
    <w:rsid w:val="00460D07"/>
    <w:rsid w:val="00460D13"/>
    <w:rsid w:val="004618E0"/>
    <w:rsid w:val="00461E5D"/>
    <w:rsid w:val="00461E83"/>
    <w:rsid w:val="0046232B"/>
    <w:rsid w:val="004629C3"/>
    <w:rsid w:val="00463598"/>
    <w:rsid w:val="00463AD2"/>
    <w:rsid w:val="00463D20"/>
    <w:rsid w:val="0046408E"/>
    <w:rsid w:val="00464409"/>
    <w:rsid w:val="00465ED2"/>
    <w:rsid w:val="00466BF7"/>
    <w:rsid w:val="00467026"/>
    <w:rsid w:val="00467684"/>
    <w:rsid w:val="004704D3"/>
    <w:rsid w:val="00470721"/>
    <w:rsid w:val="004707E0"/>
    <w:rsid w:val="00470C28"/>
    <w:rsid w:val="004718B2"/>
    <w:rsid w:val="00471CDE"/>
    <w:rsid w:val="00472DDF"/>
    <w:rsid w:val="00473BFE"/>
    <w:rsid w:val="00473D1D"/>
    <w:rsid w:val="004741DF"/>
    <w:rsid w:val="00474FD8"/>
    <w:rsid w:val="0047517B"/>
    <w:rsid w:val="00475464"/>
    <w:rsid w:val="004754D2"/>
    <w:rsid w:val="00475C53"/>
    <w:rsid w:val="00475EAC"/>
    <w:rsid w:val="00475F79"/>
    <w:rsid w:val="00476297"/>
    <w:rsid w:val="00476EBD"/>
    <w:rsid w:val="0047798B"/>
    <w:rsid w:val="004805CD"/>
    <w:rsid w:val="00480A44"/>
    <w:rsid w:val="00481963"/>
    <w:rsid w:val="004836F0"/>
    <w:rsid w:val="00483C94"/>
    <w:rsid w:val="00484157"/>
    <w:rsid w:val="00484222"/>
    <w:rsid w:val="00484EF1"/>
    <w:rsid w:val="00485C7B"/>
    <w:rsid w:val="004874BF"/>
    <w:rsid w:val="00490166"/>
    <w:rsid w:val="00490B33"/>
    <w:rsid w:val="00490CDE"/>
    <w:rsid w:val="00490E33"/>
    <w:rsid w:val="00490F04"/>
    <w:rsid w:val="00491509"/>
    <w:rsid w:val="0049169D"/>
    <w:rsid w:val="00492037"/>
    <w:rsid w:val="00492308"/>
    <w:rsid w:val="004929BC"/>
    <w:rsid w:val="00492FB6"/>
    <w:rsid w:val="00493779"/>
    <w:rsid w:val="004938BA"/>
    <w:rsid w:val="00493C8D"/>
    <w:rsid w:val="0049401A"/>
    <w:rsid w:val="00495669"/>
    <w:rsid w:val="004969CA"/>
    <w:rsid w:val="00496A42"/>
    <w:rsid w:val="00496F58"/>
    <w:rsid w:val="004970D0"/>
    <w:rsid w:val="004A0060"/>
    <w:rsid w:val="004A02F0"/>
    <w:rsid w:val="004A0689"/>
    <w:rsid w:val="004A1346"/>
    <w:rsid w:val="004A17F6"/>
    <w:rsid w:val="004A1CED"/>
    <w:rsid w:val="004A1DD6"/>
    <w:rsid w:val="004A363A"/>
    <w:rsid w:val="004A3A12"/>
    <w:rsid w:val="004A5208"/>
    <w:rsid w:val="004A572D"/>
    <w:rsid w:val="004A5C5C"/>
    <w:rsid w:val="004B0346"/>
    <w:rsid w:val="004B050C"/>
    <w:rsid w:val="004B08A3"/>
    <w:rsid w:val="004B0DD4"/>
    <w:rsid w:val="004B0FDD"/>
    <w:rsid w:val="004B1901"/>
    <w:rsid w:val="004B1C4F"/>
    <w:rsid w:val="004B3237"/>
    <w:rsid w:val="004B3DDA"/>
    <w:rsid w:val="004B75A4"/>
    <w:rsid w:val="004B7AF3"/>
    <w:rsid w:val="004B7B0A"/>
    <w:rsid w:val="004C0189"/>
    <w:rsid w:val="004C033C"/>
    <w:rsid w:val="004C04AA"/>
    <w:rsid w:val="004C0B96"/>
    <w:rsid w:val="004C0D62"/>
    <w:rsid w:val="004C1B8B"/>
    <w:rsid w:val="004C1CB6"/>
    <w:rsid w:val="004C2077"/>
    <w:rsid w:val="004C2406"/>
    <w:rsid w:val="004C29F3"/>
    <w:rsid w:val="004C2DD6"/>
    <w:rsid w:val="004C3500"/>
    <w:rsid w:val="004C50FD"/>
    <w:rsid w:val="004C537F"/>
    <w:rsid w:val="004C6B63"/>
    <w:rsid w:val="004C7018"/>
    <w:rsid w:val="004C7530"/>
    <w:rsid w:val="004D0929"/>
    <w:rsid w:val="004D0935"/>
    <w:rsid w:val="004D2192"/>
    <w:rsid w:val="004D28BE"/>
    <w:rsid w:val="004D4E6A"/>
    <w:rsid w:val="004D5113"/>
    <w:rsid w:val="004D6714"/>
    <w:rsid w:val="004D67EC"/>
    <w:rsid w:val="004D6B94"/>
    <w:rsid w:val="004D761F"/>
    <w:rsid w:val="004D7717"/>
    <w:rsid w:val="004D7AB6"/>
    <w:rsid w:val="004E01B0"/>
    <w:rsid w:val="004E0B1A"/>
    <w:rsid w:val="004E0F9F"/>
    <w:rsid w:val="004E1446"/>
    <w:rsid w:val="004E3825"/>
    <w:rsid w:val="004E5550"/>
    <w:rsid w:val="004E6266"/>
    <w:rsid w:val="004E6DD4"/>
    <w:rsid w:val="004E73A7"/>
    <w:rsid w:val="004E75C4"/>
    <w:rsid w:val="004E77BE"/>
    <w:rsid w:val="004F0465"/>
    <w:rsid w:val="004F06AD"/>
    <w:rsid w:val="004F13D0"/>
    <w:rsid w:val="004F152C"/>
    <w:rsid w:val="004F6B15"/>
    <w:rsid w:val="004F6D31"/>
    <w:rsid w:val="004F7C13"/>
    <w:rsid w:val="005004B2"/>
    <w:rsid w:val="0050287A"/>
    <w:rsid w:val="00503815"/>
    <w:rsid w:val="00504AEB"/>
    <w:rsid w:val="005056E1"/>
    <w:rsid w:val="005058B1"/>
    <w:rsid w:val="00505D0D"/>
    <w:rsid w:val="00506F88"/>
    <w:rsid w:val="005100DC"/>
    <w:rsid w:val="00510558"/>
    <w:rsid w:val="005105BC"/>
    <w:rsid w:val="005118A4"/>
    <w:rsid w:val="00511DB6"/>
    <w:rsid w:val="0051280A"/>
    <w:rsid w:val="005131CC"/>
    <w:rsid w:val="00513F7B"/>
    <w:rsid w:val="00515765"/>
    <w:rsid w:val="0051596D"/>
    <w:rsid w:val="00515AE6"/>
    <w:rsid w:val="005171C6"/>
    <w:rsid w:val="005173E1"/>
    <w:rsid w:val="00520653"/>
    <w:rsid w:val="005206ED"/>
    <w:rsid w:val="00520DE2"/>
    <w:rsid w:val="00521369"/>
    <w:rsid w:val="005229E2"/>
    <w:rsid w:val="00522AF4"/>
    <w:rsid w:val="005235F9"/>
    <w:rsid w:val="00523ADC"/>
    <w:rsid w:val="00524EDA"/>
    <w:rsid w:val="00525E29"/>
    <w:rsid w:val="0052616D"/>
    <w:rsid w:val="00526214"/>
    <w:rsid w:val="005278AA"/>
    <w:rsid w:val="0053105A"/>
    <w:rsid w:val="0053179B"/>
    <w:rsid w:val="00531DEB"/>
    <w:rsid w:val="00532029"/>
    <w:rsid w:val="005327A1"/>
    <w:rsid w:val="00533CBE"/>
    <w:rsid w:val="00534AD4"/>
    <w:rsid w:val="00535894"/>
    <w:rsid w:val="0053721D"/>
    <w:rsid w:val="00540619"/>
    <w:rsid w:val="00541005"/>
    <w:rsid w:val="00541599"/>
    <w:rsid w:val="005421E4"/>
    <w:rsid w:val="00542453"/>
    <w:rsid w:val="00543A57"/>
    <w:rsid w:val="005445E2"/>
    <w:rsid w:val="00546AA8"/>
    <w:rsid w:val="00546D11"/>
    <w:rsid w:val="005477DC"/>
    <w:rsid w:val="00547987"/>
    <w:rsid w:val="005479EE"/>
    <w:rsid w:val="00547B47"/>
    <w:rsid w:val="005502E0"/>
    <w:rsid w:val="00550963"/>
    <w:rsid w:val="00550983"/>
    <w:rsid w:val="00551505"/>
    <w:rsid w:val="00551688"/>
    <w:rsid w:val="00551F86"/>
    <w:rsid w:val="00552F88"/>
    <w:rsid w:val="00554E6E"/>
    <w:rsid w:val="0055543D"/>
    <w:rsid w:val="00555B87"/>
    <w:rsid w:val="00556037"/>
    <w:rsid w:val="005566F1"/>
    <w:rsid w:val="005567AD"/>
    <w:rsid w:val="00556DED"/>
    <w:rsid w:val="00556E49"/>
    <w:rsid w:val="00556FC0"/>
    <w:rsid w:val="005571F5"/>
    <w:rsid w:val="005574D9"/>
    <w:rsid w:val="00557936"/>
    <w:rsid w:val="00557BC3"/>
    <w:rsid w:val="0056074C"/>
    <w:rsid w:val="00561E7C"/>
    <w:rsid w:val="00561F9F"/>
    <w:rsid w:val="005636A1"/>
    <w:rsid w:val="00563B69"/>
    <w:rsid w:val="0056409D"/>
    <w:rsid w:val="00564A0B"/>
    <w:rsid w:val="00564BBD"/>
    <w:rsid w:val="005660BE"/>
    <w:rsid w:val="005660EC"/>
    <w:rsid w:val="00566A02"/>
    <w:rsid w:val="0056772F"/>
    <w:rsid w:val="00570206"/>
    <w:rsid w:val="00570CDE"/>
    <w:rsid w:val="0057209B"/>
    <w:rsid w:val="005723BC"/>
    <w:rsid w:val="00572756"/>
    <w:rsid w:val="00572D87"/>
    <w:rsid w:val="005730C5"/>
    <w:rsid w:val="00573D23"/>
    <w:rsid w:val="00575481"/>
    <w:rsid w:val="00575485"/>
    <w:rsid w:val="00575E7A"/>
    <w:rsid w:val="005760C0"/>
    <w:rsid w:val="0057662D"/>
    <w:rsid w:val="00577504"/>
    <w:rsid w:val="00577745"/>
    <w:rsid w:val="00577A38"/>
    <w:rsid w:val="00577CE2"/>
    <w:rsid w:val="00580343"/>
    <w:rsid w:val="00580ED2"/>
    <w:rsid w:val="00581BF7"/>
    <w:rsid w:val="00582743"/>
    <w:rsid w:val="00583A2E"/>
    <w:rsid w:val="0058408F"/>
    <w:rsid w:val="00584886"/>
    <w:rsid w:val="00584CC9"/>
    <w:rsid w:val="00585516"/>
    <w:rsid w:val="0058618A"/>
    <w:rsid w:val="0058634F"/>
    <w:rsid w:val="005863BE"/>
    <w:rsid w:val="00587218"/>
    <w:rsid w:val="00587968"/>
    <w:rsid w:val="00587A40"/>
    <w:rsid w:val="00587AAE"/>
    <w:rsid w:val="00587B93"/>
    <w:rsid w:val="00587D4A"/>
    <w:rsid w:val="005901B2"/>
    <w:rsid w:val="00590572"/>
    <w:rsid w:val="0059064C"/>
    <w:rsid w:val="00591391"/>
    <w:rsid w:val="00591695"/>
    <w:rsid w:val="00591C32"/>
    <w:rsid w:val="00593EFF"/>
    <w:rsid w:val="005954A4"/>
    <w:rsid w:val="0059606F"/>
    <w:rsid w:val="0059665C"/>
    <w:rsid w:val="00597354"/>
    <w:rsid w:val="00597646"/>
    <w:rsid w:val="00597B1A"/>
    <w:rsid w:val="005A0344"/>
    <w:rsid w:val="005A0442"/>
    <w:rsid w:val="005A08E6"/>
    <w:rsid w:val="005A0D0F"/>
    <w:rsid w:val="005A0F78"/>
    <w:rsid w:val="005A15A6"/>
    <w:rsid w:val="005A1C4A"/>
    <w:rsid w:val="005A240C"/>
    <w:rsid w:val="005A27F2"/>
    <w:rsid w:val="005A310E"/>
    <w:rsid w:val="005A361C"/>
    <w:rsid w:val="005A3E13"/>
    <w:rsid w:val="005A4598"/>
    <w:rsid w:val="005A45BD"/>
    <w:rsid w:val="005A46BE"/>
    <w:rsid w:val="005A5022"/>
    <w:rsid w:val="005A6CAB"/>
    <w:rsid w:val="005A708F"/>
    <w:rsid w:val="005A70DF"/>
    <w:rsid w:val="005B0994"/>
    <w:rsid w:val="005B0A5D"/>
    <w:rsid w:val="005B0C0A"/>
    <w:rsid w:val="005B1D2D"/>
    <w:rsid w:val="005B21BC"/>
    <w:rsid w:val="005B2EA0"/>
    <w:rsid w:val="005B3D5C"/>
    <w:rsid w:val="005B41E2"/>
    <w:rsid w:val="005B46D7"/>
    <w:rsid w:val="005B5271"/>
    <w:rsid w:val="005B626D"/>
    <w:rsid w:val="005B65A1"/>
    <w:rsid w:val="005B7CDD"/>
    <w:rsid w:val="005C00AB"/>
    <w:rsid w:val="005C0360"/>
    <w:rsid w:val="005C1061"/>
    <w:rsid w:val="005C14F3"/>
    <w:rsid w:val="005C2D06"/>
    <w:rsid w:val="005C2D2B"/>
    <w:rsid w:val="005C3F10"/>
    <w:rsid w:val="005C4EA6"/>
    <w:rsid w:val="005C708F"/>
    <w:rsid w:val="005C7C0E"/>
    <w:rsid w:val="005D02D7"/>
    <w:rsid w:val="005D0401"/>
    <w:rsid w:val="005D060F"/>
    <w:rsid w:val="005D0D0A"/>
    <w:rsid w:val="005D1353"/>
    <w:rsid w:val="005D1824"/>
    <w:rsid w:val="005D248B"/>
    <w:rsid w:val="005D4420"/>
    <w:rsid w:val="005D5B28"/>
    <w:rsid w:val="005D6D0D"/>
    <w:rsid w:val="005D6F0E"/>
    <w:rsid w:val="005D76B5"/>
    <w:rsid w:val="005D7BE7"/>
    <w:rsid w:val="005E0481"/>
    <w:rsid w:val="005E1321"/>
    <w:rsid w:val="005E1CBE"/>
    <w:rsid w:val="005E2447"/>
    <w:rsid w:val="005E2502"/>
    <w:rsid w:val="005E2BF0"/>
    <w:rsid w:val="005E2C81"/>
    <w:rsid w:val="005E3F3A"/>
    <w:rsid w:val="005E5D1B"/>
    <w:rsid w:val="005E624E"/>
    <w:rsid w:val="005E7085"/>
    <w:rsid w:val="005E7C49"/>
    <w:rsid w:val="005E7FB7"/>
    <w:rsid w:val="005F0266"/>
    <w:rsid w:val="005F098B"/>
    <w:rsid w:val="005F1B30"/>
    <w:rsid w:val="005F1FFE"/>
    <w:rsid w:val="005F2CCB"/>
    <w:rsid w:val="005F5062"/>
    <w:rsid w:val="005F5331"/>
    <w:rsid w:val="005F5A8E"/>
    <w:rsid w:val="005F5F01"/>
    <w:rsid w:val="005F7663"/>
    <w:rsid w:val="005F7EE5"/>
    <w:rsid w:val="00600AA5"/>
    <w:rsid w:val="00602C71"/>
    <w:rsid w:val="00602D10"/>
    <w:rsid w:val="00602F43"/>
    <w:rsid w:val="006030A7"/>
    <w:rsid w:val="00604510"/>
    <w:rsid w:val="00604628"/>
    <w:rsid w:val="00604677"/>
    <w:rsid w:val="00604FA9"/>
    <w:rsid w:val="006053B8"/>
    <w:rsid w:val="006069FD"/>
    <w:rsid w:val="00607CE4"/>
    <w:rsid w:val="00611F79"/>
    <w:rsid w:val="00612025"/>
    <w:rsid w:val="006122E8"/>
    <w:rsid w:val="006136A4"/>
    <w:rsid w:val="0061421F"/>
    <w:rsid w:val="00614AB4"/>
    <w:rsid w:val="00615D47"/>
    <w:rsid w:val="0061605B"/>
    <w:rsid w:val="00616230"/>
    <w:rsid w:val="00617551"/>
    <w:rsid w:val="00617AF6"/>
    <w:rsid w:val="00620EEC"/>
    <w:rsid w:val="00621102"/>
    <w:rsid w:val="0062122D"/>
    <w:rsid w:val="006223BF"/>
    <w:rsid w:val="00622654"/>
    <w:rsid w:val="00622F88"/>
    <w:rsid w:val="00623CDB"/>
    <w:rsid w:val="00625A3E"/>
    <w:rsid w:val="0062669A"/>
    <w:rsid w:val="00626BF8"/>
    <w:rsid w:val="0062790D"/>
    <w:rsid w:val="00630880"/>
    <w:rsid w:val="00631424"/>
    <w:rsid w:val="0063187C"/>
    <w:rsid w:val="006327B5"/>
    <w:rsid w:val="00633496"/>
    <w:rsid w:val="006344D5"/>
    <w:rsid w:val="00634811"/>
    <w:rsid w:val="006358E2"/>
    <w:rsid w:val="00635A75"/>
    <w:rsid w:val="0063687E"/>
    <w:rsid w:val="006369AE"/>
    <w:rsid w:val="00637AC8"/>
    <w:rsid w:val="00637D15"/>
    <w:rsid w:val="006401CB"/>
    <w:rsid w:val="006403FF"/>
    <w:rsid w:val="006404B0"/>
    <w:rsid w:val="00641916"/>
    <w:rsid w:val="0064214F"/>
    <w:rsid w:val="0064521A"/>
    <w:rsid w:val="006454AC"/>
    <w:rsid w:val="00645621"/>
    <w:rsid w:val="006461AF"/>
    <w:rsid w:val="0064630D"/>
    <w:rsid w:val="00646BB5"/>
    <w:rsid w:val="00646F6A"/>
    <w:rsid w:val="00651FEC"/>
    <w:rsid w:val="00652506"/>
    <w:rsid w:val="006527CE"/>
    <w:rsid w:val="00652AF3"/>
    <w:rsid w:val="0065378E"/>
    <w:rsid w:val="00653AE1"/>
    <w:rsid w:val="00653AFB"/>
    <w:rsid w:val="0065539F"/>
    <w:rsid w:val="00655935"/>
    <w:rsid w:val="006565B7"/>
    <w:rsid w:val="0065666E"/>
    <w:rsid w:val="00657F1B"/>
    <w:rsid w:val="00657F8D"/>
    <w:rsid w:val="0066004B"/>
    <w:rsid w:val="0066024F"/>
    <w:rsid w:val="0066053A"/>
    <w:rsid w:val="00660A50"/>
    <w:rsid w:val="00661078"/>
    <w:rsid w:val="0066165A"/>
    <w:rsid w:val="00663571"/>
    <w:rsid w:val="006640D6"/>
    <w:rsid w:val="00664264"/>
    <w:rsid w:val="00664A82"/>
    <w:rsid w:val="00664E16"/>
    <w:rsid w:val="006652CA"/>
    <w:rsid w:val="006655D6"/>
    <w:rsid w:val="0066571E"/>
    <w:rsid w:val="00665CC2"/>
    <w:rsid w:val="00666060"/>
    <w:rsid w:val="006668CD"/>
    <w:rsid w:val="0067148D"/>
    <w:rsid w:val="0067328B"/>
    <w:rsid w:val="00673BEB"/>
    <w:rsid w:val="00674155"/>
    <w:rsid w:val="0067457B"/>
    <w:rsid w:val="0067473B"/>
    <w:rsid w:val="00674803"/>
    <w:rsid w:val="00675612"/>
    <w:rsid w:val="00676BC1"/>
    <w:rsid w:val="00677492"/>
    <w:rsid w:val="00677E8A"/>
    <w:rsid w:val="0068056C"/>
    <w:rsid w:val="00680B43"/>
    <w:rsid w:val="00680C8C"/>
    <w:rsid w:val="006811DE"/>
    <w:rsid w:val="00681533"/>
    <w:rsid w:val="00681CC5"/>
    <w:rsid w:val="00681DA8"/>
    <w:rsid w:val="00682014"/>
    <w:rsid w:val="00682110"/>
    <w:rsid w:val="006821C7"/>
    <w:rsid w:val="00682919"/>
    <w:rsid w:val="00682A9C"/>
    <w:rsid w:val="0068310C"/>
    <w:rsid w:val="006831B7"/>
    <w:rsid w:val="0068330C"/>
    <w:rsid w:val="00683D4E"/>
    <w:rsid w:val="0068649A"/>
    <w:rsid w:val="00687A69"/>
    <w:rsid w:val="00690CE7"/>
    <w:rsid w:val="00692CCD"/>
    <w:rsid w:val="00694386"/>
    <w:rsid w:val="006943BA"/>
    <w:rsid w:val="00694FA1"/>
    <w:rsid w:val="006950CA"/>
    <w:rsid w:val="0069561C"/>
    <w:rsid w:val="00695981"/>
    <w:rsid w:val="00695F57"/>
    <w:rsid w:val="00697347"/>
    <w:rsid w:val="00697A89"/>
    <w:rsid w:val="00697F3C"/>
    <w:rsid w:val="006A0BB5"/>
    <w:rsid w:val="006A194A"/>
    <w:rsid w:val="006A230E"/>
    <w:rsid w:val="006A2806"/>
    <w:rsid w:val="006A2CA0"/>
    <w:rsid w:val="006A31E2"/>
    <w:rsid w:val="006A3E1F"/>
    <w:rsid w:val="006A4DFF"/>
    <w:rsid w:val="006A5150"/>
    <w:rsid w:val="006A5EC2"/>
    <w:rsid w:val="006A725B"/>
    <w:rsid w:val="006A72F1"/>
    <w:rsid w:val="006A7B77"/>
    <w:rsid w:val="006B0594"/>
    <w:rsid w:val="006B092D"/>
    <w:rsid w:val="006B0A5B"/>
    <w:rsid w:val="006B0E66"/>
    <w:rsid w:val="006B1A73"/>
    <w:rsid w:val="006B1B22"/>
    <w:rsid w:val="006B1C71"/>
    <w:rsid w:val="006B2342"/>
    <w:rsid w:val="006B2444"/>
    <w:rsid w:val="006B2502"/>
    <w:rsid w:val="006B2FF7"/>
    <w:rsid w:val="006B40AC"/>
    <w:rsid w:val="006B4912"/>
    <w:rsid w:val="006B4EE1"/>
    <w:rsid w:val="006B5CC9"/>
    <w:rsid w:val="006B66B9"/>
    <w:rsid w:val="006B6EE5"/>
    <w:rsid w:val="006B7994"/>
    <w:rsid w:val="006C026B"/>
    <w:rsid w:val="006C0782"/>
    <w:rsid w:val="006C11B7"/>
    <w:rsid w:val="006C3740"/>
    <w:rsid w:val="006C394B"/>
    <w:rsid w:val="006C43BD"/>
    <w:rsid w:val="006C4440"/>
    <w:rsid w:val="006C4C0A"/>
    <w:rsid w:val="006C5B66"/>
    <w:rsid w:val="006C65E5"/>
    <w:rsid w:val="006C6C03"/>
    <w:rsid w:val="006C6E20"/>
    <w:rsid w:val="006C7074"/>
    <w:rsid w:val="006C7A12"/>
    <w:rsid w:val="006C7BDE"/>
    <w:rsid w:val="006D0F5C"/>
    <w:rsid w:val="006D0FA4"/>
    <w:rsid w:val="006D1159"/>
    <w:rsid w:val="006D15E2"/>
    <w:rsid w:val="006D16AA"/>
    <w:rsid w:val="006D19EB"/>
    <w:rsid w:val="006D2ECD"/>
    <w:rsid w:val="006D37C9"/>
    <w:rsid w:val="006D58B0"/>
    <w:rsid w:val="006D60D1"/>
    <w:rsid w:val="006D6695"/>
    <w:rsid w:val="006D74C4"/>
    <w:rsid w:val="006D77B8"/>
    <w:rsid w:val="006D7E89"/>
    <w:rsid w:val="006E07AB"/>
    <w:rsid w:val="006E22AA"/>
    <w:rsid w:val="006E25EF"/>
    <w:rsid w:val="006E2666"/>
    <w:rsid w:val="006E30CD"/>
    <w:rsid w:val="006E36AB"/>
    <w:rsid w:val="006E3D11"/>
    <w:rsid w:val="006E3FD5"/>
    <w:rsid w:val="006E461D"/>
    <w:rsid w:val="006E5073"/>
    <w:rsid w:val="006E59F5"/>
    <w:rsid w:val="006E711B"/>
    <w:rsid w:val="006E7AED"/>
    <w:rsid w:val="006E7B52"/>
    <w:rsid w:val="006E7E8E"/>
    <w:rsid w:val="006F0EC1"/>
    <w:rsid w:val="006F0FFA"/>
    <w:rsid w:val="006F1F4E"/>
    <w:rsid w:val="006F31C4"/>
    <w:rsid w:val="006F3E58"/>
    <w:rsid w:val="006F44D8"/>
    <w:rsid w:val="006F7481"/>
    <w:rsid w:val="006F7AF0"/>
    <w:rsid w:val="007005B3"/>
    <w:rsid w:val="00700B52"/>
    <w:rsid w:val="00700BEF"/>
    <w:rsid w:val="00701C6D"/>
    <w:rsid w:val="0070402E"/>
    <w:rsid w:val="00704A3A"/>
    <w:rsid w:val="0070710F"/>
    <w:rsid w:val="007101AB"/>
    <w:rsid w:val="007111DC"/>
    <w:rsid w:val="00711829"/>
    <w:rsid w:val="00711CEC"/>
    <w:rsid w:val="0071206E"/>
    <w:rsid w:val="00712361"/>
    <w:rsid w:val="007124E1"/>
    <w:rsid w:val="007139D4"/>
    <w:rsid w:val="007158D0"/>
    <w:rsid w:val="00715BBE"/>
    <w:rsid w:val="00716658"/>
    <w:rsid w:val="00716C54"/>
    <w:rsid w:val="0071707F"/>
    <w:rsid w:val="00717585"/>
    <w:rsid w:val="007176C4"/>
    <w:rsid w:val="007201F1"/>
    <w:rsid w:val="00720497"/>
    <w:rsid w:val="0072050C"/>
    <w:rsid w:val="00720612"/>
    <w:rsid w:val="007207F9"/>
    <w:rsid w:val="007208F6"/>
    <w:rsid w:val="00721261"/>
    <w:rsid w:val="00721BE5"/>
    <w:rsid w:val="00721C6D"/>
    <w:rsid w:val="00721CBB"/>
    <w:rsid w:val="00721E43"/>
    <w:rsid w:val="00722BF9"/>
    <w:rsid w:val="00722EF0"/>
    <w:rsid w:val="00723B84"/>
    <w:rsid w:val="00724D76"/>
    <w:rsid w:val="00725ABE"/>
    <w:rsid w:val="0072632F"/>
    <w:rsid w:val="00726543"/>
    <w:rsid w:val="00727D9F"/>
    <w:rsid w:val="007301FE"/>
    <w:rsid w:val="00731F7E"/>
    <w:rsid w:val="007335A1"/>
    <w:rsid w:val="00733E25"/>
    <w:rsid w:val="0073423E"/>
    <w:rsid w:val="00734AAF"/>
    <w:rsid w:val="00735187"/>
    <w:rsid w:val="007365EC"/>
    <w:rsid w:val="007401F3"/>
    <w:rsid w:val="007403B8"/>
    <w:rsid w:val="00740CBC"/>
    <w:rsid w:val="00740E5B"/>
    <w:rsid w:val="00741212"/>
    <w:rsid w:val="00741BEB"/>
    <w:rsid w:val="0074209B"/>
    <w:rsid w:val="00742104"/>
    <w:rsid w:val="00742847"/>
    <w:rsid w:val="00742B92"/>
    <w:rsid w:val="00743B43"/>
    <w:rsid w:val="007457A6"/>
    <w:rsid w:val="00745CC8"/>
    <w:rsid w:val="007463CD"/>
    <w:rsid w:val="00746955"/>
    <w:rsid w:val="00746CEE"/>
    <w:rsid w:val="007476B1"/>
    <w:rsid w:val="007500C0"/>
    <w:rsid w:val="0075077F"/>
    <w:rsid w:val="0075085D"/>
    <w:rsid w:val="00750BE1"/>
    <w:rsid w:val="00750EDF"/>
    <w:rsid w:val="007513C2"/>
    <w:rsid w:val="007518D9"/>
    <w:rsid w:val="0075330D"/>
    <w:rsid w:val="007535C3"/>
    <w:rsid w:val="00753FA2"/>
    <w:rsid w:val="007542AC"/>
    <w:rsid w:val="00754333"/>
    <w:rsid w:val="0075443D"/>
    <w:rsid w:val="00754C19"/>
    <w:rsid w:val="0075567C"/>
    <w:rsid w:val="007561A2"/>
    <w:rsid w:val="007566AD"/>
    <w:rsid w:val="00760482"/>
    <w:rsid w:val="007604A2"/>
    <w:rsid w:val="007608BF"/>
    <w:rsid w:val="00760F69"/>
    <w:rsid w:val="00761FA4"/>
    <w:rsid w:val="00764448"/>
    <w:rsid w:val="00764A53"/>
    <w:rsid w:val="00765697"/>
    <w:rsid w:val="00766E8F"/>
    <w:rsid w:val="007671D9"/>
    <w:rsid w:val="007673E8"/>
    <w:rsid w:val="00767459"/>
    <w:rsid w:val="00771F84"/>
    <w:rsid w:val="00772E9A"/>
    <w:rsid w:val="0077330B"/>
    <w:rsid w:val="00773A70"/>
    <w:rsid w:val="007745B9"/>
    <w:rsid w:val="00774D96"/>
    <w:rsid w:val="00774DC4"/>
    <w:rsid w:val="00775739"/>
    <w:rsid w:val="00775CB0"/>
    <w:rsid w:val="00776601"/>
    <w:rsid w:val="007771B7"/>
    <w:rsid w:val="00781321"/>
    <w:rsid w:val="00781615"/>
    <w:rsid w:val="00781A38"/>
    <w:rsid w:val="00781E52"/>
    <w:rsid w:val="00782DD8"/>
    <w:rsid w:val="007831C9"/>
    <w:rsid w:val="00785AAD"/>
    <w:rsid w:val="007867CF"/>
    <w:rsid w:val="007872A9"/>
    <w:rsid w:val="00787384"/>
    <w:rsid w:val="00787A24"/>
    <w:rsid w:val="00787EBE"/>
    <w:rsid w:val="00790F83"/>
    <w:rsid w:val="00791AD8"/>
    <w:rsid w:val="0079382C"/>
    <w:rsid w:val="00793CCD"/>
    <w:rsid w:val="00793DF6"/>
    <w:rsid w:val="00793F3C"/>
    <w:rsid w:val="00794126"/>
    <w:rsid w:val="0079426A"/>
    <w:rsid w:val="00795800"/>
    <w:rsid w:val="00796EF1"/>
    <w:rsid w:val="007A0A20"/>
    <w:rsid w:val="007A129E"/>
    <w:rsid w:val="007A1FD3"/>
    <w:rsid w:val="007A2C26"/>
    <w:rsid w:val="007A2C3F"/>
    <w:rsid w:val="007A32CA"/>
    <w:rsid w:val="007A35D3"/>
    <w:rsid w:val="007A37D5"/>
    <w:rsid w:val="007A37DC"/>
    <w:rsid w:val="007A3CAD"/>
    <w:rsid w:val="007A3E3B"/>
    <w:rsid w:val="007A3F0E"/>
    <w:rsid w:val="007A4A2F"/>
    <w:rsid w:val="007A4C48"/>
    <w:rsid w:val="007A51CF"/>
    <w:rsid w:val="007A51FF"/>
    <w:rsid w:val="007A5433"/>
    <w:rsid w:val="007A556B"/>
    <w:rsid w:val="007A6909"/>
    <w:rsid w:val="007A6ECB"/>
    <w:rsid w:val="007A71A6"/>
    <w:rsid w:val="007A76C4"/>
    <w:rsid w:val="007A76E8"/>
    <w:rsid w:val="007B1D11"/>
    <w:rsid w:val="007B239F"/>
    <w:rsid w:val="007B3FA4"/>
    <w:rsid w:val="007B437F"/>
    <w:rsid w:val="007B5A60"/>
    <w:rsid w:val="007B5F48"/>
    <w:rsid w:val="007B7861"/>
    <w:rsid w:val="007C059B"/>
    <w:rsid w:val="007C15AF"/>
    <w:rsid w:val="007C48AC"/>
    <w:rsid w:val="007C5672"/>
    <w:rsid w:val="007C58A6"/>
    <w:rsid w:val="007C61AB"/>
    <w:rsid w:val="007C6CF9"/>
    <w:rsid w:val="007C6F12"/>
    <w:rsid w:val="007C70FF"/>
    <w:rsid w:val="007D299F"/>
    <w:rsid w:val="007D2D74"/>
    <w:rsid w:val="007D45D4"/>
    <w:rsid w:val="007D4E9C"/>
    <w:rsid w:val="007D5142"/>
    <w:rsid w:val="007D5865"/>
    <w:rsid w:val="007D5AB4"/>
    <w:rsid w:val="007D7557"/>
    <w:rsid w:val="007E08A7"/>
    <w:rsid w:val="007E27FA"/>
    <w:rsid w:val="007E3CB5"/>
    <w:rsid w:val="007E576D"/>
    <w:rsid w:val="007E5C3C"/>
    <w:rsid w:val="007E6894"/>
    <w:rsid w:val="007E6964"/>
    <w:rsid w:val="007E6B81"/>
    <w:rsid w:val="007E7B88"/>
    <w:rsid w:val="007F0472"/>
    <w:rsid w:val="007F0C4D"/>
    <w:rsid w:val="007F1658"/>
    <w:rsid w:val="007F1E98"/>
    <w:rsid w:val="007F1FDB"/>
    <w:rsid w:val="007F202F"/>
    <w:rsid w:val="007F23FB"/>
    <w:rsid w:val="007F2951"/>
    <w:rsid w:val="007F2D57"/>
    <w:rsid w:val="007F3644"/>
    <w:rsid w:val="007F4A7F"/>
    <w:rsid w:val="007F4E50"/>
    <w:rsid w:val="007F54EC"/>
    <w:rsid w:val="007F570B"/>
    <w:rsid w:val="007F66A5"/>
    <w:rsid w:val="007F68E3"/>
    <w:rsid w:val="007F6B67"/>
    <w:rsid w:val="007F6F55"/>
    <w:rsid w:val="007F7913"/>
    <w:rsid w:val="007F7D0C"/>
    <w:rsid w:val="008015A1"/>
    <w:rsid w:val="0080292C"/>
    <w:rsid w:val="00802CE5"/>
    <w:rsid w:val="008039D6"/>
    <w:rsid w:val="00804327"/>
    <w:rsid w:val="0080512A"/>
    <w:rsid w:val="0080575F"/>
    <w:rsid w:val="008068B0"/>
    <w:rsid w:val="00806F9F"/>
    <w:rsid w:val="0080744A"/>
    <w:rsid w:val="00807A59"/>
    <w:rsid w:val="0081035E"/>
    <w:rsid w:val="008106B3"/>
    <w:rsid w:val="008106BA"/>
    <w:rsid w:val="00810CDB"/>
    <w:rsid w:val="00810CE4"/>
    <w:rsid w:val="0081154D"/>
    <w:rsid w:val="00814296"/>
    <w:rsid w:val="00814D75"/>
    <w:rsid w:val="00814E64"/>
    <w:rsid w:val="00815089"/>
    <w:rsid w:val="0081534B"/>
    <w:rsid w:val="00815840"/>
    <w:rsid w:val="00815B64"/>
    <w:rsid w:val="00815CFE"/>
    <w:rsid w:val="00815F7E"/>
    <w:rsid w:val="00816134"/>
    <w:rsid w:val="00816628"/>
    <w:rsid w:val="00817F22"/>
    <w:rsid w:val="008203E2"/>
    <w:rsid w:val="00820E3C"/>
    <w:rsid w:val="0082103A"/>
    <w:rsid w:val="008212FD"/>
    <w:rsid w:val="00821514"/>
    <w:rsid w:val="008222AF"/>
    <w:rsid w:val="00822D79"/>
    <w:rsid w:val="00825BA7"/>
    <w:rsid w:val="008269AA"/>
    <w:rsid w:val="008278C9"/>
    <w:rsid w:val="00827B1D"/>
    <w:rsid w:val="00827D18"/>
    <w:rsid w:val="0083038F"/>
    <w:rsid w:val="00830DBA"/>
    <w:rsid w:val="008323A7"/>
    <w:rsid w:val="00832C4F"/>
    <w:rsid w:val="008343E3"/>
    <w:rsid w:val="00834630"/>
    <w:rsid w:val="0083533F"/>
    <w:rsid w:val="00835EEE"/>
    <w:rsid w:val="00836125"/>
    <w:rsid w:val="00837ACF"/>
    <w:rsid w:val="00837BFD"/>
    <w:rsid w:val="0084042E"/>
    <w:rsid w:val="008415FD"/>
    <w:rsid w:val="00841723"/>
    <w:rsid w:val="00841E73"/>
    <w:rsid w:val="00842F72"/>
    <w:rsid w:val="00843B8D"/>
    <w:rsid w:val="008440F2"/>
    <w:rsid w:val="00844C25"/>
    <w:rsid w:val="00845733"/>
    <w:rsid w:val="00845949"/>
    <w:rsid w:val="00846027"/>
    <w:rsid w:val="00846147"/>
    <w:rsid w:val="00846CAC"/>
    <w:rsid w:val="008470DD"/>
    <w:rsid w:val="008474D1"/>
    <w:rsid w:val="00847C1E"/>
    <w:rsid w:val="00847EBC"/>
    <w:rsid w:val="00850E4C"/>
    <w:rsid w:val="00852B01"/>
    <w:rsid w:val="00853AC9"/>
    <w:rsid w:val="00855B1E"/>
    <w:rsid w:val="00855DF1"/>
    <w:rsid w:val="00856B05"/>
    <w:rsid w:val="008571D3"/>
    <w:rsid w:val="0085742B"/>
    <w:rsid w:val="008609A9"/>
    <w:rsid w:val="00860A3D"/>
    <w:rsid w:val="00861C5C"/>
    <w:rsid w:val="00861C92"/>
    <w:rsid w:val="00861DCE"/>
    <w:rsid w:val="00862A14"/>
    <w:rsid w:val="00863178"/>
    <w:rsid w:val="00863DEF"/>
    <w:rsid w:val="0086455B"/>
    <w:rsid w:val="008656AA"/>
    <w:rsid w:val="00865B2C"/>
    <w:rsid w:val="00866B14"/>
    <w:rsid w:val="008671CC"/>
    <w:rsid w:val="0086794C"/>
    <w:rsid w:val="00867B41"/>
    <w:rsid w:val="00867B57"/>
    <w:rsid w:val="00870ACA"/>
    <w:rsid w:val="00870BF5"/>
    <w:rsid w:val="00871272"/>
    <w:rsid w:val="008713C2"/>
    <w:rsid w:val="00871FCA"/>
    <w:rsid w:val="00872B77"/>
    <w:rsid w:val="00874031"/>
    <w:rsid w:val="00874241"/>
    <w:rsid w:val="0087456E"/>
    <w:rsid w:val="0087474A"/>
    <w:rsid w:val="008754F0"/>
    <w:rsid w:val="00875AA4"/>
    <w:rsid w:val="008760C4"/>
    <w:rsid w:val="0087621F"/>
    <w:rsid w:val="0087730F"/>
    <w:rsid w:val="008773EC"/>
    <w:rsid w:val="0088086C"/>
    <w:rsid w:val="0088091F"/>
    <w:rsid w:val="008809AA"/>
    <w:rsid w:val="00880C32"/>
    <w:rsid w:val="008838B5"/>
    <w:rsid w:val="00883E1C"/>
    <w:rsid w:val="00884112"/>
    <w:rsid w:val="008842D5"/>
    <w:rsid w:val="00885CAD"/>
    <w:rsid w:val="00886914"/>
    <w:rsid w:val="00887169"/>
    <w:rsid w:val="008902C9"/>
    <w:rsid w:val="00890469"/>
    <w:rsid w:val="008904F1"/>
    <w:rsid w:val="00891AE7"/>
    <w:rsid w:val="008929AB"/>
    <w:rsid w:val="00892C52"/>
    <w:rsid w:val="00893520"/>
    <w:rsid w:val="00894D27"/>
    <w:rsid w:val="00895DD0"/>
    <w:rsid w:val="00896767"/>
    <w:rsid w:val="008967DF"/>
    <w:rsid w:val="008A0301"/>
    <w:rsid w:val="008A0956"/>
    <w:rsid w:val="008A097B"/>
    <w:rsid w:val="008A1493"/>
    <w:rsid w:val="008A2510"/>
    <w:rsid w:val="008A3633"/>
    <w:rsid w:val="008A418A"/>
    <w:rsid w:val="008A59A1"/>
    <w:rsid w:val="008A7603"/>
    <w:rsid w:val="008A7C03"/>
    <w:rsid w:val="008B0A38"/>
    <w:rsid w:val="008B0A62"/>
    <w:rsid w:val="008B0FB0"/>
    <w:rsid w:val="008B202D"/>
    <w:rsid w:val="008B2834"/>
    <w:rsid w:val="008B2BF3"/>
    <w:rsid w:val="008B33F8"/>
    <w:rsid w:val="008B3C9A"/>
    <w:rsid w:val="008B4862"/>
    <w:rsid w:val="008B4D09"/>
    <w:rsid w:val="008B5D0D"/>
    <w:rsid w:val="008B695F"/>
    <w:rsid w:val="008B70E5"/>
    <w:rsid w:val="008B781E"/>
    <w:rsid w:val="008B7E59"/>
    <w:rsid w:val="008C0C4A"/>
    <w:rsid w:val="008C16E4"/>
    <w:rsid w:val="008C17A6"/>
    <w:rsid w:val="008C19A3"/>
    <w:rsid w:val="008C22FD"/>
    <w:rsid w:val="008C2477"/>
    <w:rsid w:val="008C2F5A"/>
    <w:rsid w:val="008C3E86"/>
    <w:rsid w:val="008C4D30"/>
    <w:rsid w:val="008C4EDB"/>
    <w:rsid w:val="008C4EEF"/>
    <w:rsid w:val="008C56C1"/>
    <w:rsid w:val="008C5953"/>
    <w:rsid w:val="008C5BC4"/>
    <w:rsid w:val="008C6495"/>
    <w:rsid w:val="008C7BBF"/>
    <w:rsid w:val="008C7D46"/>
    <w:rsid w:val="008D08F6"/>
    <w:rsid w:val="008D118F"/>
    <w:rsid w:val="008D1647"/>
    <w:rsid w:val="008D18AB"/>
    <w:rsid w:val="008D1E0C"/>
    <w:rsid w:val="008D1FFC"/>
    <w:rsid w:val="008D2901"/>
    <w:rsid w:val="008D2CFB"/>
    <w:rsid w:val="008D322D"/>
    <w:rsid w:val="008D3491"/>
    <w:rsid w:val="008D3C1E"/>
    <w:rsid w:val="008D42B0"/>
    <w:rsid w:val="008D5E71"/>
    <w:rsid w:val="008D64AF"/>
    <w:rsid w:val="008D6D68"/>
    <w:rsid w:val="008D7607"/>
    <w:rsid w:val="008D7A60"/>
    <w:rsid w:val="008E144F"/>
    <w:rsid w:val="008E191F"/>
    <w:rsid w:val="008E1C50"/>
    <w:rsid w:val="008E28E8"/>
    <w:rsid w:val="008E2A10"/>
    <w:rsid w:val="008E2EC9"/>
    <w:rsid w:val="008E3D12"/>
    <w:rsid w:val="008E49DB"/>
    <w:rsid w:val="008E577C"/>
    <w:rsid w:val="008E5DE9"/>
    <w:rsid w:val="008E5F52"/>
    <w:rsid w:val="008E6232"/>
    <w:rsid w:val="008E644B"/>
    <w:rsid w:val="008E6FCF"/>
    <w:rsid w:val="008F0628"/>
    <w:rsid w:val="008F100E"/>
    <w:rsid w:val="008F117C"/>
    <w:rsid w:val="008F195A"/>
    <w:rsid w:val="008F195F"/>
    <w:rsid w:val="008F1EB2"/>
    <w:rsid w:val="008F4751"/>
    <w:rsid w:val="008F58BC"/>
    <w:rsid w:val="008F69F1"/>
    <w:rsid w:val="008F6A46"/>
    <w:rsid w:val="008F7C5B"/>
    <w:rsid w:val="009014CD"/>
    <w:rsid w:val="00901B3E"/>
    <w:rsid w:val="00902570"/>
    <w:rsid w:val="00902844"/>
    <w:rsid w:val="00902C53"/>
    <w:rsid w:val="00902C85"/>
    <w:rsid w:val="009039A4"/>
    <w:rsid w:val="00903CB8"/>
    <w:rsid w:val="009049CB"/>
    <w:rsid w:val="0090567D"/>
    <w:rsid w:val="009062E7"/>
    <w:rsid w:val="00906E9A"/>
    <w:rsid w:val="009076F0"/>
    <w:rsid w:val="00911077"/>
    <w:rsid w:val="00911814"/>
    <w:rsid w:val="00911FF1"/>
    <w:rsid w:val="009127E9"/>
    <w:rsid w:val="00912DE3"/>
    <w:rsid w:val="0091380D"/>
    <w:rsid w:val="00915AAD"/>
    <w:rsid w:val="00915B4E"/>
    <w:rsid w:val="00915D74"/>
    <w:rsid w:val="00916DB4"/>
    <w:rsid w:val="00916DC9"/>
    <w:rsid w:val="00920575"/>
    <w:rsid w:val="00920B5E"/>
    <w:rsid w:val="009212FF"/>
    <w:rsid w:val="00921E48"/>
    <w:rsid w:val="00922306"/>
    <w:rsid w:val="00922EBB"/>
    <w:rsid w:val="00923745"/>
    <w:rsid w:val="00924ABC"/>
    <w:rsid w:val="00924FB5"/>
    <w:rsid w:val="009256AA"/>
    <w:rsid w:val="00927005"/>
    <w:rsid w:val="00927576"/>
    <w:rsid w:val="009305A5"/>
    <w:rsid w:val="00932654"/>
    <w:rsid w:val="00932C1C"/>
    <w:rsid w:val="00932DF2"/>
    <w:rsid w:val="0093372A"/>
    <w:rsid w:val="00933D58"/>
    <w:rsid w:val="00933E84"/>
    <w:rsid w:val="009340DC"/>
    <w:rsid w:val="00934A41"/>
    <w:rsid w:val="00935BC2"/>
    <w:rsid w:val="00937475"/>
    <w:rsid w:val="0093758F"/>
    <w:rsid w:val="00937772"/>
    <w:rsid w:val="0093791E"/>
    <w:rsid w:val="00937D51"/>
    <w:rsid w:val="00937F04"/>
    <w:rsid w:val="009416CD"/>
    <w:rsid w:val="00942C63"/>
    <w:rsid w:val="009444FB"/>
    <w:rsid w:val="00945471"/>
    <w:rsid w:val="00945545"/>
    <w:rsid w:val="00945992"/>
    <w:rsid w:val="0094654D"/>
    <w:rsid w:val="00946E32"/>
    <w:rsid w:val="00947E52"/>
    <w:rsid w:val="00947F59"/>
    <w:rsid w:val="00951C86"/>
    <w:rsid w:val="00951CA2"/>
    <w:rsid w:val="00953C15"/>
    <w:rsid w:val="00953DF7"/>
    <w:rsid w:val="009545DD"/>
    <w:rsid w:val="00954E71"/>
    <w:rsid w:val="00955203"/>
    <w:rsid w:val="009557C6"/>
    <w:rsid w:val="00955CFA"/>
    <w:rsid w:val="00960EB8"/>
    <w:rsid w:val="00962F92"/>
    <w:rsid w:val="00963FD3"/>
    <w:rsid w:val="00964936"/>
    <w:rsid w:val="00964DB8"/>
    <w:rsid w:val="0096561F"/>
    <w:rsid w:val="00966AE5"/>
    <w:rsid w:val="00967D92"/>
    <w:rsid w:val="00967E65"/>
    <w:rsid w:val="00970730"/>
    <w:rsid w:val="009710D1"/>
    <w:rsid w:val="009711E9"/>
    <w:rsid w:val="00971626"/>
    <w:rsid w:val="00972837"/>
    <w:rsid w:val="0097307D"/>
    <w:rsid w:val="00973E06"/>
    <w:rsid w:val="009751B5"/>
    <w:rsid w:val="00975FF6"/>
    <w:rsid w:val="009767F3"/>
    <w:rsid w:val="00977386"/>
    <w:rsid w:val="00980073"/>
    <w:rsid w:val="009800F2"/>
    <w:rsid w:val="0098054A"/>
    <w:rsid w:val="00981426"/>
    <w:rsid w:val="00981D31"/>
    <w:rsid w:val="00982152"/>
    <w:rsid w:val="009822C0"/>
    <w:rsid w:val="00982533"/>
    <w:rsid w:val="00982D31"/>
    <w:rsid w:val="009836AC"/>
    <w:rsid w:val="009836B1"/>
    <w:rsid w:val="00983A25"/>
    <w:rsid w:val="0098623F"/>
    <w:rsid w:val="00986E68"/>
    <w:rsid w:val="00986F56"/>
    <w:rsid w:val="0098705E"/>
    <w:rsid w:val="00987365"/>
    <w:rsid w:val="00987773"/>
    <w:rsid w:val="009878B2"/>
    <w:rsid w:val="009900E1"/>
    <w:rsid w:val="009911A8"/>
    <w:rsid w:val="009911E9"/>
    <w:rsid w:val="0099143C"/>
    <w:rsid w:val="009916D0"/>
    <w:rsid w:val="009919CC"/>
    <w:rsid w:val="00991C56"/>
    <w:rsid w:val="009927C6"/>
    <w:rsid w:val="00992B78"/>
    <w:rsid w:val="00993F29"/>
    <w:rsid w:val="0099450E"/>
    <w:rsid w:val="00994C32"/>
    <w:rsid w:val="0099513B"/>
    <w:rsid w:val="00996F08"/>
    <w:rsid w:val="0099761A"/>
    <w:rsid w:val="00997981"/>
    <w:rsid w:val="009A0D49"/>
    <w:rsid w:val="009A0EB6"/>
    <w:rsid w:val="009A118B"/>
    <w:rsid w:val="009A1477"/>
    <w:rsid w:val="009A15E2"/>
    <w:rsid w:val="009A310F"/>
    <w:rsid w:val="009A3B07"/>
    <w:rsid w:val="009A42D2"/>
    <w:rsid w:val="009A48B7"/>
    <w:rsid w:val="009A5603"/>
    <w:rsid w:val="009A76FB"/>
    <w:rsid w:val="009B071E"/>
    <w:rsid w:val="009B08F1"/>
    <w:rsid w:val="009B25A5"/>
    <w:rsid w:val="009B2656"/>
    <w:rsid w:val="009B27AC"/>
    <w:rsid w:val="009B2F68"/>
    <w:rsid w:val="009B3308"/>
    <w:rsid w:val="009B34E9"/>
    <w:rsid w:val="009B47BE"/>
    <w:rsid w:val="009B4DA4"/>
    <w:rsid w:val="009B52CC"/>
    <w:rsid w:val="009B5AB2"/>
    <w:rsid w:val="009B5D70"/>
    <w:rsid w:val="009B62CB"/>
    <w:rsid w:val="009C02F6"/>
    <w:rsid w:val="009C0B1C"/>
    <w:rsid w:val="009C0E41"/>
    <w:rsid w:val="009C0E93"/>
    <w:rsid w:val="009C20B2"/>
    <w:rsid w:val="009C3936"/>
    <w:rsid w:val="009C3D14"/>
    <w:rsid w:val="009C4A0B"/>
    <w:rsid w:val="009C4D2A"/>
    <w:rsid w:val="009C66C9"/>
    <w:rsid w:val="009D014C"/>
    <w:rsid w:val="009D1AB9"/>
    <w:rsid w:val="009D2ED3"/>
    <w:rsid w:val="009D3368"/>
    <w:rsid w:val="009D406A"/>
    <w:rsid w:val="009D4400"/>
    <w:rsid w:val="009D62AF"/>
    <w:rsid w:val="009D7A9E"/>
    <w:rsid w:val="009E004F"/>
    <w:rsid w:val="009E03F3"/>
    <w:rsid w:val="009E20A2"/>
    <w:rsid w:val="009E26BC"/>
    <w:rsid w:val="009E3B15"/>
    <w:rsid w:val="009E3C06"/>
    <w:rsid w:val="009E3E5B"/>
    <w:rsid w:val="009E4831"/>
    <w:rsid w:val="009E5A3E"/>
    <w:rsid w:val="009E6B42"/>
    <w:rsid w:val="009E7B87"/>
    <w:rsid w:val="009E7F12"/>
    <w:rsid w:val="009F03E0"/>
    <w:rsid w:val="009F0996"/>
    <w:rsid w:val="009F17C3"/>
    <w:rsid w:val="009F1A99"/>
    <w:rsid w:val="009F4A00"/>
    <w:rsid w:val="009F5574"/>
    <w:rsid w:val="009F684D"/>
    <w:rsid w:val="009F6D4D"/>
    <w:rsid w:val="00A00391"/>
    <w:rsid w:val="00A00B91"/>
    <w:rsid w:val="00A0117D"/>
    <w:rsid w:val="00A0174D"/>
    <w:rsid w:val="00A01F5C"/>
    <w:rsid w:val="00A02096"/>
    <w:rsid w:val="00A021C6"/>
    <w:rsid w:val="00A02880"/>
    <w:rsid w:val="00A02D87"/>
    <w:rsid w:val="00A041DE"/>
    <w:rsid w:val="00A04D0A"/>
    <w:rsid w:val="00A0722A"/>
    <w:rsid w:val="00A07AF2"/>
    <w:rsid w:val="00A07E7E"/>
    <w:rsid w:val="00A10143"/>
    <w:rsid w:val="00A10F20"/>
    <w:rsid w:val="00A1119A"/>
    <w:rsid w:val="00A111A8"/>
    <w:rsid w:val="00A13230"/>
    <w:rsid w:val="00A137D4"/>
    <w:rsid w:val="00A13ED3"/>
    <w:rsid w:val="00A13FF6"/>
    <w:rsid w:val="00A169E2"/>
    <w:rsid w:val="00A17321"/>
    <w:rsid w:val="00A17CF8"/>
    <w:rsid w:val="00A20EEE"/>
    <w:rsid w:val="00A219AB"/>
    <w:rsid w:val="00A24495"/>
    <w:rsid w:val="00A24DB6"/>
    <w:rsid w:val="00A2512C"/>
    <w:rsid w:val="00A31AFF"/>
    <w:rsid w:val="00A32D84"/>
    <w:rsid w:val="00A333C4"/>
    <w:rsid w:val="00A3402C"/>
    <w:rsid w:val="00A34CDE"/>
    <w:rsid w:val="00A34E7D"/>
    <w:rsid w:val="00A3545E"/>
    <w:rsid w:val="00A354ED"/>
    <w:rsid w:val="00A35872"/>
    <w:rsid w:val="00A35AD2"/>
    <w:rsid w:val="00A40093"/>
    <w:rsid w:val="00A4307C"/>
    <w:rsid w:val="00A439B1"/>
    <w:rsid w:val="00A43EA3"/>
    <w:rsid w:val="00A446FD"/>
    <w:rsid w:val="00A459D7"/>
    <w:rsid w:val="00A45DEC"/>
    <w:rsid w:val="00A467D3"/>
    <w:rsid w:val="00A47666"/>
    <w:rsid w:val="00A50026"/>
    <w:rsid w:val="00A50C48"/>
    <w:rsid w:val="00A51A0C"/>
    <w:rsid w:val="00A5213F"/>
    <w:rsid w:val="00A521B3"/>
    <w:rsid w:val="00A522CE"/>
    <w:rsid w:val="00A558E6"/>
    <w:rsid w:val="00A55BEB"/>
    <w:rsid w:val="00A567FE"/>
    <w:rsid w:val="00A56C91"/>
    <w:rsid w:val="00A56FF0"/>
    <w:rsid w:val="00A604B9"/>
    <w:rsid w:val="00A60504"/>
    <w:rsid w:val="00A608E8"/>
    <w:rsid w:val="00A611B5"/>
    <w:rsid w:val="00A6251A"/>
    <w:rsid w:val="00A63582"/>
    <w:rsid w:val="00A63651"/>
    <w:rsid w:val="00A65475"/>
    <w:rsid w:val="00A66341"/>
    <w:rsid w:val="00A667BD"/>
    <w:rsid w:val="00A667DF"/>
    <w:rsid w:val="00A66F40"/>
    <w:rsid w:val="00A671DD"/>
    <w:rsid w:val="00A67A08"/>
    <w:rsid w:val="00A70219"/>
    <w:rsid w:val="00A70645"/>
    <w:rsid w:val="00A7154C"/>
    <w:rsid w:val="00A71C34"/>
    <w:rsid w:val="00A727CE"/>
    <w:rsid w:val="00A728F2"/>
    <w:rsid w:val="00A734B6"/>
    <w:rsid w:val="00A735DD"/>
    <w:rsid w:val="00A7389D"/>
    <w:rsid w:val="00A73AE5"/>
    <w:rsid w:val="00A743FA"/>
    <w:rsid w:val="00A74916"/>
    <w:rsid w:val="00A7612A"/>
    <w:rsid w:val="00A76F74"/>
    <w:rsid w:val="00A779EF"/>
    <w:rsid w:val="00A77C84"/>
    <w:rsid w:val="00A801DA"/>
    <w:rsid w:val="00A80FFD"/>
    <w:rsid w:val="00A835D7"/>
    <w:rsid w:val="00A849D3"/>
    <w:rsid w:val="00A8583F"/>
    <w:rsid w:val="00A860BA"/>
    <w:rsid w:val="00A863DC"/>
    <w:rsid w:val="00A87278"/>
    <w:rsid w:val="00A90EF6"/>
    <w:rsid w:val="00A91530"/>
    <w:rsid w:val="00A91BF5"/>
    <w:rsid w:val="00A91D80"/>
    <w:rsid w:val="00A93E2F"/>
    <w:rsid w:val="00A93E89"/>
    <w:rsid w:val="00A94013"/>
    <w:rsid w:val="00A95796"/>
    <w:rsid w:val="00A959F0"/>
    <w:rsid w:val="00A961E8"/>
    <w:rsid w:val="00A9664E"/>
    <w:rsid w:val="00A969B5"/>
    <w:rsid w:val="00A96C5A"/>
    <w:rsid w:val="00A97A8C"/>
    <w:rsid w:val="00A97E60"/>
    <w:rsid w:val="00AA0773"/>
    <w:rsid w:val="00AA0E5F"/>
    <w:rsid w:val="00AA1027"/>
    <w:rsid w:val="00AA19E6"/>
    <w:rsid w:val="00AA1B70"/>
    <w:rsid w:val="00AA2AFE"/>
    <w:rsid w:val="00AA695C"/>
    <w:rsid w:val="00AA7EEE"/>
    <w:rsid w:val="00AB0507"/>
    <w:rsid w:val="00AB083F"/>
    <w:rsid w:val="00AB139B"/>
    <w:rsid w:val="00AB140C"/>
    <w:rsid w:val="00AB2B59"/>
    <w:rsid w:val="00AB2CF6"/>
    <w:rsid w:val="00AB3030"/>
    <w:rsid w:val="00AB3242"/>
    <w:rsid w:val="00AB3471"/>
    <w:rsid w:val="00AB411E"/>
    <w:rsid w:val="00AB4BE9"/>
    <w:rsid w:val="00AB5116"/>
    <w:rsid w:val="00AB5188"/>
    <w:rsid w:val="00AB5FFD"/>
    <w:rsid w:val="00AB684F"/>
    <w:rsid w:val="00AB74C2"/>
    <w:rsid w:val="00AC0965"/>
    <w:rsid w:val="00AC0C4E"/>
    <w:rsid w:val="00AC0D88"/>
    <w:rsid w:val="00AC1915"/>
    <w:rsid w:val="00AC1D49"/>
    <w:rsid w:val="00AC1FC5"/>
    <w:rsid w:val="00AC3E26"/>
    <w:rsid w:val="00AC3EA7"/>
    <w:rsid w:val="00AC4041"/>
    <w:rsid w:val="00AC45D7"/>
    <w:rsid w:val="00AC5264"/>
    <w:rsid w:val="00AC618E"/>
    <w:rsid w:val="00AC653D"/>
    <w:rsid w:val="00AC6674"/>
    <w:rsid w:val="00AC6A29"/>
    <w:rsid w:val="00AC6AE7"/>
    <w:rsid w:val="00AC7777"/>
    <w:rsid w:val="00AC7BAC"/>
    <w:rsid w:val="00AD000D"/>
    <w:rsid w:val="00AD0068"/>
    <w:rsid w:val="00AD05B6"/>
    <w:rsid w:val="00AD09B6"/>
    <w:rsid w:val="00AD16FD"/>
    <w:rsid w:val="00AD1B20"/>
    <w:rsid w:val="00AD1B64"/>
    <w:rsid w:val="00AD2302"/>
    <w:rsid w:val="00AD25BF"/>
    <w:rsid w:val="00AD2811"/>
    <w:rsid w:val="00AD422B"/>
    <w:rsid w:val="00AD46B7"/>
    <w:rsid w:val="00AD5098"/>
    <w:rsid w:val="00AD6528"/>
    <w:rsid w:val="00AD673A"/>
    <w:rsid w:val="00AD69FA"/>
    <w:rsid w:val="00AD6FD7"/>
    <w:rsid w:val="00AD75B6"/>
    <w:rsid w:val="00AD7BA9"/>
    <w:rsid w:val="00AE01B4"/>
    <w:rsid w:val="00AE04C9"/>
    <w:rsid w:val="00AE09C3"/>
    <w:rsid w:val="00AE0FC4"/>
    <w:rsid w:val="00AE131A"/>
    <w:rsid w:val="00AE19FD"/>
    <w:rsid w:val="00AE2647"/>
    <w:rsid w:val="00AE29D1"/>
    <w:rsid w:val="00AE36F0"/>
    <w:rsid w:val="00AE43A0"/>
    <w:rsid w:val="00AE507A"/>
    <w:rsid w:val="00AE6304"/>
    <w:rsid w:val="00AE6D8F"/>
    <w:rsid w:val="00AE76AB"/>
    <w:rsid w:val="00AE7C01"/>
    <w:rsid w:val="00AF0B1C"/>
    <w:rsid w:val="00AF1CD8"/>
    <w:rsid w:val="00AF224A"/>
    <w:rsid w:val="00AF2E67"/>
    <w:rsid w:val="00AF3993"/>
    <w:rsid w:val="00AF3B4B"/>
    <w:rsid w:val="00AF3BBE"/>
    <w:rsid w:val="00AF401F"/>
    <w:rsid w:val="00AF5002"/>
    <w:rsid w:val="00AF5199"/>
    <w:rsid w:val="00AF6172"/>
    <w:rsid w:val="00AF664B"/>
    <w:rsid w:val="00AF6E12"/>
    <w:rsid w:val="00AF7D75"/>
    <w:rsid w:val="00B003D8"/>
    <w:rsid w:val="00B00DB0"/>
    <w:rsid w:val="00B00FA6"/>
    <w:rsid w:val="00B0124B"/>
    <w:rsid w:val="00B01844"/>
    <w:rsid w:val="00B01C0B"/>
    <w:rsid w:val="00B02A3A"/>
    <w:rsid w:val="00B03DEC"/>
    <w:rsid w:val="00B04DED"/>
    <w:rsid w:val="00B06135"/>
    <w:rsid w:val="00B063D3"/>
    <w:rsid w:val="00B064AE"/>
    <w:rsid w:val="00B06ABE"/>
    <w:rsid w:val="00B0747E"/>
    <w:rsid w:val="00B0757A"/>
    <w:rsid w:val="00B1069D"/>
    <w:rsid w:val="00B10D68"/>
    <w:rsid w:val="00B126C1"/>
    <w:rsid w:val="00B12A46"/>
    <w:rsid w:val="00B13533"/>
    <w:rsid w:val="00B141D5"/>
    <w:rsid w:val="00B145AA"/>
    <w:rsid w:val="00B1583F"/>
    <w:rsid w:val="00B1586F"/>
    <w:rsid w:val="00B168ED"/>
    <w:rsid w:val="00B17172"/>
    <w:rsid w:val="00B175AE"/>
    <w:rsid w:val="00B175EE"/>
    <w:rsid w:val="00B17A3D"/>
    <w:rsid w:val="00B17A57"/>
    <w:rsid w:val="00B17FA9"/>
    <w:rsid w:val="00B17FC9"/>
    <w:rsid w:val="00B2078C"/>
    <w:rsid w:val="00B2164E"/>
    <w:rsid w:val="00B21809"/>
    <w:rsid w:val="00B219BC"/>
    <w:rsid w:val="00B21A20"/>
    <w:rsid w:val="00B2200F"/>
    <w:rsid w:val="00B22104"/>
    <w:rsid w:val="00B22C80"/>
    <w:rsid w:val="00B22FB1"/>
    <w:rsid w:val="00B23373"/>
    <w:rsid w:val="00B23531"/>
    <w:rsid w:val="00B23A85"/>
    <w:rsid w:val="00B23C77"/>
    <w:rsid w:val="00B23F0A"/>
    <w:rsid w:val="00B240E8"/>
    <w:rsid w:val="00B2471D"/>
    <w:rsid w:val="00B248DA"/>
    <w:rsid w:val="00B25A49"/>
    <w:rsid w:val="00B25FA3"/>
    <w:rsid w:val="00B270F7"/>
    <w:rsid w:val="00B322A8"/>
    <w:rsid w:val="00B32731"/>
    <w:rsid w:val="00B327BA"/>
    <w:rsid w:val="00B34299"/>
    <w:rsid w:val="00B3477C"/>
    <w:rsid w:val="00B35114"/>
    <w:rsid w:val="00B35A15"/>
    <w:rsid w:val="00B36013"/>
    <w:rsid w:val="00B37936"/>
    <w:rsid w:val="00B40602"/>
    <w:rsid w:val="00B4096A"/>
    <w:rsid w:val="00B40FC2"/>
    <w:rsid w:val="00B41251"/>
    <w:rsid w:val="00B42A10"/>
    <w:rsid w:val="00B42A7D"/>
    <w:rsid w:val="00B42E18"/>
    <w:rsid w:val="00B434B0"/>
    <w:rsid w:val="00B43977"/>
    <w:rsid w:val="00B43D17"/>
    <w:rsid w:val="00B44809"/>
    <w:rsid w:val="00B44DF8"/>
    <w:rsid w:val="00B44FD0"/>
    <w:rsid w:val="00B45299"/>
    <w:rsid w:val="00B46EF9"/>
    <w:rsid w:val="00B50093"/>
    <w:rsid w:val="00B506E2"/>
    <w:rsid w:val="00B51709"/>
    <w:rsid w:val="00B519CF"/>
    <w:rsid w:val="00B51ECE"/>
    <w:rsid w:val="00B5203F"/>
    <w:rsid w:val="00B5306C"/>
    <w:rsid w:val="00B531D9"/>
    <w:rsid w:val="00B53471"/>
    <w:rsid w:val="00B534DA"/>
    <w:rsid w:val="00B53BD1"/>
    <w:rsid w:val="00B5431A"/>
    <w:rsid w:val="00B547F9"/>
    <w:rsid w:val="00B55156"/>
    <w:rsid w:val="00B56341"/>
    <w:rsid w:val="00B5786D"/>
    <w:rsid w:val="00B60000"/>
    <w:rsid w:val="00B60104"/>
    <w:rsid w:val="00B61067"/>
    <w:rsid w:val="00B61652"/>
    <w:rsid w:val="00B620FA"/>
    <w:rsid w:val="00B63625"/>
    <w:rsid w:val="00B638ED"/>
    <w:rsid w:val="00B642C7"/>
    <w:rsid w:val="00B674A3"/>
    <w:rsid w:val="00B715FB"/>
    <w:rsid w:val="00B7180E"/>
    <w:rsid w:val="00B71856"/>
    <w:rsid w:val="00B72225"/>
    <w:rsid w:val="00B74897"/>
    <w:rsid w:val="00B756EC"/>
    <w:rsid w:val="00B76C03"/>
    <w:rsid w:val="00B8016C"/>
    <w:rsid w:val="00B805A3"/>
    <w:rsid w:val="00B82C36"/>
    <w:rsid w:val="00B83FAA"/>
    <w:rsid w:val="00B84227"/>
    <w:rsid w:val="00B859B1"/>
    <w:rsid w:val="00B85B24"/>
    <w:rsid w:val="00B86159"/>
    <w:rsid w:val="00B86508"/>
    <w:rsid w:val="00B86A6E"/>
    <w:rsid w:val="00B90669"/>
    <w:rsid w:val="00B9072A"/>
    <w:rsid w:val="00B9075E"/>
    <w:rsid w:val="00B910E5"/>
    <w:rsid w:val="00B9174D"/>
    <w:rsid w:val="00B91866"/>
    <w:rsid w:val="00B92AFC"/>
    <w:rsid w:val="00B92BAE"/>
    <w:rsid w:val="00B92CC1"/>
    <w:rsid w:val="00B93D02"/>
    <w:rsid w:val="00B93E4F"/>
    <w:rsid w:val="00B94477"/>
    <w:rsid w:val="00B95E93"/>
    <w:rsid w:val="00B97EAB"/>
    <w:rsid w:val="00BA0116"/>
    <w:rsid w:val="00BA04D4"/>
    <w:rsid w:val="00BA0EB8"/>
    <w:rsid w:val="00BA1574"/>
    <w:rsid w:val="00BA169E"/>
    <w:rsid w:val="00BA2B50"/>
    <w:rsid w:val="00BA2C0C"/>
    <w:rsid w:val="00BA457B"/>
    <w:rsid w:val="00BA51A0"/>
    <w:rsid w:val="00BA5805"/>
    <w:rsid w:val="00BA66A1"/>
    <w:rsid w:val="00BA687D"/>
    <w:rsid w:val="00BA6B1A"/>
    <w:rsid w:val="00BA6F45"/>
    <w:rsid w:val="00BA71D6"/>
    <w:rsid w:val="00BA7657"/>
    <w:rsid w:val="00BB143B"/>
    <w:rsid w:val="00BB1768"/>
    <w:rsid w:val="00BB220D"/>
    <w:rsid w:val="00BB271F"/>
    <w:rsid w:val="00BB28C5"/>
    <w:rsid w:val="00BB2F32"/>
    <w:rsid w:val="00BB46E1"/>
    <w:rsid w:val="00BB6299"/>
    <w:rsid w:val="00BB7A02"/>
    <w:rsid w:val="00BB7D57"/>
    <w:rsid w:val="00BC297C"/>
    <w:rsid w:val="00BC3491"/>
    <w:rsid w:val="00BC4EE5"/>
    <w:rsid w:val="00BC68BF"/>
    <w:rsid w:val="00BD0705"/>
    <w:rsid w:val="00BD10AB"/>
    <w:rsid w:val="00BD17EF"/>
    <w:rsid w:val="00BD19A6"/>
    <w:rsid w:val="00BD1B9E"/>
    <w:rsid w:val="00BD25F0"/>
    <w:rsid w:val="00BD3513"/>
    <w:rsid w:val="00BD3590"/>
    <w:rsid w:val="00BD3ABF"/>
    <w:rsid w:val="00BD3B4B"/>
    <w:rsid w:val="00BD4361"/>
    <w:rsid w:val="00BD5004"/>
    <w:rsid w:val="00BD53CD"/>
    <w:rsid w:val="00BD5C44"/>
    <w:rsid w:val="00BD5D41"/>
    <w:rsid w:val="00BD6826"/>
    <w:rsid w:val="00BE0744"/>
    <w:rsid w:val="00BE091A"/>
    <w:rsid w:val="00BE138E"/>
    <w:rsid w:val="00BE13E8"/>
    <w:rsid w:val="00BE1B82"/>
    <w:rsid w:val="00BE1E4C"/>
    <w:rsid w:val="00BE2348"/>
    <w:rsid w:val="00BE3262"/>
    <w:rsid w:val="00BE33B9"/>
    <w:rsid w:val="00BE3DC9"/>
    <w:rsid w:val="00BE4125"/>
    <w:rsid w:val="00BE4ACA"/>
    <w:rsid w:val="00BE54C0"/>
    <w:rsid w:val="00BE56DC"/>
    <w:rsid w:val="00BE61AC"/>
    <w:rsid w:val="00BE636C"/>
    <w:rsid w:val="00BE68BC"/>
    <w:rsid w:val="00BE7773"/>
    <w:rsid w:val="00BF03AD"/>
    <w:rsid w:val="00BF170C"/>
    <w:rsid w:val="00BF2370"/>
    <w:rsid w:val="00BF247C"/>
    <w:rsid w:val="00BF40BB"/>
    <w:rsid w:val="00BF4E3D"/>
    <w:rsid w:val="00BF51FD"/>
    <w:rsid w:val="00BF5CF1"/>
    <w:rsid w:val="00BF725A"/>
    <w:rsid w:val="00BF72B9"/>
    <w:rsid w:val="00BF7877"/>
    <w:rsid w:val="00C002CF"/>
    <w:rsid w:val="00C004BD"/>
    <w:rsid w:val="00C00508"/>
    <w:rsid w:val="00C007FE"/>
    <w:rsid w:val="00C008E6"/>
    <w:rsid w:val="00C00C1E"/>
    <w:rsid w:val="00C01A09"/>
    <w:rsid w:val="00C030F5"/>
    <w:rsid w:val="00C036B0"/>
    <w:rsid w:val="00C04A6B"/>
    <w:rsid w:val="00C053C3"/>
    <w:rsid w:val="00C0589E"/>
    <w:rsid w:val="00C05993"/>
    <w:rsid w:val="00C06050"/>
    <w:rsid w:val="00C066EB"/>
    <w:rsid w:val="00C06F85"/>
    <w:rsid w:val="00C107F6"/>
    <w:rsid w:val="00C11DBA"/>
    <w:rsid w:val="00C1209C"/>
    <w:rsid w:val="00C12526"/>
    <w:rsid w:val="00C12D9F"/>
    <w:rsid w:val="00C12E9E"/>
    <w:rsid w:val="00C15287"/>
    <w:rsid w:val="00C15A67"/>
    <w:rsid w:val="00C16404"/>
    <w:rsid w:val="00C177DF"/>
    <w:rsid w:val="00C1789F"/>
    <w:rsid w:val="00C20D96"/>
    <w:rsid w:val="00C20EBD"/>
    <w:rsid w:val="00C20F58"/>
    <w:rsid w:val="00C219F6"/>
    <w:rsid w:val="00C21BAF"/>
    <w:rsid w:val="00C21C6C"/>
    <w:rsid w:val="00C22B18"/>
    <w:rsid w:val="00C238CB"/>
    <w:rsid w:val="00C23CFF"/>
    <w:rsid w:val="00C248CC"/>
    <w:rsid w:val="00C255C0"/>
    <w:rsid w:val="00C25837"/>
    <w:rsid w:val="00C25869"/>
    <w:rsid w:val="00C27269"/>
    <w:rsid w:val="00C27D34"/>
    <w:rsid w:val="00C31182"/>
    <w:rsid w:val="00C31B47"/>
    <w:rsid w:val="00C31B89"/>
    <w:rsid w:val="00C32DED"/>
    <w:rsid w:val="00C33937"/>
    <w:rsid w:val="00C34F54"/>
    <w:rsid w:val="00C35124"/>
    <w:rsid w:val="00C3619F"/>
    <w:rsid w:val="00C36360"/>
    <w:rsid w:val="00C36EB8"/>
    <w:rsid w:val="00C37147"/>
    <w:rsid w:val="00C37406"/>
    <w:rsid w:val="00C379C9"/>
    <w:rsid w:val="00C40656"/>
    <w:rsid w:val="00C40E29"/>
    <w:rsid w:val="00C41021"/>
    <w:rsid w:val="00C41106"/>
    <w:rsid w:val="00C4204E"/>
    <w:rsid w:val="00C42B08"/>
    <w:rsid w:val="00C43679"/>
    <w:rsid w:val="00C4396A"/>
    <w:rsid w:val="00C43AF8"/>
    <w:rsid w:val="00C43C0F"/>
    <w:rsid w:val="00C446CF"/>
    <w:rsid w:val="00C44BDF"/>
    <w:rsid w:val="00C44FAF"/>
    <w:rsid w:val="00C45ABA"/>
    <w:rsid w:val="00C463A7"/>
    <w:rsid w:val="00C463C0"/>
    <w:rsid w:val="00C47571"/>
    <w:rsid w:val="00C47F1C"/>
    <w:rsid w:val="00C504C5"/>
    <w:rsid w:val="00C50752"/>
    <w:rsid w:val="00C50776"/>
    <w:rsid w:val="00C523DC"/>
    <w:rsid w:val="00C52CE0"/>
    <w:rsid w:val="00C52F73"/>
    <w:rsid w:val="00C541AE"/>
    <w:rsid w:val="00C54241"/>
    <w:rsid w:val="00C55A8E"/>
    <w:rsid w:val="00C55CF2"/>
    <w:rsid w:val="00C55F4F"/>
    <w:rsid w:val="00C5681E"/>
    <w:rsid w:val="00C570F0"/>
    <w:rsid w:val="00C572AE"/>
    <w:rsid w:val="00C573FE"/>
    <w:rsid w:val="00C57B82"/>
    <w:rsid w:val="00C6153C"/>
    <w:rsid w:val="00C6165C"/>
    <w:rsid w:val="00C61AFD"/>
    <w:rsid w:val="00C61BE0"/>
    <w:rsid w:val="00C61D87"/>
    <w:rsid w:val="00C62209"/>
    <w:rsid w:val="00C627CB"/>
    <w:rsid w:val="00C64038"/>
    <w:rsid w:val="00C647BF"/>
    <w:rsid w:val="00C651D3"/>
    <w:rsid w:val="00C653AA"/>
    <w:rsid w:val="00C65A32"/>
    <w:rsid w:val="00C65EA1"/>
    <w:rsid w:val="00C65FD1"/>
    <w:rsid w:val="00C661E8"/>
    <w:rsid w:val="00C66E2E"/>
    <w:rsid w:val="00C715DD"/>
    <w:rsid w:val="00C719A9"/>
    <w:rsid w:val="00C72D72"/>
    <w:rsid w:val="00C7387D"/>
    <w:rsid w:val="00C738F8"/>
    <w:rsid w:val="00C74381"/>
    <w:rsid w:val="00C749A7"/>
    <w:rsid w:val="00C755A3"/>
    <w:rsid w:val="00C75BD7"/>
    <w:rsid w:val="00C75E7F"/>
    <w:rsid w:val="00C76042"/>
    <w:rsid w:val="00C76FAC"/>
    <w:rsid w:val="00C805C0"/>
    <w:rsid w:val="00C80698"/>
    <w:rsid w:val="00C80CAF"/>
    <w:rsid w:val="00C81514"/>
    <w:rsid w:val="00C84178"/>
    <w:rsid w:val="00C850B7"/>
    <w:rsid w:val="00C859B1"/>
    <w:rsid w:val="00C859B6"/>
    <w:rsid w:val="00C86348"/>
    <w:rsid w:val="00C900C1"/>
    <w:rsid w:val="00C904D9"/>
    <w:rsid w:val="00C906F4"/>
    <w:rsid w:val="00C909CF"/>
    <w:rsid w:val="00C90C72"/>
    <w:rsid w:val="00C90CDA"/>
    <w:rsid w:val="00C91352"/>
    <w:rsid w:val="00C91FD9"/>
    <w:rsid w:val="00C92160"/>
    <w:rsid w:val="00C92AC3"/>
    <w:rsid w:val="00C93E45"/>
    <w:rsid w:val="00C945E9"/>
    <w:rsid w:val="00C9566C"/>
    <w:rsid w:val="00CA0609"/>
    <w:rsid w:val="00CA0E7D"/>
    <w:rsid w:val="00CA1B61"/>
    <w:rsid w:val="00CA1FA2"/>
    <w:rsid w:val="00CA2282"/>
    <w:rsid w:val="00CA2B33"/>
    <w:rsid w:val="00CA397E"/>
    <w:rsid w:val="00CA4356"/>
    <w:rsid w:val="00CA4755"/>
    <w:rsid w:val="00CA47AD"/>
    <w:rsid w:val="00CA5951"/>
    <w:rsid w:val="00CA5B04"/>
    <w:rsid w:val="00CA5D12"/>
    <w:rsid w:val="00CA63A6"/>
    <w:rsid w:val="00CA7F9A"/>
    <w:rsid w:val="00CB091F"/>
    <w:rsid w:val="00CB1224"/>
    <w:rsid w:val="00CB12D5"/>
    <w:rsid w:val="00CB44EC"/>
    <w:rsid w:val="00CB4901"/>
    <w:rsid w:val="00CB4D7D"/>
    <w:rsid w:val="00CB5132"/>
    <w:rsid w:val="00CB51B7"/>
    <w:rsid w:val="00CB5490"/>
    <w:rsid w:val="00CB5D5F"/>
    <w:rsid w:val="00CB7E74"/>
    <w:rsid w:val="00CC0243"/>
    <w:rsid w:val="00CC1718"/>
    <w:rsid w:val="00CC2443"/>
    <w:rsid w:val="00CC28A2"/>
    <w:rsid w:val="00CC50E0"/>
    <w:rsid w:val="00CC58DB"/>
    <w:rsid w:val="00CC6675"/>
    <w:rsid w:val="00CC7484"/>
    <w:rsid w:val="00CC74F6"/>
    <w:rsid w:val="00CD1B63"/>
    <w:rsid w:val="00CD290B"/>
    <w:rsid w:val="00CD35FE"/>
    <w:rsid w:val="00CD428F"/>
    <w:rsid w:val="00CD42B9"/>
    <w:rsid w:val="00CD4775"/>
    <w:rsid w:val="00CD5805"/>
    <w:rsid w:val="00CD58FB"/>
    <w:rsid w:val="00CD5A5D"/>
    <w:rsid w:val="00CD5B40"/>
    <w:rsid w:val="00CD7C17"/>
    <w:rsid w:val="00CE04CA"/>
    <w:rsid w:val="00CE0AA1"/>
    <w:rsid w:val="00CE1091"/>
    <w:rsid w:val="00CE1381"/>
    <w:rsid w:val="00CE16E4"/>
    <w:rsid w:val="00CE1A86"/>
    <w:rsid w:val="00CE2AD6"/>
    <w:rsid w:val="00CE2B4E"/>
    <w:rsid w:val="00CE2C9A"/>
    <w:rsid w:val="00CE316D"/>
    <w:rsid w:val="00CE3C89"/>
    <w:rsid w:val="00CE3F85"/>
    <w:rsid w:val="00CE4564"/>
    <w:rsid w:val="00CE46C2"/>
    <w:rsid w:val="00CF0243"/>
    <w:rsid w:val="00CF1AF8"/>
    <w:rsid w:val="00CF2271"/>
    <w:rsid w:val="00CF2786"/>
    <w:rsid w:val="00CF2F6F"/>
    <w:rsid w:val="00CF3DAF"/>
    <w:rsid w:val="00CF3DE2"/>
    <w:rsid w:val="00CF4E79"/>
    <w:rsid w:val="00CF5B65"/>
    <w:rsid w:val="00CF5D87"/>
    <w:rsid w:val="00CF6AEC"/>
    <w:rsid w:val="00CF714A"/>
    <w:rsid w:val="00CF721B"/>
    <w:rsid w:val="00CF7352"/>
    <w:rsid w:val="00CF74E6"/>
    <w:rsid w:val="00CF786B"/>
    <w:rsid w:val="00CF7B49"/>
    <w:rsid w:val="00D007A5"/>
    <w:rsid w:val="00D00EEB"/>
    <w:rsid w:val="00D01058"/>
    <w:rsid w:val="00D0120C"/>
    <w:rsid w:val="00D01D03"/>
    <w:rsid w:val="00D01DB6"/>
    <w:rsid w:val="00D01F4D"/>
    <w:rsid w:val="00D02DCE"/>
    <w:rsid w:val="00D031A2"/>
    <w:rsid w:val="00D033BF"/>
    <w:rsid w:val="00D03A39"/>
    <w:rsid w:val="00D0412C"/>
    <w:rsid w:val="00D04285"/>
    <w:rsid w:val="00D04985"/>
    <w:rsid w:val="00D053A8"/>
    <w:rsid w:val="00D05F05"/>
    <w:rsid w:val="00D06212"/>
    <w:rsid w:val="00D0656D"/>
    <w:rsid w:val="00D0672D"/>
    <w:rsid w:val="00D06D06"/>
    <w:rsid w:val="00D071C7"/>
    <w:rsid w:val="00D072CB"/>
    <w:rsid w:val="00D1052B"/>
    <w:rsid w:val="00D10DE2"/>
    <w:rsid w:val="00D11175"/>
    <w:rsid w:val="00D113E6"/>
    <w:rsid w:val="00D115F8"/>
    <w:rsid w:val="00D11C30"/>
    <w:rsid w:val="00D11C36"/>
    <w:rsid w:val="00D122DB"/>
    <w:rsid w:val="00D12D5D"/>
    <w:rsid w:val="00D13BCD"/>
    <w:rsid w:val="00D14B2C"/>
    <w:rsid w:val="00D161CC"/>
    <w:rsid w:val="00D166F1"/>
    <w:rsid w:val="00D16B7C"/>
    <w:rsid w:val="00D16FC5"/>
    <w:rsid w:val="00D173CB"/>
    <w:rsid w:val="00D17E08"/>
    <w:rsid w:val="00D20EDD"/>
    <w:rsid w:val="00D21D80"/>
    <w:rsid w:val="00D25A72"/>
    <w:rsid w:val="00D267DF"/>
    <w:rsid w:val="00D26C8A"/>
    <w:rsid w:val="00D30F87"/>
    <w:rsid w:val="00D30F94"/>
    <w:rsid w:val="00D3151B"/>
    <w:rsid w:val="00D31915"/>
    <w:rsid w:val="00D32E2D"/>
    <w:rsid w:val="00D33E08"/>
    <w:rsid w:val="00D341D6"/>
    <w:rsid w:val="00D347BF"/>
    <w:rsid w:val="00D348B3"/>
    <w:rsid w:val="00D349E6"/>
    <w:rsid w:val="00D34B9A"/>
    <w:rsid w:val="00D3686D"/>
    <w:rsid w:val="00D36AC9"/>
    <w:rsid w:val="00D36B20"/>
    <w:rsid w:val="00D37499"/>
    <w:rsid w:val="00D3784D"/>
    <w:rsid w:val="00D4147E"/>
    <w:rsid w:val="00D4222F"/>
    <w:rsid w:val="00D4273B"/>
    <w:rsid w:val="00D445AB"/>
    <w:rsid w:val="00D446D6"/>
    <w:rsid w:val="00D44765"/>
    <w:rsid w:val="00D4633E"/>
    <w:rsid w:val="00D47042"/>
    <w:rsid w:val="00D47371"/>
    <w:rsid w:val="00D47612"/>
    <w:rsid w:val="00D47E62"/>
    <w:rsid w:val="00D516B8"/>
    <w:rsid w:val="00D5187F"/>
    <w:rsid w:val="00D52986"/>
    <w:rsid w:val="00D52C27"/>
    <w:rsid w:val="00D534B1"/>
    <w:rsid w:val="00D5389E"/>
    <w:rsid w:val="00D53B8E"/>
    <w:rsid w:val="00D54394"/>
    <w:rsid w:val="00D550C0"/>
    <w:rsid w:val="00D55920"/>
    <w:rsid w:val="00D57A96"/>
    <w:rsid w:val="00D60214"/>
    <w:rsid w:val="00D61126"/>
    <w:rsid w:val="00D61D84"/>
    <w:rsid w:val="00D62961"/>
    <w:rsid w:val="00D6364D"/>
    <w:rsid w:val="00D63C21"/>
    <w:rsid w:val="00D65D0E"/>
    <w:rsid w:val="00D65D5D"/>
    <w:rsid w:val="00D65D9C"/>
    <w:rsid w:val="00D70DEF"/>
    <w:rsid w:val="00D7138F"/>
    <w:rsid w:val="00D71DB9"/>
    <w:rsid w:val="00D71E19"/>
    <w:rsid w:val="00D72062"/>
    <w:rsid w:val="00D72948"/>
    <w:rsid w:val="00D72C27"/>
    <w:rsid w:val="00D73772"/>
    <w:rsid w:val="00D7382C"/>
    <w:rsid w:val="00D7386B"/>
    <w:rsid w:val="00D73897"/>
    <w:rsid w:val="00D74025"/>
    <w:rsid w:val="00D748E0"/>
    <w:rsid w:val="00D7580F"/>
    <w:rsid w:val="00D7598F"/>
    <w:rsid w:val="00D764DA"/>
    <w:rsid w:val="00D7685A"/>
    <w:rsid w:val="00D76A57"/>
    <w:rsid w:val="00D77189"/>
    <w:rsid w:val="00D77C5F"/>
    <w:rsid w:val="00D81CC1"/>
    <w:rsid w:val="00D81EE0"/>
    <w:rsid w:val="00D81F4A"/>
    <w:rsid w:val="00D82195"/>
    <w:rsid w:val="00D827A6"/>
    <w:rsid w:val="00D82A3F"/>
    <w:rsid w:val="00D82AC8"/>
    <w:rsid w:val="00D83145"/>
    <w:rsid w:val="00D83867"/>
    <w:rsid w:val="00D83E84"/>
    <w:rsid w:val="00D84B62"/>
    <w:rsid w:val="00D85ECC"/>
    <w:rsid w:val="00D86227"/>
    <w:rsid w:val="00D86B7C"/>
    <w:rsid w:val="00D8768D"/>
    <w:rsid w:val="00D876E5"/>
    <w:rsid w:val="00D90CAC"/>
    <w:rsid w:val="00D9147C"/>
    <w:rsid w:val="00D914B8"/>
    <w:rsid w:val="00D91BB1"/>
    <w:rsid w:val="00D92CF2"/>
    <w:rsid w:val="00D94465"/>
    <w:rsid w:val="00D94B6D"/>
    <w:rsid w:val="00D94CC1"/>
    <w:rsid w:val="00D9513E"/>
    <w:rsid w:val="00D95891"/>
    <w:rsid w:val="00D95DD1"/>
    <w:rsid w:val="00D95E94"/>
    <w:rsid w:val="00D96CC0"/>
    <w:rsid w:val="00D96EF5"/>
    <w:rsid w:val="00D97CB6"/>
    <w:rsid w:val="00D97E17"/>
    <w:rsid w:val="00DA02ED"/>
    <w:rsid w:val="00DA096A"/>
    <w:rsid w:val="00DA1271"/>
    <w:rsid w:val="00DA31E7"/>
    <w:rsid w:val="00DA337A"/>
    <w:rsid w:val="00DA6C6E"/>
    <w:rsid w:val="00DA6ED1"/>
    <w:rsid w:val="00DA703C"/>
    <w:rsid w:val="00DA79FA"/>
    <w:rsid w:val="00DB0B26"/>
    <w:rsid w:val="00DB1593"/>
    <w:rsid w:val="00DB2C26"/>
    <w:rsid w:val="00DB2F01"/>
    <w:rsid w:val="00DB3070"/>
    <w:rsid w:val="00DB3625"/>
    <w:rsid w:val="00DB3AF7"/>
    <w:rsid w:val="00DB43FA"/>
    <w:rsid w:val="00DB572C"/>
    <w:rsid w:val="00DB74EC"/>
    <w:rsid w:val="00DC0EE0"/>
    <w:rsid w:val="00DC2438"/>
    <w:rsid w:val="00DC3D9F"/>
    <w:rsid w:val="00DC42AD"/>
    <w:rsid w:val="00DC46A5"/>
    <w:rsid w:val="00DC5429"/>
    <w:rsid w:val="00DC611C"/>
    <w:rsid w:val="00DC6122"/>
    <w:rsid w:val="00DC61A3"/>
    <w:rsid w:val="00DC6FC1"/>
    <w:rsid w:val="00DC7111"/>
    <w:rsid w:val="00DC7994"/>
    <w:rsid w:val="00DC7A7D"/>
    <w:rsid w:val="00DC7B4B"/>
    <w:rsid w:val="00DD0113"/>
    <w:rsid w:val="00DD1341"/>
    <w:rsid w:val="00DD1964"/>
    <w:rsid w:val="00DD280E"/>
    <w:rsid w:val="00DD41E3"/>
    <w:rsid w:val="00DD56A6"/>
    <w:rsid w:val="00DD5C31"/>
    <w:rsid w:val="00DD75C1"/>
    <w:rsid w:val="00DD765A"/>
    <w:rsid w:val="00DD7D70"/>
    <w:rsid w:val="00DD7E53"/>
    <w:rsid w:val="00DE0429"/>
    <w:rsid w:val="00DE11DB"/>
    <w:rsid w:val="00DE1513"/>
    <w:rsid w:val="00DE1888"/>
    <w:rsid w:val="00DE2B7C"/>
    <w:rsid w:val="00DE2CEF"/>
    <w:rsid w:val="00DE2FDE"/>
    <w:rsid w:val="00DE40C6"/>
    <w:rsid w:val="00DE4271"/>
    <w:rsid w:val="00DE4750"/>
    <w:rsid w:val="00DE47A7"/>
    <w:rsid w:val="00DE564C"/>
    <w:rsid w:val="00DE67F9"/>
    <w:rsid w:val="00DE6D19"/>
    <w:rsid w:val="00DE6DA2"/>
    <w:rsid w:val="00DF0BB4"/>
    <w:rsid w:val="00DF105C"/>
    <w:rsid w:val="00DF1746"/>
    <w:rsid w:val="00DF17E5"/>
    <w:rsid w:val="00DF17E6"/>
    <w:rsid w:val="00DF2164"/>
    <w:rsid w:val="00DF275A"/>
    <w:rsid w:val="00DF3FD9"/>
    <w:rsid w:val="00DF4385"/>
    <w:rsid w:val="00DF45F8"/>
    <w:rsid w:val="00DF48E2"/>
    <w:rsid w:val="00DF73A3"/>
    <w:rsid w:val="00DF7800"/>
    <w:rsid w:val="00E0036A"/>
    <w:rsid w:val="00E022FF"/>
    <w:rsid w:val="00E0287F"/>
    <w:rsid w:val="00E03270"/>
    <w:rsid w:val="00E032AE"/>
    <w:rsid w:val="00E04648"/>
    <w:rsid w:val="00E058CC"/>
    <w:rsid w:val="00E05CE3"/>
    <w:rsid w:val="00E05DD8"/>
    <w:rsid w:val="00E06931"/>
    <w:rsid w:val="00E076DE"/>
    <w:rsid w:val="00E07C8B"/>
    <w:rsid w:val="00E10808"/>
    <w:rsid w:val="00E1099A"/>
    <w:rsid w:val="00E12D29"/>
    <w:rsid w:val="00E14535"/>
    <w:rsid w:val="00E15B40"/>
    <w:rsid w:val="00E15BAC"/>
    <w:rsid w:val="00E15F60"/>
    <w:rsid w:val="00E21103"/>
    <w:rsid w:val="00E2274A"/>
    <w:rsid w:val="00E22D40"/>
    <w:rsid w:val="00E23311"/>
    <w:rsid w:val="00E24024"/>
    <w:rsid w:val="00E242C4"/>
    <w:rsid w:val="00E24D3F"/>
    <w:rsid w:val="00E25646"/>
    <w:rsid w:val="00E256E6"/>
    <w:rsid w:val="00E26468"/>
    <w:rsid w:val="00E269E2"/>
    <w:rsid w:val="00E26ADC"/>
    <w:rsid w:val="00E26B86"/>
    <w:rsid w:val="00E2731E"/>
    <w:rsid w:val="00E27377"/>
    <w:rsid w:val="00E27476"/>
    <w:rsid w:val="00E27715"/>
    <w:rsid w:val="00E27AB5"/>
    <w:rsid w:val="00E27D6B"/>
    <w:rsid w:val="00E30010"/>
    <w:rsid w:val="00E30978"/>
    <w:rsid w:val="00E31AC9"/>
    <w:rsid w:val="00E31B15"/>
    <w:rsid w:val="00E347F8"/>
    <w:rsid w:val="00E35798"/>
    <w:rsid w:val="00E35C04"/>
    <w:rsid w:val="00E35E7E"/>
    <w:rsid w:val="00E36293"/>
    <w:rsid w:val="00E41675"/>
    <w:rsid w:val="00E4191C"/>
    <w:rsid w:val="00E41A30"/>
    <w:rsid w:val="00E4253B"/>
    <w:rsid w:val="00E44C98"/>
    <w:rsid w:val="00E4537B"/>
    <w:rsid w:val="00E45F35"/>
    <w:rsid w:val="00E4693A"/>
    <w:rsid w:val="00E46998"/>
    <w:rsid w:val="00E46B65"/>
    <w:rsid w:val="00E470AC"/>
    <w:rsid w:val="00E473C1"/>
    <w:rsid w:val="00E517DD"/>
    <w:rsid w:val="00E5183C"/>
    <w:rsid w:val="00E51B89"/>
    <w:rsid w:val="00E51E4C"/>
    <w:rsid w:val="00E5217F"/>
    <w:rsid w:val="00E52D9D"/>
    <w:rsid w:val="00E52F6E"/>
    <w:rsid w:val="00E530E6"/>
    <w:rsid w:val="00E5388C"/>
    <w:rsid w:val="00E55AB6"/>
    <w:rsid w:val="00E5612A"/>
    <w:rsid w:val="00E56663"/>
    <w:rsid w:val="00E574B2"/>
    <w:rsid w:val="00E57D54"/>
    <w:rsid w:val="00E60A1D"/>
    <w:rsid w:val="00E638C4"/>
    <w:rsid w:val="00E64140"/>
    <w:rsid w:val="00E6439D"/>
    <w:rsid w:val="00E65BC9"/>
    <w:rsid w:val="00E66C64"/>
    <w:rsid w:val="00E67D0B"/>
    <w:rsid w:val="00E67D1C"/>
    <w:rsid w:val="00E708F5"/>
    <w:rsid w:val="00E71500"/>
    <w:rsid w:val="00E715A6"/>
    <w:rsid w:val="00E71816"/>
    <w:rsid w:val="00E71C62"/>
    <w:rsid w:val="00E72761"/>
    <w:rsid w:val="00E72ABD"/>
    <w:rsid w:val="00E72D1B"/>
    <w:rsid w:val="00E72F74"/>
    <w:rsid w:val="00E739CB"/>
    <w:rsid w:val="00E73D8C"/>
    <w:rsid w:val="00E73F01"/>
    <w:rsid w:val="00E7484D"/>
    <w:rsid w:val="00E74EA7"/>
    <w:rsid w:val="00E74F2E"/>
    <w:rsid w:val="00E770C7"/>
    <w:rsid w:val="00E806BC"/>
    <w:rsid w:val="00E83847"/>
    <w:rsid w:val="00E83D3E"/>
    <w:rsid w:val="00E84162"/>
    <w:rsid w:val="00E8582E"/>
    <w:rsid w:val="00E85B5E"/>
    <w:rsid w:val="00E86544"/>
    <w:rsid w:val="00E86C2B"/>
    <w:rsid w:val="00E86D3C"/>
    <w:rsid w:val="00E86F0D"/>
    <w:rsid w:val="00E8799C"/>
    <w:rsid w:val="00E87EDF"/>
    <w:rsid w:val="00E9059C"/>
    <w:rsid w:val="00E912B6"/>
    <w:rsid w:val="00E91B5E"/>
    <w:rsid w:val="00E91B7E"/>
    <w:rsid w:val="00E92E3E"/>
    <w:rsid w:val="00E92F93"/>
    <w:rsid w:val="00E934AC"/>
    <w:rsid w:val="00E93626"/>
    <w:rsid w:val="00E93724"/>
    <w:rsid w:val="00E938B9"/>
    <w:rsid w:val="00E93D50"/>
    <w:rsid w:val="00E94075"/>
    <w:rsid w:val="00E942D6"/>
    <w:rsid w:val="00E962BC"/>
    <w:rsid w:val="00E979EE"/>
    <w:rsid w:val="00E97F65"/>
    <w:rsid w:val="00EA0DA0"/>
    <w:rsid w:val="00EA191A"/>
    <w:rsid w:val="00EA1A75"/>
    <w:rsid w:val="00EA3639"/>
    <w:rsid w:val="00EA4DDD"/>
    <w:rsid w:val="00EA50B4"/>
    <w:rsid w:val="00EA5EBD"/>
    <w:rsid w:val="00EA6247"/>
    <w:rsid w:val="00EA65AA"/>
    <w:rsid w:val="00EA72A0"/>
    <w:rsid w:val="00EA735C"/>
    <w:rsid w:val="00EA7602"/>
    <w:rsid w:val="00EA7ED8"/>
    <w:rsid w:val="00EA7F2A"/>
    <w:rsid w:val="00EB0602"/>
    <w:rsid w:val="00EB23EA"/>
    <w:rsid w:val="00EB2B48"/>
    <w:rsid w:val="00EB3A67"/>
    <w:rsid w:val="00EB3AE5"/>
    <w:rsid w:val="00EB3B4D"/>
    <w:rsid w:val="00EB3F28"/>
    <w:rsid w:val="00EB4DFB"/>
    <w:rsid w:val="00EB50DE"/>
    <w:rsid w:val="00EB597F"/>
    <w:rsid w:val="00EB7F44"/>
    <w:rsid w:val="00EC0916"/>
    <w:rsid w:val="00EC0A23"/>
    <w:rsid w:val="00EC0A93"/>
    <w:rsid w:val="00EC25B9"/>
    <w:rsid w:val="00EC30C1"/>
    <w:rsid w:val="00EC3543"/>
    <w:rsid w:val="00EC35FD"/>
    <w:rsid w:val="00EC3E77"/>
    <w:rsid w:val="00EC4B3D"/>
    <w:rsid w:val="00EC5283"/>
    <w:rsid w:val="00EC5299"/>
    <w:rsid w:val="00EC5EF8"/>
    <w:rsid w:val="00EC6F46"/>
    <w:rsid w:val="00EC7510"/>
    <w:rsid w:val="00EC75EE"/>
    <w:rsid w:val="00ED1C00"/>
    <w:rsid w:val="00ED237B"/>
    <w:rsid w:val="00ED5071"/>
    <w:rsid w:val="00ED6A51"/>
    <w:rsid w:val="00ED7B56"/>
    <w:rsid w:val="00EE0213"/>
    <w:rsid w:val="00EE0833"/>
    <w:rsid w:val="00EE0A06"/>
    <w:rsid w:val="00EE1DAC"/>
    <w:rsid w:val="00EE1F60"/>
    <w:rsid w:val="00EE210B"/>
    <w:rsid w:val="00EE2F8B"/>
    <w:rsid w:val="00EE4426"/>
    <w:rsid w:val="00EE5270"/>
    <w:rsid w:val="00EE56FB"/>
    <w:rsid w:val="00EE5E29"/>
    <w:rsid w:val="00EE5FA1"/>
    <w:rsid w:val="00EE60EF"/>
    <w:rsid w:val="00EE61B6"/>
    <w:rsid w:val="00EE77F9"/>
    <w:rsid w:val="00EF01DA"/>
    <w:rsid w:val="00EF050E"/>
    <w:rsid w:val="00EF1323"/>
    <w:rsid w:val="00EF163B"/>
    <w:rsid w:val="00EF1B53"/>
    <w:rsid w:val="00EF2EE3"/>
    <w:rsid w:val="00EF3175"/>
    <w:rsid w:val="00EF31C0"/>
    <w:rsid w:val="00EF38F0"/>
    <w:rsid w:val="00EF65A8"/>
    <w:rsid w:val="00EF6CD0"/>
    <w:rsid w:val="00EF70D2"/>
    <w:rsid w:val="00EF73E8"/>
    <w:rsid w:val="00EF78B6"/>
    <w:rsid w:val="00F004EA"/>
    <w:rsid w:val="00F00A4D"/>
    <w:rsid w:val="00F00DF3"/>
    <w:rsid w:val="00F018F5"/>
    <w:rsid w:val="00F01BED"/>
    <w:rsid w:val="00F01CA0"/>
    <w:rsid w:val="00F02D7B"/>
    <w:rsid w:val="00F02FA0"/>
    <w:rsid w:val="00F03343"/>
    <w:rsid w:val="00F03431"/>
    <w:rsid w:val="00F039D4"/>
    <w:rsid w:val="00F0499F"/>
    <w:rsid w:val="00F04F43"/>
    <w:rsid w:val="00F05591"/>
    <w:rsid w:val="00F05F99"/>
    <w:rsid w:val="00F1040E"/>
    <w:rsid w:val="00F10A1A"/>
    <w:rsid w:val="00F10ACC"/>
    <w:rsid w:val="00F117C4"/>
    <w:rsid w:val="00F11EB9"/>
    <w:rsid w:val="00F12485"/>
    <w:rsid w:val="00F1281A"/>
    <w:rsid w:val="00F12907"/>
    <w:rsid w:val="00F12F5A"/>
    <w:rsid w:val="00F1301E"/>
    <w:rsid w:val="00F13850"/>
    <w:rsid w:val="00F13DA0"/>
    <w:rsid w:val="00F14842"/>
    <w:rsid w:val="00F1488A"/>
    <w:rsid w:val="00F148BB"/>
    <w:rsid w:val="00F158EC"/>
    <w:rsid w:val="00F15DD9"/>
    <w:rsid w:val="00F16382"/>
    <w:rsid w:val="00F170CB"/>
    <w:rsid w:val="00F21466"/>
    <w:rsid w:val="00F2161A"/>
    <w:rsid w:val="00F21C24"/>
    <w:rsid w:val="00F21DDE"/>
    <w:rsid w:val="00F21E44"/>
    <w:rsid w:val="00F222A5"/>
    <w:rsid w:val="00F225BE"/>
    <w:rsid w:val="00F24E00"/>
    <w:rsid w:val="00F250D9"/>
    <w:rsid w:val="00F26832"/>
    <w:rsid w:val="00F27A53"/>
    <w:rsid w:val="00F30302"/>
    <w:rsid w:val="00F3114D"/>
    <w:rsid w:val="00F31A7B"/>
    <w:rsid w:val="00F31D78"/>
    <w:rsid w:val="00F324F0"/>
    <w:rsid w:val="00F32994"/>
    <w:rsid w:val="00F32D6D"/>
    <w:rsid w:val="00F32DE0"/>
    <w:rsid w:val="00F335C8"/>
    <w:rsid w:val="00F33912"/>
    <w:rsid w:val="00F33CD9"/>
    <w:rsid w:val="00F341C1"/>
    <w:rsid w:val="00F354DC"/>
    <w:rsid w:val="00F37EC2"/>
    <w:rsid w:val="00F40D14"/>
    <w:rsid w:val="00F422F5"/>
    <w:rsid w:val="00F42A86"/>
    <w:rsid w:val="00F43CA7"/>
    <w:rsid w:val="00F443DD"/>
    <w:rsid w:val="00F4578D"/>
    <w:rsid w:val="00F457E3"/>
    <w:rsid w:val="00F45FD4"/>
    <w:rsid w:val="00F4663D"/>
    <w:rsid w:val="00F46E8D"/>
    <w:rsid w:val="00F47CFA"/>
    <w:rsid w:val="00F47F4F"/>
    <w:rsid w:val="00F50252"/>
    <w:rsid w:val="00F50639"/>
    <w:rsid w:val="00F50D56"/>
    <w:rsid w:val="00F51EA8"/>
    <w:rsid w:val="00F527F4"/>
    <w:rsid w:val="00F531EE"/>
    <w:rsid w:val="00F53CB8"/>
    <w:rsid w:val="00F54D41"/>
    <w:rsid w:val="00F552C3"/>
    <w:rsid w:val="00F556F6"/>
    <w:rsid w:val="00F561D4"/>
    <w:rsid w:val="00F562B9"/>
    <w:rsid w:val="00F56535"/>
    <w:rsid w:val="00F57882"/>
    <w:rsid w:val="00F60F46"/>
    <w:rsid w:val="00F61381"/>
    <w:rsid w:val="00F61A9C"/>
    <w:rsid w:val="00F61AAD"/>
    <w:rsid w:val="00F61B93"/>
    <w:rsid w:val="00F626F4"/>
    <w:rsid w:val="00F62DB1"/>
    <w:rsid w:val="00F634DD"/>
    <w:rsid w:val="00F63ABB"/>
    <w:rsid w:val="00F64200"/>
    <w:rsid w:val="00F64A4A"/>
    <w:rsid w:val="00F64C0E"/>
    <w:rsid w:val="00F64FA5"/>
    <w:rsid w:val="00F66CBB"/>
    <w:rsid w:val="00F66DF5"/>
    <w:rsid w:val="00F6780A"/>
    <w:rsid w:val="00F70829"/>
    <w:rsid w:val="00F71676"/>
    <w:rsid w:val="00F72DD0"/>
    <w:rsid w:val="00F73208"/>
    <w:rsid w:val="00F732B1"/>
    <w:rsid w:val="00F735E4"/>
    <w:rsid w:val="00F73C29"/>
    <w:rsid w:val="00F74057"/>
    <w:rsid w:val="00F741FA"/>
    <w:rsid w:val="00F75B84"/>
    <w:rsid w:val="00F7652C"/>
    <w:rsid w:val="00F76598"/>
    <w:rsid w:val="00F767CA"/>
    <w:rsid w:val="00F77B8C"/>
    <w:rsid w:val="00F80FD6"/>
    <w:rsid w:val="00F810AF"/>
    <w:rsid w:val="00F81916"/>
    <w:rsid w:val="00F81A57"/>
    <w:rsid w:val="00F81B73"/>
    <w:rsid w:val="00F81FBD"/>
    <w:rsid w:val="00F82F20"/>
    <w:rsid w:val="00F83118"/>
    <w:rsid w:val="00F83C46"/>
    <w:rsid w:val="00F8431A"/>
    <w:rsid w:val="00F84476"/>
    <w:rsid w:val="00F84BE3"/>
    <w:rsid w:val="00F84DD0"/>
    <w:rsid w:val="00F85CF1"/>
    <w:rsid w:val="00F866AA"/>
    <w:rsid w:val="00F86784"/>
    <w:rsid w:val="00F86882"/>
    <w:rsid w:val="00F86C5A"/>
    <w:rsid w:val="00F87D0F"/>
    <w:rsid w:val="00F9120A"/>
    <w:rsid w:val="00F9156B"/>
    <w:rsid w:val="00F91A7A"/>
    <w:rsid w:val="00F925FD"/>
    <w:rsid w:val="00F926C2"/>
    <w:rsid w:val="00F93299"/>
    <w:rsid w:val="00F9487B"/>
    <w:rsid w:val="00F94AAF"/>
    <w:rsid w:val="00F94BFB"/>
    <w:rsid w:val="00F95B63"/>
    <w:rsid w:val="00F9637B"/>
    <w:rsid w:val="00F9638E"/>
    <w:rsid w:val="00F97489"/>
    <w:rsid w:val="00F97A71"/>
    <w:rsid w:val="00FA0864"/>
    <w:rsid w:val="00FA0A7E"/>
    <w:rsid w:val="00FA155A"/>
    <w:rsid w:val="00FA1569"/>
    <w:rsid w:val="00FA1839"/>
    <w:rsid w:val="00FA2360"/>
    <w:rsid w:val="00FA2A74"/>
    <w:rsid w:val="00FA4414"/>
    <w:rsid w:val="00FA5292"/>
    <w:rsid w:val="00FA600B"/>
    <w:rsid w:val="00FA6796"/>
    <w:rsid w:val="00FB005C"/>
    <w:rsid w:val="00FB040F"/>
    <w:rsid w:val="00FB06E3"/>
    <w:rsid w:val="00FB080E"/>
    <w:rsid w:val="00FB0F66"/>
    <w:rsid w:val="00FB166D"/>
    <w:rsid w:val="00FB1946"/>
    <w:rsid w:val="00FB1B97"/>
    <w:rsid w:val="00FB218B"/>
    <w:rsid w:val="00FB21F4"/>
    <w:rsid w:val="00FB2548"/>
    <w:rsid w:val="00FB3ACE"/>
    <w:rsid w:val="00FB3C46"/>
    <w:rsid w:val="00FB417C"/>
    <w:rsid w:val="00FB4E32"/>
    <w:rsid w:val="00FB562E"/>
    <w:rsid w:val="00FB5991"/>
    <w:rsid w:val="00FB67EA"/>
    <w:rsid w:val="00FC0005"/>
    <w:rsid w:val="00FC0282"/>
    <w:rsid w:val="00FC0CFA"/>
    <w:rsid w:val="00FC0D89"/>
    <w:rsid w:val="00FC121A"/>
    <w:rsid w:val="00FC3F39"/>
    <w:rsid w:val="00FC4B87"/>
    <w:rsid w:val="00FC56A8"/>
    <w:rsid w:val="00FC6043"/>
    <w:rsid w:val="00FC652E"/>
    <w:rsid w:val="00FC6608"/>
    <w:rsid w:val="00FC759D"/>
    <w:rsid w:val="00FC7AEC"/>
    <w:rsid w:val="00FC7E95"/>
    <w:rsid w:val="00FD05F1"/>
    <w:rsid w:val="00FD0892"/>
    <w:rsid w:val="00FD0B17"/>
    <w:rsid w:val="00FD0ED4"/>
    <w:rsid w:val="00FD0F9C"/>
    <w:rsid w:val="00FD15B1"/>
    <w:rsid w:val="00FD253E"/>
    <w:rsid w:val="00FD289F"/>
    <w:rsid w:val="00FD401F"/>
    <w:rsid w:val="00FD541F"/>
    <w:rsid w:val="00FD5495"/>
    <w:rsid w:val="00FD5DE0"/>
    <w:rsid w:val="00FD60B4"/>
    <w:rsid w:val="00FD6753"/>
    <w:rsid w:val="00FD7836"/>
    <w:rsid w:val="00FD7BAA"/>
    <w:rsid w:val="00FD7E05"/>
    <w:rsid w:val="00FE1688"/>
    <w:rsid w:val="00FE21B5"/>
    <w:rsid w:val="00FE2516"/>
    <w:rsid w:val="00FE28F3"/>
    <w:rsid w:val="00FE3068"/>
    <w:rsid w:val="00FE37BC"/>
    <w:rsid w:val="00FE39E3"/>
    <w:rsid w:val="00FE39F1"/>
    <w:rsid w:val="00FE400F"/>
    <w:rsid w:val="00FE43A7"/>
    <w:rsid w:val="00FE5606"/>
    <w:rsid w:val="00FE5E18"/>
    <w:rsid w:val="00FE6103"/>
    <w:rsid w:val="00FE7259"/>
    <w:rsid w:val="00FE75B1"/>
    <w:rsid w:val="00FE7981"/>
    <w:rsid w:val="00FE7CDF"/>
    <w:rsid w:val="00FF00A1"/>
    <w:rsid w:val="00FF0283"/>
    <w:rsid w:val="00FF02C4"/>
    <w:rsid w:val="00FF075B"/>
    <w:rsid w:val="00FF0FEF"/>
    <w:rsid w:val="00FF1241"/>
    <w:rsid w:val="00FF124D"/>
    <w:rsid w:val="00FF2E21"/>
    <w:rsid w:val="00FF2F66"/>
    <w:rsid w:val="00FF321D"/>
    <w:rsid w:val="00FF341C"/>
    <w:rsid w:val="00FF36E8"/>
    <w:rsid w:val="00FF5584"/>
    <w:rsid w:val="00FF576C"/>
    <w:rsid w:val="00FF622D"/>
    <w:rsid w:val="00FF662C"/>
    <w:rsid w:val="00FF6706"/>
    <w:rsid w:val="00FF6BCC"/>
    <w:rsid w:val="00FF760B"/>
    <w:rsid w:val="00FF7C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EA5FDC"/>
  <w15:docId w15:val="{C203B556-4CF8-4682-B7A8-D80ADB0F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5603"/>
    <w:pPr>
      <w:spacing w:before="100" w:beforeAutospacing="1" w:after="100" w:afterAutospacing="1"/>
      <w:jc w:val="both"/>
    </w:pPr>
    <w:rPr>
      <w:rFonts w:ascii="Times New Roman" w:eastAsia="PMingLiU" w:hAnsi="Times New Roman"/>
      <w:sz w:val="24"/>
      <w:szCs w:val="24"/>
    </w:rPr>
  </w:style>
  <w:style w:type="paragraph" w:styleId="Heading1">
    <w:name w:val="heading 1"/>
    <w:basedOn w:val="Normal"/>
    <w:next w:val="Normal"/>
    <w:link w:val="Heading1Char"/>
    <w:autoRedefine/>
    <w:qFormat/>
    <w:rsid w:val="000E451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E4518"/>
    <w:pPr>
      <w:keepNext/>
      <w:pageBreakBefore/>
      <w:tabs>
        <w:tab w:val="left" w:pos="1620"/>
      </w:tabs>
      <w:jc w:val="center"/>
      <w:outlineLvl w:val="1"/>
    </w:pPr>
    <w:rPr>
      <w:rFonts w:ascii="Arial" w:hAnsi="Arial" w:cs="Arial"/>
      <w:b/>
      <w:bCs/>
      <w:i/>
      <w:iCs/>
      <w:sz w:val="28"/>
      <w:szCs w:val="28"/>
    </w:rPr>
  </w:style>
  <w:style w:type="paragraph" w:styleId="Heading3">
    <w:name w:val="heading 3"/>
    <w:basedOn w:val="Normal"/>
    <w:next w:val="Normal"/>
    <w:link w:val="Heading3Char"/>
    <w:qFormat/>
    <w:rsid w:val="00600AA5"/>
    <w:pPr>
      <w:keepNext/>
      <w:keepLines/>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link w:val="Heading4Char"/>
    <w:qFormat/>
    <w:rsid w:val="000E4518"/>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snapToGrid w:val="0"/>
    </w:rPr>
  </w:style>
  <w:style w:type="paragraph" w:styleId="Heading5">
    <w:name w:val="heading 5"/>
    <w:basedOn w:val="Normal"/>
    <w:next w:val="Normal"/>
    <w:link w:val="Heading5Char"/>
    <w:qFormat/>
    <w:rsid w:val="000E4518"/>
    <w:pPr>
      <w:keepNext/>
      <w:keepLines/>
      <w:outlineLvl w:val="4"/>
    </w:pPr>
    <w:rPr>
      <w:rFonts w:ascii="Arial" w:hAnsi="Arial"/>
      <w:b/>
      <w:bCs/>
      <w:iCs/>
      <w:szCs w:val="26"/>
    </w:rPr>
  </w:style>
  <w:style w:type="paragraph" w:styleId="Heading6">
    <w:name w:val="heading 6"/>
    <w:basedOn w:val="Normal"/>
    <w:next w:val="Normal"/>
    <w:link w:val="Heading6Char"/>
    <w:qFormat/>
    <w:rsid w:val="000E4518"/>
    <w:pPr>
      <w:keepNext/>
      <w:spacing w:before="120" w:after="180"/>
      <w:outlineLvl w:val="5"/>
    </w:pPr>
    <w:rPr>
      <w:rFonts w:ascii="Arial" w:hAnsi="Arial"/>
      <w:b/>
      <w:i/>
      <w:snapToGrid w:val="0"/>
      <w:sz w:val="20"/>
    </w:rPr>
  </w:style>
  <w:style w:type="paragraph" w:styleId="Heading7">
    <w:name w:val="heading 7"/>
    <w:basedOn w:val="Normal"/>
    <w:next w:val="Normal"/>
    <w:link w:val="Heading7Char"/>
    <w:qFormat/>
    <w:rsid w:val="000E4518"/>
    <w:pPr>
      <w:keepNext/>
      <w:outlineLvl w:val="6"/>
    </w:pPr>
    <w:rPr>
      <w:b/>
      <w:color w:val="008000"/>
      <w:sz w:val="26"/>
      <w:szCs w:val="26"/>
      <w:u w:val="single"/>
    </w:rPr>
  </w:style>
  <w:style w:type="paragraph" w:styleId="Heading8">
    <w:name w:val="heading 8"/>
    <w:basedOn w:val="Normal"/>
    <w:next w:val="Normal"/>
    <w:link w:val="Heading8Char"/>
    <w:qFormat/>
    <w:rsid w:val="000E4518"/>
    <w:pPr>
      <w:spacing w:before="240" w:after="60"/>
      <w:outlineLvl w:val="7"/>
    </w:pPr>
    <w:rPr>
      <w:i/>
      <w:iCs/>
    </w:rPr>
  </w:style>
  <w:style w:type="paragraph" w:styleId="Heading9">
    <w:name w:val="heading 9"/>
    <w:basedOn w:val="Normal"/>
    <w:next w:val="Normal"/>
    <w:link w:val="Heading9Char"/>
    <w:qFormat/>
    <w:rsid w:val="000E451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E4518"/>
    <w:rPr>
      <w:rFonts w:ascii="Arial" w:eastAsia="PMingLiU" w:hAnsi="Arial" w:cs="Arial"/>
      <w:b/>
      <w:bCs/>
      <w:kern w:val="32"/>
      <w:sz w:val="32"/>
      <w:szCs w:val="32"/>
    </w:rPr>
  </w:style>
  <w:style w:type="character" w:customStyle="1" w:styleId="Heading2Char">
    <w:name w:val="Heading 2 Char"/>
    <w:link w:val="Heading2"/>
    <w:rsid w:val="000E4518"/>
    <w:rPr>
      <w:rFonts w:ascii="Arial" w:eastAsia="PMingLiU" w:hAnsi="Arial" w:cs="Arial"/>
      <w:b/>
      <w:bCs/>
      <w:i/>
      <w:iCs/>
      <w:sz w:val="28"/>
      <w:szCs w:val="28"/>
      <w:lang w:val="en-US" w:eastAsia="zh-TW" w:bidi="ar-SA"/>
    </w:rPr>
  </w:style>
  <w:style w:type="character" w:customStyle="1" w:styleId="Heading4Char">
    <w:name w:val="Heading 4 Char"/>
    <w:link w:val="Heading4"/>
    <w:rsid w:val="000E4518"/>
    <w:rPr>
      <w:rFonts w:ascii="Arial" w:eastAsia="PMingLiU" w:hAnsi="Arial"/>
      <w:b/>
      <w:snapToGrid w:val="0"/>
      <w:sz w:val="24"/>
      <w:szCs w:val="24"/>
    </w:rPr>
  </w:style>
  <w:style w:type="character" w:customStyle="1" w:styleId="Heading5Char">
    <w:name w:val="Heading 5 Char"/>
    <w:link w:val="Heading5"/>
    <w:rsid w:val="00754333"/>
    <w:rPr>
      <w:rFonts w:ascii="Arial" w:eastAsia="PMingLiU" w:hAnsi="Arial"/>
      <w:b/>
      <w:bCs/>
      <w:iCs/>
      <w:sz w:val="24"/>
      <w:szCs w:val="26"/>
    </w:rPr>
  </w:style>
  <w:style w:type="character" w:customStyle="1" w:styleId="Heading6Char">
    <w:name w:val="Heading 6 Char"/>
    <w:link w:val="Heading6"/>
    <w:rsid w:val="00754333"/>
    <w:rPr>
      <w:rFonts w:ascii="Arial" w:eastAsia="PMingLiU" w:hAnsi="Arial"/>
      <w:b/>
      <w:i/>
      <w:snapToGrid w:val="0"/>
      <w:szCs w:val="24"/>
    </w:rPr>
  </w:style>
  <w:style w:type="character" w:customStyle="1" w:styleId="Heading7Char">
    <w:name w:val="Heading 7 Char"/>
    <w:link w:val="Heading7"/>
    <w:rsid w:val="00754333"/>
    <w:rPr>
      <w:rFonts w:ascii="Times New Roman" w:eastAsia="PMingLiU" w:hAnsi="Times New Roman"/>
      <w:b/>
      <w:color w:val="008000"/>
      <w:sz w:val="26"/>
      <w:szCs w:val="26"/>
      <w:u w:val="single"/>
    </w:rPr>
  </w:style>
  <w:style w:type="character" w:customStyle="1" w:styleId="Heading8Char">
    <w:name w:val="Heading 8 Char"/>
    <w:link w:val="Heading8"/>
    <w:rsid w:val="00754333"/>
    <w:rPr>
      <w:rFonts w:ascii="Times New Roman" w:eastAsia="PMingLiU" w:hAnsi="Times New Roman"/>
      <w:i/>
      <w:iCs/>
      <w:sz w:val="24"/>
      <w:szCs w:val="24"/>
    </w:rPr>
  </w:style>
  <w:style w:type="character" w:customStyle="1" w:styleId="Heading9Char">
    <w:name w:val="Heading 9 Char"/>
    <w:link w:val="Heading9"/>
    <w:rsid w:val="00754333"/>
    <w:rPr>
      <w:rFonts w:ascii="Arial" w:eastAsia="PMingLiU" w:hAnsi="Arial" w:cs="Arial"/>
      <w:sz w:val="22"/>
      <w:szCs w:val="22"/>
    </w:rPr>
  </w:style>
  <w:style w:type="character" w:customStyle="1" w:styleId="Heading3Char">
    <w:name w:val="Heading 3 Char"/>
    <w:link w:val="Heading3"/>
    <w:rsid w:val="00600AA5"/>
    <w:rPr>
      <w:rFonts w:ascii="Arial" w:eastAsia="PMingLiU" w:hAnsi="Arial" w:cs="Arial"/>
      <w:b/>
      <w:bCs/>
      <w:sz w:val="28"/>
      <w:szCs w:val="26"/>
    </w:rPr>
  </w:style>
  <w:style w:type="paragraph" w:styleId="BalloonText">
    <w:name w:val="Balloon Text"/>
    <w:basedOn w:val="Normal"/>
    <w:link w:val="BalloonTextChar2"/>
    <w:uiPriority w:val="99"/>
    <w:rsid w:val="000E4518"/>
    <w:rPr>
      <w:rFonts w:ascii="Tahoma" w:hAnsi="Tahoma"/>
      <w:sz w:val="16"/>
      <w:szCs w:val="16"/>
      <w:lang w:val="x-none"/>
    </w:rPr>
  </w:style>
  <w:style w:type="character" w:customStyle="1" w:styleId="BalloonTextChar">
    <w:name w:val="Balloon Text Char"/>
    <w:uiPriority w:val="99"/>
    <w:semiHidden/>
    <w:rsid w:val="000E4518"/>
    <w:rPr>
      <w:rFonts w:ascii="Lucida Grande" w:eastAsia="PMingLiU" w:hAnsi="Lucida Grande"/>
      <w:sz w:val="18"/>
      <w:szCs w:val="18"/>
    </w:rPr>
  </w:style>
  <w:style w:type="character" w:styleId="Hyperlink">
    <w:name w:val="Hyperlink"/>
    <w:uiPriority w:val="99"/>
    <w:rsid w:val="000E4518"/>
    <w:rPr>
      <w:color w:val="0000FF"/>
      <w:u w:val="single"/>
    </w:rPr>
  </w:style>
  <w:style w:type="paragraph" w:customStyle="1" w:styleId="subheading">
    <w:name w:val="subheading"/>
    <w:basedOn w:val="Normal"/>
    <w:next w:val="Normal"/>
    <w:qFormat/>
    <w:rsid w:val="002327AC"/>
    <w:pPr>
      <w:keepNext/>
      <w:spacing w:after="120" w:afterAutospacing="0"/>
      <w:outlineLvl w:val="4"/>
    </w:pPr>
    <w:rPr>
      <w:rFonts w:ascii="Arial" w:hAnsi="Arial" w:cs="Arial"/>
      <w:b/>
    </w:rPr>
  </w:style>
  <w:style w:type="paragraph" w:styleId="ListBullet">
    <w:name w:val="List Bullet"/>
    <w:basedOn w:val="Normal"/>
    <w:rsid w:val="000E4518"/>
    <w:pPr>
      <w:numPr>
        <w:numId w:val="40"/>
      </w:numPr>
      <w:spacing w:before="0" w:beforeAutospacing="0" w:after="120" w:afterAutospacing="0"/>
    </w:pPr>
  </w:style>
  <w:style w:type="character" w:styleId="CommentReference">
    <w:name w:val="annotation reference"/>
    <w:rsid w:val="000E4518"/>
    <w:rPr>
      <w:sz w:val="16"/>
      <w:szCs w:val="16"/>
    </w:rPr>
  </w:style>
  <w:style w:type="paragraph" w:styleId="BodyTextIndent2">
    <w:name w:val="Body Text Indent 2"/>
    <w:basedOn w:val="Normal"/>
    <w:link w:val="BodyTextIndent2Char"/>
    <w:rsid w:val="000E4518"/>
    <w:pPr>
      <w:spacing w:after="120" w:line="480" w:lineRule="auto"/>
      <w:ind w:left="360"/>
    </w:pPr>
  </w:style>
  <w:style w:type="character" w:customStyle="1" w:styleId="BodyTextIndent2Char">
    <w:name w:val="Body Text Indent 2 Char"/>
    <w:link w:val="BodyTextIndent2"/>
    <w:rsid w:val="000E4518"/>
    <w:rPr>
      <w:rFonts w:ascii="Times New Roman" w:eastAsia="PMingLiU" w:hAnsi="Times New Roman"/>
      <w:sz w:val="24"/>
      <w:szCs w:val="24"/>
    </w:rPr>
  </w:style>
  <w:style w:type="paragraph" w:styleId="Footer">
    <w:name w:val="footer"/>
    <w:basedOn w:val="Normal"/>
    <w:link w:val="FooterChar"/>
    <w:rsid w:val="000E4518"/>
    <w:pPr>
      <w:widowControl w:val="0"/>
      <w:tabs>
        <w:tab w:val="right" w:pos="9360"/>
      </w:tabs>
      <w:snapToGrid w:val="0"/>
      <w:spacing w:before="0" w:beforeAutospacing="0" w:after="0" w:afterAutospacing="0"/>
    </w:pPr>
    <w:rPr>
      <w:rFonts w:ascii="Arial" w:hAnsi="Arial"/>
      <w:sz w:val="20"/>
      <w:szCs w:val="20"/>
      <w:lang w:val="x-none"/>
    </w:rPr>
  </w:style>
  <w:style w:type="character" w:customStyle="1" w:styleId="FooterChar">
    <w:name w:val="Footer Char"/>
    <w:link w:val="Footer"/>
    <w:rsid w:val="000E4518"/>
    <w:rPr>
      <w:rFonts w:ascii="Arial" w:eastAsia="PMingLiU" w:hAnsi="Arial"/>
      <w:lang w:val="x-none" w:eastAsia="zh-TW"/>
    </w:rPr>
  </w:style>
  <w:style w:type="paragraph" w:styleId="FootnoteText">
    <w:name w:val="footnote text"/>
    <w:basedOn w:val="Normal"/>
    <w:link w:val="FootnoteTextChar"/>
    <w:rsid w:val="000E4518"/>
    <w:rPr>
      <w:sz w:val="20"/>
      <w:szCs w:val="20"/>
    </w:rPr>
  </w:style>
  <w:style w:type="character" w:customStyle="1" w:styleId="FootnoteTextChar">
    <w:name w:val="Footnote Text Char"/>
    <w:basedOn w:val="DefaultParagraphFont"/>
    <w:link w:val="FootnoteText"/>
    <w:rsid w:val="000E4518"/>
    <w:rPr>
      <w:rFonts w:ascii="Times New Roman" w:eastAsia="PMingLiU" w:hAnsi="Times New Roman"/>
    </w:rPr>
  </w:style>
  <w:style w:type="character" w:styleId="FootnoteReference">
    <w:name w:val="footnote reference"/>
    <w:rsid w:val="000E4518"/>
    <w:rPr>
      <w:vertAlign w:val="superscript"/>
    </w:rPr>
  </w:style>
  <w:style w:type="paragraph" w:styleId="CommentText">
    <w:name w:val="annotation text"/>
    <w:basedOn w:val="Normal"/>
    <w:link w:val="CommentTextChar"/>
    <w:rsid w:val="000E4518"/>
    <w:rPr>
      <w:sz w:val="20"/>
      <w:szCs w:val="20"/>
    </w:rPr>
  </w:style>
  <w:style w:type="character" w:customStyle="1" w:styleId="CommentTextChar">
    <w:name w:val="Comment Text Char"/>
    <w:link w:val="CommentText"/>
    <w:rsid w:val="000E4518"/>
    <w:rPr>
      <w:rFonts w:ascii="Times New Roman" w:eastAsia="PMingLiU" w:hAnsi="Times New Roman"/>
    </w:rPr>
  </w:style>
  <w:style w:type="character" w:styleId="Strong">
    <w:name w:val="Strong"/>
    <w:qFormat/>
    <w:rsid w:val="000E4518"/>
    <w:rPr>
      <w:b/>
      <w:bCs/>
    </w:rPr>
  </w:style>
  <w:style w:type="paragraph" w:customStyle="1" w:styleId="Numberedlist">
    <w:name w:val="Numbered list"/>
    <w:basedOn w:val="Normal"/>
    <w:rsid w:val="000E4518"/>
    <w:pPr>
      <w:widowControl w:val="0"/>
      <w:tabs>
        <w:tab w:val="num" w:pos="360"/>
      </w:tabs>
      <w:spacing w:before="80" w:after="80"/>
    </w:pPr>
    <w:rPr>
      <w:snapToGrid w:val="0"/>
      <w:szCs w:val="20"/>
    </w:rPr>
  </w:style>
  <w:style w:type="paragraph" w:styleId="Header">
    <w:name w:val="header"/>
    <w:basedOn w:val="Normal"/>
    <w:next w:val="Normal"/>
    <w:link w:val="HeaderChar"/>
    <w:rsid w:val="000E4518"/>
    <w:pPr>
      <w:tabs>
        <w:tab w:val="right" w:pos="9360"/>
      </w:tabs>
      <w:spacing w:before="0" w:beforeAutospacing="0" w:after="0" w:afterAutospacing="0"/>
      <w:ind w:left="1260" w:right="720" w:hanging="1260"/>
    </w:pPr>
    <w:rPr>
      <w:rFonts w:ascii="Arial" w:hAnsi="Arial"/>
      <w:sz w:val="20"/>
    </w:rPr>
  </w:style>
  <w:style w:type="character" w:customStyle="1" w:styleId="HeaderChar">
    <w:name w:val="Header Char"/>
    <w:basedOn w:val="DefaultParagraphFont"/>
    <w:link w:val="Header"/>
    <w:rsid w:val="000E4518"/>
    <w:rPr>
      <w:rFonts w:ascii="Arial" w:eastAsia="PMingLiU" w:hAnsi="Arial"/>
      <w:szCs w:val="24"/>
    </w:rPr>
  </w:style>
  <w:style w:type="paragraph" w:styleId="TOC2">
    <w:name w:val="toc 2"/>
    <w:basedOn w:val="Normal"/>
    <w:next w:val="Normal"/>
    <w:autoRedefine/>
    <w:uiPriority w:val="39"/>
    <w:rsid w:val="000E4518"/>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0E4518"/>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DF73A3"/>
    <w:pPr>
      <w:keepNext/>
      <w:keepLines/>
      <w:tabs>
        <w:tab w:val="right" w:leader="dot" w:pos="9350"/>
      </w:tabs>
      <w:autoSpaceDE w:val="0"/>
      <w:autoSpaceDN w:val="0"/>
      <w:spacing w:after="80" w:afterAutospacing="0"/>
      <w:ind w:left="1797" w:right="720" w:hanging="1797"/>
    </w:pPr>
    <w:rPr>
      <w:rFonts w:ascii="Arial" w:hAnsi="Arial"/>
      <w:b/>
      <w:noProof/>
      <w:szCs w:val="20"/>
    </w:rPr>
  </w:style>
  <w:style w:type="paragraph" w:styleId="TOC4">
    <w:name w:val="toc 4"/>
    <w:basedOn w:val="Normal"/>
    <w:next w:val="Normal"/>
    <w:autoRedefine/>
    <w:uiPriority w:val="39"/>
    <w:rsid w:val="003F5E82"/>
    <w:pPr>
      <w:tabs>
        <w:tab w:val="left" w:pos="1920"/>
        <w:tab w:val="right" w:leader="dot" w:pos="9350"/>
      </w:tabs>
      <w:autoSpaceDE w:val="0"/>
      <w:autoSpaceDN w:val="0"/>
      <w:spacing w:before="80" w:beforeAutospacing="0" w:after="80" w:afterAutospacing="0"/>
      <w:ind w:left="1888" w:right="357" w:hanging="1531"/>
      <w:jc w:val="left"/>
    </w:pPr>
    <w:rPr>
      <w:rFonts w:eastAsiaTheme="minorEastAsia"/>
      <w:noProof/>
    </w:rPr>
  </w:style>
  <w:style w:type="paragraph" w:styleId="TOC5">
    <w:name w:val="toc 5"/>
    <w:basedOn w:val="Normal"/>
    <w:next w:val="Normal"/>
    <w:autoRedefine/>
    <w:uiPriority w:val="39"/>
    <w:rsid w:val="000E4518"/>
    <w:pPr>
      <w:ind w:left="960"/>
    </w:pPr>
    <w:rPr>
      <w:sz w:val="20"/>
      <w:szCs w:val="20"/>
    </w:rPr>
  </w:style>
  <w:style w:type="paragraph" w:styleId="TOC6">
    <w:name w:val="toc 6"/>
    <w:basedOn w:val="Normal"/>
    <w:next w:val="Normal"/>
    <w:autoRedefine/>
    <w:uiPriority w:val="39"/>
    <w:rsid w:val="000E4518"/>
    <w:pPr>
      <w:ind w:left="1200"/>
    </w:pPr>
    <w:rPr>
      <w:sz w:val="20"/>
      <w:szCs w:val="20"/>
    </w:rPr>
  </w:style>
  <w:style w:type="character" w:styleId="FollowedHyperlink">
    <w:name w:val="FollowedHyperlink"/>
    <w:rsid w:val="000E4518"/>
    <w:rPr>
      <w:color w:val="800080"/>
      <w:u w:val="single"/>
    </w:rPr>
  </w:style>
  <w:style w:type="paragraph" w:customStyle="1" w:styleId="Numbers">
    <w:name w:val="Numbers"/>
    <w:basedOn w:val="Normal"/>
    <w:rsid w:val="000E4518"/>
    <w:pPr>
      <w:tabs>
        <w:tab w:val="num" w:pos="720"/>
      </w:tabs>
      <w:spacing w:after="180"/>
      <w:ind w:left="720" w:hanging="360"/>
    </w:pPr>
    <w:rPr>
      <w:snapToGrid w:val="0"/>
    </w:rPr>
  </w:style>
  <w:style w:type="paragraph" w:styleId="CommentSubject">
    <w:name w:val="annotation subject"/>
    <w:basedOn w:val="CommentText"/>
    <w:next w:val="CommentText"/>
    <w:link w:val="CommentSubjectChar"/>
    <w:uiPriority w:val="99"/>
    <w:semiHidden/>
    <w:rsid w:val="000E4518"/>
    <w:rPr>
      <w:b/>
      <w:bCs/>
    </w:rPr>
  </w:style>
  <w:style w:type="character" w:customStyle="1" w:styleId="CommentSubjectChar">
    <w:name w:val="Comment Subject Char"/>
    <w:link w:val="CommentSubject"/>
    <w:uiPriority w:val="99"/>
    <w:semiHidden/>
    <w:rsid w:val="00754333"/>
    <w:rPr>
      <w:rFonts w:ascii="Times New Roman" w:eastAsia="PMingLiU" w:hAnsi="Times New Roman"/>
      <w:b/>
      <w:bCs/>
    </w:rPr>
  </w:style>
  <w:style w:type="paragraph" w:styleId="DocumentMap">
    <w:name w:val="Document Map"/>
    <w:basedOn w:val="Normal"/>
    <w:link w:val="DocumentMapChar"/>
    <w:uiPriority w:val="99"/>
    <w:semiHidden/>
    <w:rsid w:val="000E4518"/>
    <w:pPr>
      <w:shd w:val="clear" w:color="auto" w:fill="000080"/>
    </w:pPr>
    <w:rPr>
      <w:rFonts w:ascii="Tahoma" w:hAnsi="Tahoma"/>
      <w:sz w:val="20"/>
      <w:szCs w:val="20"/>
      <w:lang w:val="x-none"/>
    </w:rPr>
  </w:style>
  <w:style w:type="character" w:customStyle="1" w:styleId="DocumentMapChar">
    <w:name w:val="Document Map Char"/>
    <w:link w:val="DocumentMap"/>
    <w:uiPriority w:val="99"/>
    <w:semiHidden/>
    <w:rsid w:val="000E4518"/>
    <w:rPr>
      <w:rFonts w:ascii="Tahoma" w:eastAsia="PMingLiU" w:hAnsi="Tahoma"/>
      <w:shd w:val="clear" w:color="auto" w:fill="000080"/>
      <w:lang w:val="x-none" w:eastAsia="zh-TW"/>
    </w:rPr>
  </w:style>
  <w:style w:type="paragraph" w:styleId="TOC7">
    <w:name w:val="toc 7"/>
    <w:basedOn w:val="Normal"/>
    <w:next w:val="Normal"/>
    <w:autoRedefine/>
    <w:uiPriority w:val="39"/>
    <w:rsid w:val="000E4518"/>
    <w:pPr>
      <w:ind w:left="1440"/>
    </w:pPr>
    <w:rPr>
      <w:sz w:val="20"/>
      <w:szCs w:val="20"/>
    </w:rPr>
  </w:style>
  <w:style w:type="paragraph" w:styleId="TOC8">
    <w:name w:val="toc 8"/>
    <w:basedOn w:val="Normal"/>
    <w:next w:val="Normal"/>
    <w:autoRedefine/>
    <w:uiPriority w:val="39"/>
    <w:rsid w:val="000E4518"/>
    <w:pPr>
      <w:ind w:left="1680"/>
    </w:pPr>
    <w:rPr>
      <w:sz w:val="20"/>
      <w:szCs w:val="20"/>
    </w:rPr>
  </w:style>
  <w:style w:type="paragraph" w:styleId="TOC9">
    <w:name w:val="toc 9"/>
    <w:basedOn w:val="Normal"/>
    <w:next w:val="Normal"/>
    <w:autoRedefine/>
    <w:uiPriority w:val="39"/>
    <w:rsid w:val="000E4518"/>
    <w:pPr>
      <w:ind w:left="1920"/>
    </w:pPr>
    <w:rPr>
      <w:sz w:val="20"/>
      <w:szCs w:val="20"/>
    </w:rPr>
  </w:style>
  <w:style w:type="table" w:styleId="TableGrid">
    <w:name w:val="Table Grid"/>
    <w:basedOn w:val="TableNormal"/>
    <w:rsid w:val="000E451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qFormat/>
    <w:rsid w:val="000E4518"/>
    <w:pPr>
      <w:ind w:left="720"/>
      <w:contextualSpacing/>
    </w:pPr>
    <w:rPr>
      <w:rFonts w:ascii="Charter BT" w:hAnsi="Charter BT"/>
    </w:rPr>
  </w:style>
  <w:style w:type="paragraph" w:customStyle="1" w:styleId="15paragraphafter15ptheading">
    <w:name w:val="15 paragraph after 15 pt heading"/>
    <w:basedOn w:val="Normal"/>
    <w:qFormat/>
    <w:rsid w:val="000E4518"/>
    <w:rPr>
      <w:bCs/>
      <w:sz w:val="26"/>
      <w:szCs w:val="26"/>
    </w:rPr>
  </w:style>
  <w:style w:type="paragraph" w:customStyle="1" w:styleId="14pointheading">
    <w:name w:val="14 point heading"/>
    <w:basedOn w:val="Normal"/>
    <w:qFormat/>
    <w:rsid w:val="000E4518"/>
    <w:pPr>
      <w:spacing w:after="120" w:line="252" w:lineRule="auto"/>
    </w:pPr>
    <w:rPr>
      <w:rFonts w:ascii="Arial" w:hAnsi="Arial" w:cs="Arial"/>
      <w:b/>
      <w:sz w:val="28"/>
      <w:szCs w:val="30"/>
    </w:rPr>
  </w:style>
  <w:style w:type="paragraph" w:styleId="NoSpacing">
    <w:name w:val="No Spacing"/>
    <w:qFormat/>
    <w:rsid w:val="000E4518"/>
    <w:rPr>
      <w:rFonts w:ascii="Times New Roman" w:eastAsia="PMingLiU" w:hAnsi="Times New Roman"/>
      <w:sz w:val="24"/>
      <w:szCs w:val="24"/>
    </w:rPr>
  </w:style>
  <w:style w:type="paragraph" w:customStyle="1" w:styleId="TableHeader1">
    <w:name w:val="Table Header 1"/>
    <w:basedOn w:val="Normal"/>
    <w:qFormat/>
    <w:rsid w:val="000E4518"/>
    <w:pPr>
      <w:keepNext/>
      <w:spacing w:before="0" w:beforeAutospacing="0" w:after="0" w:afterAutospacing="0"/>
      <w:jc w:val="center"/>
    </w:pPr>
    <w:rPr>
      <w:b/>
      <w:lang w:bidi="en-US"/>
    </w:rPr>
  </w:style>
  <w:style w:type="paragraph" w:customStyle="1" w:styleId="StepHeading">
    <w:name w:val="Step Heading"/>
    <w:basedOn w:val="Normal"/>
    <w:next w:val="Normal"/>
    <w:rsid w:val="00FF576C"/>
    <w:pPr>
      <w:keepNext/>
      <w:spacing w:before="240" w:beforeAutospacing="0" w:after="180" w:afterAutospacing="0"/>
      <w:outlineLvl w:val="4"/>
    </w:pPr>
    <w:rPr>
      <w:rFonts w:ascii="Arial" w:hAnsi="Arial"/>
      <w:b/>
    </w:rPr>
  </w:style>
  <w:style w:type="paragraph" w:customStyle="1" w:styleId="ReplaceText">
    <w:name w:val="Replace Text"/>
    <w:basedOn w:val="Normal"/>
    <w:qFormat/>
    <w:rsid w:val="000E4518"/>
    <w:pPr>
      <w:spacing w:before="0" w:beforeAutospacing="0" w:after="0" w:afterAutospacing="0"/>
    </w:pPr>
    <w:rPr>
      <w:color w:val="0070C0"/>
      <w:lang w:bidi="en-US"/>
    </w:rPr>
  </w:style>
  <w:style w:type="paragraph" w:customStyle="1" w:styleId="ColorfulList-Accent11">
    <w:name w:val="Colorful List - Accent 11"/>
    <w:basedOn w:val="Normal"/>
    <w:uiPriority w:val="34"/>
    <w:qFormat/>
    <w:rsid w:val="000E4518"/>
    <w:pPr>
      <w:ind w:left="720"/>
      <w:contextualSpacing/>
    </w:pPr>
    <w:rPr>
      <w:rFonts w:ascii="Charter BT" w:hAnsi="Charter BT"/>
    </w:rPr>
  </w:style>
  <w:style w:type="paragraph" w:customStyle="1" w:styleId="MediumGrid1-Accent21">
    <w:name w:val="Medium Grid 1 - Accent 21"/>
    <w:basedOn w:val="Normal"/>
    <w:qFormat/>
    <w:rsid w:val="000E4518"/>
    <w:pPr>
      <w:spacing w:before="0" w:beforeAutospacing="0" w:after="200" w:afterAutospacing="0" w:line="276" w:lineRule="auto"/>
      <w:ind w:left="720"/>
      <w:contextualSpacing/>
    </w:pPr>
    <w:rPr>
      <w:rFonts w:ascii="Cambria" w:hAnsi="Cambria"/>
      <w:sz w:val="22"/>
      <w:szCs w:val="22"/>
    </w:rPr>
  </w:style>
  <w:style w:type="paragraph" w:customStyle="1" w:styleId="MediumList2-Accent21">
    <w:name w:val="Medium List 2 - Accent 21"/>
    <w:hidden/>
    <w:uiPriority w:val="99"/>
    <w:semiHidden/>
    <w:rsid w:val="00754333"/>
    <w:rPr>
      <w:rFonts w:ascii="Times New Roman" w:eastAsia="PMingLiU" w:hAnsi="Times New Roman"/>
      <w:sz w:val="24"/>
      <w:szCs w:val="24"/>
    </w:rPr>
  </w:style>
  <w:style w:type="paragraph" w:customStyle="1" w:styleId="ColorfulShading-Accent11">
    <w:name w:val="Colorful Shading - Accent 11"/>
    <w:hidden/>
    <w:rsid w:val="00754333"/>
    <w:rPr>
      <w:rFonts w:ascii="Times New Roman" w:eastAsia="PMingLiU" w:hAnsi="Times New Roman"/>
      <w:sz w:val="24"/>
      <w:szCs w:val="24"/>
    </w:rPr>
  </w:style>
  <w:style w:type="paragraph" w:customStyle="1" w:styleId="LightList-Accent31">
    <w:name w:val="Light List - Accent 31"/>
    <w:hidden/>
    <w:rsid w:val="00D21D80"/>
    <w:rPr>
      <w:rFonts w:ascii="Times New Roman" w:eastAsia="PMingLiU" w:hAnsi="Times New Roman"/>
      <w:sz w:val="24"/>
      <w:szCs w:val="24"/>
    </w:rPr>
  </w:style>
  <w:style w:type="paragraph" w:customStyle="1" w:styleId="LightGrid-Accent31">
    <w:name w:val="Light Grid - Accent 31"/>
    <w:basedOn w:val="Normal"/>
    <w:uiPriority w:val="34"/>
    <w:qFormat/>
    <w:rsid w:val="007673E8"/>
    <w:pPr>
      <w:spacing w:before="0" w:beforeAutospacing="0" w:after="200" w:afterAutospacing="0" w:line="276" w:lineRule="auto"/>
      <w:ind w:left="720"/>
      <w:contextualSpacing/>
    </w:pPr>
    <w:rPr>
      <w:rFonts w:ascii="Cambria" w:hAnsi="Cambria"/>
      <w:sz w:val="22"/>
      <w:szCs w:val="22"/>
    </w:rPr>
  </w:style>
  <w:style w:type="paragraph" w:customStyle="1" w:styleId="MediumShading1-Accent11">
    <w:name w:val="Medium Shading 1 - Accent 11"/>
    <w:qFormat/>
    <w:rsid w:val="000E4518"/>
    <w:rPr>
      <w:rFonts w:ascii="Charter BT" w:eastAsia="PMingLiU" w:hAnsi="Charter BT"/>
      <w:sz w:val="24"/>
      <w:szCs w:val="24"/>
    </w:rPr>
  </w:style>
  <w:style w:type="character" w:customStyle="1" w:styleId="DeltaViewInsertion">
    <w:name w:val="DeltaView Insertion"/>
    <w:uiPriority w:val="99"/>
    <w:rsid w:val="000E4518"/>
    <w:rPr>
      <w:color w:val="0000FF"/>
      <w:u w:val="double"/>
    </w:rPr>
  </w:style>
  <w:style w:type="paragraph" w:customStyle="1" w:styleId="LightGrid-Accent310">
    <w:name w:val="Light Grid - Accent 31"/>
    <w:basedOn w:val="Normal"/>
    <w:uiPriority w:val="34"/>
    <w:qFormat/>
    <w:rsid w:val="00664E16"/>
    <w:pPr>
      <w:ind w:left="720"/>
      <w:contextualSpacing/>
    </w:pPr>
  </w:style>
  <w:style w:type="paragraph" w:customStyle="1" w:styleId="ColorfulShading-Accent12">
    <w:name w:val="Colorful Shading - Accent 12"/>
    <w:hidden/>
    <w:rsid w:val="001E1D94"/>
    <w:rPr>
      <w:rFonts w:ascii="Times New Roman" w:eastAsia="PMingLiU" w:hAnsi="Times New Roman"/>
      <w:sz w:val="24"/>
      <w:szCs w:val="24"/>
    </w:rPr>
  </w:style>
  <w:style w:type="paragraph" w:styleId="Revision">
    <w:name w:val="Revision"/>
    <w:hidden/>
    <w:rsid w:val="00EA5EBD"/>
    <w:rPr>
      <w:rFonts w:ascii="Times New Roman" w:eastAsia="PMingLiU" w:hAnsi="Times New Roman"/>
      <w:sz w:val="24"/>
      <w:szCs w:val="24"/>
    </w:rPr>
  </w:style>
  <w:style w:type="paragraph" w:customStyle="1" w:styleId="4pointsbeforeandafter">
    <w:name w:val="4 points before and after"/>
    <w:basedOn w:val="NoSpacing"/>
    <w:qFormat/>
    <w:rsid w:val="000E4518"/>
    <w:pPr>
      <w:spacing w:before="80" w:after="80"/>
    </w:pPr>
  </w:style>
  <w:style w:type="paragraph" w:customStyle="1" w:styleId="4pointsbullet">
    <w:name w:val="4 points bullet"/>
    <w:basedOn w:val="ListBullet"/>
    <w:qFormat/>
    <w:rsid w:val="00A35AD2"/>
    <w:pPr>
      <w:numPr>
        <w:numId w:val="37"/>
      </w:numPr>
      <w:spacing w:before="80" w:after="80"/>
      <w:ind w:left="360"/>
      <w:contextualSpacing/>
    </w:pPr>
  </w:style>
  <w:style w:type="paragraph" w:customStyle="1" w:styleId="AppealBox">
    <w:name w:val="Appeal Box"/>
    <w:basedOn w:val="Normal"/>
    <w:next w:val="Normal"/>
    <w:qFormat/>
    <w:rsid w:val="00EF1B53"/>
    <w:pPr>
      <w:keepNext/>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customStyle="1" w:styleId="ChapterDescription">
    <w:name w:val="Chapter Description"/>
    <w:basedOn w:val="Normal"/>
    <w:qFormat/>
    <w:rsid w:val="000E4518"/>
    <w:pPr>
      <w:spacing w:before="0" w:beforeAutospacing="0"/>
      <w:ind w:left="1440" w:right="540"/>
    </w:pPr>
    <w:rPr>
      <w:noProof/>
    </w:rPr>
  </w:style>
  <w:style w:type="paragraph" w:customStyle="1" w:styleId="Divider">
    <w:name w:val="Divider"/>
    <w:basedOn w:val="NoSpacing"/>
    <w:qFormat/>
    <w:rsid w:val="000E4518"/>
    <w:pPr>
      <w:pBdr>
        <w:top w:val="single" w:sz="18" w:space="1" w:color="808080"/>
      </w:pBdr>
      <w:spacing w:before="100" w:beforeAutospacing="1" w:after="100" w:afterAutospacing="1"/>
    </w:pPr>
    <w:rPr>
      <w:sz w:val="8"/>
      <w:szCs w:val="4"/>
    </w:rPr>
  </w:style>
  <w:style w:type="paragraph" w:customStyle="1" w:styleId="HeaderBar">
    <w:name w:val="Header Bar"/>
    <w:basedOn w:val="Normal"/>
    <w:qFormat/>
    <w:rsid w:val="000E4518"/>
    <w:pPr>
      <w:pBdr>
        <w:top w:val="single" w:sz="18" w:space="3" w:color="A6A6A6"/>
      </w:pBdr>
      <w:spacing w:before="60" w:beforeAutospacing="0" w:after="240" w:afterAutospacing="0"/>
    </w:pPr>
    <w:rPr>
      <w:rFonts w:ascii="Arial" w:hAnsi="Arial"/>
      <w:sz w:val="22"/>
    </w:rPr>
  </w:style>
  <w:style w:type="paragraph" w:customStyle="1" w:styleId="Heading2ANOC">
    <w:name w:val="Heading 2 ANOC"/>
    <w:basedOn w:val="Heading2"/>
    <w:qFormat/>
    <w:rsid w:val="00FF576C"/>
    <w:pPr>
      <w:pageBreakBefore w:val="0"/>
      <w:pBdr>
        <w:top w:val="single" w:sz="18" w:space="3" w:color="A6A6A6"/>
        <w:left w:val="single" w:sz="18" w:space="4" w:color="A6A6A6"/>
        <w:bottom w:val="single" w:sz="18" w:space="3" w:color="A6A6A6"/>
        <w:right w:val="single" w:sz="18" w:space="4" w:color="A6A6A6"/>
      </w:pBdr>
      <w:shd w:val="clear" w:color="auto" w:fill="D9D9D9"/>
      <w:ind w:left="1598" w:hanging="1598"/>
      <w:jc w:val="left"/>
    </w:pPr>
  </w:style>
  <w:style w:type="paragraph" w:customStyle="1" w:styleId="Heading3Divider">
    <w:name w:val="Heading 3 Divider"/>
    <w:basedOn w:val="Heading3"/>
    <w:qFormat/>
    <w:rsid w:val="000E4518"/>
    <w:pPr>
      <w:pBdr>
        <w:top w:val="single" w:sz="8" w:space="3" w:color="BFBFBF"/>
        <w:left w:val="single" w:sz="8" w:space="4" w:color="BFBFBF"/>
        <w:bottom w:val="single" w:sz="8" w:space="3" w:color="BFBFBF"/>
        <w:right w:val="single" w:sz="8" w:space="4" w:color="BFBFBF"/>
      </w:pBdr>
      <w:shd w:val="clear" w:color="auto" w:fill="BFBFBF"/>
    </w:pPr>
  </w:style>
  <w:style w:type="paragraph" w:styleId="ListParagraph">
    <w:name w:val="List Paragraph"/>
    <w:basedOn w:val="Normal"/>
    <w:uiPriority w:val="34"/>
    <w:qFormat/>
    <w:rsid w:val="000E4518"/>
    <w:pPr>
      <w:ind w:left="720"/>
      <w:contextualSpacing/>
    </w:pPr>
  </w:style>
  <w:style w:type="paragraph" w:customStyle="1" w:styleId="MediumGrid21">
    <w:name w:val="Medium Grid 21"/>
    <w:semiHidden/>
    <w:qFormat/>
    <w:rsid w:val="000E4518"/>
    <w:rPr>
      <w:rFonts w:ascii="Charter BT" w:eastAsia="PMingLiU" w:hAnsi="Charter BT"/>
      <w:sz w:val="24"/>
      <w:szCs w:val="24"/>
    </w:rPr>
  </w:style>
  <w:style w:type="paragraph" w:customStyle="1" w:styleId="MediumGrid22">
    <w:name w:val="Medium Grid 22"/>
    <w:qFormat/>
    <w:rsid w:val="000E4518"/>
    <w:rPr>
      <w:rFonts w:ascii="Charter BT" w:eastAsia="PMingLiU" w:hAnsi="Charter BT"/>
      <w:sz w:val="24"/>
      <w:szCs w:val="24"/>
    </w:rPr>
  </w:style>
  <w:style w:type="paragraph" w:customStyle="1" w:styleId="MediumList2-Accent41">
    <w:name w:val="Medium List 2 - Accent 41"/>
    <w:basedOn w:val="Normal"/>
    <w:uiPriority w:val="34"/>
    <w:qFormat/>
    <w:rsid w:val="000E4518"/>
    <w:pPr>
      <w:ind w:left="720"/>
    </w:pPr>
  </w:style>
  <w:style w:type="paragraph" w:customStyle="1" w:styleId="MethodChartHeading">
    <w:name w:val="Method Chart Heading"/>
    <w:basedOn w:val="Normal"/>
    <w:qFormat/>
    <w:rsid w:val="000E4518"/>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234FCD"/>
    <w:pPr>
      <w:keepNext/>
      <w:keepLines/>
      <w:spacing w:after="120" w:afterAutospacing="0"/>
      <w:ind w:left="360"/>
      <w:outlineLvl w:val="5"/>
    </w:pPr>
    <w:rPr>
      <w:b/>
      <w:i/>
    </w:rPr>
  </w:style>
  <w:style w:type="paragraph" w:customStyle="1" w:styleId="subheadingnumbered">
    <w:name w:val="subheading numbered"/>
    <w:basedOn w:val="subheading"/>
    <w:next w:val="Normal"/>
    <w:qFormat/>
    <w:rsid w:val="000E4518"/>
    <w:pPr>
      <w:ind w:left="360" w:hanging="360"/>
    </w:pPr>
  </w:style>
  <w:style w:type="paragraph" w:customStyle="1" w:styleId="Table11">
    <w:name w:val="Table 11"/>
    <w:basedOn w:val="Normal"/>
    <w:qFormat/>
    <w:rsid w:val="000E4518"/>
    <w:pPr>
      <w:spacing w:before="80" w:beforeAutospacing="0" w:after="80" w:afterAutospacing="0"/>
    </w:pPr>
    <w:rPr>
      <w:rFonts w:ascii="Arial" w:hAnsi="Arial" w:cs="Arial"/>
      <w:sz w:val="22"/>
      <w:szCs w:val="20"/>
    </w:rPr>
  </w:style>
  <w:style w:type="paragraph" w:customStyle="1" w:styleId="TableBold11">
    <w:name w:val="Table Bold 11"/>
    <w:basedOn w:val="TableHeader1"/>
    <w:qFormat/>
    <w:rsid w:val="000E4518"/>
    <w:pPr>
      <w:keepNext w:val="0"/>
      <w:spacing w:after="60"/>
      <w:jc w:val="left"/>
    </w:pPr>
  </w:style>
  <w:style w:type="paragraph" w:customStyle="1" w:styleId="TableHeaderSide">
    <w:name w:val="Table Header Side"/>
    <w:basedOn w:val="TableHeader1"/>
    <w:next w:val="Normal"/>
    <w:qFormat/>
    <w:rsid w:val="000E4518"/>
    <w:pPr>
      <w:keepNext w:val="0"/>
      <w:spacing w:after="80"/>
      <w:jc w:val="left"/>
    </w:pPr>
  </w:style>
  <w:style w:type="paragraph" w:customStyle="1" w:styleId="TableSideHeading">
    <w:name w:val="Table Side Heading"/>
    <w:basedOn w:val="Normal"/>
    <w:qFormat/>
    <w:rsid w:val="000E4518"/>
    <w:pPr>
      <w:keepNext/>
    </w:pPr>
    <w:rPr>
      <w:rFonts w:ascii="Arial" w:hAnsi="Arial" w:cs="Arial"/>
      <w:b/>
      <w:bCs/>
      <w:szCs w:val="22"/>
    </w:rPr>
  </w:style>
  <w:style w:type="paragraph" w:customStyle="1" w:styleId="HeaderFirstPage">
    <w:name w:val="Header First Page"/>
    <w:basedOn w:val="Header"/>
    <w:qFormat/>
    <w:rsid w:val="000E4518"/>
    <w:pPr>
      <w:tabs>
        <w:tab w:val="clear" w:pos="9360"/>
      </w:tabs>
      <w:ind w:left="6120" w:right="0" w:firstLine="0"/>
    </w:pPr>
  </w:style>
  <w:style w:type="paragraph" w:customStyle="1" w:styleId="PDPHeading2C">
    <w:name w:val="PDP Heading 2 C"/>
    <w:basedOn w:val="Normal"/>
    <w:rsid w:val="000E4518"/>
    <w:pPr>
      <w:keepNext/>
      <w:spacing w:before="360" w:after="360"/>
      <w:outlineLvl w:val="1"/>
    </w:pPr>
    <w:rPr>
      <w:rFonts w:ascii="Arial" w:hAnsi="Arial" w:cs="Arial"/>
      <w:b/>
      <w:sz w:val="28"/>
      <w:szCs w:val="20"/>
    </w:rPr>
  </w:style>
  <w:style w:type="character" w:customStyle="1" w:styleId="0bullet1Char">
    <w:name w:val="0 bullet1 Char"/>
    <w:rsid w:val="000E4518"/>
    <w:rPr>
      <w:snapToGrid w:val="0"/>
      <w:sz w:val="24"/>
      <w:szCs w:val="24"/>
      <w:lang w:val="en-US" w:eastAsia="zh-TW" w:bidi="ar-SA"/>
    </w:rPr>
  </w:style>
  <w:style w:type="paragraph" w:customStyle="1" w:styleId="0bullet2">
    <w:name w:val="0 bullet2"/>
    <w:basedOn w:val="Normal"/>
    <w:rsid w:val="000E4518"/>
    <w:pPr>
      <w:tabs>
        <w:tab w:val="num" w:pos="1080"/>
      </w:tabs>
      <w:spacing w:after="180"/>
      <w:ind w:left="1080" w:hanging="360"/>
    </w:pPr>
    <w:rPr>
      <w:snapToGrid w:val="0"/>
    </w:rPr>
  </w:style>
  <w:style w:type="character" w:customStyle="1" w:styleId="1inserts">
    <w:name w:val="1 inserts"/>
    <w:rsid w:val="000E4518"/>
    <w:rPr>
      <w:shd w:val="clear" w:color="auto" w:fill="CCCCCC"/>
    </w:rPr>
  </w:style>
  <w:style w:type="paragraph" w:customStyle="1" w:styleId="15ptheading">
    <w:name w:val="15 pt heading"/>
    <w:basedOn w:val="Normal"/>
    <w:qFormat/>
    <w:rsid w:val="000E4518"/>
    <w:pPr>
      <w:spacing w:after="120" w:afterAutospacing="0" w:line="252" w:lineRule="auto"/>
    </w:pPr>
    <w:rPr>
      <w:rFonts w:ascii="Arial" w:hAnsi="Arial" w:cs="Arial"/>
      <w:b/>
      <w:sz w:val="28"/>
      <w:szCs w:val="30"/>
    </w:rPr>
  </w:style>
  <w:style w:type="character" w:customStyle="1" w:styleId="1inserts0">
    <w:name w:val="1inserts"/>
    <w:rsid w:val="000E4518"/>
    <w:rPr>
      <w:shd w:val="clear" w:color="auto" w:fill="CCCCCC"/>
    </w:rPr>
  </w:style>
  <w:style w:type="character" w:customStyle="1" w:styleId="2instructions">
    <w:name w:val="2 instructions"/>
    <w:rsid w:val="000E4518"/>
    <w:rPr>
      <w:smallCaps/>
      <w:color w:val="000000"/>
      <w:shd w:val="clear" w:color="auto" w:fill="E0E0E0"/>
    </w:rPr>
  </w:style>
  <w:style w:type="character" w:customStyle="1" w:styleId="2instructions0">
    <w:name w:val="2instructions"/>
    <w:rsid w:val="000E4518"/>
    <w:rPr>
      <w:smallCaps/>
      <w:color w:val="000000"/>
      <w:shd w:val="clear" w:color="auto" w:fill="E0E0E0"/>
    </w:rPr>
  </w:style>
  <w:style w:type="paragraph" w:customStyle="1" w:styleId="4pointsafter">
    <w:name w:val="4 points after"/>
    <w:basedOn w:val="NoSpacing"/>
    <w:qFormat/>
    <w:rsid w:val="000E4518"/>
    <w:pPr>
      <w:spacing w:after="80"/>
    </w:pPr>
  </w:style>
  <w:style w:type="paragraph" w:customStyle="1" w:styleId="6">
    <w:name w:val="6"/>
    <w:basedOn w:val="15paragraphafter15ptheading"/>
    <w:qFormat/>
    <w:rsid w:val="000E4518"/>
    <w:pPr>
      <w:spacing w:after="0" w:afterAutospacing="0"/>
      <w:ind w:right="55"/>
    </w:pPr>
    <w:rPr>
      <w:rFonts w:ascii="Arial" w:hAnsi="Arial" w:cs="Arial"/>
      <w:b/>
      <w:bCs w:val="0"/>
      <w:sz w:val="24"/>
      <w:szCs w:val="30"/>
    </w:rPr>
  </w:style>
  <w:style w:type="character" w:customStyle="1" w:styleId="A10">
    <w:name w:val="A10"/>
    <w:uiPriority w:val="99"/>
    <w:rsid w:val="000E4518"/>
    <w:rPr>
      <w:rFonts w:cs="Minion Pro"/>
      <w:color w:val="211D1E"/>
      <w:sz w:val="26"/>
      <w:szCs w:val="26"/>
    </w:rPr>
  </w:style>
  <w:style w:type="character" w:customStyle="1" w:styleId="A12">
    <w:name w:val="A12"/>
    <w:uiPriority w:val="99"/>
    <w:rsid w:val="000E4518"/>
    <w:rPr>
      <w:rFonts w:ascii="Minion Pro" w:eastAsia="PMingLiU" w:hAnsi="Minion Pro" w:hint="default"/>
      <w:color w:val="000000"/>
    </w:rPr>
  </w:style>
  <w:style w:type="character" w:customStyle="1" w:styleId="A2">
    <w:name w:val="A2"/>
    <w:uiPriority w:val="99"/>
    <w:rsid w:val="000E4518"/>
    <w:rPr>
      <w:rFonts w:cs="Minion Pro"/>
      <w:color w:val="000000"/>
    </w:rPr>
  </w:style>
  <w:style w:type="character" w:customStyle="1" w:styleId="BalloonTextChar2">
    <w:name w:val="Balloon Text Char2"/>
    <w:link w:val="BalloonText"/>
    <w:uiPriority w:val="99"/>
    <w:rsid w:val="000E4518"/>
    <w:rPr>
      <w:rFonts w:ascii="Tahoma" w:eastAsia="PMingLiU" w:hAnsi="Tahoma"/>
      <w:sz w:val="16"/>
      <w:szCs w:val="16"/>
      <w:lang w:val="x-none" w:eastAsia="zh-TW"/>
    </w:rPr>
  </w:style>
  <w:style w:type="character" w:customStyle="1" w:styleId="BalloonTextChar1">
    <w:name w:val="Balloon Text Char1"/>
    <w:uiPriority w:val="99"/>
    <w:semiHidden/>
    <w:rsid w:val="000E4518"/>
    <w:rPr>
      <w:rFonts w:ascii="Lucida Grande" w:eastAsia="PMingLiU" w:hAnsi="Lucida Grande"/>
      <w:sz w:val="18"/>
      <w:szCs w:val="18"/>
    </w:rPr>
  </w:style>
  <w:style w:type="paragraph" w:customStyle="1" w:styleId="Beforeandafter6">
    <w:name w:val="Before and after 6"/>
    <w:basedOn w:val="Normal"/>
    <w:qFormat/>
    <w:rsid w:val="000E4518"/>
    <w:pPr>
      <w:spacing w:before="120" w:beforeAutospacing="0" w:after="120" w:afterAutospacing="0"/>
    </w:pPr>
  </w:style>
  <w:style w:type="paragraph" w:styleId="BodyText">
    <w:name w:val="Body Text"/>
    <w:basedOn w:val="Normal"/>
    <w:link w:val="BodyTextChar"/>
    <w:rsid w:val="000E4518"/>
    <w:pPr>
      <w:spacing w:after="120"/>
    </w:pPr>
  </w:style>
  <w:style w:type="character" w:customStyle="1" w:styleId="BodyTextChar">
    <w:name w:val="Body Text Char"/>
    <w:basedOn w:val="DefaultParagraphFont"/>
    <w:link w:val="BodyText"/>
    <w:rsid w:val="000E4518"/>
    <w:rPr>
      <w:rFonts w:ascii="Times New Roman" w:eastAsia="PMingLiU" w:hAnsi="Times New Roman"/>
      <w:sz w:val="24"/>
      <w:szCs w:val="24"/>
    </w:rPr>
  </w:style>
  <w:style w:type="paragraph" w:styleId="BodyText2">
    <w:name w:val="Body Text 2"/>
    <w:basedOn w:val="Normal"/>
    <w:link w:val="BodyText2Char"/>
    <w:rsid w:val="000E4518"/>
    <w:pPr>
      <w:spacing w:after="120" w:line="480" w:lineRule="auto"/>
    </w:pPr>
  </w:style>
  <w:style w:type="character" w:customStyle="1" w:styleId="BodyText2Char">
    <w:name w:val="Body Text 2 Char"/>
    <w:link w:val="BodyText2"/>
    <w:rsid w:val="000E4518"/>
    <w:rPr>
      <w:rFonts w:ascii="Times New Roman" w:eastAsia="PMingLiU" w:hAnsi="Times New Roman"/>
      <w:sz w:val="24"/>
      <w:szCs w:val="24"/>
    </w:rPr>
  </w:style>
  <w:style w:type="paragraph" w:styleId="BodyText3">
    <w:name w:val="Body Text 3"/>
    <w:basedOn w:val="Normal"/>
    <w:link w:val="BodyText3Char"/>
    <w:rsid w:val="000E4518"/>
    <w:pPr>
      <w:spacing w:after="120"/>
    </w:pPr>
    <w:rPr>
      <w:sz w:val="16"/>
      <w:szCs w:val="16"/>
    </w:rPr>
  </w:style>
  <w:style w:type="character" w:customStyle="1" w:styleId="BodyText3Char">
    <w:name w:val="Body Text 3 Char"/>
    <w:basedOn w:val="DefaultParagraphFont"/>
    <w:link w:val="BodyText3"/>
    <w:rsid w:val="000E4518"/>
    <w:rPr>
      <w:rFonts w:ascii="Times New Roman" w:eastAsia="PMingLiU" w:hAnsi="Times New Roman"/>
      <w:sz w:val="16"/>
      <w:szCs w:val="16"/>
    </w:rPr>
  </w:style>
  <w:style w:type="paragraph" w:styleId="BodyTextIndent">
    <w:name w:val="Body Text Indent"/>
    <w:basedOn w:val="Normal"/>
    <w:link w:val="BodyTextIndentChar"/>
    <w:rsid w:val="000E4518"/>
    <w:pPr>
      <w:spacing w:after="120"/>
      <w:ind w:left="360"/>
    </w:pPr>
    <w:rPr>
      <w:szCs w:val="20"/>
      <w:lang w:val="x-none"/>
    </w:rPr>
  </w:style>
  <w:style w:type="character" w:customStyle="1" w:styleId="BodyTextIndentChar">
    <w:name w:val="Body Text Indent Char"/>
    <w:link w:val="BodyTextIndent"/>
    <w:rsid w:val="000E4518"/>
    <w:rPr>
      <w:rFonts w:ascii="Times New Roman" w:eastAsia="PMingLiU" w:hAnsi="Times New Roman"/>
      <w:sz w:val="24"/>
      <w:lang w:val="x-none" w:eastAsia="zh-TW"/>
    </w:rPr>
  </w:style>
  <w:style w:type="paragraph" w:customStyle="1" w:styleId="boxedheadings">
    <w:name w:val="boxed headings"/>
    <w:basedOn w:val="Normal"/>
    <w:qFormat/>
    <w:rsid w:val="000E4518"/>
    <w:pPr>
      <w:ind w:left="1620" w:hanging="1620"/>
    </w:pPr>
    <w:rPr>
      <w:rFonts w:ascii="Arial" w:hAnsi="Arial"/>
    </w:rPr>
  </w:style>
  <w:style w:type="paragraph" w:customStyle="1" w:styleId="boxedsectionheading">
    <w:name w:val="boxed section heading"/>
    <w:basedOn w:val="TOC1"/>
    <w:qFormat/>
    <w:rsid w:val="000E4518"/>
    <w:pPr>
      <w:spacing w:before="160" w:beforeAutospacing="0" w:after="200"/>
      <w:ind w:left="0" w:right="360" w:firstLine="0"/>
    </w:pPr>
    <w:rPr>
      <w:rFonts w:cs="Arial"/>
      <w:noProof/>
      <w:sz w:val="26"/>
      <w:szCs w:val="26"/>
    </w:rPr>
  </w:style>
  <w:style w:type="character" w:customStyle="1" w:styleId="BulletChar">
    <w:name w:val="Bullet Char"/>
    <w:rsid w:val="000E4518"/>
    <w:rPr>
      <w:sz w:val="24"/>
      <w:lang w:val="en-US" w:eastAsia="zh-TW" w:bidi="ar-SA"/>
    </w:rPr>
  </w:style>
  <w:style w:type="paragraph" w:customStyle="1" w:styleId="bulletedlist">
    <w:name w:val="bulleted list"/>
    <w:basedOn w:val="LightGrid-Accent310"/>
    <w:qFormat/>
    <w:rsid w:val="000E4518"/>
    <w:pPr>
      <w:numPr>
        <w:numId w:val="38"/>
      </w:numPr>
      <w:spacing w:before="120" w:beforeAutospacing="0" w:after="0" w:afterAutospacing="0"/>
      <w:ind w:right="346"/>
      <w:contextualSpacing w:val="0"/>
    </w:pPr>
    <w:rPr>
      <w:rFonts w:ascii="Helvetica Neue" w:hAnsi="Helvetica Neue"/>
      <w:sz w:val="22"/>
      <w:szCs w:val="26"/>
    </w:rPr>
  </w:style>
  <w:style w:type="paragraph" w:customStyle="1" w:styleId="Bullets">
    <w:name w:val="Bullets"/>
    <w:basedOn w:val="Normal"/>
    <w:rsid w:val="000E4518"/>
    <w:pPr>
      <w:widowControl w:val="0"/>
      <w:tabs>
        <w:tab w:val="num" w:pos="720"/>
      </w:tabs>
      <w:spacing w:after="120"/>
      <w:ind w:left="720" w:hanging="360"/>
    </w:pPr>
    <w:rPr>
      <w:snapToGrid w:val="0"/>
      <w:szCs w:val="20"/>
    </w:rPr>
  </w:style>
  <w:style w:type="paragraph" w:customStyle="1" w:styleId="BulletsCharChar">
    <w:name w:val="Bullets Char Char"/>
    <w:basedOn w:val="Normal"/>
    <w:autoRedefine/>
    <w:rsid w:val="000E4518"/>
    <w:pPr>
      <w:widowControl w:val="0"/>
      <w:numPr>
        <w:numId w:val="39"/>
      </w:numPr>
      <w:spacing w:before="80"/>
    </w:pPr>
    <w:rPr>
      <w:color w:val="FF0000"/>
      <w:szCs w:val="20"/>
    </w:rPr>
  </w:style>
  <w:style w:type="paragraph" w:customStyle="1" w:styleId="ChapterHeading">
    <w:name w:val="Chapter Heading"/>
    <w:basedOn w:val="Normal"/>
    <w:rsid w:val="000E4518"/>
    <w:pPr>
      <w:autoSpaceDE w:val="0"/>
      <w:autoSpaceDN w:val="0"/>
      <w:adjustRightInd w:val="0"/>
      <w:spacing w:before="0" w:beforeAutospacing="0" w:after="0" w:afterAutospacing="0"/>
      <w:jc w:val="center"/>
    </w:pPr>
    <w:rPr>
      <w:rFonts w:ascii="Arial" w:hAnsi="Arial"/>
      <w:b/>
      <w:sz w:val="28"/>
      <w:u w:val="single"/>
    </w:rPr>
  </w:style>
  <w:style w:type="paragraph" w:customStyle="1" w:styleId="Char">
    <w:name w:val="Char"/>
    <w:basedOn w:val="Normal"/>
    <w:rsid w:val="000E4518"/>
    <w:pPr>
      <w:spacing w:after="160" w:line="240" w:lineRule="exact"/>
    </w:pPr>
  </w:style>
  <w:style w:type="character" w:customStyle="1" w:styleId="CharChar">
    <w:name w:val="Char Char"/>
    <w:rsid w:val="000E4518"/>
    <w:rPr>
      <w:b/>
      <w:bCs/>
      <w:sz w:val="28"/>
      <w:szCs w:val="28"/>
      <w:lang w:val="en-US" w:eastAsia="zh-TW" w:bidi="ar-SA"/>
    </w:rPr>
  </w:style>
  <w:style w:type="character" w:customStyle="1" w:styleId="CharChar1">
    <w:name w:val="Char Char1"/>
    <w:rsid w:val="000E4518"/>
    <w:rPr>
      <w:rFonts w:ascii="Arial" w:eastAsia="PMingLiU" w:hAnsi="Arial" w:cs="Arial"/>
      <w:b/>
      <w:bCs/>
      <w:sz w:val="26"/>
      <w:szCs w:val="26"/>
      <w:lang w:val="en-US" w:eastAsia="zh-TW" w:bidi="ar-SA"/>
    </w:rPr>
  </w:style>
  <w:style w:type="character" w:customStyle="1" w:styleId="CharChar2">
    <w:name w:val="Char Char2"/>
    <w:rsid w:val="000E4518"/>
    <w:rPr>
      <w:rFonts w:ascii="Arial" w:eastAsia="PMingLiU" w:hAnsi="Arial" w:cs="Arial"/>
      <w:b/>
      <w:bCs/>
      <w:i/>
      <w:iCs/>
      <w:sz w:val="28"/>
      <w:szCs w:val="28"/>
      <w:lang w:val="en-US" w:eastAsia="zh-TW" w:bidi="ar-SA"/>
    </w:rPr>
  </w:style>
  <w:style w:type="character" w:customStyle="1" w:styleId="CharChar3">
    <w:name w:val="Char Char3"/>
    <w:rsid w:val="000E4518"/>
    <w:rPr>
      <w:sz w:val="24"/>
      <w:szCs w:val="24"/>
      <w:lang w:val="en-US" w:eastAsia="zh-TW" w:bidi="ar-SA"/>
    </w:rPr>
  </w:style>
  <w:style w:type="character" w:customStyle="1" w:styleId="CharChar5">
    <w:name w:val="Char Char5"/>
    <w:rsid w:val="000E4518"/>
    <w:rPr>
      <w:snapToGrid w:val="0"/>
      <w:sz w:val="26"/>
    </w:rPr>
  </w:style>
  <w:style w:type="character" w:customStyle="1" w:styleId="CharChar6">
    <w:name w:val="Char Char6"/>
    <w:rsid w:val="000E4518"/>
    <w:rPr>
      <w:sz w:val="24"/>
      <w:szCs w:val="24"/>
    </w:rPr>
  </w:style>
  <w:style w:type="character" w:customStyle="1" w:styleId="CharChar7">
    <w:name w:val="Char Char7"/>
    <w:rsid w:val="000E4518"/>
    <w:rPr>
      <w:sz w:val="24"/>
      <w:szCs w:val="24"/>
    </w:rPr>
  </w:style>
  <w:style w:type="character" w:customStyle="1" w:styleId="CharChar8">
    <w:name w:val="Char Char8"/>
    <w:rsid w:val="000E4518"/>
    <w:rPr>
      <w:rFonts w:ascii="Arial" w:eastAsia="PMingLiU" w:hAnsi="Arial" w:cs="Arial"/>
      <w:b/>
      <w:bCs/>
      <w:sz w:val="26"/>
      <w:szCs w:val="26"/>
      <w:lang w:val="en-US" w:eastAsia="zh-TW" w:bidi="ar-SA"/>
    </w:rPr>
  </w:style>
  <w:style w:type="paragraph" w:customStyle="1" w:styleId="cm3">
    <w:name w:val="cm3"/>
    <w:basedOn w:val="Normal"/>
    <w:rsid w:val="000E4518"/>
    <w:pPr>
      <w:autoSpaceDE w:val="0"/>
      <w:autoSpaceDN w:val="0"/>
      <w:spacing w:after="260"/>
    </w:pPr>
  </w:style>
  <w:style w:type="paragraph" w:customStyle="1" w:styleId="Default">
    <w:name w:val="Default"/>
    <w:rsid w:val="000E4518"/>
    <w:pPr>
      <w:autoSpaceDE w:val="0"/>
      <w:autoSpaceDN w:val="0"/>
      <w:adjustRightInd w:val="0"/>
    </w:pPr>
    <w:rPr>
      <w:rFonts w:ascii="Times New Roman" w:eastAsia="PMingLiU" w:hAnsi="Times New Roman"/>
      <w:color w:val="000000"/>
      <w:sz w:val="24"/>
      <w:szCs w:val="24"/>
    </w:rPr>
  </w:style>
  <w:style w:type="paragraph" w:customStyle="1" w:styleId="CM44">
    <w:name w:val="CM44"/>
    <w:basedOn w:val="Default"/>
    <w:next w:val="Default"/>
    <w:rsid w:val="000E4518"/>
    <w:pPr>
      <w:widowControl w:val="0"/>
    </w:pPr>
    <w:rPr>
      <w:color w:val="auto"/>
      <w:lang w:bidi="en-US"/>
    </w:rPr>
  </w:style>
  <w:style w:type="paragraph" w:customStyle="1" w:styleId="CM5">
    <w:name w:val="CM5"/>
    <w:basedOn w:val="Normal"/>
    <w:next w:val="Normal"/>
    <w:rsid w:val="000E4518"/>
    <w:pPr>
      <w:autoSpaceDE w:val="0"/>
      <w:autoSpaceDN w:val="0"/>
      <w:adjustRightInd w:val="0"/>
      <w:spacing w:line="273" w:lineRule="atLeast"/>
    </w:pPr>
    <w:rPr>
      <w:rFonts w:ascii="Courier New" w:hAnsi="Courier New"/>
    </w:rPr>
  </w:style>
  <w:style w:type="character" w:customStyle="1" w:styleId="CM5Char">
    <w:name w:val="CM5 Char"/>
    <w:rsid w:val="000E4518"/>
    <w:rPr>
      <w:rFonts w:ascii="Courier New" w:eastAsia="PMingLiU" w:hAnsi="Courier New"/>
      <w:sz w:val="24"/>
      <w:szCs w:val="24"/>
      <w:lang w:val="en-US" w:eastAsia="zh-TW" w:bidi="ar-SA"/>
    </w:rPr>
  </w:style>
  <w:style w:type="paragraph" w:customStyle="1" w:styleId="ColorfulList-Accent13">
    <w:name w:val="Colorful List - Accent 13"/>
    <w:basedOn w:val="Normal"/>
    <w:uiPriority w:val="34"/>
    <w:qFormat/>
    <w:rsid w:val="000E4518"/>
    <w:pPr>
      <w:spacing w:before="120" w:beforeAutospacing="0" w:after="120" w:afterAutospacing="0"/>
      <w:ind w:left="720"/>
    </w:pPr>
    <w:rPr>
      <w:rFonts w:eastAsia="MS Mincho"/>
    </w:rPr>
  </w:style>
  <w:style w:type="paragraph" w:customStyle="1" w:styleId="DarkList-Accent51">
    <w:name w:val="Dark List - Accent 51"/>
    <w:basedOn w:val="Normal"/>
    <w:uiPriority w:val="34"/>
    <w:qFormat/>
    <w:rsid w:val="000E4518"/>
    <w:pPr>
      <w:ind w:left="720"/>
      <w:contextualSpacing/>
    </w:pPr>
  </w:style>
  <w:style w:type="paragraph" w:customStyle="1" w:styleId="default0">
    <w:name w:val="default"/>
    <w:basedOn w:val="Normal"/>
    <w:rsid w:val="000E4518"/>
    <w:pPr>
      <w:autoSpaceDE w:val="0"/>
      <w:autoSpaceDN w:val="0"/>
    </w:pPr>
    <w:rPr>
      <w:color w:val="000000"/>
    </w:rPr>
  </w:style>
  <w:style w:type="character" w:customStyle="1" w:styleId="DeltaViewDeletion">
    <w:name w:val="DeltaView Deletion"/>
    <w:uiPriority w:val="99"/>
    <w:rsid w:val="000E4518"/>
    <w:rPr>
      <w:strike/>
      <w:color w:val="FF0000"/>
    </w:rPr>
  </w:style>
  <w:style w:type="paragraph" w:customStyle="1" w:styleId="DivChapter">
    <w:name w:val="Div Chapter"/>
    <w:basedOn w:val="Normal"/>
    <w:qFormat/>
    <w:rsid w:val="000E4518"/>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0E4518"/>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0E4518"/>
    <w:pPr>
      <w:keepNext/>
      <w:spacing w:before="240" w:beforeAutospacing="0" w:after="0" w:afterAutospacing="0"/>
    </w:pPr>
  </w:style>
  <w:style w:type="character" w:customStyle="1" w:styleId="FooterChar1">
    <w:name w:val="Footer Char1"/>
    <w:rsid w:val="000E4518"/>
    <w:rPr>
      <w:snapToGrid w:val="0"/>
      <w:sz w:val="26"/>
    </w:rPr>
  </w:style>
  <w:style w:type="paragraph" w:customStyle="1" w:styleId="H6BulletUnderBullet">
    <w:name w:val="H6 Bullet Under Bullet"/>
    <w:basedOn w:val="Normal"/>
    <w:rsid w:val="000E4518"/>
    <w:pPr>
      <w:tabs>
        <w:tab w:val="num" w:pos="720"/>
      </w:tabs>
      <w:ind w:left="720" w:hanging="360"/>
    </w:pPr>
    <w:rPr>
      <w:szCs w:val="20"/>
    </w:rPr>
  </w:style>
  <w:style w:type="paragraph" w:customStyle="1" w:styleId="HeaderChapterName">
    <w:name w:val="Header Chapter Name"/>
    <w:basedOn w:val="Header"/>
    <w:qFormat/>
    <w:rsid w:val="000E4518"/>
    <w:rPr>
      <w:b/>
      <w:sz w:val="22"/>
    </w:rPr>
  </w:style>
  <w:style w:type="paragraph" w:customStyle="1" w:styleId="Heading-noTOC">
    <w:name w:val="Heading - no TOC"/>
    <w:basedOn w:val="Normal"/>
    <w:rsid w:val="000E4518"/>
    <w:pPr>
      <w:spacing w:before="240" w:after="180"/>
    </w:pPr>
    <w:rPr>
      <w:rFonts w:ascii="Arial" w:hAnsi="Arial"/>
      <w:b/>
      <w:snapToGrid w:val="0"/>
      <w:color w:val="000080"/>
      <w:sz w:val="28"/>
      <w:szCs w:val="20"/>
    </w:rPr>
  </w:style>
  <w:style w:type="paragraph" w:customStyle="1" w:styleId="Heading1B">
    <w:name w:val="Heading 1B"/>
    <w:basedOn w:val="Heading1"/>
    <w:qFormat/>
    <w:rsid w:val="000E4518"/>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rFonts w:asciiTheme="majorHAnsi" w:eastAsia="Times New Roman" w:hAnsiTheme="majorHAnsi"/>
      <w:b w:val="0"/>
      <w:szCs w:val="40"/>
    </w:rPr>
  </w:style>
  <w:style w:type="paragraph" w:customStyle="1" w:styleId="Heading1C">
    <w:name w:val="Heading 1C"/>
    <w:basedOn w:val="Normal"/>
    <w:qFormat/>
    <w:rsid w:val="000E4518"/>
    <w:pPr>
      <w:spacing w:after="120" w:afterAutospacing="0"/>
    </w:pPr>
    <w:rPr>
      <w:rFonts w:ascii="Arial" w:hAnsi="Arial" w:cs="Arial"/>
      <w:b/>
    </w:rPr>
  </w:style>
  <w:style w:type="paragraph" w:customStyle="1" w:styleId="Heading2TimesNewRoman">
    <w:name w:val="Heading 2 + Times New Roman"/>
    <w:aliases w:val="(Latin) 20 pt,Not (Latin) Bold,Not (Latin) Ita..."/>
    <w:basedOn w:val="Heading2"/>
    <w:rsid w:val="000E4518"/>
    <w:rPr>
      <w:rFonts w:ascii="Times New Roman" w:hAnsi="Times New Roman" w:cs="Times New Roman"/>
      <w:b w:val="0"/>
      <w:i w:val="0"/>
      <w:sz w:val="40"/>
    </w:rPr>
  </w:style>
  <w:style w:type="character" w:customStyle="1" w:styleId="Heading3Char1">
    <w:name w:val="Heading 3 Char1"/>
    <w:rsid w:val="000E4518"/>
    <w:rPr>
      <w:rFonts w:ascii="Arial" w:eastAsia="PMingLiU" w:hAnsi="Arial" w:cs="Arial"/>
      <w:b/>
      <w:bCs/>
      <w:sz w:val="26"/>
      <w:szCs w:val="26"/>
      <w:lang w:val="en-US" w:eastAsia="zh-TW" w:bidi="ar-SA"/>
    </w:rPr>
  </w:style>
  <w:style w:type="paragraph" w:customStyle="1" w:styleId="ImportantIndentedParagraph">
    <w:name w:val="Important Indented Paragraph"/>
    <w:basedOn w:val="Normal"/>
    <w:qFormat/>
    <w:rsid w:val="000E4518"/>
    <w:pPr>
      <w:spacing w:before="0" w:beforeAutospacing="0" w:after="0" w:afterAutospacing="0"/>
      <w:ind w:right="4104"/>
    </w:pPr>
    <w:rPr>
      <w:rFonts w:ascii="Arial" w:hAnsi="Arial"/>
      <w:b/>
      <w:lang w:bidi="en-US"/>
    </w:rPr>
  </w:style>
  <w:style w:type="paragraph" w:customStyle="1" w:styleId="LegalTerms">
    <w:name w:val="Legal Terms"/>
    <w:basedOn w:val="Normal"/>
    <w:rsid w:val="000E4518"/>
    <w:pPr>
      <w:spacing w:before="0" w:beforeAutospacing="0" w:after="0" w:afterAutospacing="0"/>
      <w:jc w:val="center"/>
    </w:pPr>
    <w:rPr>
      <w:rFonts w:ascii="Chalkboard" w:hAnsi="Chalkboard"/>
    </w:rPr>
  </w:style>
  <w:style w:type="paragraph" w:customStyle="1" w:styleId="LightGrid-Accent32">
    <w:name w:val="Light Grid - Accent 32"/>
    <w:basedOn w:val="Normal"/>
    <w:qFormat/>
    <w:rsid w:val="000E4518"/>
    <w:pPr>
      <w:spacing w:before="0" w:beforeAutospacing="0" w:after="200" w:afterAutospacing="0" w:line="276" w:lineRule="auto"/>
      <w:ind w:left="720"/>
      <w:contextualSpacing/>
    </w:pPr>
    <w:rPr>
      <w:rFonts w:ascii="Cambria" w:hAnsi="Cambria"/>
      <w:sz w:val="22"/>
      <w:szCs w:val="22"/>
    </w:rPr>
  </w:style>
  <w:style w:type="paragraph" w:customStyle="1" w:styleId="LightList-Accent51">
    <w:name w:val="Light List - Accent 51"/>
    <w:basedOn w:val="Normal"/>
    <w:uiPriority w:val="34"/>
    <w:qFormat/>
    <w:rsid w:val="000E4518"/>
    <w:pPr>
      <w:ind w:left="720"/>
    </w:pPr>
  </w:style>
  <w:style w:type="paragraph" w:styleId="ListBullet2">
    <w:name w:val="List Bullet 2"/>
    <w:basedOn w:val="Normal"/>
    <w:rsid w:val="000E4518"/>
    <w:pPr>
      <w:numPr>
        <w:ilvl w:val="1"/>
        <w:numId w:val="40"/>
      </w:numPr>
      <w:spacing w:before="120" w:beforeAutospacing="0" w:after="120" w:afterAutospacing="0"/>
    </w:pPr>
  </w:style>
  <w:style w:type="paragraph" w:styleId="ListBullet3">
    <w:name w:val="List Bullet 3"/>
    <w:basedOn w:val="Normal"/>
    <w:rsid w:val="000E4518"/>
    <w:pPr>
      <w:numPr>
        <w:ilvl w:val="2"/>
        <w:numId w:val="40"/>
      </w:numPr>
      <w:spacing w:before="120" w:beforeAutospacing="0" w:after="120" w:afterAutospacing="0"/>
    </w:pPr>
  </w:style>
  <w:style w:type="paragraph" w:customStyle="1" w:styleId="MediumShading1-Accent12">
    <w:name w:val="Medium Shading 1 - Accent 12"/>
    <w:qFormat/>
    <w:rsid w:val="000E4518"/>
    <w:rPr>
      <w:rFonts w:ascii="Charter BT" w:eastAsia="PMingLiU" w:hAnsi="Charter BT"/>
      <w:sz w:val="24"/>
      <w:szCs w:val="24"/>
    </w:rPr>
  </w:style>
  <w:style w:type="paragraph" w:customStyle="1" w:styleId="Mpr">
    <w:name w:val="Mpr"/>
    <w:basedOn w:val="Heading3"/>
    <w:qFormat/>
    <w:rsid w:val="000E4518"/>
  </w:style>
  <w:style w:type="paragraph" w:customStyle="1" w:styleId="nonboldedaubheadingsforsections">
    <w:name w:val="non bolded aubheadings for sections"/>
    <w:basedOn w:val="Normal"/>
    <w:qFormat/>
    <w:rsid w:val="000E4518"/>
    <w:pPr>
      <w:spacing w:before="120" w:beforeAutospacing="0" w:after="120" w:afterAutospacing="0"/>
      <w:ind w:firstLine="360"/>
    </w:pPr>
    <w:rPr>
      <w:rFonts w:ascii="Arial" w:hAnsi="Arial"/>
      <w:sz w:val="22"/>
    </w:rPr>
  </w:style>
  <w:style w:type="paragraph" w:customStyle="1" w:styleId="TOCHeading1">
    <w:name w:val="TOC Heading 1"/>
    <w:basedOn w:val="Heading1"/>
    <w:qFormat/>
    <w:rsid w:val="000E4518"/>
    <w:pPr>
      <w:spacing w:beforeAutospacing="0" w:afterAutospacing="0"/>
    </w:pPr>
    <w:rPr>
      <w:rFonts w:asciiTheme="majorHAnsi" w:eastAsia="Times New Roman" w:hAnsiTheme="majorHAnsi" w:cs="Times New Roman"/>
      <w:sz w:val="24"/>
      <w:szCs w:val="40"/>
      <w:u w:val="single"/>
      <w:lang w:bidi="en-US"/>
    </w:rPr>
  </w:style>
  <w:style w:type="paragraph" w:customStyle="1" w:styleId="Normal-blockindent">
    <w:name w:val="Normal - block indent"/>
    <w:basedOn w:val="Normal"/>
    <w:rsid w:val="000E4518"/>
    <w:pPr>
      <w:widowControl w:val="0"/>
      <w:spacing w:after="120"/>
    </w:pPr>
    <w:rPr>
      <w:snapToGrid w:val="0"/>
      <w:szCs w:val="20"/>
    </w:rPr>
  </w:style>
  <w:style w:type="character" w:customStyle="1" w:styleId="Normal-blockindentChar">
    <w:name w:val="Normal - block indent Char"/>
    <w:rsid w:val="000E4518"/>
    <w:rPr>
      <w:snapToGrid w:val="0"/>
      <w:sz w:val="24"/>
      <w:lang w:val="en-US" w:eastAsia="zh-TW" w:bidi="ar-SA"/>
    </w:rPr>
  </w:style>
  <w:style w:type="paragraph" w:styleId="NormalWeb">
    <w:name w:val="Normal (Web)"/>
    <w:basedOn w:val="Normal"/>
    <w:uiPriority w:val="99"/>
    <w:rsid w:val="000E4518"/>
    <w:rPr>
      <w:rFonts w:ascii="Arial Unicode MS" w:hAnsi="Arial Unicode MS" w:cs="Arial Unicode MS"/>
    </w:rPr>
  </w:style>
  <w:style w:type="paragraph" w:customStyle="1" w:styleId="Notesinitalic">
    <w:name w:val="Notes in italic"/>
    <w:basedOn w:val="Normal"/>
    <w:rsid w:val="000E4518"/>
    <w:pPr>
      <w:widowControl w:val="0"/>
      <w:spacing w:after="120"/>
    </w:pPr>
    <w:rPr>
      <w:i/>
      <w:snapToGrid w:val="0"/>
      <w:szCs w:val="20"/>
    </w:rPr>
  </w:style>
  <w:style w:type="paragraph" w:customStyle="1" w:styleId="notesinitalic0">
    <w:name w:val="notesinitalic"/>
    <w:basedOn w:val="Normal"/>
    <w:rsid w:val="000E4518"/>
    <w:pPr>
      <w:snapToGrid w:val="0"/>
      <w:spacing w:after="120"/>
    </w:pPr>
    <w:rPr>
      <w:i/>
      <w:iCs/>
    </w:rPr>
  </w:style>
  <w:style w:type="paragraph" w:customStyle="1" w:styleId="Numbers-normal">
    <w:name w:val="Numbers - normal"/>
    <w:basedOn w:val="Normal"/>
    <w:rsid w:val="000E4518"/>
    <w:pPr>
      <w:numPr>
        <w:ilvl w:val="2"/>
        <w:numId w:val="41"/>
      </w:numPr>
      <w:spacing w:after="180"/>
    </w:pPr>
    <w:rPr>
      <w:snapToGrid w:val="0"/>
      <w:szCs w:val="20"/>
    </w:rPr>
  </w:style>
  <w:style w:type="paragraph" w:customStyle="1" w:styleId="or">
    <w:name w:val="or"/>
    <w:basedOn w:val="Normal"/>
    <w:qFormat/>
    <w:rsid w:val="000E4518"/>
    <w:pPr>
      <w:spacing w:after="0" w:afterAutospacing="0"/>
      <w:ind w:right="274"/>
    </w:pPr>
    <w:rPr>
      <w:color w:val="0000FF"/>
    </w:rPr>
  </w:style>
  <w:style w:type="paragraph" w:customStyle="1" w:styleId="Pa1">
    <w:name w:val="Pa1"/>
    <w:basedOn w:val="Default"/>
    <w:next w:val="Default"/>
    <w:uiPriority w:val="99"/>
    <w:rsid w:val="000E4518"/>
    <w:pPr>
      <w:widowControl w:val="0"/>
      <w:spacing w:after="40" w:line="281" w:lineRule="atLeast"/>
    </w:pPr>
    <w:rPr>
      <w:rFonts w:ascii="Minion Pro" w:hAnsi="Minion Pro" w:cs="Times New (W1)"/>
      <w:color w:val="auto"/>
    </w:rPr>
  </w:style>
  <w:style w:type="paragraph" w:customStyle="1" w:styleId="Pa10">
    <w:name w:val="Pa10"/>
    <w:basedOn w:val="Default"/>
    <w:next w:val="Default"/>
    <w:uiPriority w:val="99"/>
    <w:rsid w:val="000E4518"/>
    <w:pPr>
      <w:spacing w:line="241" w:lineRule="atLeast"/>
    </w:pPr>
    <w:rPr>
      <w:rFonts w:ascii="Minion Pro" w:hAnsi="Minion Pro"/>
      <w:color w:val="auto"/>
    </w:rPr>
  </w:style>
  <w:style w:type="paragraph" w:customStyle="1" w:styleId="Pa2">
    <w:name w:val="Pa2"/>
    <w:basedOn w:val="Default"/>
    <w:next w:val="Default"/>
    <w:uiPriority w:val="99"/>
    <w:rsid w:val="000E4518"/>
    <w:pPr>
      <w:widowControl w:val="0"/>
      <w:spacing w:after="40" w:line="281" w:lineRule="atLeast"/>
    </w:pPr>
    <w:rPr>
      <w:rFonts w:ascii="Minion Pro" w:hAnsi="Minion Pro" w:cs="Times New (W1)"/>
      <w:color w:val="auto"/>
    </w:rPr>
  </w:style>
  <w:style w:type="paragraph" w:customStyle="1" w:styleId="Pa21">
    <w:name w:val="Pa21"/>
    <w:basedOn w:val="Default"/>
    <w:next w:val="Default"/>
    <w:uiPriority w:val="99"/>
    <w:rsid w:val="000E4518"/>
    <w:pPr>
      <w:widowControl w:val="0"/>
      <w:spacing w:after="40" w:line="281" w:lineRule="atLeast"/>
    </w:pPr>
    <w:rPr>
      <w:rFonts w:ascii="Minion Pro" w:hAnsi="Minion Pro"/>
      <w:color w:val="auto"/>
    </w:rPr>
  </w:style>
  <w:style w:type="paragraph" w:customStyle="1" w:styleId="Pa26">
    <w:name w:val="Pa26"/>
    <w:basedOn w:val="Default"/>
    <w:next w:val="Default"/>
    <w:uiPriority w:val="99"/>
    <w:rsid w:val="000E4518"/>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0E4518"/>
    <w:pPr>
      <w:widowControl w:val="0"/>
      <w:spacing w:after="160" w:line="281" w:lineRule="atLeast"/>
    </w:pPr>
    <w:rPr>
      <w:rFonts w:ascii="Minion Pro" w:hAnsi="Minion Pro"/>
      <w:color w:val="auto"/>
    </w:rPr>
  </w:style>
  <w:style w:type="paragraph" w:customStyle="1" w:styleId="Pa3">
    <w:name w:val="Pa3"/>
    <w:basedOn w:val="Default"/>
    <w:next w:val="Default"/>
    <w:uiPriority w:val="99"/>
    <w:rsid w:val="000E4518"/>
    <w:pPr>
      <w:widowControl w:val="0"/>
      <w:spacing w:after="260" w:line="281" w:lineRule="atLeast"/>
    </w:pPr>
    <w:rPr>
      <w:rFonts w:ascii="Minion Pro" w:hAnsi="Minion Pro" w:cs="Times New (W1)"/>
      <w:color w:val="auto"/>
    </w:rPr>
  </w:style>
  <w:style w:type="paragraph" w:customStyle="1" w:styleId="Pa4">
    <w:name w:val="Pa4"/>
    <w:basedOn w:val="Default"/>
    <w:next w:val="Default"/>
    <w:uiPriority w:val="99"/>
    <w:rsid w:val="000E4518"/>
    <w:pPr>
      <w:widowControl w:val="0"/>
      <w:spacing w:after="160" w:line="281" w:lineRule="atLeast"/>
    </w:pPr>
    <w:rPr>
      <w:rFonts w:ascii="Minion Pro" w:hAnsi="Minion Pro" w:cs="Times New (W1)"/>
      <w:color w:val="auto"/>
    </w:rPr>
  </w:style>
  <w:style w:type="paragraph" w:customStyle="1" w:styleId="Pa5">
    <w:name w:val="Pa5"/>
    <w:basedOn w:val="Default"/>
    <w:next w:val="Default"/>
    <w:uiPriority w:val="99"/>
    <w:rsid w:val="000E4518"/>
    <w:pPr>
      <w:widowControl w:val="0"/>
      <w:spacing w:after="260" w:line="281" w:lineRule="atLeast"/>
    </w:pPr>
    <w:rPr>
      <w:rFonts w:ascii="Minion Pro" w:hAnsi="Minion Pro" w:cs="Times New (W1)"/>
      <w:color w:val="auto"/>
    </w:rPr>
  </w:style>
  <w:style w:type="paragraph" w:customStyle="1" w:styleId="Pa6">
    <w:name w:val="Pa6"/>
    <w:basedOn w:val="Default"/>
    <w:next w:val="Default"/>
    <w:rsid w:val="000E4518"/>
    <w:pPr>
      <w:spacing w:line="281" w:lineRule="atLeast"/>
    </w:pPr>
    <w:rPr>
      <w:rFonts w:ascii="Minion Pro" w:hAnsi="Minion Pro"/>
      <w:color w:val="auto"/>
    </w:rPr>
  </w:style>
  <w:style w:type="paragraph" w:customStyle="1" w:styleId="Pa7">
    <w:name w:val="Pa7"/>
    <w:basedOn w:val="Default"/>
    <w:next w:val="Default"/>
    <w:uiPriority w:val="99"/>
    <w:rsid w:val="000E4518"/>
    <w:pPr>
      <w:spacing w:line="281" w:lineRule="atLeast"/>
    </w:pPr>
    <w:rPr>
      <w:rFonts w:ascii="Myriad Pro" w:hAnsi="Charter BT"/>
      <w:color w:val="auto"/>
    </w:rPr>
  </w:style>
  <w:style w:type="paragraph" w:customStyle="1" w:styleId="Pa8">
    <w:name w:val="Pa8"/>
    <w:basedOn w:val="Default"/>
    <w:next w:val="Default"/>
    <w:uiPriority w:val="99"/>
    <w:rsid w:val="000E4518"/>
    <w:pPr>
      <w:spacing w:line="241" w:lineRule="atLeast"/>
    </w:pPr>
    <w:rPr>
      <w:rFonts w:ascii="Minion Pro" w:hAnsi="Minion Pro"/>
      <w:color w:val="auto"/>
    </w:rPr>
  </w:style>
  <w:style w:type="character" w:styleId="PageNumber">
    <w:name w:val="page number"/>
    <w:rsid w:val="000E4518"/>
  </w:style>
  <w:style w:type="paragraph" w:customStyle="1" w:styleId="SectionHeadingCh3">
    <w:name w:val="Section Heading Ch 3"/>
    <w:basedOn w:val="Normal"/>
    <w:autoRedefine/>
    <w:qFormat/>
    <w:rsid w:val="000E4518"/>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HeadingCh4">
    <w:name w:val="Section Heading Ch 4"/>
    <w:basedOn w:val="SectionHeadingCh3"/>
    <w:rsid w:val="000E4518"/>
  </w:style>
  <w:style w:type="paragraph" w:customStyle="1" w:styleId="SectionHeadingCh5">
    <w:name w:val="Section Heading Ch 5"/>
    <w:basedOn w:val="SectionHeadingCh4"/>
    <w:autoRedefine/>
    <w:rsid w:val="000E4518"/>
  </w:style>
  <w:style w:type="paragraph" w:customStyle="1" w:styleId="SectionHeadingCh6">
    <w:name w:val="Section Heading Ch 6"/>
    <w:basedOn w:val="SectionHeadingCh5"/>
    <w:autoRedefine/>
    <w:rsid w:val="000E4518"/>
    <w:pPr>
      <w:keepLines/>
    </w:pPr>
  </w:style>
  <w:style w:type="paragraph" w:customStyle="1" w:styleId="SectionHeadingCh7">
    <w:name w:val="Section Heading Ch 7"/>
    <w:basedOn w:val="SectionHeadingCh6"/>
    <w:autoRedefine/>
    <w:rsid w:val="000E4518"/>
  </w:style>
  <w:style w:type="paragraph" w:customStyle="1" w:styleId="SectionHeadingCh8">
    <w:name w:val="Section Heading Ch 8"/>
    <w:basedOn w:val="SectionHeadingCh7"/>
    <w:autoRedefine/>
    <w:rsid w:val="000E4518"/>
    <w:pPr>
      <w:tabs>
        <w:tab w:val="clear" w:pos="5670"/>
        <w:tab w:val="left" w:pos="2160"/>
      </w:tabs>
    </w:pPr>
  </w:style>
  <w:style w:type="paragraph" w:customStyle="1" w:styleId="PartHeadingCh9">
    <w:name w:val="Part Heading Ch 9"/>
    <w:basedOn w:val="SectionHeadingCh8"/>
    <w:rsid w:val="000E4518"/>
    <w:pPr>
      <w:pBdr>
        <w:top w:val="none" w:sz="0" w:space="0" w:color="auto"/>
        <w:bottom w:val="none" w:sz="0" w:space="0" w:color="auto"/>
      </w:pBdr>
      <w:shd w:val="clear" w:color="auto" w:fill="D9D9D9"/>
      <w:spacing w:before="0" w:after="0"/>
    </w:pPr>
  </w:style>
  <w:style w:type="paragraph" w:customStyle="1" w:styleId="PDPHeading2A">
    <w:name w:val="PDP Heading 2 A"/>
    <w:basedOn w:val="Heading2"/>
    <w:rsid w:val="000E4518"/>
    <w:pPr>
      <w:spacing w:before="360" w:after="360"/>
    </w:pPr>
    <w:rPr>
      <w:rFonts w:eastAsia="Times New Roman"/>
      <w:bCs w:val="0"/>
      <w:iCs w:val="0"/>
      <w:szCs w:val="20"/>
      <w:u w:val="single"/>
    </w:rPr>
  </w:style>
  <w:style w:type="paragraph" w:customStyle="1" w:styleId="PDPHeading2B">
    <w:name w:val="PDP Heading 2 B"/>
    <w:basedOn w:val="PDPHeading2A"/>
    <w:rsid w:val="000E4518"/>
  </w:style>
  <w:style w:type="paragraph" w:customStyle="1" w:styleId="PDPHeading2D">
    <w:name w:val="PDP Heading 2 D"/>
    <w:basedOn w:val="Normal"/>
    <w:rsid w:val="000E4518"/>
    <w:pPr>
      <w:keepNext/>
      <w:spacing w:before="360" w:after="360"/>
      <w:outlineLvl w:val="1"/>
    </w:pPr>
    <w:rPr>
      <w:rFonts w:ascii="Arial" w:hAnsi="Arial" w:cs="Arial"/>
      <w:b/>
      <w:sz w:val="28"/>
      <w:szCs w:val="20"/>
    </w:rPr>
  </w:style>
  <w:style w:type="paragraph" w:customStyle="1" w:styleId="PDPHeading2E">
    <w:name w:val="PDP Heading 2 E"/>
    <w:basedOn w:val="Normal"/>
    <w:rsid w:val="000E4518"/>
    <w:pPr>
      <w:keepNext/>
      <w:spacing w:before="360" w:after="360"/>
      <w:outlineLvl w:val="1"/>
    </w:pPr>
    <w:rPr>
      <w:rFonts w:ascii="Arial" w:hAnsi="Arial" w:cs="Arial"/>
      <w:b/>
      <w:sz w:val="28"/>
      <w:szCs w:val="20"/>
    </w:rPr>
  </w:style>
  <w:style w:type="paragraph" w:customStyle="1" w:styleId="PDPHeading2F">
    <w:name w:val="PDP Heading 2 F"/>
    <w:basedOn w:val="Normal"/>
    <w:rsid w:val="000E4518"/>
    <w:pPr>
      <w:keepNext/>
      <w:spacing w:before="360" w:after="360"/>
      <w:outlineLvl w:val="1"/>
    </w:pPr>
    <w:rPr>
      <w:rFonts w:ascii="Arial" w:hAnsi="Arial" w:cs="Arial"/>
      <w:b/>
      <w:sz w:val="28"/>
      <w:szCs w:val="20"/>
    </w:rPr>
  </w:style>
  <w:style w:type="paragraph" w:customStyle="1" w:styleId="PDPHeading2G">
    <w:name w:val="PDP Heading 2 G"/>
    <w:basedOn w:val="PDPHeading2A"/>
    <w:rsid w:val="000E4518"/>
  </w:style>
  <w:style w:type="paragraph" w:customStyle="1" w:styleId="PDPHeading2I">
    <w:name w:val="PDP Heading 2 I"/>
    <w:basedOn w:val="PDPHeading2A"/>
    <w:rsid w:val="000E4518"/>
  </w:style>
  <w:style w:type="paragraph" w:customStyle="1" w:styleId="PDPHeading3A">
    <w:name w:val="PDP Heading 3 A"/>
    <w:basedOn w:val="Normal"/>
    <w:rsid w:val="000E451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B">
    <w:name w:val="PDP Heading 3 B"/>
    <w:basedOn w:val="PDPHeading3A"/>
    <w:next w:val="PDPHeading3A"/>
    <w:rsid w:val="000E4518"/>
  </w:style>
  <w:style w:type="paragraph" w:customStyle="1" w:styleId="PDPHeading3E">
    <w:name w:val="PDP Heading 3 E"/>
    <w:basedOn w:val="Normal"/>
    <w:rsid w:val="000E451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G">
    <w:name w:val="PDP Heading 3 G"/>
    <w:basedOn w:val="PDPHeading3A"/>
    <w:rsid w:val="000E4518"/>
  </w:style>
  <w:style w:type="character" w:customStyle="1" w:styleId="PDPHeading4EChar">
    <w:name w:val="PDP Heading 4 E Char"/>
    <w:rsid w:val="000E4518"/>
    <w:rPr>
      <w:b/>
      <w:sz w:val="24"/>
      <w:lang w:val="en-US" w:eastAsia="zh-TW" w:bidi="ar-SA"/>
    </w:rPr>
  </w:style>
  <w:style w:type="paragraph" w:customStyle="1" w:styleId="PDPHeading4G">
    <w:name w:val="PDP Heading 4 G"/>
    <w:basedOn w:val="Normal"/>
    <w:rsid w:val="000E4518"/>
    <w:pPr>
      <w:spacing w:before="180" w:after="180"/>
    </w:pPr>
    <w:rPr>
      <w:b/>
      <w:szCs w:val="20"/>
    </w:rPr>
  </w:style>
  <w:style w:type="character" w:customStyle="1" w:styleId="pdpheading4echar0">
    <w:name w:val="pdpheading4echar"/>
    <w:rsid w:val="000E4518"/>
    <w:rPr>
      <w:b/>
      <w:bCs/>
    </w:rPr>
  </w:style>
  <w:style w:type="paragraph" w:styleId="PlainText">
    <w:name w:val="Plain Text"/>
    <w:basedOn w:val="Normal"/>
    <w:link w:val="PlainTextChar"/>
    <w:rsid w:val="000E4518"/>
    <w:rPr>
      <w:rFonts w:ascii="Courier New" w:hAnsi="Courier New" w:cs="Courier New"/>
      <w:sz w:val="20"/>
      <w:szCs w:val="20"/>
    </w:rPr>
  </w:style>
  <w:style w:type="character" w:customStyle="1" w:styleId="PlainTextChar">
    <w:name w:val="Plain Text Char"/>
    <w:basedOn w:val="DefaultParagraphFont"/>
    <w:link w:val="PlainText"/>
    <w:rsid w:val="000E4518"/>
    <w:rPr>
      <w:rFonts w:ascii="Courier New" w:eastAsia="PMingLiU" w:hAnsi="Courier New" w:cs="Courier New"/>
    </w:rPr>
  </w:style>
  <w:style w:type="paragraph" w:customStyle="1" w:styleId="QuestionMark">
    <w:name w:val="Question Mark"/>
    <w:basedOn w:val="Normal"/>
    <w:rsid w:val="000E4518"/>
    <w:pPr>
      <w:spacing w:before="0" w:beforeAutospacing="0" w:after="0" w:afterAutospacing="0"/>
      <w:jc w:val="center"/>
    </w:pPr>
    <w:rPr>
      <w:rFonts w:ascii="American Typewriter" w:hAnsi="American Typewriter"/>
      <w:noProof/>
      <w:sz w:val="56"/>
    </w:rPr>
  </w:style>
  <w:style w:type="paragraph" w:customStyle="1" w:styleId="SectionHeadingANOC">
    <w:name w:val="Section Heading ANOC"/>
    <w:basedOn w:val="Heading1"/>
    <w:qFormat/>
    <w:rsid w:val="000E4518"/>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rFonts w:asciiTheme="majorHAnsi" w:eastAsia="Times New Roman" w:hAnsiTheme="majorHAnsi"/>
      <w:sz w:val="30"/>
      <w:szCs w:val="40"/>
    </w:rPr>
  </w:style>
  <w:style w:type="paragraph" w:customStyle="1" w:styleId="SectionHeadingCh1">
    <w:name w:val="Section Heading Ch 1"/>
    <w:basedOn w:val="Normal"/>
    <w:autoRedefine/>
    <w:qFormat/>
    <w:rsid w:val="000E4518"/>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10">
    <w:name w:val="Section Heading Ch 10"/>
    <w:basedOn w:val="SectionHeadingCh8"/>
    <w:autoRedefine/>
    <w:rsid w:val="000E4518"/>
  </w:style>
  <w:style w:type="paragraph" w:customStyle="1" w:styleId="SectionHeadingCh11">
    <w:name w:val="Section Heading Ch 11"/>
    <w:basedOn w:val="SectionHeadingCh10"/>
    <w:autoRedefine/>
    <w:rsid w:val="000E4518"/>
  </w:style>
  <w:style w:type="paragraph" w:customStyle="1" w:styleId="SectionHeadingCh2">
    <w:name w:val="Section Heading Ch 2"/>
    <w:basedOn w:val="Normal"/>
    <w:autoRedefine/>
    <w:qFormat/>
    <w:rsid w:val="000E4518"/>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9">
    <w:name w:val="Section Heading Ch 9"/>
    <w:basedOn w:val="SectionHeadingCh8"/>
    <w:rsid w:val="000E4518"/>
  </w:style>
  <w:style w:type="paragraph" w:customStyle="1" w:styleId="Sectionsubhead2">
    <w:name w:val="Section subhead #2"/>
    <w:basedOn w:val="Normal"/>
    <w:rsid w:val="000E4518"/>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Sectionsubhead3">
    <w:name w:val="Section subhead #3"/>
    <w:basedOn w:val="Normal"/>
    <w:rsid w:val="000E451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sectionsubheading">
    <w:name w:val="section subheading"/>
    <w:basedOn w:val="Normal"/>
    <w:rsid w:val="000E451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ing1Ch1">
    <w:name w:val="Section SubHeading 1 Ch 1"/>
    <w:basedOn w:val="Heading2"/>
    <w:autoRedefine/>
    <w:qFormat/>
    <w:rsid w:val="000E4518"/>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eastAsia="Times New Roman" w:cs="Times New Roman"/>
      <w:i w:val="0"/>
      <w:u w:val="single"/>
      <w:lang w:bidi="en-US"/>
    </w:rPr>
  </w:style>
  <w:style w:type="paragraph" w:customStyle="1" w:styleId="SectionSubHeading1Ch3">
    <w:name w:val="Section SubHeading 1 Ch 3"/>
    <w:basedOn w:val="SectionSubHeading1Ch1"/>
    <w:autoRedefine/>
    <w:qFormat/>
    <w:rsid w:val="000E4518"/>
  </w:style>
  <w:style w:type="paragraph" w:customStyle="1" w:styleId="SectionSubHeading1Ch4">
    <w:name w:val="Section SubHeading 1 Ch 4"/>
    <w:basedOn w:val="SectionSubHeading1Ch3"/>
    <w:rsid w:val="000E4518"/>
  </w:style>
  <w:style w:type="paragraph" w:customStyle="1" w:styleId="SectionSubHeading1Ch5">
    <w:name w:val="Section SubHeading 1 Ch 5"/>
    <w:basedOn w:val="SectionSubHeading1Ch4"/>
    <w:rsid w:val="000E4518"/>
  </w:style>
  <w:style w:type="paragraph" w:customStyle="1" w:styleId="SectionSubHeading1Ch6">
    <w:name w:val="Section SubHeading 1 Ch 6"/>
    <w:basedOn w:val="SectionSubHeading1Ch5"/>
    <w:autoRedefine/>
    <w:rsid w:val="000E4518"/>
  </w:style>
  <w:style w:type="paragraph" w:customStyle="1" w:styleId="SectionSubHeading1Ch7">
    <w:name w:val="Section SubHeading 1 Ch 7"/>
    <w:basedOn w:val="SectionSubHeading1Ch6"/>
    <w:autoRedefine/>
    <w:rsid w:val="000E4518"/>
  </w:style>
  <w:style w:type="paragraph" w:customStyle="1" w:styleId="SectionSubHeading1Ch8">
    <w:name w:val="Section SubHeading 1 Ch 8"/>
    <w:basedOn w:val="SectionSubHeading1Ch7"/>
    <w:autoRedefine/>
    <w:rsid w:val="000E4518"/>
  </w:style>
  <w:style w:type="paragraph" w:customStyle="1" w:styleId="SectionSubHeading1Ch10">
    <w:name w:val="Section SubHeading 1 Ch 10"/>
    <w:basedOn w:val="SectionSubHeading1Ch8"/>
    <w:autoRedefine/>
    <w:rsid w:val="000E4518"/>
  </w:style>
  <w:style w:type="paragraph" w:customStyle="1" w:styleId="SectionSubHeading1Ch2">
    <w:name w:val="Section SubHeading 1 Ch 2"/>
    <w:basedOn w:val="SectionSubHeading1Ch1"/>
    <w:qFormat/>
    <w:rsid w:val="000E4518"/>
    <w:pPr>
      <w:pBdr>
        <w:top w:val="none" w:sz="0" w:space="0" w:color="auto"/>
        <w:left w:val="none" w:sz="0" w:space="0" w:color="auto"/>
        <w:bottom w:val="none" w:sz="0" w:space="0" w:color="auto"/>
        <w:right w:val="none" w:sz="0" w:space="0" w:color="auto"/>
      </w:pBdr>
      <w:ind w:left="0" w:right="2160" w:firstLine="0"/>
    </w:pPr>
  </w:style>
  <w:style w:type="paragraph" w:customStyle="1" w:styleId="SectionSubHeading1Ch9">
    <w:name w:val="Section SubHeading 1 Ch 9"/>
    <w:basedOn w:val="SectionSubHeading1Ch8"/>
    <w:rsid w:val="000E4518"/>
  </w:style>
  <w:style w:type="paragraph" w:customStyle="1" w:styleId="SectionSubheading2ANOC">
    <w:name w:val="Section Subheading 2 ANOC"/>
    <w:basedOn w:val="SectionSubHeading1Ch1"/>
    <w:qFormat/>
    <w:rsid w:val="000E4518"/>
    <w:pPr>
      <w:pBdr>
        <w:bottom w:val="single" w:sz="12" w:space="0" w:color="808080"/>
      </w:pBdr>
    </w:pPr>
  </w:style>
  <w:style w:type="paragraph" w:customStyle="1" w:styleId="SectionSubHeading2Ch9">
    <w:name w:val="Section SubHeading 2 Ch 9"/>
    <w:basedOn w:val="Normal"/>
    <w:rsid w:val="000E4518"/>
    <w:pPr>
      <w:keepNext/>
      <w:spacing w:before="240" w:beforeAutospacing="0" w:after="120" w:afterAutospacing="0"/>
      <w:ind w:firstLine="360"/>
    </w:pPr>
    <w:rPr>
      <w:rFonts w:ascii="Arial" w:hAnsi="Arial" w:cs="Arial"/>
      <w:i/>
    </w:rPr>
  </w:style>
  <w:style w:type="paragraph" w:customStyle="1" w:styleId="SectionSubheadingANOC">
    <w:name w:val="Section Subheading ANOC"/>
    <w:basedOn w:val="SectionHeadingCh1"/>
    <w:qFormat/>
    <w:rsid w:val="000E4518"/>
  </w:style>
  <w:style w:type="paragraph" w:customStyle="1" w:styleId="sectionsubheadingCharChar">
    <w:name w:val="section subheading Char Char"/>
    <w:basedOn w:val="Normal"/>
    <w:rsid w:val="000E451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0E4518"/>
    <w:pPr>
      <w:spacing w:before="120" w:beforeAutospacing="0" w:after="0" w:afterAutospacing="0"/>
    </w:pPr>
    <w:rPr>
      <w:rFonts w:eastAsia="MS Mincho"/>
    </w:rPr>
  </w:style>
  <w:style w:type="paragraph" w:customStyle="1" w:styleId="Special6">
    <w:name w:val="Special 6"/>
    <w:basedOn w:val="Normal"/>
    <w:rsid w:val="000E4518"/>
    <w:pPr>
      <w:keepNext/>
      <w:spacing w:before="360" w:after="360"/>
      <w:outlineLvl w:val="1"/>
    </w:pPr>
    <w:rPr>
      <w:rFonts w:ascii="Arial" w:hAnsi="Arial" w:cs="Arial"/>
      <w:sz w:val="28"/>
      <w:szCs w:val="20"/>
      <w:u w:val="single"/>
    </w:rPr>
  </w:style>
  <w:style w:type="paragraph" w:customStyle="1" w:styleId="Stepheadings">
    <w:name w:val="Step headings"/>
    <w:basedOn w:val="Normal"/>
    <w:autoRedefine/>
    <w:rsid w:val="000E4518"/>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subheadingsforsections">
    <w:name w:val="subheadings for sections"/>
    <w:basedOn w:val="Normal"/>
    <w:qFormat/>
    <w:rsid w:val="000E4518"/>
    <w:pPr>
      <w:spacing w:after="120" w:afterAutospacing="0"/>
    </w:pPr>
    <w:rPr>
      <w:rFonts w:ascii="Arial" w:hAnsi="Arial"/>
      <w:b/>
    </w:rPr>
  </w:style>
  <w:style w:type="paragraph" w:customStyle="1" w:styleId="TableBold12">
    <w:name w:val="Table Bold 12"/>
    <w:next w:val="4pointsafter"/>
    <w:qFormat/>
    <w:rsid w:val="000E4518"/>
    <w:pPr>
      <w:spacing w:after="80"/>
    </w:pPr>
    <w:rPr>
      <w:rFonts w:ascii="Times New Roman" w:eastAsia="PMingLiU" w:hAnsi="Times New Roman"/>
      <w:b/>
      <w:sz w:val="24"/>
      <w:szCs w:val="24"/>
      <w:lang w:bidi="en-US"/>
    </w:rPr>
  </w:style>
  <w:style w:type="paragraph" w:customStyle="1" w:styleId="TableHeader2">
    <w:name w:val="Table Header 2"/>
    <w:basedOn w:val="Normal"/>
    <w:qFormat/>
    <w:rsid w:val="000E4518"/>
    <w:pPr>
      <w:spacing w:before="0" w:beforeAutospacing="0" w:after="0" w:afterAutospacing="0"/>
    </w:pPr>
    <w:rPr>
      <w:b/>
      <w:lang w:bidi="en-US"/>
    </w:rPr>
  </w:style>
  <w:style w:type="paragraph" w:customStyle="1" w:styleId="TOCHeading2">
    <w:name w:val="TOC Heading 2"/>
    <w:basedOn w:val="Heading2"/>
    <w:qFormat/>
    <w:rsid w:val="000E4518"/>
    <w:pPr>
      <w:spacing w:beforeAutospacing="0" w:afterAutospacing="0"/>
    </w:pPr>
    <w:rPr>
      <w:rFonts w:eastAsia="Times New Roman" w:cs="Times New Roman"/>
      <w:i w:val="0"/>
      <w:u w:val="single"/>
      <w:lang w:bidi="en-US"/>
    </w:rPr>
  </w:style>
  <w:style w:type="paragraph" w:customStyle="1" w:styleId="TOCHeading3">
    <w:name w:val="TOC Heading 3"/>
    <w:basedOn w:val="TOCHeading2"/>
    <w:rsid w:val="000E4518"/>
    <w:pPr>
      <w:ind w:right="2160"/>
    </w:pPr>
    <w:rPr>
      <w:b w:val="0"/>
      <w:i/>
    </w:rPr>
  </w:style>
  <w:style w:type="paragraph" w:customStyle="1" w:styleId="TOCheadingwithspaceafter">
    <w:name w:val="TOC heading with space after"/>
    <w:basedOn w:val="TOC1"/>
    <w:qFormat/>
    <w:rsid w:val="000E4518"/>
    <w:pPr>
      <w:spacing w:before="160" w:beforeAutospacing="0"/>
      <w:ind w:left="1350" w:right="360" w:hanging="1350"/>
    </w:pPr>
    <w:rPr>
      <w:b w:val="0"/>
      <w:noProof/>
      <w:sz w:val="22"/>
      <w:szCs w:val="26"/>
    </w:rPr>
  </w:style>
  <w:style w:type="paragraph" w:customStyle="1" w:styleId="TOC-B">
    <w:name w:val="TOC-B"/>
    <w:basedOn w:val="TOC1"/>
    <w:qFormat/>
    <w:rsid w:val="000E4518"/>
    <w:pPr>
      <w:spacing w:before="160" w:beforeAutospacing="0" w:after="360"/>
      <w:ind w:left="1267" w:right="360" w:hanging="1267"/>
    </w:pPr>
    <w:rPr>
      <w:b w:val="0"/>
      <w:noProof/>
      <w:sz w:val="22"/>
      <w:szCs w:val="26"/>
    </w:rPr>
  </w:style>
  <w:style w:type="paragraph" w:customStyle="1" w:styleId="subheading4">
    <w:name w:val="subheading 4"/>
    <w:basedOn w:val="subheading"/>
    <w:next w:val="Normal"/>
    <w:qFormat/>
    <w:rsid w:val="00A87278"/>
    <w:pPr>
      <w:outlineLvl w:val="3"/>
    </w:pPr>
  </w:style>
  <w:style w:type="paragraph" w:styleId="ListBullet4">
    <w:name w:val="List Bullet 4"/>
    <w:basedOn w:val="Normal"/>
    <w:unhideWhenUsed/>
    <w:rsid w:val="0062669A"/>
    <w:pPr>
      <w:numPr>
        <w:numId w:val="56"/>
      </w:numPr>
      <w:spacing w:before="120" w:beforeAutospacing="0" w:after="120" w:afterAutospacing="0"/>
      <w:ind w:left="2160"/>
      <w:contextualSpacing/>
    </w:pPr>
  </w:style>
  <w:style w:type="character" w:customStyle="1" w:styleId="UnresolvedMention1">
    <w:name w:val="Unresolved Mention1"/>
    <w:basedOn w:val="DefaultParagraphFont"/>
    <w:uiPriority w:val="99"/>
    <w:semiHidden/>
    <w:unhideWhenUsed/>
    <w:rsid w:val="007365EC"/>
    <w:rPr>
      <w:color w:val="808080"/>
      <w:shd w:val="clear" w:color="auto" w:fill="E6E6E6"/>
    </w:rPr>
  </w:style>
  <w:style w:type="character" w:customStyle="1" w:styleId="UnresolvedMention2">
    <w:name w:val="Unresolved Mention2"/>
    <w:basedOn w:val="DefaultParagraphFont"/>
    <w:uiPriority w:val="99"/>
    <w:semiHidden/>
    <w:unhideWhenUsed/>
    <w:rsid w:val="004970D0"/>
    <w:rPr>
      <w:color w:val="605E5C"/>
      <w:shd w:val="clear" w:color="auto" w:fill="E1DFDD"/>
    </w:rPr>
  </w:style>
  <w:style w:type="character" w:customStyle="1" w:styleId="UnresolvedMention3">
    <w:name w:val="Unresolved Mention3"/>
    <w:basedOn w:val="DefaultParagraphFont"/>
    <w:uiPriority w:val="99"/>
    <w:semiHidden/>
    <w:unhideWhenUsed/>
    <w:rsid w:val="00FC6608"/>
    <w:rPr>
      <w:color w:val="605E5C"/>
      <w:shd w:val="clear" w:color="auto" w:fill="E1DFDD"/>
    </w:rPr>
  </w:style>
  <w:style w:type="paragraph" w:customStyle="1" w:styleId="bold">
    <w:name w:val="bold"/>
    <w:qFormat/>
    <w:rsid w:val="00185CB2"/>
    <w:pPr>
      <w:autoSpaceDE w:val="0"/>
      <w:autoSpaceDN w:val="0"/>
    </w:pPr>
    <w:rPr>
      <w:rFonts w:ascii="Arial" w:eastAsia="PMingLiU"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8648">
      <w:bodyDiv w:val="1"/>
      <w:marLeft w:val="0"/>
      <w:marRight w:val="0"/>
      <w:marTop w:val="0"/>
      <w:marBottom w:val="0"/>
      <w:divBdr>
        <w:top w:val="none" w:sz="0" w:space="0" w:color="auto"/>
        <w:left w:val="none" w:sz="0" w:space="0" w:color="auto"/>
        <w:bottom w:val="none" w:sz="0" w:space="0" w:color="auto"/>
        <w:right w:val="none" w:sz="0" w:space="0" w:color="auto"/>
      </w:divBdr>
    </w:div>
    <w:div w:id="60643619">
      <w:bodyDiv w:val="1"/>
      <w:marLeft w:val="0"/>
      <w:marRight w:val="0"/>
      <w:marTop w:val="0"/>
      <w:marBottom w:val="0"/>
      <w:divBdr>
        <w:top w:val="none" w:sz="0" w:space="0" w:color="auto"/>
        <w:left w:val="none" w:sz="0" w:space="0" w:color="auto"/>
        <w:bottom w:val="none" w:sz="0" w:space="0" w:color="auto"/>
        <w:right w:val="none" w:sz="0" w:space="0" w:color="auto"/>
      </w:divBdr>
    </w:div>
    <w:div w:id="80680444">
      <w:bodyDiv w:val="1"/>
      <w:marLeft w:val="0"/>
      <w:marRight w:val="0"/>
      <w:marTop w:val="0"/>
      <w:marBottom w:val="0"/>
      <w:divBdr>
        <w:top w:val="none" w:sz="0" w:space="0" w:color="auto"/>
        <w:left w:val="none" w:sz="0" w:space="0" w:color="auto"/>
        <w:bottom w:val="none" w:sz="0" w:space="0" w:color="auto"/>
        <w:right w:val="none" w:sz="0" w:space="0" w:color="auto"/>
      </w:divBdr>
    </w:div>
    <w:div w:id="82730995">
      <w:bodyDiv w:val="1"/>
      <w:marLeft w:val="0"/>
      <w:marRight w:val="0"/>
      <w:marTop w:val="0"/>
      <w:marBottom w:val="0"/>
      <w:divBdr>
        <w:top w:val="none" w:sz="0" w:space="0" w:color="auto"/>
        <w:left w:val="none" w:sz="0" w:space="0" w:color="auto"/>
        <w:bottom w:val="none" w:sz="0" w:space="0" w:color="auto"/>
        <w:right w:val="none" w:sz="0" w:space="0" w:color="auto"/>
      </w:divBdr>
    </w:div>
    <w:div w:id="122500824">
      <w:bodyDiv w:val="1"/>
      <w:marLeft w:val="0"/>
      <w:marRight w:val="0"/>
      <w:marTop w:val="0"/>
      <w:marBottom w:val="0"/>
      <w:divBdr>
        <w:top w:val="none" w:sz="0" w:space="0" w:color="auto"/>
        <w:left w:val="none" w:sz="0" w:space="0" w:color="auto"/>
        <w:bottom w:val="none" w:sz="0" w:space="0" w:color="auto"/>
        <w:right w:val="none" w:sz="0" w:space="0" w:color="auto"/>
      </w:divBdr>
    </w:div>
    <w:div w:id="122504800">
      <w:bodyDiv w:val="1"/>
      <w:marLeft w:val="0"/>
      <w:marRight w:val="0"/>
      <w:marTop w:val="0"/>
      <w:marBottom w:val="0"/>
      <w:divBdr>
        <w:top w:val="none" w:sz="0" w:space="0" w:color="auto"/>
        <w:left w:val="none" w:sz="0" w:space="0" w:color="auto"/>
        <w:bottom w:val="none" w:sz="0" w:space="0" w:color="auto"/>
        <w:right w:val="none" w:sz="0" w:space="0" w:color="auto"/>
      </w:divBdr>
    </w:div>
    <w:div w:id="140578746">
      <w:bodyDiv w:val="1"/>
      <w:marLeft w:val="0"/>
      <w:marRight w:val="0"/>
      <w:marTop w:val="0"/>
      <w:marBottom w:val="0"/>
      <w:divBdr>
        <w:top w:val="none" w:sz="0" w:space="0" w:color="auto"/>
        <w:left w:val="none" w:sz="0" w:space="0" w:color="auto"/>
        <w:bottom w:val="none" w:sz="0" w:space="0" w:color="auto"/>
        <w:right w:val="none" w:sz="0" w:space="0" w:color="auto"/>
      </w:divBdr>
    </w:div>
    <w:div w:id="147017894">
      <w:bodyDiv w:val="1"/>
      <w:marLeft w:val="0"/>
      <w:marRight w:val="0"/>
      <w:marTop w:val="0"/>
      <w:marBottom w:val="0"/>
      <w:divBdr>
        <w:top w:val="none" w:sz="0" w:space="0" w:color="auto"/>
        <w:left w:val="none" w:sz="0" w:space="0" w:color="auto"/>
        <w:bottom w:val="none" w:sz="0" w:space="0" w:color="auto"/>
        <w:right w:val="none" w:sz="0" w:space="0" w:color="auto"/>
      </w:divBdr>
    </w:div>
    <w:div w:id="147482947">
      <w:bodyDiv w:val="1"/>
      <w:marLeft w:val="0"/>
      <w:marRight w:val="0"/>
      <w:marTop w:val="0"/>
      <w:marBottom w:val="0"/>
      <w:divBdr>
        <w:top w:val="none" w:sz="0" w:space="0" w:color="auto"/>
        <w:left w:val="none" w:sz="0" w:space="0" w:color="auto"/>
        <w:bottom w:val="none" w:sz="0" w:space="0" w:color="auto"/>
        <w:right w:val="none" w:sz="0" w:space="0" w:color="auto"/>
      </w:divBdr>
    </w:div>
    <w:div w:id="189146811">
      <w:bodyDiv w:val="1"/>
      <w:marLeft w:val="0"/>
      <w:marRight w:val="0"/>
      <w:marTop w:val="0"/>
      <w:marBottom w:val="0"/>
      <w:divBdr>
        <w:top w:val="none" w:sz="0" w:space="0" w:color="auto"/>
        <w:left w:val="none" w:sz="0" w:space="0" w:color="auto"/>
        <w:bottom w:val="none" w:sz="0" w:space="0" w:color="auto"/>
        <w:right w:val="none" w:sz="0" w:space="0" w:color="auto"/>
      </w:divBdr>
    </w:div>
    <w:div w:id="199246523">
      <w:bodyDiv w:val="1"/>
      <w:marLeft w:val="0"/>
      <w:marRight w:val="0"/>
      <w:marTop w:val="0"/>
      <w:marBottom w:val="0"/>
      <w:divBdr>
        <w:top w:val="none" w:sz="0" w:space="0" w:color="auto"/>
        <w:left w:val="none" w:sz="0" w:space="0" w:color="auto"/>
        <w:bottom w:val="none" w:sz="0" w:space="0" w:color="auto"/>
        <w:right w:val="none" w:sz="0" w:space="0" w:color="auto"/>
      </w:divBdr>
    </w:div>
    <w:div w:id="235558152">
      <w:bodyDiv w:val="1"/>
      <w:marLeft w:val="0"/>
      <w:marRight w:val="0"/>
      <w:marTop w:val="0"/>
      <w:marBottom w:val="0"/>
      <w:divBdr>
        <w:top w:val="none" w:sz="0" w:space="0" w:color="auto"/>
        <w:left w:val="none" w:sz="0" w:space="0" w:color="auto"/>
        <w:bottom w:val="none" w:sz="0" w:space="0" w:color="auto"/>
        <w:right w:val="none" w:sz="0" w:space="0" w:color="auto"/>
      </w:divBdr>
    </w:div>
    <w:div w:id="252326997">
      <w:bodyDiv w:val="1"/>
      <w:marLeft w:val="0"/>
      <w:marRight w:val="0"/>
      <w:marTop w:val="0"/>
      <w:marBottom w:val="0"/>
      <w:divBdr>
        <w:top w:val="none" w:sz="0" w:space="0" w:color="auto"/>
        <w:left w:val="none" w:sz="0" w:space="0" w:color="auto"/>
        <w:bottom w:val="none" w:sz="0" w:space="0" w:color="auto"/>
        <w:right w:val="none" w:sz="0" w:space="0" w:color="auto"/>
      </w:divBdr>
    </w:div>
    <w:div w:id="271518840">
      <w:bodyDiv w:val="1"/>
      <w:marLeft w:val="0"/>
      <w:marRight w:val="0"/>
      <w:marTop w:val="0"/>
      <w:marBottom w:val="0"/>
      <w:divBdr>
        <w:top w:val="none" w:sz="0" w:space="0" w:color="auto"/>
        <w:left w:val="none" w:sz="0" w:space="0" w:color="auto"/>
        <w:bottom w:val="none" w:sz="0" w:space="0" w:color="auto"/>
        <w:right w:val="none" w:sz="0" w:space="0" w:color="auto"/>
      </w:divBdr>
    </w:div>
    <w:div w:id="275647188">
      <w:bodyDiv w:val="1"/>
      <w:marLeft w:val="0"/>
      <w:marRight w:val="0"/>
      <w:marTop w:val="0"/>
      <w:marBottom w:val="0"/>
      <w:divBdr>
        <w:top w:val="none" w:sz="0" w:space="0" w:color="auto"/>
        <w:left w:val="none" w:sz="0" w:space="0" w:color="auto"/>
        <w:bottom w:val="none" w:sz="0" w:space="0" w:color="auto"/>
        <w:right w:val="none" w:sz="0" w:space="0" w:color="auto"/>
      </w:divBdr>
    </w:div>
    <w:div w:id="287509551">
      <w:bodyDiv w:val="1"/>
      <w:marLeft w:val="0"/>
      <w:marRight w:val="0"/>
      <w:marTop w:val="0"/>
      <w:marBottom w:val="0"/>
      <w:divBdr>
        <w:top w:val="none" w:sz="0" w:space="0" w:color="auto"/>
        <w:left w:val="none" w:sz="0" w:space="0" w:color="auto"/>
        <w:bottom w:val="none" w:sz="0" w:space="0" w:color="auto"/>
        <w:right w:val="none" w:sz="0" w:space="0" w:color="auto"/>
      </w:divBdr>
    </w:div>
    <w:div w:id="305359605">
      <w:bodyDiv w:val="1"/>
      <w:marLeft w:val="0"/>
      <w:marRight w:val="0"/>
      <w:marTop w:val="0"/>
      <w:marBottom w:val="0"/>
      <w:divBdr>
        <w:top w:val="none" w:sz="0" w:space="0" w:color="auto"/>
        <w:left w:val="none" w:sz="0" w:space="0" w:color="auto"/>
        <w:bottom w:val="none" w:sz="0" w:space="0" w:color="auto"/>
        <w:right w:val="none" w:sz="0" w:space="0" w:color="auto"/>
      </w:divBdr>
    </w:div>
    <w:div w:id="308287139">
      <w:bodyDiv w:val="1"/>
      <w:marLeft w:val="0"/>
      <w:marRight w:val="0"/>
      <w:marTop w:val="0"/>
      <w:marBottom w:val="0"/>
      <w:divBdr>
        <w:top w:val="none" w:sz="0" w:space="0" w:color="auto"/>
        <w:left w:val="none" w:sz="0" w:space="0" w:color="auto"/>
        <w:bottom w:val="none" w:sz="0" w:space="0" w:color="auto"/>
        <w:right w:val="none" w:sz="0" w:space="0" w:color="auto"/>
      </w:divBdr>
    </w:div>
    <w:div w:id="330180507">
      <w:bodyDiv w:val="1"/>
      <w:marLeft w:val="0"/>
      <w:marRight w:val="0"/>
      <w:marTop w:val="0"/>
      <w:marBottom w:val="0"/>
      <w:divBdr>
        <w:top w:val="none" w:sz="0" w:space="0" w:color="auto"/>
        <w:left w:val="none" w:sz="0" w:space="0" w:color="auto"/>
        <w:bottom w:val="none" w:sz="0" w:space="0" w:color="auto"/>
        <w:right w:val="none" w:sz="0" w:space="0" w:color="auto"/>
      </w:divBdr>
    </w:div>
    <w:div w:id="342443777">
      <w:bodyDiv w:val="1"/>
      <w:marLeft w:val="0"/>
      <w:marRight w:val="0"/>
      <w:marTop w:val="0"/>
      <w:marBottom w:val="0"/>
      <w:divBdr>
        <w:top w:val="none" w:sz="0" w:space="0" w:color="auto"/>
        <w:left w:val="none" w:sz="0" w:space="0" w:color="auto"/>
        <w:bottom w:val="none" w:sz="0" w:space="0" w:color="auto"/>
        <w:right w:val="none" w:sz="0" w:space="0" w:color="auto"/>
      </w:divBdr>
    </w:div>
    <w:div w:id="388260843">
      <w:bodyDiv w:val="1"/>
      <w:marLeft w:val="0"/>
      <w:marRight w:val="0"/>
      <w:marTop w:val="0"/>
      <w:marBottom w:val="0"/>
      <w:divBdr>
        <w:top w:val="none" w:sz="0" w:space="0" w:color="auto"/>
        <w:left w:val="none" w:sz="0" w:space="0" w:color="auto"/>
        <w:bottom w:val="none" w:sz="0" w:space="0" w:color="auto"/>
        <w:right w:val="none" w:sz="0" w:space="0" w:color="auto"/>
      </w:divBdr>
    </w:div>
    <w:div w:id="399792865">
      <w:bodyDiv w:val="1"/>
      <w:marLeft w:val="0"/>
      <w:marRight w:val="0"/>
      <w:marTop w:val="0"/>
      <w:marBottom w:val="0"/>
      <w:divBdr>
        <w:top w:val="none" w:sz="0" w:space="0" w:color="auto"/>
        <w:left w:val="none" w:sz="0" w:space="0" w:color="auto"/>
        <w:bottom w:val="none" w:sz="0" w:space="0" w:color="auto"/>
        <w:right w:val="none" w:sz="0" w:space="0" w:color="auto"/>
      </w:divBdr>
    </w:div>
    <w:div w:id="448016160">
      <w:bodyDiv w:val="1"/>
      <w:marLeft w:val="0"/>
      <w:marRight w:val="0"/>
      <w:marTop w:val="0"/>
      <w:marBottom w:val="0"/>
      <w:divBdr>
        <w:top w:val="none" w:sz="0" w:space="0" w:color="auto"/>
        <w:left w:val="none" w:sz="0" w:space="0" w:color="auto"/>
        <w:bottom w:val="none" w:sz="0" w:space="0" w:color="auto"/>
        <w:right w:val="none" w:sz="0" w:space="0" w:color="auto"/>
      </w:divBdr>
    </w:div>
    <w:div w:id="455755414">
      <w:bodyDiv w:val="1"/>
      <w:marLeft w:val="0"/>
      <w:marRight w:val="0"/>
      <w:marTop w:val="0"/>
      <w:marBottom w:val="0"/>
      <w:divBdr>
        <w:top w:val="none" w:sz="0" w:space="0" w:color="auto"/>
        <w:left w:val="none" w:sz="0" w:space="0" w:color="auto"/>
        <w:bottom w:val="none" w:sz="0" w:space="0" w:color="auto"/>
        <w:right w:val="none" w:sz="0" w:space="0" w:color="auto"/>
      </w:divBdr>
    </w:div>
    <w:div w:id="456722599">
      <w:bodyDiv w:val="1"/>
      <w:marLeft w:val="0"/>
      <w:marRight w:val="0"/>
      <w:marTop w:val="0"/>
      <w:marBottom w:val="0"/>
      <w:divBdr>
        <w:top w:val="none" w:sz="0" w:space="0" w:color="auto"/>
        <w:left w:val="none" w:sz="0" w:space="0" w:color="auto"/>
        <w:bottom w:val="none" w:sz="0" w:space="0" w:color="auto"/>
        <w:right w:val="none" w:sz="0" w:space="0" w:color="auto"/>
      </w:divBdr>
    </w:div>
    <w:div w:id="552697100">
      <w:bodyDiv w:val="1"/>
      <w:marLeft w:val="0"/>
      <w:marRight w:val="0"/>
      <w:marTop w:val="0"/>
      <w:marBottom w:val="0"/>
      <w:divBdr>
        <w:top w:val="none" w:sz="0" w:space="0" w:color="auto"/>
        <w:left w:val="none" w:sz="0" w:space="0" w:color="auto"/>
        <w:bottom w:val="none" w:sz="0" w:space="0" w:color="auto"/>
        <w:right w:val="none" w:sz="0" w:space="0" w:color="auto"/>
      </w:divBdr>
    </w:div>
    <w:div w:id="562444812">
      <w:bodyDiv w:val="1"/>
      <w:marLeft w:val="0"/>
      <w:marRight w:val="0"/>
      <w:marTop w:val="0"/>
      <w:marBottom w:val="0"/>
      <w:divBdr>
        <w:top w:val="none" w:sz="0" w:space="0" w:color="auto"/>
        <w:left w:val="none" w:sz="0" w:space="0" w:color="auto"/>
        <w:bottom w:val="none" w:sz="0" w:space="0" w:color="auto"/>
        <w:right w:val="none" w:sz="0" w:space="0" w:color="auto"/>
      </w:divBdr>
    </w:div>
    <w:div w:id="579173910">
      <w:bodyDiv w:val="1"/>
      <w:marLeft w:val="0"/>
      <w:marRight w:val="0"/>
      <w:marTop w:val="0"/>
      <w:marBottom w:val="0"/>
      <w:divBdr>
        <w:top w:val="none" w:sz="0" w:space="0" w:color="auto"/>
        <w:left w:val="none" w:sz="0" w:space="0" w:color="auto"/>
        <w:bottom w:val="none" w:sz="0" w:space="0" w:color="auto"/>
        <w:right w:val="none" w:sz="0" w:space="0" w:color="auto"/>
      </w:divBdr>
    </w:div>
    <w:div w:id="657686264">
      <w:bodyDiv w:val="1"/>
      <w:marLeft w:val="0"/>
      <w:marRight w:val="0"/>
      <w:marTop w:val="0"/>
      <w:marBottom w:val="0"/>
      <w:divBdr>
        <w:top w:val="none" w:sz="0" w:space="0" w:color="auto"/>
        <w:left w:val="none" w:sz="0" w:space="0" w:color="auto"/>
        <w:bottom w:val="none" w:sz="0" w:space="0" w:color="auto"/>
        <w:right w:val="none" w:sz="0" w:space="0" w:color="auto"/>
      </w:divBdr>
    </w:div>
    <w:div w:id="731075638">
      <w:bodyDiv w:val="1"/>
      <w:marLeft w:val="0"/>
      <w:marRight w:val="0"/>
      <w:marTop w:val="0"/>
      <w:marBottom w:val="0"/>
      <w:divBdr>
        <w:top w:val="none" w:sz="0" w:space="0" w:color="auto"/>
        <w:left w:val="none" w:sz="0" w:space="0" w:color="auto"/>
        <w:bottom w:val="none" w:sz="0" w:space="0" w:color="auto"/>
        <w:right w:val="none" w:sz="0" w:space="0" w:color="auto"/>
      </w:divBdr>
      <w:divsChild>
        <w:div w:id="1425225363">
          <w:marLeft w:val="0"/>
          <w:marRight w:val="0"/>
          <w:marTop w:val="0"/>
          <w:marBottom w:val="0"/>
          <w:divBdr>
            <w:top w:val="none" w:sz="0" w:space="0" w:color="auto"/>
            <w:left w:val="none" w:sz="0" w:space="0" w:color="auto"/>
            <w:bottom w:val="none" w:sz="0" w:space="0" w:color="auto"/>
            <w:right w:val="none" w:sz="0" w:space="0" w:color="auto"/>
          </w:divBdr>
        </w:div>
      </w:divsChild>
    </w:div>
    <w:div w:id="755203906">
      <w:bodyDiv w:val="1"/>
      <w:marLeft w:val="0"/>
      <w:marRight w:val="0"/>
      <w:marTop w:val="0"/>
      <w:marBottom w:val="0"/>
      <w:divBdr>
        <w:top w:val="none" w:sz="0" w:space="0" w:color="auto"/>
        <w:left w:val="none" w:sz="0" w:space="0" w:color="auto"/>
        <w:bottom w:val="none" w:sz="0" w:space="0" w:color="auto"/>
        <w:right w:val="none" w:sz="0" w:space="0" w:color="auto"/>
      </w:divBdr>
    </w:div>
    <w:div w:id="758215025">
      <w:bodyDiv w:val="1"/>
      <w:marLeft w:val="0"/>
      <w:marRight w:val="0"/>
      <w:marTop w:val="0"/>
      <w:marBottom w:val="0"/>
      <w:divBdr>
        <w:top w:val="none" w:sz="0" w:space="0" w:color="auto"/>
        <w:left w:val="none" w:sz="0" w:space="0" w:color="auto"/>
        <w:bottom w:val="none" w:sz="0" w:space="0" w:color="auto"/>
        <w:right w:val="none" w:sz="0" w:space="0" w:color="auto"/>
      </w:divBdr>
    </w:div>
    <w:div w:id="764033118">
      <w:bodyDiv w:val="1"/>
      <w:marLeft w:val="0"/>
      <w:marRight w:val="0"/>
      <w:marTop w:val="0"/>
      <w:marBottom w:val="0"/>
      <w:divBdr>
        <w:top w:val="none" w:sz="0" w:space="0" w:color="auto"/>
        <w:left w:val="none" w:sz="0" w:space="0" w:color="auto"/>
        <w:bottom w:val="none" w:sz="0" w:space="0" w:color="auto"/>
        <w:right w:val="none" w:sz="0" w:space="0" w:color="auto"/>
      </w:divBdr>
    </w:div>
    <w:div w:id="793869666">
      <w:bodyDiv w:val="1"/>
      <w:marLeft w:val="0"/>
      <w:marRight w:val="0"/>
      <w:marTop w:val="0"/>
      <w:marBottom w:val="0"/>
      <w:divBdr>
        <w:top w:val="none" w:sz="0" w:space="0" w:color="auto"/>
        <w:left w:val="none" w:sz="0" w:space="0" w:color="auto"/>
        <w:bottom w:val="none" w:sz="0" w:space="0" w:color="auto"/>
        <w:right w:val="none" w:sz="0" w:space="0" w:color="auto"/>
      </w:divBdr>
    </w:div>
    <w:div w:id="799348595">
      <w:bodyDiv w:val="1"/>
      <w:marLeft w:val="0"/>
      <w:marRight w:val="0"/>
      <w:marTop w:val="0"/>
      <w:marBottom w:val="0"/>
      <w:divBdr>
        <w:top w:val="none" w:sz="0" w:space="0" w:color="auto"/>
        <w:left w:val="none" w:sz="0" w:space="0" w:color="auto"/>
        <w:bottom w:val="none" w:sz="0" w:space="0" w:color="auto"/>
        <w:right w:val="none" w:sz="0" w:space="0" w:color="auto"/>
      </w:divBdr>
    </w:div>
    <w:div w:id="825435062">
      <w:bodyDiv w:val="1"/>
      <w:marLeft w:val="0"/>
      <w:marRight w:val="0"/>
      <w:marTop w:val="0"/>
      <w:marBottom w:val="0"/>
      <w:divBdr>
        <w:top w:val="none" w:sz="0" w:space="0" w:color="auto"/>
        <w:left w:val="none" w:sz="0" w:space="0" w:color="auto"/>
        <w:bottom w:val="none" w:sz="0" w:space="0" w:color="auto"/>
        <w:right w:val="none" w:sz="0" w:space="0" w:color="auto"/>
      </w:divBdr>
    </w:div>
    <w:div w:id="865407670">
      <w:bodyDiv w:val="1"/>
      <w:marLeft w:val="0"/>
      <w:marRight w:val="0"/>
      <w:marTop w:val="0"/>
      <w:marBottom w:val="0"/>
      <w:divBdr>
        <w:top w:val="none" w:sz="0" w:space="0" w:color="auto"/>
        <w:left w:val="none" w:sz="0" w:space="0" w:color="auto"/>
        <w:bottom w:val="none" w:sz="0" w:space="0" w:color="auto"/>
        <w:right w:val="none" w:sz="0" w:space="0" w:color="auto"/>
      </w:divBdr>
    </w:div>
    <w:div w:id="869992374">
      <w:bodyDiv w:val="1"/>
      <w:marLeft w:val="0"/>
      <w:marRight w:val="0"/>
      <w:marTop w:val="0"/>
      <w:marBottom w:val="0"/>
      <w:divBdr>
        <w:top w:val="none" w:sz="0" w:space="0" w:color="auto"/>
        <w:left w:val="none" w:sz="0" w:space="0" w:color="auto"/>
        <w:bottom w:val="none" w:sz="0" w:space="0" w:color="auto"/>
        <w:right w:val="none" w:sz="0" w:space="0" w:color="auto"/>
      </w:divBdr>
    </w:div>
    <w:div w:id="878323419">
      <w:bodyDiv w:val="1"/>
      <w:marLeft w:val="0"/>
      <w:marRight w:val="0"/>
      <w:marTop w:val="0"/>
      <w:marBottom w:val="0"/>
      <w:divBdr>
        <w:top w:val="none" w:sz="0" w:space="0" w:color="auto"/>
        <w:left w:val="none" w:sz="0" w:space="0" w:color="auto"/>
        <w:bottom w:val="none" w:sz="0" w:space="0" w:color="auto"/>
        <w:right w:val="none" w:sz="0" w:space="0" w:color="auto"/>
      </w:divBdr>
    </w:div>
    <w:div w:id="913592474">
      <w:bodyDiv w:val="1"/>
      <w:marLeft w:val="0"/>
      <w:marRight w:val="0"/>
      <w:marTop w:val="0"/>
      <w:marBottom w:val="0"/>
      <w:divBdr>
        <w:top w:val="none" w:sz="0" w:space="0" w:color="auto"/>
        <w:left w:val="none" w:sz="0" w:space="0" w:color="auto"/>
        <w:bottom w:val="none" w:sz="0" w:space="0" w:color="auto"/>
        <w:right w:val="none" w:sz="0" w:space="0" w:color="auto"/>
      </w:divBdr>
    </w:div>
    <w:div w:id="921716569">
      <w:bodyDiv w:val="1"/>
      <w:marLeft w:val="0"/>
      <w:marRight w:val="0"/>
      <w:marTop w:val="0"/>
      <w:marBottom w:val="0"/>
      <w:divBdr>
        <w:top w:val="none" w:sz="0" w:space="0" w:color="auto"/>
        <w:left w:val="none" w:sz="0" w:space="0" w:color="auto"/>
        <w:bottom w:val="none" w:sz="0" w:space="0" w:color="auto"/>
        <w:right w:val="none" w:sz="0" w:space="0" w:color="auto"/>
      </w:divBdr>
    </w:div>
    <w:div w:id="930820263">
      <w:bodyDiv w:val="1"/>
      <w:marLeft w:val="0"/>
      <w:marRight w:val="0"/>
      <w:marTop w:val="0"/>
      <w:marBottom w:val="0"/>
      <w:divBdr>
        <w:top w:val="none" w:sz="0" w:space="0" w:color="auto"/>
        <w:left w:val="none" w:sz="0" w:space="0" w:color="auto"/>
        <w:bottom w:val="none" w:sz="0" w:space="0" w:color="auto"/>
        <w:right w:val="none" w:sz="0" w:space="0" w:color="auto"/>
      </w:divBdr>
    </w:div>
    <w:div w:id="935018225">
      <w:bodyDiv w:val="1"/>
      <w:marLeft w:val="0"/>
      <w:marRight w:val="0"/>
      <w:marTop w:val="0"/>
      <w:marBottom w:val="0"/>
      <w:divBdr>
        <w:top w:val="none" w:sz="0" w:space="0" w:color="auto"/>
        <w:left w:val="none" w:sz="0" w:space="0" w:color="auto"/>
        <w:bottom w:val="none" w:sz="0" w:space="0" w:color="auto"/>
        <w:right w:val="none" w:sz="0" w:space="0" w:color="auto"/>
      </w:divBdr>
    </w:div>
    <w:div w:id="971441098">
      <w:bodyDiv w:val="1"/>
      <w:marLeft w:val="0"/>
      <w:marRight w:val="0"/>
      <w:marTop w:val="0"/>
      <w:marBottom w:val="0"/>
      <w:divBdr>
        <w:top w:val="none" w:sz="0" w:space="0" w:color="auto"/>
        <w:left w:val="none" w:sz="0" w:space="0" w:color="auto"/>
        <w:bottom w:val="none" w:sz="0" w:space="0" w:color="auto"/>
        <w:right w:val="none" w:sz="0" w:space="0" w:color="auto"/>
      </w:divBdr>
    </w:div>
    <w:div w:id="974529271">
      <w:bodyDiv w:val="1"/>
      <w:marLeft w:val="0"/>
      <w:marRight w:val="0"/>
      <w:marTop w:val="0"/>
      <w:marBottom w:val="0"/>
      <w:divBdr>
        <w:top w:val="none" w:sz="0" w:space="0" w:color="auto"/>
        <w:left w:val="none" w:sz="0" w:space="0" w:color="auto"/>
        <w:bottom w:val="none" w:sz="0" w:space="0" w:color="auto"/>
        <w:right w:val="none" w:sz="0" w:space="0" w:color="auto"/>
      </w:divBdr>
    </w:div>
    <w:div w:id="982079205">
      <w:bodyDiv w:val="1"/>
      <w:marLeft w:val="0"/>
      <w:marRight w:val="0"/>
      <w:marTop w:val="0"/>
      <w:marBottom w:val="0"/>
      <w:divBdr>
        <w:top w:val="none" w:sz="0" w:space="0" w:color="auto"/>
        <w:left w:val="none" w:sz="0" w:space="0" w:color="auto"/>
        <w:bottom w:val="none" w:sz="0" w:space="0" w:color="auto"/>
        <w:right w:val="none" w:sz="0" w:space="0" w:color="auto"/>
      </w:divBdr>
    </w:div>
    <w:div w:id="982585019">
      <w:bodyDiv w:val="1"/>
      <w:marLeft w:val="0"/>
      <w:marRight w:val="0"/>
      <w:marTop w:val="0"/>
      <w:marBottom w:val="0"/>
      <w:divBdr>
        <w:top w:val="none" w:sz="0" w:space="0" w:color="auto"/>
        <w:left w:val="none" w:sz="0" w:space="0" w:color="auto"/>
        <w:bottom w:val="none" w:sz="0" w:space="0" w:color="auto"/>
        <w:right w:val="none" w:sz="0" w:space="0" w:color="auto"/>
      </w:divBdr>
    </w:div>
    <w:div w:id="985359378">
      <w:bodyDiv w:val="1"/>
      <w:marLeft w:val="0"/>
      <w:marRight w:val="0"/>
      <w:marTop w:val="0"/>
      <w:marBottom w:val="0"/>
      <w:divBdr>
        <w:top w:val="none" w:sz="0" w:space="0" w:color="auto"/>
        <w:left w:val="none" w:sz="0" w:space="0" w:color="auto"/>
        <w:bottom w:val="none" w:sz="0" w:space="0" w:color="auto"/>
        <w:right w:val="none" w:sz="0" w:space="0" w:color="auto"/>
      </w:divBdr>
    </w:div>
    <w:div w:id="995962991">
      <w:bodyDiv w:val="1"/>
      <w:marLeft w:val="0"/>
      <w:marRight w:val="0"/>
      <w:marTop w:val="0"/>
      <w:marBottom w:val="0"/>
      <w:divBdr>
        <w:top w:val="none" w:sz="0" w:space="0" w:color="auto"/>
        <w:left w:val="none" w:sz="0" w:space="0" w:color="auto"/>
        <w:bottom w:val="none" w:sz="0" w:space="0" w:color="auto"/>
        <w:right w:val="none" w:sz="0" w:space="0" w:color="auto"/>
      </w:divBdr>
    </w:div>
    <w:div w:id="1031031228">
      <w:bodyDiv w:val="1"/>
      <w:marLeft w:val="0"/>
      <w:marRight w:val="0"/>
      <w:marTop w:val="0"/>
      <w:marBottom w:val="0"/>
      <w:divBdr>
        <w:top w:val="none" w:sz="0" w:space="0" w:color="auto"/>
        <w:left w:val="none" w:sz="0" w:space="0" w:color="auto"/>
        <w:bottom w:val="none" w:sz="0" w:space="0" w:color="auto"/>
        <w:right w:val="none" w:sz="0" w:space="0" w:color="auto"/>
      </w:divBdr>
    </w:div>
    <w:div w:id="1131169987">
      <w:bodyDiv w:val="1"/>
      <w:marLeft w:val="0"/>
      <w:marRight w:val="0"/>
      <w:marTop w:val="0"/>
      <w:marBottom w:val="0"/>
      <w:divBdr>
        <w:top w:val="none" w:sz="0" w:space="0" w:color="auto"/>
        <w:left w:val="none" w:sz="0" w:space="0" w:color="auto"/>
        <w:bottom w:val="none" w:sz="0" w:space="0" w:color="auto"/>
        <w:right w:val="none" w:sz="0" w:space="0" w:color="auto"/>
      </w:divBdr>
      <w:divsChild>
        <w:div w:id="506290715">
          <w:marLeft w:val="0"/>
          <w:marRight w:val="0"/>
          <w:marTop w:val="0"/>
          <w:marBottom w:val="0"/>
          <w:divBdr>
            <w:top w:val="none" w:sz="0" w:space="0" w:color="auto"/>
            <w:left w:val="none" w:sz="0" w:space="0" w:color="auto"/>
            <w:bottom w:val="none" w:sz="0" w:space="0" w:color="auto"/>
            <w:right w:val="none" w:sz="0" w:space="0" w:color="auto"/>
          </w:divBdr>
        </w:div>
      </w:divsChild>
    </w:div>
    <w:div w:id="1132986482">
      <w:bodyDiv w:val="1"/>
      <w:marLeft w:val="0"/>
      <w:marRight w:val="0"/>
      <w:marTop w:val="0"/>
      <w:marBottom w:val="0"/>
      <w:divBdr>
        <w:top w:val="none" w:sz="0" w:space="0" w:color="auto"/>
        <w:left w:val="none" w:sz="0" w:space="0" w:color="auto"/>
        <w:bottom w:val="none" w:sz="0" w:space="0" w:color="auto"/>
        <w:right w:val="none" w:sz="0" w:space="0" w:color="auto"/>
      </w:divBdr>
    </w:div>
    <w:div w:id="1136263975">
      <w:bodyDiv w:val="1"/>
      <w:marLeft w:val="0"/>
      <w:marRight w:val="0"/>
      <w:marTop w:val="0"/>
      <w:marBottom w:val="0"/>
      <w:divBdr>
        <w:top w:val="none" w:sz="0" w:space="0" w:color="auto"/>
        <w:left w:val="none" w:sz="0" w:space="0" w:color="auto"/>
        <w:bottom w:val="none" w:sz="0" w:space="0" w:color="auto"/>
        <w:right w:val="none" w:sz="0" w:space="0" w:color="auto"/>
      </w:divBdr>
    </w:div>
    <w:div w:id="1141848934">
      <w:bodyDiv w:val="1"/>
      <w:marLeft w:val="0"/>
      <w:marRight w:val="0"/>
      <w:marTop w:val="0"/>
      <w:marBottom w:val="0"/>
      <w:divBdr>
        <w:top w:val="none" w:sz="0" w:space="0" w:color="auto"/>
        <w:left w:val="none" w:sz="0" w:space="0" w:color="auto"/>
        <w:bottom w:val="none" w:sz="0" w:space="0" w:color="auto"/>
        <w:right w:val="none" w:sz="0" w:space="0" w:color="auto"/>
      </w:divBdr>
    </w:div>
    <w:div w:id="1168208209">
      <w:bodyDiv w:val="1"/>
      <w:marLeft w:val="0"/>
      <w:marRight w:val="0"/>
      <w:marTop w:val="0"/>
      <w:marBottom w:val="0"/>
      <w:divBdr>
        <w:top w:val="none" w:sz="0" w:space="0" w:color="auto"/>
        <w:left w:val="none" w:sz="0" w:space="0" w:color="auto"/>
        <w:bottom w:val="none" w:sz="0" w:space="0" w:color="auto"/>
        <w:right w:val="none" w:sz="0" w:space="0" w:color="auto"/>
      </w:divBdr>
    </w:div>
    <w:div w:id="1171069837">
      <w:bodyDiv w:val="1"/>
      <w:marLeft w:val="0"/>
      <w:marRight w:val="0"/>
      <w:marTop w:val="0"/>
      <w:marBottom w:val="0"/>
      <w:divBdr>
        <w:top w:val="none" w:sz="0" w:space="0" w:color="auto"/>
        <w:left w:val="none" w:sz="0" w:space="0" w:color="auto"/>
        <w:bottom w:val="none" w:sz="0" w:space="0" w:color="auto"/>
        <w:right w:val="none" w:sz="0" w:space="0" w:color="auto"/>
      </w:divBdr>
    </w:div>
    <w:div w:id="1172261569">
      <w:bodyDiv w:val="1"/>
      <w:marLeft w:val="0"/>
      <w:marRight w:val="0"/>
      <w:marTop w:val="0"/>
      <w:marBottom w:val="0"/>
      <w:divBdr>
        <w:top w:val="none" w:sz="0" w:space="0" w:color="auto"/>
        <w:left w:val="none" w:sz="0" w:space="0" w:color="auto"/>
        <w:bottom w:val="none" w:sz="0" w:space="0" w:color="auto"/>
        <w:right w:val="none" w:sz="0" w:space="0" w:color="auto"/>
      </w:divBdr>
    </w:div>
    <w:div w:id="1179538584">
      <w:bodyDiv w:val="1"/>
      <w:marLeft w:val="0"/>
      <w:marRight w:val="0"/>
      <w:marTop w:val="0"/>
      <w:marBottom w:val="0"/>
      <w:divBdr>
        <w:top w:val="none" w:sz="0" w:space="0" w:color="auto"/>
        <w:left w:val="none" w:sz="0" w:space="0" w:color="auto"/>
        <w:bottom w:val="none" w:sz="0" w:space="0" w:color="auto"/>
        <w:right w:val="none" w:sz="0" w:space="0" w:color="auto"/>
      </w:divBdr>
    </w:div>
    <w:div w:id="1211378995">
      <w:bodyDiv w:val="1"/>
      <w:marLeft w:val="0"/>
      <w:marRight w:val="0"/>
      <w:marTop w:val="0"/>
      <w:marBottom w:val="0"/>
      <w:divBdr>
        <w:top w:val="none" w:sz="0" w:space="0" w:color="auto"/>
        <w:left w:val="none" w:sz="0" w:space="0" w:color="auto"/>
        <w:bottom w:val="none" w:sz="0" w:space="0" w:color="auto"/>
        <w:right w:val="none" w:sz="0" w:space="0" w:color="auto"/>
      </w:divBdr>
    </w:div>
    <w:div w:id="1222711030">
      <w:bodyDiv w:val="1"/>
      <w:marLeft w:val="0"/>
      <w:marRight w:val="0"/>
      <w:marTop w:val="0"/>
      <w:marBottom w:val="0"/>
      <w:divBdr>
        <w:top w:val="none" w:sz="0" w:space="0" w:color="auto"/>
        <w:left w:val="none" w:sz="0" w:space="0" w:color="auto"/>
        <w:bottom w:val="none" w:sz="0" w:space="0" w:color="auto"/>
        <w:right w:val="none" w:sz="0" w:space="0" w:color="auto"/>
      </w:divBdr>
    </w:div>
    <w:div w:id="1228496163">
      <w:bodyDiv w:val="1"/>
      <w:marLeft w:val="0"/>
      <w:marRight w:val="0"/>
      <w:marTop w:val="0"/>
      <w:marBottom w:val="0"/>
      <w:divBdr>
        <w:top w:val="none" w:sz="0" w:space="0" w:color="auto"/>
        <w:left w:val="none" w:sz="0" w:space="0" w:color="auto"/>
        <w:bottom w:val="none" w:sz="0" w:space="0" w:color="auto"/>
        <w:right w:val="none" w:sz="0" w:space="0" w:color="auto"/>
      </w:divBdr>
    </w:div>
    <w:div w:id="1229456160">
      <w:bodyDiv w:val="1"/>
      <w:marLeft w:val="0"/>
      <w:marRight w:val="0"/>
      <w:marTop w:val="0"/>
      <w:marBottom w:val="0"/>
      <w:divBdr>
        <w:top w:val="none" w:sz="0" w:space="0" w:color="auto"/>
        <w:left w:val="none" w:sz="0" w:space="0" w:color="auto"/>
        <w:bottom w:val="none" w:sz="0" w:space="0" w:color="auto"/>
        <w:right w:val="none" w:sz="0" w:space="0" w:color="auto"/>
      </w:divBdr>
    </w:div>
    <w:div w:id="1294167541">
      <w:bodyDiv w:val="1"/>
      <w:marLeft w:val="0"/>
      <w:marRight w:val="0"/>
      <w:marTop w:val="0"/>
      <w:marBottom w:val="0"/>
      <w:divBdr>
        <w:top w:val="none" w:sz="0" w:space="0" w:color="auto"/>
        <w:left w:val="none" w:sz="0" w:space="0" w:color="auto"/>
        <w:bottom w:val="none" w:sz="0" w:space="0" w:color="auto"/>
        <w:right w:val="none" w:sz="0" w:space="0" w:color="auto"/>
      </w:divBdr>
    </w:div>
    <w:div w:id="1309087337">
      <w:bodyDiv w:val="1"/>
      <w:marLeft w:val="0"/>
      <w:marRight w:val="0"/>
      <w:marTop w:val="0"/>
      <w:marBottom w:val="0"/>
      <w:divBdr>
        <w:top w:val="none" w:sz="0" w:space="0" w:color="auto"/>
        <w:left w:val="none" w:sz="0" w:space="0" w:color="auto"/>
        <w:bottom w:val="none" w:sz="0" w:space="0" w:color="auto"/>
        <w:right w:val="none" w:sz="0" w:space="0" w:color="auto"/>
      </w:divBdr>
    </w:div>
    <w:div w:id="1336806469">
      <w:bodyDiv w:val="1"/>
      <w:marLeft w:val="0"/>
      <w:marRight w:val="0"/>
      <w:marTop w:val="0"/>
      <w:marBottom w:val="0"/>
      <w:divBdr>
        <w:top w:val="none" w:sz="0" w:space="0" w:color="auto"/>
        <w:left w:val="none" w:sz="0" w:space="0" w:color="auto"/>
        <w:bottom w:val="none" w:sz="0" w:space="0" w:color="auto"/>
        <w:right w:val="none" w:sz="0" w:space="0" w:color="auto"/>
      </w:divBdr>
    </w:div>
    <w:div w:id="1350793670">
      <w:bodyDiv w:val="1"/>
      <w:marLeft w:val="0"/>
      <w:marRight w:val="0"/>
      <w:marTop w:val="0"/>
      <w:marBottom w:val="0"/>
      <w:divBdr>
        <w:top w:val="none" w:sz="0" w:space="0" w:color="auto"/>
        <w:left w:val="none" w:sz="0" w:space="0" w:color="auto"/>
        <w:bottom w:val="none" w:sz="0" w:space="0" w:color="auto"/>
        <w:right w:val="none" w:sz="0" w:space="0" w:color="auto"/>
      </w:divBdr>
    </w:div>
    <w:div w:id="1352103949">
      <w:bodyDiv w:val="1"/>
      <w:marLeft w:val="0"/>
      <w:marRight w:val="0"/>
      <w:marTop w:val="0"/>
      <w:marBottom w:val="0"/>
      <w:divBdr>
        <w:top w:val="none" w:sz="0" w:space="0" w:color="auto"/>
        <w:left w:val="none" w:sz="0" w:space="0" w:color="auto"/>
        <w:bottom w:val="none" w:sz="0" w:space="0" w:color="auto"/>
        <w:right w:val="none" w:sz="0" w:space="0" w:color="auto"/>
      </w:divBdr>
    </w:div>
    <w:div w:id="1421683894">
      <w:bodyDiv w:val="1"/>
      <w:marLeft w:val="0"/>
      <w:marRight w:val="0"/>
      <w:marTop w:val="0"/>
      <w:marBottom w:val="0"/>
      <w:divBdr>
        <w:top w:val="none" w:sz="0" w:space="0" w:color="auto"/>
        <w:left w:val="none" w:sz="0" w:space="0" w:color="auto"/>
        <w:bottom w:val="none" w:sz="0" w:space="0" w:color="auto"/>
        <w:right w:val="none" w:sz="0" w:space="0" w:color="auto"/>
      </w:divBdr>
    </w:div>
    <w:div w:id="1422288233">
      <w:bodyDiv w:val="1"/>
      <w:marLeft w:val="0"/>
      <w:marRight w:val="0"/>
      <w:marTop w:val="0"/>
      <w:marBottom w:val="0"/>
      <w:divBdr>
        <w:top w:val="none" w:sz="0" w:space="0" w:color="auto"/>
        <w:left w:val="none" w:sz="0" w:space="0" w:color="auto"/>
        <w:bottom w:val="none" w:sz="0" w:space="0" w:color="auto"/>
        <w:right w:val="none" w:sz="0" w:space="0" w:color="auto"/>
      </w:divBdr>
    </w:div>
    <w:div w:id="1437677302">
      <w:bodyDiv w:val="1"/>
      <w:marLeft w:val="0"/>
      <w:marRight w:val="0"/>
      <w:marTop w:val="0"/>
      <w:marBottom w:val="0"/>
      <w:divBdr>
        <w:top w:val="none" w:sz="0" w:space="0" w:color="auto"/>
        <w:left w:val="none" w:sz="0" w:space="0" w:color="auto"/>
        <w:bottom w:val="none" w:sz="0" w:space="0" w:color="auto"/>
        <w:right w:val="none" w:sz="0" w:space="0" w:color="auto"/>
      </w:divBdr>
    </w:div>
    <w:div w:id="1444688043">
      <w:bodyDiv w:val="1"/>
      <w:marLeft w:val="0"/>
      <w:marRight w:val="0"/>
      <w:marTop w:val="0"/>
      <w:marBottom w:val="0"/>
      <w:divBdr>
        <w:top w:val="none" w:sz="0" w:space="0" w:color="auto"/>
        <w:left w:val="none" w:sz="0" w:space="0" w:color="auto"/>
        <w:bottom w:val="none" w:sz="0" w:space="0" w:color="auto"/>
        <w:right w:val="none" w:sz="0" w:space="0" w:color="auto"/>
      </w:divBdr>
    </w:div>
    <w:div w:id="1446119412">
      <w:bodyDiv w:val="1"/>
      <w:marLeft w:val="0"/>
      <w:marRight w:val="0"/>
      <w:marTop w:val="0"/>
      <w:marBottom w:val="0"/>
      <w:divBdr>
        <w:top w:val="none" w:sz="0" w:space="0" w:color="auto"/>
        <w:left w:val="none" w:sz="0" w:space="0" w:color="auto"/>
        <w:bottom w:val="none" w:sz="0" w:space="0" w:color="auto"/>
        <w:right w:val="none" w:sz="0" w:space="0" w:color="auto"/>
      </w:divBdr>
    </w:div>
    <w:div w:id="1474254711">
      <w:bodyDiv w:val="1"/>
      <w:marLeft w:val="0"/>
      <w:marRight w:val="0"/>
      <w:marTop w:val="0"/>
      <w:marBottom w:val="0"/>
      <w:divBdr>
        <w:top w:val="none" w:sz="0" w:space="0" w:color="auto"/>
        <w:left w:val="none" w:sz="0" w:space="0" w:color="auto"/>
        <w:bottom w:val="none" w:sz="0" w:space="0" w:color="auto"/>
        <w:right w:val="none" w:sz="0" w:space="0" w:color="auto"/>
      </w:divBdr>
    </w:div>
    <w:div w:id="1480727280">
      <w:bodyDiv w:val="1"/>
      <w:marLeft w:val="0"/>
      <w:marRight w:val="0"/>
      <w:marTop w:val="0"/>
      <w:marBottom w:val="0"/>
      <w:divBdr>
        <w:top w:val="none" w:sz="0" w:space="0" w:color="auto"/>
        <w:left w:val="none" w:sz="0" w:space="0" w:color="auto"/>
        <w:bottom w:val="none" w:sz="0" w:space="0" w:color="auto"/>
        <w:right w:val="none" w:sz="0" w:space="0" w:color="auto"/>
      </w:divBdr>
    </w:div>
    <w:div w:id="1496647463">
      <w:bodyDiv w:val="1"/>
      <w:marLeft w:val="0"/>
      <w:marRight w:val="0"/>
      <w:marTop w:val="0"/>
      <w:marBottom w:val="0"/>
      <w:divBdr>
        <w:top w:val="none" w:sz="0" w:space="0" w:color="auto"/>
        <w:left w:val="none" w:sz="0" w:space="0" w:color="auto"/>
        <w:bottom w:val="none" w:sz="0" w:space="0" w:color="auto"/>
        <w:right w:val="none" w:sz="0" w:space="0" w:color="auto"/>
      </w:divBdr>
    </w:div>
    <w:div w:id="1527938239">
      <w:bodyDiv w:val="1"/>
      <w:marLeft w:val="0"/>
      <w:marRight w:val="0"/>
      <w:marTop w:val="0"/>
      <w:marBottom w:val="0"/>
      <w:divBdr>
        <w:top w:val="none" w:sz="0" w:space="0" w:color="auto"/>
        <w:left w:val="none" w:sz="0" w:space="0" w:color="auto"/>
        <w:bottom w:val="none" w:sz="0" w:space="0" w:color="auto"/>
        <w:right w:val="none" w:sz="0" w:space="0" w:color="auto"/>
      </w:divBdr>
    </w:div>
    <w:div w:id="1563062434">
      <w:bodyDiv w:val="1"/>
      <w:marLeft w:val="0"/>
      <w:marRight w:val="0"/>
      <w:marTop w:val="0"/>
      <w:marBottom w:val="0"/>
      <w:divBdr>
        <w:top w:val="none" w:sz="0" w:space="0" w:color="auto"/>
        <w:left w:val="none" w:sz="0" w:space="0" w:color="auto"/>
        <w:bottom w:val="none" w:sz="0" w:space="0" w:color="auto"/>
        <w:right w:val="none" w:sz="0" w:space="0" w:color="auto"/>
      </w:divBdr>
    </w:div>
    <w:div w:id="1564295625">
      <w:bodyDiv w:val="1"/>
      <w:marLeft w:val="0"/>
      <w:marRight w:val="0"/>
      <w:marTop w:val="0"/>
      <w:marBottom w:val="0"/>
      <w:divBdr>
        <w:top w:val="none" w:sz="0" w:space="0" w:color="auto"/>
        <w:left w:val="none" w:sz="0" w:space="0" w:color="auto"/>
        <w:bottom w:val="none" w:sz="0" w:space="0" w:color="auto"/>
        <w:right w:val="none" w:sz="0" w:space="0" w:color="auto"/>
      </w:divBdr>
    </w:div>
    <w:div w:id="1568031070">
      <w:bodyDiv w:val="1"/>
      <w:marLeft w:val="0"/>
      <w:marRight w:val="0"/>
      <w:marTop w:val="0"/>
      <w:marBottom w:val="0"/>
      <w:divBdr>
        <w:top w:val="none" w:sz="0" w:space="0" w:color="auto"/>
        <w:left w:val="none" w:sz="0" w:space="0" w:color="auto"/>
        <w:bottom w:val="none" w:sz="0" w:space="0" w:color="auto"/>
        <w:right w:val="none" w:sz="0" w:space="0" w:color="auto"/>
      </w:divBdr>
      <w:divsChild>
        <w:div w:id="1332681862">
          <w:marLeft w:val="0"/>
          <w:marRight w:val="0"/>
          <w:marTop w:val="0"/>
          <w:marBottom w:val="0"/>
          <w:divBdr>
            <w:top w:val="none" w:sz="0" w:space="0" w:color="auto"/>
            <w:left w:val="none" w:sz="0" w:space="0" w:color="auto"/>
            <w:bottom w:val="none" w:sz="0" w:space="0" w:color="auto"/>
            <w:right w:val="none" w:sz="0" w:space="0" w:color="auto"/>
          </w:divBdr>
        </w:div>
      </w:divsChild>
    </w:div>
    <w:div w:id="1570966947">
      <w:bodyDiv w:val="1"/>
      <w:marLeft w:val="0"/>
      <w:marRight w:val="0"/>
      <w:marTop w:val="0"/>
      <w:marBottom w:val="0"/>
      <w:divBdr>
        <w:top w:val="none" w:sz="0" w:space="0" w:color="auto"/>
        <w:left w:val="none" w:sz="0" w:space="0" w:color="auto"/>
        <w:bottom w:val="none" w:sz="0" w:space="0" w:color="auto"/>
        <w:right w:val="none" w:sz="0" w:space="0" w:color="auto"/>
      </w:divBdr>
    </w:div>
    <w:div w:id="1588926164">
      <w:bodyDiv w:val="1"/>
      <w:marLeft w:val="0"/>
      <w:marRight w:val="0"/>
      <w:marTop w:val="0"/>
      <w:marBottom w:val="0"/>
      <w:divBdr>
        <w:top w:val="none" w:sz="0" w:space="0" w:color="auto"/>
        <w:left w:val="none" w:sz="0" w:space="0" w:color="auto"/>
        <w:bottom w:val="none" w:sz="0" w:space="0" w:color="auto"/>
        <w:right w:val="none" w:sz="0" w:space="0" w:color="auto"/>
      </w:divBdr>
    </w:div>
    <w:div w:id="1593390795">
      <w:bodyDiv w:val="1"/>
      <w:marLeft w:val="0"/>
      <w:marRight w:val="0"/>
      <w:marTop w:val="0"/>
      <w:marBottom w:val="0"/>
      <w:divBdr>
        <w:top w:val="none" w:sz="0" w:space="0" w:color="auto"/>
        <w:left w:val="none" w:sz="0" w:space="0" w:color="auto"/>
        <w:bottom w:val="none" w:sz="0" w:space="0" w:color="auto"/>
        <w:right w:val="none" w:sz="0" w:space="0" w:color="auto"/>
      </w:divBdr>
    </w:div>
    <w:div w:id="1606573414">
      <w:bodyDiv w:val="1"/>
      <w:marLeft w:val="0"/>
      <w:marRight w:val="0"/>
      <w:marTop w:val="0"/>
      <w:marBottom w:val="0"/>
      <w:divBdr>
        <w:top w:val="none" w:sz="0" w:space="0" w:color="auto"/>
        <w:left w:val="none" w:sz="0" w:space="0" w:color="auto"/>
        <w:bottom w:val="none" w:sz="0" w:space="0" w:color="auto"/>
        <w:right w:val="none" w:sz="0" w:space="0" w:color="auto"/>
      </w:divBdr>
    </w:div>
    <w:div w:id="1621449842">
      <w:bodyDiv w:val="1"/>
      <w:marLeft w:val="0"/>
      <w:marRight w:val="0"/>
      <w:marTop w:val="0"/>
      <w:marBottom w:val="0"/>
      <w:divBdr>
        <w:top w:val="none" w:sz="0" w:space="0" w:color="auto"/>
        <w:left w:val="none" w:sz="0" w:space="0" w:color="auto"/>
        <w:bottom w:val="none" w:sz="0" w:space="0" w:color="auto"/>
        <w:right w:val="none" w:sz="0" w:space="0" w:color="auto"/>
      </w:divBdr>
    </w:div>
    <w:div w:id="1622761064">
      <w:bodyDiv w:val="1"/>
      <w:marLeft w:val="0"/>
      <w:marRight w:val="0"/>
      <w:marTop w:val="0"/>
      <w:marBottom w:val="0"/>
      <w:divBdr>
        <w:top w:val="none" w:sz="0" w:space="0" w:color="auto"/>
        <w:left w:val="none" w:sz="0" w:space="0" w:color="auto"/>
        <w:bottom w:val="none" w:sz="0" w:space="0" w:color="auto"/>
        <w:right w:val="none" w:sz="0" w:space="0" w:color="auto"/>
      </w:divBdr>
    </w:div>
    <w:div w:id="1663511023">
      <w:bodyDiv w:val="1"/>
      <w:marLeft w:val="0"/>
      <w:marRight w:val="0"/>
      <w:marTop w:val="0"/>
      <w:marBottom w:val="0"/>
      <w:divBdr>
        <w:top w:val="none" w:sz="0" w:space="0" w:color="auto"/>
        <w:left w:val="none" w:sz="0" w:space="0" w:color="auto"/>
        <w:bottom w:val="none" w:sz="0" w:space="0" w:color="auto"/>
        <w:right w:val="none" w:sz="0" w:space="0" w:color="auto"/>
      </w:divBdr>
    </w:div>
    <w:div w:id="1676148851">
      <w:bodyDiv w:val="1"/>
      <w:marLeft w:val="0"/>
      <w:marRight w:val="0"/>
      <w:marTop w:val="0"/>
      <w:marBottom w:val="0"/>
      <w:divBdr>
        <w:top w:val="none" w:sz="0" w:space="0" w:color="auto"/>
        <w:left w:val="none" w:sz="0" w:space="0" w:color="auto"/>
        <w:bottom w:val="none" w:sz="0" w:space="0" w:color="auto"/>
        <w:right w:val="none" w:sz="0" w:space="0" w:color="auto"/>
      </w:divBdr>
    </w:div>
    <w:div w:id="1691103599">
      <w:bodyDiv w:val="1"/>
      <w:marLeft w:val="0"/>
      <w:marRight w:val="0"/>
      <w:marTop w:val="0"/>
      <w:marBottom w:val="0"/>
      <w:divBdr>
        <w:top w:val="none" w:sz="0" w:space="0" w:color="auto"/>
        <w:left w:val="none" w:sz="0" w:space="0" w:color="auto"/>
        <w:bottom w:val="none" w:sz="0" w:space="0" w:color="auto"/>
        <w:right w:val="none" w:sz="0" w:space="0" w:color="auto"/>
      </w:divBdr>
    </w:div>
    <w:div w:id="1694453198">
      <w:bodyDiv w:val="1"/>
      <w:marLeft w:val="0"/>
      <w:marRight w:val="0"/>
      <w:marTop w:val="0"/>
      <w:marBottom w:val="0"/>
      <w:divBdr>
        <w:top w:val="none" w:sz="0" w:space="0" w:color="auto"/>
        <w:left w:val="none" w:sz="0" w:space="0" w:color="auto"/>
        <w:bottom w:val="none" w:sz="0" w:space="0" w:color="auto"/>
        <w:right w:val="none" w:sz="0" w:space="0" w:color="auto"/>
      </w:divBdr>
    </w:div>
    <w:div w:id="1743601845">
      <w:bodyDiv w:val="1"/>
      <w:marLeft w:val="0"/>
      <w:marRight w:val="0"/>
      <w:marTop w:val="0"/>
      <w:marBottom w:val="0"/>
      <w:divBdr>
        <w:top w:val="none" w:sz="0" w:space="0" w:color="auto"/>
        <w:left w:val="none" w:sz="0" w:space="0" w:color="auto"/>
        <w:bottom w:val="none" w:sz="0" w:space="0" w:color="auto"/>
        <w:right w:val="none" w:sz="0" w:space="0" w:color="auto"/>
      </w:divBdr>
    </w:div>
    <w:div w:id="1773552488">
      <w:bodyDiv w:val="1"/>
      <w:marLeft w:val="0"/>
      <w:marRight w:val="0"/>
      <w:marTop w:val="0"/>
      <w:marBottom w:val="0"/>
      <w:divBdr>
        <w:top w:val="none" w:sz="0" w:space="0" w:color="auto"/>
        <w:left w:val="none" w:sz="0" w:space="0" w:color="auto"/>
        <w:bottom w:val="none" w:sz="0" w:space="0" w:color="auto"/>
        <w:right w:val="none" w:sz="0" w:space="0" w:color="auto"/>
      </w:divBdr>
      <w:divsChild>
        <w:div w:id="641234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210567">
      <w:bodyDiv w:val="1"/>
      <w:marLeft w:val="0"/>
      <w:marRight w:val="0"/>
      <w:marTop w:val="0"/>
      <w:marBottom w:val="0"/>
      <w:divBdr>
        <w:top w:val="none" w:sz="0" w:space="0" w:color="auto"/>
        <w:left w:val="none" w:sz="0" w:space="0" w:color="auto"/>
        <w:bottom w:val="none" w:sz="0" w:space="0" w:color="auto"/>
        <w:right w:val="none" w:sz="0" w:space="0" w:color="auto"/>
      </w:divBdr>
    </w:div>
    <w:div w:id="1797405752">
      <w:bodyDiv w:val="1"/>
      <w:marLeft w:val="0"/>
      <w:marRight w:val="0"/>
      <w:marTop w:val="0"/>
      <w:marBottom w:val="0"/>
      <w:divBdr>
        <w:top w:val="none" w:sz="0" w:space="0" w:color="auto"/>
        <w:left w:val="none" w:sz="0" w:space="0" w:color="auto"/>
        <w:bottom w:val="none" w:sz="0" w:space="0" w:color="auto"/>
        <w:right w:val="none" w:sz="0" w:space="0" w:color="auto"/>
      </w:divBdr>
    </w:div>
    <w:div w:id="1800218282">
      <w:bodyDiv w:val="1"/>
      <w:marLeft w:val="0"/>
      <w:marRight w:val="0"/>
      <w:marTop w:val="0"/>
      <w:marBottom w:val="0"/>
      <w:divBdr>
        <w:top w:val="none" w:sz="0" w:space="0" w:color="auto"/>
        <w:left w:val="none" w:sz="0" w:space="0" w:color="auto"/>
        <w:bottom w:val="none" w:sz="0" w:space="0" w:color="auto"/>
        <w:right w:val="none" w:sz="0" w:space="0" w:color="auto"/>
      </w:divBdr>
    </w:div>
    <w:div w:id="1807966238">
      <w:bodyDiv w:val="1"/>
      <w:marLeft w:val="0"/>
      <w:marRight w:val="0"/>
      <w:marTop w:val="0"/>
      <w:marBottom w:val="0"/>
      <w:divBdr>
        <w:top w:val="none" w:sz="0" w:space="0" w:color="auto"/>
        <w:left w:val="none" w:sz="0" w:space="0" w:color="auto"/>
        <w:bottom w:val="none" w:sz="0" w:space="0" w:color="auto"/>
        <w:right w:val="none" w:sz="0" w:space="0" w:color="auto"/>
      </w:divBdr>
    </w:div>
    <w:div w:id="1832670819">
      <w:bodyDiv w:val="1"/>
      <w:marLeft w:val="0"/>
      <w:marRight w:val="0"/>
      <w:marTop w:val="0"/>
      <w:marBottom w:val="0"/>
      <w:divBdr>
        <w:top w:val="none" w:sz="0" w:space="0" w:color="auto"/>
        <w:left w:val="none" w:sz="0" w:space="0" w:color="auto"/>
        <w:bottom w:val="none" w:sz="0" w:space="0" w:color="auto"/>
        <w:right w:val="none" w:sz="0" w:space="0" w:color="auto"/>
      </w:divBdr>
    </w:div>
    <w:div w:id="1834298075">
      <w:bodyDiv w:val="1"/>
      <w:marLeft w:val="0"/>
      <w:marRight w:val="0"/>
      <w:marTop w:val="0"/>
      <w:marBottom w:val="0"/>
      <w:divBdr>
        <w:top w:val="none" w:sz="0" w:space="0" w:color="auto"/>
        <w:left w:val="none" w:sz="0" w:space="0" w:color="auto"/>
        <w:bottom w:val="none" w:sz="0" w:space="0" w:color="auto"/>
        <w:right w:val="none" w:sz="0" w:space="0" w:color="auto"/>
      </w:divBdr>
    </w:div>
    <w:div w:id="1856917121">
      <w:bodyDiv w:val="1"/>
      <w:marLeft w:val="0"/>
      <w:marRight w:val="0"/>
      <w:marTop w:val="0"/>
      <w:marBottom w:val="0"/>
      <w:divBdr>
        <w:top w:val="none" w:sz="0" w:space="0" w:color="auto"/>
        <w:left w:val="none" w:sz="0" w:space="0" w:color="auto"/>
        <w:bottom w:val="none" w:sz="0" w:space="0" w:color="auto"/>
        <w:right w:val="none" w:sz="0" w:space="0" w:color="auto"/>
      </w:divBdr>
    </w:div>
    <w:div w:id="1865288962">
      <w:bodyDiv w:val="1"/>
      <w:marLeft w:val="0"/>
      <w:marRight w:val="0"/>
      <w:marTop w:val="0"/>
      <w:marBottom w:val="0"/>
      <w:divBdr>
        <w:top w:val="none" w:sz="0" w:space="0" w:color="auto"/>
        <w:left w:val="none" w:sz="0" w:space="0" w:color="auto"/>
        <w:bottom w:val="none" w:sz="0" w:space="0" w:color="auto"/>
        <w:right w:val="none" w:sz="0" w:space="0" w:color="auto"/>
      </w:divBdr>
    </w:div>
    <w:div w:id="1906642670">
      <w:bodyDiv w:val="1"/>
      <w:marLeft w:val="0"/>
      <w:marRight w:val="0"/>
      <w:marTop w:val="0"/>
      <w:marBottom w:val="0"/>
      <w:divBdr>
        <w:top w:val="none" w:sz="0" w:space="0" w:color="auto"/>
        <w:left w:val="none" w:sz="0" w:space="0" w:color="auto"/>
        <w:bottom w:val="none" w:sz="0" w:space="0" w:color="auto"/>
        <w:right w:val="none" w:sz="0" w:space="0" w:color="auto"/>
      </w:divBdr>
    </w:div>
    <w:div w:id="1908805312">
      <w:bodyDiv w:val="1"/>
      <w:marLeft w:val="0"/>
      <w:marRight w:val="0"/>
      <w:marTop w:val="0"/>
      <w:marBottom w:val="0"/>
      <w:divBdr>
        <w:top w:val="none" w:sz="0" w:space="0" w:color="auto"/>
        <w:left w:val="none" w:sz="0" w:space="0" w:color="auto"/>
        <w:bottom w:val="none" w:sz="0" w:space="0" w:color="auto"/>
        <w:right w:val="none" w:sz="0" w:space="0" w:color="auto"/>
      </w:divBdr>
    </w:div>
    <w:div w:id="1920794932">
      <w:bodyDiv w:val="1"/>
      <w:marLeft w:val="0"/>
      <w:marRight w:val="0"/>
      <w:marTop w:val="0"/>
      <w:marBottom w:val="0"/>
      <w:divBdr>
        <w:top w:val="none" w:sz="0" w:space="0" w:color="auto"/>
        <w:left w:val="none" w:sz="0" w:space="0" w:color="auto"/>
        <w:bottom w:val="none" w:sz="0" w:space="0" w:color="auto"/>
        <w:right w:val="none" w:sz="0" w:space="0" w:color="auto"/>
      </w:divBdr>
      <w:divsChild>
        <w:div w:id="1125465696">
          <w:marLeft w:val="0"/>
          <w:marRight w:val="0"/>
          <w:marTop w:val="0"/>
          <w:marBottom w:val="0"/>
          <w:divBdr>
            <w:top w:val="none" w:sz="0" w:space="0" w:color="auto"/>
            <w:left w:val="none" w:sz="0" w:space="0" w:color="auto"/>
            <w:bottom w:val="none" w:sz="0" w:space="0" w:color="auto"/>
            <w:right w:val="none" w:sz="0" w:space="0" w:color="auto"/>
          </w:divBdr>
        </w:div>
      </w:divsChild>
    </w:div>
    <w:div w:id="1921016841">
      <w:bodyDiv w:val="1"/>
      <w:marLeft w:val="0"/>
      <w:marRight w:val="0"/>
      <w:marTop w:val="0"/>
      <w:marBottom w:val="0"/>
      <w:divBdr>
        <w:top w:val="none" w:sz="0" w:space="0" w:color="auto"/>
        <w:left w:val="none" w:sz="0" w:space="0" w:color="auto"/>
        <w:bottom w:val="none" w:sz="0" w:space="0" w:color="auto"/>
        <w:right w:val="none" w:sz="0" w:space="0" w:color="auto"/>
      </w:divBdr>
    </w:div>
    <w:div w:id="1924800950">
      <w:bodyDiv w:val="1"/>
      <w:marLeft w:val="0"/>
      <w:marRight w:val="0"/>
      <w:marTop w:val="0"/>
      <w:marBottom w:val="0"/>
      <w:divBdr>
        <w:top w:val="none" w:sz="0" w:space="0" w:color="auto"/>
        <w:left w:val="none" w:sz="0" w:space="0" w:color="auto"/>
        <w:bottom w:val="none" w:sz="0" w:space="0" w:color="auto"/>
        <w:right w:val="none" w:sz="0" w:space="0" w:color="auto"/>
      </w:divBdr>
    </w:div>
    <w:div w:id="1925652188">
      <w:bodyDiv w:val="1"/>
      <w:marLeft w:val="0"/>
      <w:marRight w:val="0"/>
      <w:marTop w:val="0"/>
      <w:marBottom w:val="0"/>
      <w:divBdr>
        <w:top w:val="none" w:sz="0" w:space="0" w:color="auto"/>
        <w:left w:val="none" w:sz="0" w:space="0" w:color="auto"/>
        <w:bottom w:val="none" w:sz="0" w:space="0" w:color="auto"/>
        <w:right w:val="none" w:sz="0" w:space="0" w:color="auto"/>
      </w:divBdr>
    </w:div>
    <w:div w:id="1929272285">
      <w:bodyDiv w:val="1"/>
      <w:marLeft w:val="0"/>
      <w:marRight w:val="0"/>
      <w:marTop w:val="0"/>
      <w:marBottom w:val="0"/>
      <w:divBdr>
        <w:top w:val="none" w:sz="0" w:space="0" w:color="auto"/>
        <w:left w:val="none" w:sz="0" w:space="0" w:color="auto"/>
        <w:bottom w:val="none" w:sz="0" w:space="0" w:color="auto"/>
        <w:right w:val="none" w:sz="0" w:space="0" w:color="auto"/>
      </w:divBdr>
    </w:div>
    <w:div w:id="1947232615">
      <w:bodyDiv w:val="1"/>
      <w:marLeft w:val="0"/>
      <w:marRight w:val="0"/>
      <w:marTop w:val="0"/>
      <w:marBottom w:val="0"/>
      <w:divBdr>
        <w:top w:val="none" w:sz="0" w:space="0" w:color="auto"/>
        <w:left w:val="none" w:sz="0" w:space="0" w:color="auto"/>
        <w:bottom w:val="none" w:sz="0" w:space="0" w:color="auto"/>
        <w:right w:val="none" w:sz="0" w:space="0" w:color="auto"/>
      </w:divBdr>
    </w:div>
    <w:div w:id="1968704296">
      <w:bodyDiv w:val="1"/>
      <w:marLeft w:val="0"/>
      <w:marRight w:val="0"/>
      <w:marTop w:val="0"/>
      <w:marBottom w:val="0"/>
      <w:divBdr>
        <w:top w:val="none" w:sz="0" w:space="0" w:color="auto"/>
        <w:left w:val="none" w:sz="0" w:space="0" w:color="auto"/>
        <w:bottom w:val="none" w:sz="0" w:space="0" w:color="auto"/>
        <w:right w:val="none" w:sz="0" w:space="0" w:color="auto"/>
      </w:divBdr>
    </w:div>
    <w:div w:id="1969235258">
      <w:bodyDiv w:val="1"/>
      <w:marLeft w:val="0"/>
      <w:marRight w:val="0"/>
      <w:marTop w:val="0"/>
      <w:marBottom w:val="0"/>
      <w:divBdr>
        <w:top w:val="none" w:sz="0" w:space="0" w:color="auto"/>
        <w:left w:val="none" w:sz="0" w:space="0" w:color="auto"/>
        <w:bottom w:val="none" w:sz="0" w:space="0" w:color="auto"/>
        <w:right w:val="none" w:sz="0" w:space="0" w:color="auto"/>
      </w:divBdr>
    </w:div>
    <w:div w:id="1981812289">
      <w:bodyDiv w:val="1"/>
      <w:marLeft w:val="0"/>
      <w:marRight w:val="0"/>
      <w:marTop w:val="0"/>
      <w:marBottom w:val="0"/>
      <w:divBdr>
        <w:top w:val="none" w:sz="0" w:space="0" w:color="auto"/>
        <w:left w:val="none" w:sz="0" w:space="0" w:color="auto"/>
        <w:bottom w:val="none" w:sz="0" w:space="0" w:color="auto"/>
        <w:right w:val="none" w:sz="0" w:space="0" w:color="auto"/>
      </w:divBdr>
    </w:div>
    <w:div w:id="1984121457">
      <w:bodyDiv w:val="1"/>
      <w:marLeft w:val="0"/>
      <w:marRight w:val="0"/>
      <w:marTop w:val="0"/>
      <w:marBottom w:val="0"/>
      <w:divBdr>
        <w:top w:val="none" w:sz="0" w:space="0" w:color="auto"/>
        <w:left w:val="none" w:sz="0" w:space="0" w:color="auto"/>
        <w:bottom w:val="none" w:sz="0" w:space="0" w:color="auto"/>
        <w:right w:val="none" w:sz="0" w:space="0" w:color="auto"/>
      </w:divBdr>
      <w:divsChild>
        <w:div w:id="379212906">
          <w:marLeft w:val="0"/>
          <w:marRight w:val="0"/>
          <w:marTop w:val="0"/>
          <w:marBottom w:val="0"/>
          <w:divBdr>
            <w:top w:val="none" w:sz="0" w:space="0" w:color="auto"/>
            <w:left w:val="none" w:sz="0" w:space="0" w:color="auto"/>
            <w:bottom w:val="none" w:sz="0" w:space="0" w:color="auto"/>
            <w:right w:val="none" w:sz="0" w:space="0" w:color="auto"/>
          </w:divBdr>
        </w:div>
      </w:divsChild>
    </w:div>
    <w:div w:id="2028286082">
      <w:bodyDiv w:val="1"/>
      <w:marLeft w:val="0"/>
      <w:marRight w:val="0"/>
      <w:marTop w:val="0"/>
      <w:marBottom w:val="0"/>
      <w:divBdr>
        <w:top w:val="none" w:sz="0" w:space="0" w:color="auto"/>
        <w:left w:val="none" w:sz="0" w:space="0" w:color="auto"/>
        <w:bottom w:val="none" w:sz="0" w:space="0" w:color="auto"/>
        <w:right w:val="none" w:sz="0" w:space="0" w:color="auto"/>
      </w:divBdr>
    </w:div>
    <w:div w:id="2030792433">
      <w:bodyDiv w:val="1"/>
      <w:marLeft w:val="0"/>
      <w:marRight w:val="0"/>
      <w:marTop w:val="0"/>
      <w:marBottom w:val="0"/>
      <w:divBdr>
        <w:top w:val="none" w:sz="0" w:space="0" w:color="auto"/>
        <w:left w:val="none" w:sz="0" w:space="0" w:color="auto"/>
        <w:bottom w:val="none" w:sz="0" w:space="0" w:color="auto"/>
        <w:right w:val="none" w:sz="0" w:space="0" w:color="auto"/>
      </w:divBdr>
    </w:div>
    <w:div w:id="2045401764">
      <w:bodyDiv w:val="1"/>
      <w:marLeft w:val="0"/>
      <w:marRight w:val="0"/>
      <w:marTop w:val="0"/>
      <w:marBottom w:val="0"/>
      <w:divBdr>
        <w:top w:val="none" w:sz="0" w:space="0" w:color="auto"/>
        <w:left w:val="none" w:sz="0" w:space="0" w:color="auto"/>
        <w:bottom w:val="none" w:sz="0" w:space="0" w:color="auto"/>
        <w:right w:val="none" w:sz="0" w:space="0" w:color="auto"/>
      </w:divBdr>
    </w:div>
    <w:div w:id="2062241357">
      <w:bodyDiv w:val="1"/>
      <w:marLeft w:val="0"/>
      <w:marRight w:val="0"/>
      <w:marTop w:val="0"/>
      <w:marBottom w:val="0"/>
      <w:divBdr>
        <w:top w:val="none" w:sz="0" w:space="0" w:color="auto"/>
        <w:left w:val="none" w:sz="0" w:space="0" w:color="auto"/>
        <w:bottom w:val="none" w:sz="0" w:space="0" w:color="auto"/>
        <w:right w:val="none" w:sz="0" w:space="0" w:color="auto"/>
      </w:divBdr>
    </w:div>
    <w:div w:id="2063819313">
      <w:bodyDiv w:val="1"/>
      <w:marLeft w:val="0"/>
      <w:marRight w:val="0"/>
      <w:marTop w:val="0"/>
      <w:marBottom w:val="0"/>
      <w:divBdr>
        <w:top w:val="none" w:sz="0" w:space="0" w:color="auto"/>
        <w:left w:val="none" w:sz="0" w:space="0" w:color="auto"/>
        <w:bottom w:val="none" w:sz="0" w:space="0" w:color="auto"/>
        <w:right w:val="none" w:sz="0" w:space="0" w:color="auto"/>
      </w:divBdr>
    </w:div>
    <w:div w:id="2067221548">
      <w:bodyDiv w:val="1"/>
      <w:marLeft w:val="0"/>
      <w:marRight w:val="0"/>
      <w:marTop w:val="0"/>
      <w:marBottom w:val="0"/>
      <w:divBdr>
        <w:top w:val="none" w:sz="0" w:space="0" w:color="auto"/>
        <w:left w:val="none" w:sz="0" w:space="0" w:color="auto"/>
        <w:bottom w:val="none" w:sz="0" w:space="0" w:color="auto"/>
        <w:right w:val="none" w:sz="0" w:space="0" w:color="auto"/>
      </w:divBdr>
    </w:div>
    <w:div w:id="2075545216">
      <w:bodyDiv w:val="1"/>
      <w:marLeft w:val="0"/>
      <w:marRight w:val="0"/>
      <w:marTop w:val="0"/>
      <w:marBottom w:val="0"/>
      <w:divBdr>
        <w:top w:val="none" w:sz="0" w:space="0" w:color="auto"/>
        <w:left w:val="none" w:sz="0" w:space="0" w:color="auto"/>
        <w:bottom w:val="none" w:sz="0" w:space="0" w:color="auto"/>
        <w:right w:val="none" w:sz="0" w:space="0" w:color="auto"/>
      </w:divBdr>
    </w:div>
    <w:div w:id="2075856870">
      <w:bodyDiv w:val="1"/>
      <w:marLeft w:val="0"/>
      <w:marRight w:val="0"/>
      <w:marTop w:val="0"/>
      <w:marBottom w:val="0"/>
      <w:divBdr>
        <w:top w:val="none" w:sz="0" w:space="0" w:color="auto"/>
        <w:left w:val="none" w:sz="0" w:space="0" w:color="auto"/>
        <w:bottom w:val="none" w:sz="0" w:space="0" w:color="auto"/>
        <w:right w:val="none" w:sz="0" w:space="0" w:color="auto"/>
      </w:divBdr>
    </w:div>
    <w:div w:id="2085489480">
      <w:bodyDiv w:val="1"/>
      <w:marLeft w:val="0"/>
      <w:marRight w:val="0"/>
      <w:marTop w:val="0"/>
      <w:marBottom w:val="0"/>
      <w:divBdr>
        <w:top w:val="none" w:sz="0" w:space="0" w:color="auto"/>
        <w:left w:val="none" w:sz="0" w:space="0" w:color="auto"/>
        <w:bottom w:val="none" w:sz="0" w:space="0" w:color="auto"/>
        <w:right w:val="none" w:sz="0" w:space="0" w:color="auto"/>
      </w:divBdr>
      <w:divsChild>
        <w:div w:id="1801608575">
          <w:marLeft w:val="0"/>
          <w:marRight w:val="0"/>
          <w:marTop w:val="0"/>
          <w:marBottom w:val="0"/>
          <w:divBdr>
            <w:top w:val="none" w:sz="0" w:space="0" w:color="auto"/>
            <w:left w:val="none" w:sz="0" w:space="0" w:color="auto"/>
            <w:bottom w:val="none" w:sz="0" w:space="0" w:color="auto"/>
            <w:right w:val="none" w:sz="0" w:space="0" w:color="auto"/>
          </w:divBdr>
        </w:div>
      </w:divsChild>
    </w:div>
    <w:div w:id="2091124270">
      <w:bodyDiv w:val="1"/>
      <w:marLeft w:val="0"/>
      <w:marRight w:val="0"/>
      <w:marTop w:val="0"/>
      <w:marBottom w:val="0"/>
      <w:divBdr>
        <w:top w:val="none" w:sz="0" w:space="0" w:color="auto"/>
        <w:left w:val="none" w:sz="0" w:space="0" w:color="auto"/>
        <w:bottom w:val="none" w:sz="0" w:space="0" w:color="auto"/>
        <w:right w:val="none" w:sz="0" w:space="0" w:color="auto"/>
      </w:divBdr>
    </w:div>
    <w:div w:id="2097163522">
      <w:bodyDiv w:val="1"/>
      <w:marLeft w:val="0"/>
      <w:marRight w:val="0"/>
      <w:marTop w:val="0"/>
      <w:marBottom w:val="0"/>
      <w:divBdr>
        <w:top w:val="none" w:sz="0" w:space="0" w:color="auto"/>
        <w:left w:val="none" w:sz="0" w:space="0" w:color="auto"/>
        <w:bottom w:val="none" w:sz="0" w:space="0" w:color="auto"/>
        <w:right w:val="none" w:sz="0" w:space="0" w:color="auto"/>
      </w:divBdr>
    </w:div>
    <w:div w:id="2104521915">
      <w:bodyDiv w:val="1"/>
      <w:marLeft w:val="0"/>
      <w:marRight w:val="0"/>
      <w:marTop w:val="0"/>
      <w:marBottom w:val="0"/>
      <w:divBdr>
        <w:top w:val="none" w:sz="0" w:space="0" w:color="auto"/>
        <w:left w:val="none" w:sz="0" w:space="0" w:color="auto"/>
        <w:bottom w:val="none" w:sz="0" w:space="0" w:color="auto"/>
        <w:right w:val="none" w:sz="0" w:space="0" w:color="auto"/>
      </w:divBdr>
    </w:div>
    <w:div w:id="2107769878">
      <w:bodyDiv w:val="1"/>
      <w:marLeft w:val="0"/>
      <w:marRight w:val="0"/>
      <w:marTop w:val="0"/>
      <w:marBottom w:val="0"/>
      <w:divBdr>
        <w:top w:val="none" w:sz="0" w:space="0" w:color="auto"/>
        <w:left w:val="none" w:sz="0" w:space="0" w:color="auto"/>
        <w:bottom w:val="none" w:sz="0" w:space="0" w:color="auto"/>
        <w:right w:val="none" w:sz="0" w:space="0" w:color="auto"/>
      </w:divBdr>
    </w:div>
    <w:div w:id="2111507776">
      <w:bodyDiv w:val="1"/>
      <w:marLeft w:val="0"/>
      <w:marRight w:val="0"/>
      <w:marTop w:val="0"/>
      <w:marBottom w:val="0"/>
      <w:divBdr>
        <w:top w:val="none" w:sz="0" w:space="0" w:color="auto"/>
        <w:left w:val="none" w:sz="0" w:space="0" w:color="auto"/>
        <w:bottom w:val="none" w:sz="0" w:space="0" w:color="auto"/>
        <w:right w:val="none" w:sz="0" w:space="0" w:color="auto"/>
      </w:divBdr>
      <w:divsChild>
        <w:div w:id="16575649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icare.gov/part-d/costs/premiums/drug-plan-premiums.html" TargetMode="External"/><Relationship Id="rId18" Type="http://schemas.openxmlformats.org/officeDocument/2006/relationships/hyperlink" Target="https://www.medicare.gov/MedicareComplaintForm/home.aspx" TargetMode="External"/><Relationship Id="rId26" Type="http://schemas.openxmlformats.org/officeDocument/2006/relationships/image" Target="media/image1.png"/><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ssa.gov/"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yperlink" Target="https://www.medicare.gov/MedicareComplaintForm/home.aspx" TargetMode="Externa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medicare.gov/MedicareComplaintForm/home.aspx" TargetMode="External"/><Relationship Id="rId29" Type="http://schemas.openxmlformats.org/officeDocument/2006/relationships/footer" Target="foot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hyperlink" Target="https://www.cms.hhs.gov/cmsforms/downloads/cms1696.pdf" TargetMode="External"/><Relationship Id="rId37" Type="http://schemas.openxmlformats.org/officeDocument/2006/relationships/hyperlink" Target="https://www.medicare.gov/"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edicare.gov/" TargetMode="External"/><Relationship Id="rId23" Type="http://schemas.openxmlformats.org/officeDocument/2006/relationships/hyperlink" Target="https://secure.rrb.gov/" TargetMode="External"/><Relationship Id="rId28" Type="http://schemas.openxmlformats.org/officeDocument/2006/relationships/footer" Target="footer6.xml"/><Relationship Id="rId36" Type="http://schemas.openxmlformats.org/officeDocument/2006/relationships/hyperlink" Target="https://www.medicare.gov/" TargetMode="External"/><Relationship Id="rId10" Type="http://schemas.openxmlformats.org/officeDocument/2006/relationships/endnotes" Target="endnotes.xml"/><Relationship Id="rId19" Type="http://schemas.openxmlformats.org/officeDocument/2006/relationships/hyperlink" Target="https://www.medicare.gov/" TargetMode="External"/><Relationship Id="rId31" Type="http://schemas.openxmlformats.org/officeDocument/2006/relationships/hyperlink" Target="https://www.medicar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care.gov/" TargetMode="External"/><Relationship Id="rId22" Type="http://schemas.openxmlformats.org/officeDocument/2006/relationships/hyperlink" Target="https://www.medicare.gov/" TargetMode="External"/><Relationship Id="rId27" Type="http://schemas.openxmlformats.org/officeDocument/2006/relationships/footer" Target="footer5.xml"/><Relationship Id="rId30" Type="http://schemas.openxmlformats.org/officeDocument/2006/relationships/hyperlink" Target="https://www.medicare.gov/Pubs/pdf/11534.pdf" TargetMode="Externa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PMingLiU"/>
        <a:cs typeface=""/>
      </a:majorFont>
      <a:minorFont>
        <a:latin typeface="Calibri"/>
        <a:ea typeface="PMingLiU"/>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876FD984486945B8F363D7EDD05083" ma:contentTypeVersion="4" ma:contentTypeDescription="Create a new document." ma:contentTypeScope="" ma:versionID="cfe2c2f08b8893da85581156496e0725">
  <xsd:schema xmlns:xsd="http://www.w3.org/2001/XMLSchema" xmlns:xs="http://www.w3.org/2001/XMLSchema" xmlns:p="http://schemas.microsoft.com/office/2006/metadata/properties" xmlns:ns2="bb0bff0e-c213-43d3-ae14-4f8b4000566b" targetNamespace="http://schemas.microsoft.com/office/2006/metadata/properties" ma:root="true" ma:fieldsID="35e171e997ac578eb0c87814a5b09a84" ns2:_="">
    <xsd:import namespace="bb0bff0e-c213-43d3-ae14-4f8b4000566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ff0e-c213-43d3-ae14-4f8b400056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4DE4-6346-4BA0-8418-C8487DA2460C}">
  <ds:schemaRefs>
    <ds:schemaRef ds:uri="http://schemas.microsoft.com/office/2006/metadata/properties"/>
  </ds:schemaRefs>
</ds:datastoreItem>
</file>

<file path=customXml/itemProps2.xml><?xml version="1.0" encoding="utf-8"?>
<ds:datastoreItem xmlns:ds="http://schemas.openxmlformats.org/officeDocument/2006/customXml" ds:itemID="{0E2E1F86-5354-4AEA-A053-E0A2DBD699B1}">
  <ds:schemaRefs>
    <ds:schemaRef ds:uri="http://schemas.microsoft.com/sharepoint/v3/contenttype/forms"/>
  </ds:schemaRefs>
</ds:datastoreItem>
</file>

<file path=customXml/itemProps3.xml><?xml version="1.0" encoding="utf-8"?>
<ds:datastoreItem xmlns:ds="http://schemas.openxmlformats.org/officeDocument/2006/customXml" ds:itemID="{38BD4B91-A4C5-4A49-ACED-65A38F153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bff0e-c213-43d3-ae14-4f8b40005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633C7A-6E98-4776-AD5D-B3FA79C81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150</Pages>
  <Words>22560</Words>
  <Characters>128592</Characters>
  <Application>Microsoft Office Word</Application>
  <DocSecurity>0</DocSecurity>
  <Lines>1071</Lines>
  <Paragraphs>301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2019 Medicare Prescription Drug Plan (PDP) Annual Notice of Change (ANOC) and Evidence of Coverage (EOC) Templates</vt:lpstr>
      <vt:lpstr>2019 Medicare Prescription Drug Plan (PDP) Annual Notice of Change (ANOC) and Evidence of Coverage (EOC) Templates</vt:lpstr>
    </vt:vector>
  </TitlesOfParts>
  <Company>Anonymous</Company>
  <LinksUpToDate>false</LinksUpToDate>
  <CharactersWithSpaces>150851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Medicare Prescription Drug Plan (PDP) Annual Notice of Change (ANOC) and Evidence of Coverage (EOC) Templates</dc:title>
  <dc:subject>2019 Medicare Prescription Drug Plan (PDP) Annual Notice of Change (ANOC) and Evidence of Coverage (EOC) templates</dc:subject>
  <dc:creator>Centers for Medicare &amp; Medicaid Services</dc:creator>
  <cp:keywords>Annual Notice of Change, ANOC, Evidence of Coverage, EOC, 2019, Template, Prescription Drug Plan, PDP</cp:keywords>
  <cp:lastModifiedBy>Leah Spielholz</cp:lastModifiedBy>
  <cp:revision>6</cp:revision>
  <cp:lastPrinted>2018-07-09T08:16:00Z</cp:lastPrinted>
  <dcterms:created xsi:type="dcterms:W3CDTF">2018-07-31T09:00:00Z</dcterms:created>
  <dcterms:modified xsi:type="dcterms:W3CDTF">2018-08-06T13:27:00Z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0x01010000876FD984486945B8F363D7EDD05083</vt:lpwstr>
  </property>
</Properties>
</file>