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C68E" w14:textId="07A1665F" w:rsidR="00900F28" w:rsidRPr="00900179" w:rsidRDefault="00900F28" w:rsidP="00C85F50">
      <w:pPr>
        <w:pStyle w:val="ListParagraph"/>
        <w:numPr>
          <w:ilvl w:val="0"/>
          <w:numId w:val="33"/>
        </w:numPr>
        <w:spacing w:after="200" w:line="300" w:lineRule="exact"/>
        <w:rPr>
          <w:rFonts w:ascii="Arial" w:hAnsi="Arial" w:cs="Arial"/>
          <w:i/>
          <w:iCs/>
          <w:color w:val="548DD4"/>
          <w:sz w:val="22"/>
          <w:szCs w:val="22"/>
        </w:rPr>
      </w:pPr>
      <w:r w:rsidRPr="00900179">
        <w:rPr>
          <w:rFonts w:ascii="Arial" w:hAnsi="Arial" w:cs="Arial"/>
          <w:iCs/>
          <w:color w:val="548DD4"/>
          <w:sz w:val="22"/>
          <w:szCs w:val="22"/>
        </w:rPr>
        <w:t>[</w:t>
      </w:r>
      <w:r w:rsidRPr="00900179">
        <w:rPr>
          <w:rFonts w:ascii="Arial" w:hAnsi="Arial" w:cs="Arial"/>
          <w:i/>
          <w:color w:val="548DD4"/>
          <w:sz w:val="22"/>
          <w:szCs w:val="22"/>
        </w:rPr>
        <w:t xml:space="preserve">As required by 42 CFR 422.633(f)(4), plans must send a notice when denying a member’s plan-level </w:t>
      </w:r>
      <w:r w:rsidR="003720B1">
        <w:rPr>
          <w:rFonts w:ascii="Arial" w:hAnsi="Arial" w:cs="Arial"/>
          <w:i/>
          <w:color w:val="548DD4"/>
          <w:sz w:val="22"/>
          <w:szCs w:val="22"/>
        </w:rPr>
        <w:t xml:space="preserve">integrated </w:t>
      </w:r>
      <w:r w:rsidRPr="00900179">
        <w:rPr>
          <w:rFonts w:ascii="Arial" w:hAnsi="Arial" w:cs="Arial"/>
          <w:i/>
          <w:color w:val="548DD4"/>
          <w:sz w:val="22"/>
          <w:szCs w:val="22"/>
        </w:rPr>
        <w:t>appeal. This is a model notice that meets regulatory requirements</w:t>
      </w:r>
      <w:r>
        <w:rPr>
          <w:rFonts w:ascii="Arial" w:hAnsi="Arial" w:cs="Arial"/>
          <w:i/>
          <w:color w:val="548DD4"/>
          <w:sz w:val="22"/>
          <w:szCs w:val="22"/>
        </w:rPr>
        <w:t>.</w:t>
      </w:r>
      <w:r w:rsidRPr="00900179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1DA05610" w14:textId="77777777" w:rsidR="00331BDC" w:rsidRPr="00280FC3" w:rsidRDefault="00900F28" w:rsidP="00331BDC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color w:val="548DD4"/>
        </w:rPr>
      </w:pPr>
      <w:r w:rsidRPr="000111AA">
        <w:rPr>
          <w:rFonts w:ascii="Arial" w:hAnsi="Arial" w:cs="Arial"/>
          <w:color w:val="548DD4"/>
          <w:sz w:val="22"/>
          <w:szCs w:val="22"/>
        </w:rPr>
        <w:t>[</w:t>
      </w:r>
      <w:r w:rsidR="00331BDC" w:rsidRPr="00837F54">
        <w:rPr>
          <w:rFonts w:ascii="Arial" w:hAnsi="Arial" w:cs="Arial"/>
          <w:i/>
          <w:color w:val="548DD4"/>
          <w:sz w:val="22"/>
          <w:szCs w:val="22"/>
        </w:rPr>
        <w:t xml:space="preserve">Instructions to plans appear in blue italicized text and brackets </w:t>
      </w:r>
      <w:r w:rsidR="00331BDC" w:rsidRPr="00837F54">
        <w:rPr>
          <w:rFonts w:ascii="Arial" w:hAnsi="Arial" w:cs="Arial"/>
          <w:color w:val="548DD4"/>
          <w:sz w:val="22"/>
          <w:szCs w:val="22"/>
        </w:rPr>
        <w:t>[ ]</w:t>
      </w:r>
      <w:r w:rsidR="00331BDC" w:rsidRPr="00837F54">
        <w:rPr>
          <w:rFonts w:ascii="Arial" w:hAnsi="Arial" w:cs="Arial"/>
          <w:i/>
          <w:color w:val="548DD4"/>
          <w:sz w:val="22"/>
          <w:szCs w:val="22"/>
        </w:rPr>
        <w:t xml:space="preserve"> and are only for plan use. Plans must ensure that no blue</w:t>
      </w:r>
      <w:r w:rsidR="00331BDC">
        <w:rPr>
          <w:rFonts w:ascii="Arial" w:hAnsi="Arial" w:cs="Arial"/>
          <w:i/>
          <w:color w:val="548DD4"/>
          <w:sz w:val="22"/>
          <w:szCs w:val="22"/>
        </w:rPr>
        <w:t xml:space="preserve"> italicized</w:t>
      </w:r>
      <w:r w:rsidR="00331BDC" w:rsidRPr="00837F54">
        <w:rPr>
          <w:rFonts w:ascii="Arial" w:hAnsi="Arial" w:cs="Arial"/>
          <w:i/>
          <w:color w:val="548DD4"/>
          <w:sz w:val="22"/>
          <w:szCs w:val="22"/>
        </w:rPr>
        <w:t xml:space="preserve"> text remains</w:t>
      </w:r>
      <w:r w:rsidR="00331BDC" w:rsidRPr="00E04614">
        <w:t xml:space="preserve"> </w:t>
      </w:r>
      <w:r w:rsidR="00331BDC" w:rsidRPr="00E04614">
        <w:rPr>
          <w:rFonts w:ascii="Arial" w:hAnsi="Arial" w:cs="Arial"/>
          <w:i/>
          <w:color w:val="548DD4"/>
          <w:sz w:val="22"/>
          <w:szCs w:val="22"/>
        </w:rPr>
        <w:t>and that blue non-italicized text is changed to black text</w:t>
      </w:r>
      <w:r w:rsidR="00331BDC" w:rsidRPr="00837F54">
        <w:rPr>
          <w:rFonts w:ascii="Arial" w:hAnsi="Arial" w:cs="Arial"/>
          <w:i/>
          <w:color w:val="548DD4"/>
          <w:sz w:val="22"/>
          <w:szCs w:val="22"/>
        </w:rPr>
        <w:t xml:space="preserve"> in the </w:t>
      </w:r>
      <w:r w:rsidR="00331BDC" w:rsidRPr="00975CB9">
        <w:rPr>
          <w:rFonts w:ascii="Arial" w:hAnsi="Arial" w:cs="Arial"/>
          <w:i/>
          <w:color w:val="548DD4"/>
          <w:sz w:val="22"/>
          <w:szCs w:val="22"/>
        </w:rPr>
        <w:t xml:space="preserve">letter </w:t>
      </w:r>
      <w:r w:rsidR="00331BDC" w:rsidRPr="00837F54">
        <w:rPr>
          <w:rFonts w:ascii="Arial" w:hAnsi="Arial" w:cs="Arial"/>
          <w:i/>
          <w:color w:val="548DD4"/>
          <w:sz w:val="22"/>
          <w:szCs w:val="22"/>
        </w:rPr>
        <w:t>that plans send to members</w:t>
      </w:r>
      <w:r w:rsidR="00331BDC" w:rsidRPr="000111AA">
        <w:rPr>
          <w:rFonts w:ascii="Arial" w:hAnsi="Arial" w:cs="Arial"/>
          <w:color w:val="548DD4"/>
          <w:sz w:val="22"/>
          <w:szCs w:val="22"/>
        </w:rPr>
        <w:t>.</w:t>
      </w:r>
      <w:r w:rsidR="00331BDC">
        <w:rPr>
          <w:rFonts w:ascii="Arial" w:hAnsi="Arial" w:cs="Arial"/>
          <w:color w:val="548DD4"/>
        </w:rPr>
        <w:t>]</w:t>
      </w:r>
    </w:p>
    <w:p w14:paraId="2B126B39" w14:textId="77777777" w:rsidR="00331BDC" w:rsidRPr="00DC7648" w:rsidRDefault="00331BDC" w:rsidP="00331BDC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="Arial"/>
          <w:i/>
          <w:iCs/>
          <w:color w:val="548DD4"/>
          <w:sz w:val="22"/>
          <w:szCs w:val="22"/>
        </w:rPr>
      </w:pPr>
      <w:r w:rsidRPr="000111AA">
        <w:rPr>
          <w:rFonts w:ascii="Arial" w:hAnsi="Arial" w:cs="Arial"/>
          <w:color w:val="548DD4"/>
          <w:sz w:val="22"/>
          <w:szCs w:val="22"/>
        </w:rPr>
        <w:t>[</w:t>
      </w:r>
      <w:r w:rsidRPr="00DC7648">
        <w:rPr>
          <w:rFonts w:ascii="Arial" w:eastAsiaTheme="minorHAnsi" w:hAnsi="Arial" w:cs="Arial"/>
          <w:i/>
          <w:iCs/>
          <w:color w:val="548DD4"/>
          <w:sz w:val="22"/>
          <w:szCs w:val="22"/>
        </w:rPr>
        <w:t>The letter contains text in pointed brackets &lt;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&gt; when </w:t>
      </w:r>
      <w:r w:rsidRPr="00DC7648">
        <w:rPr>
          <w:rFonts w:ascii="Arial" w:eastAsiaTheme="minorHAnsi" w:hAnsi="Arial" w:cs="Arial"/>
          <w:i/>
          <w:iCs/>
          <w:color w:val="548DD4"/>
          <w:sz w:val="22"/>
          <w:szCs w:val="22"/>
        </w:rPr>
        <w:t>the plan must insert particular information into the d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ocument, and </w:t>
      </w:r>
      <w:r w:rsidRPr="00DC7648">
        <w:rPr>
          <w:rFonts w:ascii="Arial" w:eastAsiaTheme="minorHAnsi" w:hAnsi="Arial" w:cs="Arial"/>
          <w:i/>
          <w:iCs/>
          <w:color w:val="548DD4"/>
          <w:sz w:val="22"/>
          <w:szCs w:val="22"/>
        </w:rPr>
        <w:t>it is:</w:t>
      </w:r>
    </w:p>
    <w:p w14:paraId="7CA82127" w14:textId="77777777" w:rsidR="00331BDC" w:rsidRPr="00DC7648" w:rsidRDefault="00331BDC" w:rsidP="00C406E1">
      <w:pPr>
        <w:numPr>
          <w:ilvl w:val="1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="Arial"/>
          <w:i/>
          <w:iCs/>
          <w:color w:val="548DD4"/>
          <w:sz w:val="22"/>
          <w:szCs w:val="22"/>
        </w:rPr>
      </w:pPr>
      <w:r w:rsidRPr="00DC7648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Based on the specific situation involved – for example, the appropriate term to be inserted depends on the situation, or </w:t>
      </w:r>
    </w:p>
    <w:p w14:paraId="590CBEE4" w14:textId="77777777" w:rsidR="00331BDC" w:rsidRPr="00C406E1" w:rsidRDefault="00331BDC" w:rsidP="00C406E1">
      <w:pPr>
        <w:numPr>
          <w:ilvl w:val="1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="Arial"/>
          <w:i/>
          <w:iCs/>
          <w:color w:val="548DD4"/>
          <w:sz w:val="22"/>
          <w:szCs w:val="22"/>
        </w:rPr>
      </w:pPr>
      <w:r w:rsidRPr="00DC7648">
        <w:rPr>
          <w:rFonts w:ascii="Arial" w:eastAsiaTheme="minorHAnsi" w:hAnsi="Arial" w:cs="Arial"/>
          <w:i/>
          <w:iCs/>
          <w:color w:val="548DD4"/>
          <w:sz w:val="22"/>
          <w:szCs w:val="22"/>
        </w:rPr>
        <w:t>Specific to the individual letter – for example, an effective date or deadline date</w:t>
      </w:r>
      <w:r>
        <w:rPr>
          <w:rFonts w:ascii="Arial" w:hAnsi="Arial" w:cs="Arial"/>
          <w:color w:val="548DD4"/>
        </w:rPr>
        <w:t>]</w:t>
      </w:r>
    </w:p>
    <w:p w14:paraId="6A630301" w14:textId="626DB0CC" w:rsidR="00900F28" w:rsidRPr="001E0F2F" w:rsidRDefault="00331BDC" w:rsidP="00331BDC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iCs/>
          <w:color w:val="548DD4"/>
          <w:sz w:val="22"/>
          <w:szCs w:val="22"/>
        </w:rPr>
      </w:pPr>
      <w:r w:rsidRPr="001E0F2F">
        <w:rPr>
          <w:rFonts w:ascii="Arial" w:eastAsiaTheme="minorHAnsi" w:hAnsi="Arial" w:cs="Arial"/>
          <w:iCs/>
          <w:color w:val="548DD4"/>
          <w:sz w:val="22"/>
          <w:szCs w:val="22"/>
        </w:rPr>
        <w:t>[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Plans 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>should</w:t>
      </w:r>
      <w:r w:rsidR="00900F28"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modify the </w:t>
      </w:r>
      <w:r w:rsidR="00900F28"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letter</w:t>
      </w:r>
      <w:r w:rsidR="00900F28"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as needed to describe the plan’s rules and benefits.</w:t>
      </w:r>
      <w:r w:rsidR="00900F28" w:rsidRPr="001E0F2F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737739AB" w14:textId="77777777" w:rsidR="00900F28" w:rsidRPr="001E0F2F" w:rsidRDefault="00900F28" w:rsidP="00C85F50">
      <w:pPr>
        <w:pStyle w:val="ListParagraph"/>
        <w:numPr>
          <w:ilvl w:val="0"/>
          <w:numId w:val="33"/>
        </w:numPr>
        <w:spacing w:after="200" w:line="300" w:lineRule="exact"/>
        <w:rPr>
          <w:rFonts w:ascii="Arial" w:hAnsi="Arial" w:cs="Arial"/>
          <w:i/>
          <w:iCs/>
          <w:color w:val="548DD4"/>
          <w:sz w:val="22"/>
          <w:szCs w:val="22"/>
        </w:rPr>
      </w:pPr>
      <w:r w:rsidRPr="001E0F2F">
        <w:rPr>
          <w:rFonts w:ascii="Arial" w:eastAsiaTheme="minorHAnsi" w:hAnsi="Arial" w:cs="Arial"/>
          <w:iCs/>
          <w:color w:val="548DD4"/>
          <w:sz w:val="22"/>
          <w:szCs w:val="22"/>
        </w:rPr>
        <w:t>[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Plans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may modify the language in the letter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, as applicable, to address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state</w:t>
      </w:r>
      <w:r>
        <w:rPr>
          <w:rFonts w:ascii="Arial" w:hAnsi="Arial" w:cs="Arial"/>
          <w:i/>
          <w:iCs/>
          <w:color w:val="548DD4"/>
          <w:sz w:val="22"/>
          <w:szCs w:val="22"/>
        </w:rPr>
        <w:t>-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>specific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Medicaid benefits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and procedures.</w:t>
      </w:r>
      <w:r w:rsidRPr="001E0F2F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3FEC3C13" w14:textId="77777777" w:rsidR="00900F28" w:rsidRPr="001E0F2F" w:rsidRDefault="00900F28" w:rsidP="00C85F50">
      <w:pPr>
        <w:pStyle w:val="ListParagraph"/>
        <w:numPr>
          <w:ilvl w:val="0"/>
          <w:numId w:val="33"/>
        </w:numPr>
        <w:spacing w:after="200" w:line="300" w:lineRule="exact"/>
        <w:rPr>
          <w:rStyle w:val="PlanInstructions0"/>
          <w:rFonts w:cs="Arial"/>
          <w:iCs/>
          <w:szCs w:val="22"/>
        </w:rPr>
      </w:pPr>
      <w:r w:rsidRPr="001E0F2F">
        <w:rPr>
          <w:rStyle w:val="PlanInstructions0"/>
          <w:i w:val="0"/>
          <w:szCs w:val="22"/>
        </w:rPr>
        <w:t>[</w:t>
      </w:r>
      <w:r w:rsidRPr="001E0F2F">
        <w:rPr>
          <w:rStyle w:val="PlanInstructions0"/>
          <w:szCs w:val="22"/>
        </w:rPr>
        <w:t>Where the template instructs inclusion of a phone number, plans should insert the most appropriate plan number.</w:t>
      </w:r>
      <w:r w:rsidRPr="001E0F2F">
        <w:rPr>
          <w:rStyle w:val="BalloonTextChar"/>
          <w:sz w:val="22"/>
          <w:szCs w:val="22"/>
        </w:rPr>
        <w:t xml:space="preserve"> </w:t>
      </w:r>
      <w:r>
        <w:rPr>
          <w:rStyle w:val="PlanInstructions0"/>
        </w:rPr>
        <w:t>Only the plan’s Member Services phone and TTY numbers are required to be toll-free</w:t>
      </w:r>
      <w:r w:rsidRPr="001E0F2F">
        <w:rPr>
          <w:rStyle w:val="PlanInstructions0"/>
          <w:szCs w:val="22"/>
        </w:rPr>
        <w:t>.</w:t>
      </w:r>
      <w:r w:rsidRPr="001E0F2F">
        <w:rPr>
          <w:rStyle w:val="PlanInstructions0"/>
          <w:i w:val="0"/>
          <w:szCs w:val="22"/>
        </w:rPr>
        <w:t>]</w:t>
      </w:r>
    </w:p>
    <w:p w14:paraId="64C96E8E" w14:textId="44E08FA2" w:rsidR="00900F28" w:rsidRPr="001E0F2F" w:rsidRDefault="00900F28" w:rsidP="00C85F50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i/>
          <w:color w:val="548DD4"/>
          <w:sz w:val="22"/>
          <w:szCs w:val="22"/>
        </w:rPr>
      </w:pPr>
      <w:r w:rsidRPr="001E0F2F">
        <w:rPr>
          <w:rStyle w:val="PlanInstructions0"/>
          <w:i w:val="0"/>
          <w:szCs w:val="22"/>
        </w:rPr>
        <w:t>[</w:t>
      </w:r>
      <w:r w:rsidRPr="001E0F2F">
        <w:rPr>
          <w:rStyle w:val="PlanInstructions0"/>
          <w:szCs w:val="22"/>
        </w:rPr>
        <w:t>If plans do not use the term “Member Services</w:t>
      </w:r>
      <w:r w:rsidR="006B49BC">
        <w:rPr>
          <w:rStyle w:val="PlanInstructions0"/>
          <w:szCs w:val="22"/>
        </w:rPr>
        <w:t>,</w:t>
      </w:r>
      <w:r w:rsidRPr="001E0F2F">
        <w:rPr>
          <w:rStyle w:val="PlanInstructions0"/>
          <w:szCs w:val="22"/>
        </w:rPr>
        <w:t xml:space="preserve">” plans should replace it with the term </w:t>
      </w:r>
      <w:r>
        <w:rPr>
          <w:rStyle w:val="PlanInstructions0"/>
          <w:szCs w:val="22"/>
        </w:rPr>
        <w:t>they</w:t>
      </w:r>
      <w:r w:rsidRPr="001E0F2F">
        <w:rPr>
          <w:rStyle w:val="PlanInstructions0"/>
          <w:szCs w:val="22"/>
        </w:rPr>
        <w:t xml:space="preserve"> use.</w:t>
      </w:r>
      <w:r w:rsidRPr="001E0F2F">
        <w:rPr>
          <w:rStyle w:val="PlanInstructions0"/>
          <w:i w:val="0"/>
          <w:szCs w:val="22"/>
        </w:rPr>
        <w:t xml:space="preserve">] </w:t>
      </w:r>
    </w:p>
    <w:p w14:paraId="33C59720" w14:textId="25247D38" w:rsidR="00A4377D" w:rsidRPr="001E0F2F" w:rsidRDefault="00A4377D" w:rsidP="00A4377D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i/>
          <w:color w:val="548DD4"/>
          <w:sz w:val="22"/>
          <w:szCs w:val="22"/>
        </w:rPr>
      </w:pPr>
      <w:r w:rsidRPr="001E0F2F">
        <w:rPr>
          <w:rFonts w:ascii="Arial" w:eastAsiaTheme="minorHAnsi" w:hAnsi="Arial" w:cs="Arial"/>
          <w:iCs/>
          <w:color w:val="548DD4"/>
          <w:sz w:val="22"/>
          <w:szCs w:val="22"/>
        </w:rPr>
        <w:t>[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Plans 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>should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revise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references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 xml:space="preserve"> to “Fair Hearing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” to use the state-specific name fo</w:t>
      </w:r>
      <w:r w:rsidRPr="001E0F2F">
        <w:rPr>
          <w:rFonts w:ascii="Arial" w:hAnsi="Arial" w:cs="Arial"/>
          <w:i/>
          <w:iCs/>
          <w:color w:val="548DD4"/>
          <w:sz w:val="22"/>
          <w:szCs w:val="22"/>
        </w:rPr>
        <w:t>r the program throughout the letter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.</w:t>
      </w:r>
      <w:r w:rsidRPr="00E44532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If the state-specific name does not include the word “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>Fair Hearing,” plans should add “(Fair Hearing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>)” after the</w:t>
      </w:r>
      <w:r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first reference of the state-specific</w:t>
      </w:r>
      <w:r w:rsidRPr="001E0F2F">
        <w:rPr>
          <w:rFonts w:ascii="Arial" w:eastAsiaTheme="minorHAnsi" w:hAnsi="Arial" w:cs="Arial"/>
          <w:i/>
          <w:iCs/>
          <w:color w:val="548DD4"/>
          <w:sz w:val="22"/>
          <w:szCs w:val="22"/>
        </w:rPr>
        <w:t xml:space="preserve"> name</w:t>
      </w:r>
      <w:r w:rsidRPr="001E0F2F">
        <w:rPr>
          <w:rFonts w:ascii="Arial" w:eastAsiaTheme="minorHAnsi" w:hAnsi="Arial" w:cs="Arial"/>
          <w:iCs/>
          <w:color w:val="548DD4"/>
          <w:sz w:val="22"/>
          <w:szCs w:val="22"/>
        </w:rPr>
        <w:t>.]</w:t>
      </w:r>
    </w:p>
    <w:p w14:paraId="74F3FDAB" w14:textId="73B003EF" w:rsidR="00900F28" w:rsidRPr="00495EB3" w:rsidRDefault="00A4377D" w:rsidP="00A4377D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Style w:val="PlanInstructions0"/>
          <w:rFonts w:eastAsiaTheme="minorHAnsi" w:cstheme="minorBidi"/>
          <w:szCs w:val="22"/>
        </w:rPr>
      </w:pPr>
      <w:r w:rsidRPr="001E0F2F">
        <w:rPr>
          <w:rStyle w:val="PlanInstructions0"/>
          <w:i w:val="0"/>
          <w:szCs w:val="22"/>
        </w:rPr>
        <w:t xml:space="preserve"> </w:t>
      </w:r>
      <w:r w:rsidR="00900F28" w:rsidRPr="001E0F2F">
        <w:rPr>
          <w:rStyle w:val="PlanInstructions0"/>
          <w:i w:val="0"/>
          <w:szCs w:val="22"/>
        </w:rPr>
        <w:t>[</w:t>
      </w:r>
      <w:r w:rsidR="00900F28">
        <w:rPr>
          <w:rStyle w:val="PlanInstructions0"/>
          <w:szCs w:val="22"/>
        </w:rPr>
        <w:t>Plans should e</w:t>
      </w:r>
      <w:r w:rsidR="00900F28" w:rsidRPr="001E0F2F">
        <w:rPr>
          <w:rStyle w:val="PlanInstructions0"/>
          <w:szCs w:val="22"/>
        </w:rPr>
        <w:t>nsure plan-customized text is in plain language.</w:t>
      </w:r>
      <w:r w:rsidR="00900F28" w:rsidRPr="001E0F2F">
        <w:rPr>
          <w:rStyle w:val="PlanInstructions0"/>
          <w:i w:val="0"/>
          <w:szCs w:val="22"/>
        </w:rPr>
        <w:t>]</w:t>
      </w:r>
    </w:p>
    <w:p w14:paraId="4F577983" w14:textId="77777777" w:rsidR="00900F28" w:rsidRPr="001E0F2F" w:rsidRDefault="00900F28" w:rsidP="00C85F50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i/>
          <w:color w:val="548DD4"/>
          <w:sz w:val="22"/>
          <w:szCs w:val="22"/>
        </w:rPr>
      </w:pPr>
      <w:r w:rsidRPr="001E0F2F">
        <w:rPr>
          <w:rStyle w:val="PlanInstructions0"/>
          <w:i w:val="0"/>
          <w:szCs w:val="22"/>
        </w:rPr>
        <w:t>[</w:t>
      </w:r>
      <w:r w:rsidRPr="001E0F2F">
        <w:rPr>
          <w:rStyle w:val="PlanInstructions0"/>
          <w:szCs w:val="22"/>
        </w:rPr>
        <w:t xml:space="preserve">Plans may place a hyperlink or a QR code in the letter </w:t>
      </w:r>
      <w:r>
        <w:rPr>
          <w:rStyle w:val="PlanInstructions0"/>
          <w:szCs w:val="22"/>
        </w:rPr>
        <w:t xml:space="preserve">where appropriate </w:t>
      </w:r>
      <w:r w:rsidRPr="001E0F2F">
        <w:rPr>
          <w:rStyle w:val="PlanInstructions0"/>
          <w:szCs w:val="22"/>
        </w:rPr>
        <w:t>to provide an option for members to go online</w:t>
      </w:r>
      <w:r w:rsidRPr="001E0F2F">
        <w:rPr>
          <w:rStyle w:val="PlanInstructions0"/>
          <w:i w:val="0"/>
          <w:szCs w:val="22"/>
        </w:rPr>
        <w:t>.]</w:t>
      </w:r>
    </w:p>
    <w:p w14:paraId="71D55F1C" w14:textId="77777777" w:rsidR="00900F28" w:rsidRDefault="00900F28">
      <w:pPr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szCs w:val="32"/>
        </w:rPr>
        <w:br w:type="page"/>
      </w:r>
    </w:p>
    <w:p w14:paraId="029B3EEE" w14:textId="56B13AC2" w:rsidR="00655727" w:rsidRPr="00E472AE" w:rsidRDefault="00776BEC" w:rsidP="00CD4FF3">
      <w:pPr>
        <w:pStyle w:val="header1"/>
        <w:spacing w:after="200" w:line="300" w:lineRule="exact"/>
        <w:rPr>
          <w:szCs w:val="32"/>
          <w:lang w:val="es-US"/>
        </w:rPr>
      </w:pPr>
      <w:r w:rsidRPr="00E472AE">
        <w:rPr>
          <w:szCs w:val="32"/>
          <w:lang w:val="es-US"/>
        </w:rPr>
        <w:lastRenderedPageBreak/>
        <w:t>Carta sobre Decisión de Apelación</w:t>
      </w:r>
      <w:r w:rsidR="00164AD0" w:rsidRPr="00E472AE">
        <w:rPr>
          <w:szCs w:val="32"/>
          <w:lang w:val="es-US"/>
        </w:rPr>
        <w:t xml:space="preserve"> </w:t>
      </w:r>
    </w:p>
    <w:p w14:paraId="1165A369" w14:textId="77777777" w:rsidR="0099018B" w:rsidRPr="00E472AE" w:rsidRDefault="0099018B" w:rsidP="00CD4FF3">
      <w:pPr>
        <w:spacing w:after="200" w:line="300" w:lineRule="exact"/>
        <w:rPr>
          <w:rFonts w:ascii="Arial" w:hAnsi="Arial" w:cs="Arial"/>
          <w:b/>
          <w:sz w:val="22"/>
          <w:szCs w:val="22"/>
          <w:lang w:val="es-US"/>
        </w:rPr>
      </w:pPr>
      <w:r w:rsidRPr="00E472AE">
        <w:rPr>
          <w:rFonts w:ascii="Arial" w:hAnsi="Arial" w:cs="Arial"/>
          <w:sz w:val="22"/>
          <w:szCs w:val="22"/>
          <w:lang w:val="es-US"/>
        </w:rPr>
        <w:t>&lt;</w:t>
      </w:r>
      <w:r w:rsidR="00A94D79" w:rsidRPr="00E472AE">
        <w:rPr>
          <w:rFonts w:ascii="Arial" w:hAnsi="Arial" w:cs="Arial"/>
          <w:b/>
          <w:sz w:val="22"/>
          <w:szCs w:val="22"/>
          <w:lang w:val="es-US"/>
        </w:rPr>
        <w:t xml:space="preserve">Date of </w:t>
      </w:r>
      <w:r w:rsidR="00164AD0" w:rsidRPr="00E472AE">
        <w:rPr>
          <w:rFonts w:ascii="Arial" w:hAnsi="Arial" w:cs="Arial"/>
          <w:b/>
          <w:sz w:val="22"/>
          <w:szCs w:val="22"/>
          <w:lang w:val="es-US"/>
        </w:rPr>
        <w:t>Letter</w:t>
      </w:r>
      <w:r w:rsidRPr="00E472AE">
        <w:rPr>
          <w:rFonts w:ascii="Arial" w:hAnsi="Arial" w:cs="Arial"/>
          <w:sz w:val="22"/>
          <w:szCs w:val="22"/>
          <w:lang w:val="es-US"/>
        </w:rPr>
        <w:t>&gt;</w:t>
      </w:r>
    </w:p>
    <w:p w14:paraId="7068CEAC" w14:textId="004BBB3B" w:rsidR="00A94D79" w:rsidRPr="00E472AE" w:rsidRDefault="00A94D79" w:rsidP="00CD4FF3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  <w:lang w:val="es-US"/>
        </w:rPr>
      </w:pPr>
      <w:r w:rsidRPr="00E472AE">
        <w:rPr>
          <w:rFonts w:ascii="Arial" w:hAnsi="Arial" w:cs="Arial"/>
          <w:iCs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Insert Member name</w:t>
      </w:r>
      <w:r w:rsidRPr="00E472AE">
        <w:rPr>
          <w:rFonts w:ascii="Arial" w:hAnsi="Arial" w:cs="Arial"/>
          <w:iCs/>
          <w:color w:val="548DD4"/>
          <w:sz w:val="22"/>
          <w:szCs w:val="22"/>
          <w:lang w:val="es-US"/>
        </w:rPr>
        <w:t>]</w:t>
      </w:r>
    </w:p>
    <w:p w14:paraId="0E9656F6" w14:textId="1A5B3C16" w:rsidR="00A94D79" w:rsidRPr="00227EFA" w:rsidRDefault="00776BEC" w:rsidP="00CD4FF3">
      <w:pPr>
        <w:spacing w:after="200" w:line="300" w:lineRule="exact"/>
        <w:rPr>
          <w:rFonts w:ascii="Arial" w:hAnsi="Arial" w:cs="Arial"/>
          <w:iCs/>
          <w:sz w:val="22"/>
          <w:szCs w:val="22"/>
          <w:lang w:val="es-US"/>
        </w:rPr>
      </w:pPr>
      <w:r w:rsidRPr="00227EFA">
        <w:rPr>
          <w:rFonts w:ascii="Arial" w:hAnsi="Arial" w:cs="Arial"/>
          <w:iCs/>
          <w:sz w:val="22"/>
          <w:szCs w:val="22"/>
          <w:lang w:val="es-US"/>
        </w:rPr>
        <w:t>Número de identificación del miembro</w:t>
      </w:r>
      <w:r w:rsidR="00A94D79" w:rsidRPr="00227EFA">
        <w:rPr>
          <w:rFonts w:ascii="Arial" w:hAnsi="Arial" w:cs="Arial"/>
          <w:iCs/>
          <w:sz w:val="22"/>
          <w:szCs w:val="22"/>
          <w:lang w:val="es-US"/>
        </w:rPr>
        <w:t xml:space="preserve">: </w:t>
      </w:r>
    </w:p>
    <w:p w14:paraId="7A686C29" w14:textId="77777777" w:rsidR="00D15DBF" w:rsidRPr="00D15DBF" w:rsidRDefault="00D15DBF" w:rsidP="00D15DBF">
      <w:pPr>
        <w:spacing w:after="200" w:line="300" w:lineRule="exact"/>
        <w:rPr>
          <w:rFonts w:ascii="Arial" w:hAnsi="Arial" w:cs="Arial"/>
          <w:iCs/>
          <w:sz w:val="22"/>
          <w:szCs w:val="22"/>
          <w:lang w:val="es-US"/>
        </w:rPr>
      </w:pPr>
      <w:r w:rsidRPr="00D15DBF">
        <w:rPr>
          <w:rFonts w:ascii="Arial" w:hAnsi="Arial" w:cs="Arial"/>
          <w:iCs/>
          <w:sz w:val="22"/>
          <w:szCs w:val="22"/>
          <w:lang w:val="es-US"/>
        </w:rPr>
        <w:t>Servicio/artículo relacionado con esta carta:</w:t>
      </w:r>
    </w:p>
    <w:p w14:paraId="3892E552" w14:textId="5D5CF960" w:rsidR="00A94D79" w:rsidRPr="00227EFA" w:rsidRDefault="00A94D79" w:rsidP="00D15DBF">
      <w:pPr>
        <w:spacing w:after="200" w:line="300" w:lineRule="exact"/>
        <w:rPr>
          <w:rFonts w:ascii="Arial" w:hAnsi="Arial" w:cs="Arial"/>
          <w:b/>
          <w:color w:val="0070C0"/>
          <w:sz w:val="22"/>
          <w:szCs w:val="22"/>
        </w:rPr>
      </w:pPr>
      <w:r w:rsidRPr="00227EFA">
        <w:rPr>
          <w:rFonts w:ascii="Arial" w:hAnsi="Arial" w:cs="Arial"/>
          <w:iCs/>
          <w:color w:val="548DD4"/>
          <w:sz w:val="22"/>
          <w:szCs w:val="22"/>
        </w:rPr>
        <w:t>[</w:t>
      </w:r>
      <w:r w:rsidRPr="00227EFA">
        <w:rPr>
          <w:rFonts w:ascii="Arial" w:hAnsi="Arial" w:cs="Arial"/>
          <w:i/>
          <w:iCs/>
          <w:color w:val="548DD4"/>
          <w:sz w:val="22"/>
          <w:szCs w:val="22"/>
        </w:rPr>
        <w:t>Insert additional field(s) as needed</w:t>
      </w:r>
      <w:r w:rsidR="007B5AD8">
        <w:rPr>
          <w:rFonts w:ascii="Arial" w:hAnsi="Arial" w:cs="Arial"/>
          <w:i/>
          <w:iCs/>
          <w:color w:val="548DD4"/>
          <w:sz w:val="22"/>
          <w:szCs w:val="22"/>
        </w:rPr>
        <w:t xml:space="preserve"> or</w:t>
      </w:r>
      <w:r w:rsidRPr="00227EFA">
        <w:rPr>
          <w:rFonts w:ascii="Arial" w:hAnsi="Arial" w:cs="Arial"/>
          <w:i/>
          <w:iCs/>
          <w:color w:val="548DD4"/>
          <w:sz w:val="22"/>
          <w:szCs w:val="22"/>
        </w:rPr>
        <w:t xml:space="preserve"> when required by state, such as provider or Member Medicaid ID</w:t>
      </w:r>
      <w:r w:rsidRPr="00227EFA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488A091E" w14:textId="0431B690" w:rsidR="00776BEC" w:rsidRPr="00227EFA" w:rsidRDefault="00776BEC" w:rsidP="00CD4FF3">
      <w:pPr>
        <w:spacing w:after="200" w:line="300" w:lineRule="exact"/>
        <w:rPr>
          <w:rFonts w:ascii="Arial" w:hAnsi="Arial" w:cs="Arial"/>
          <w:color w:val="auto"/>
          <w:sz w:val="22"/>
          <w:szCs w:val="22"/>
          <w:lang w:val="es-US"/>
        </w:rPr>
      </w:pPr>
      <w:r w:rsidRPr="00227EFA">
        <w:rPr>
          <w:rFonts w:ascii="Arial" w:hAnsi="Arial" w:cs="Arial"/>
          <w:color w:val="auto"/>
          <w:sz w:val="22"/>
          <w:szCs w:val="22"/>
          <w:lang w:val="es-US"/>
        </w:rPr>
        <w:t>En esta carta nos referimos a &lt;</w:t>
      </w:r>
      <w:r w:rsidRPr="00E472AE">
        <w:rPr>
          <w:rFonts w:ascii="Arial" w:hAnsi="Arial" w:cs="Arial"/>
          <w:color w:val="auto"/>
          <w:sz w:val="22"/>
          <w:szCs w:val="22"/>
          <w:lang w:val="es-US"/>
        </w:rPr>
        <w:t>Plan name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>&gt; como “nuestro plan” o “nosotros</w:t>
      </w:r>
      <w:r w:rsidR="005B1FC3" w:rsidRPr="00227EFA">
        <w:rPr>
          <w:rFonts w:ascii="Arial" w:hAnsi="Arial" w:cs="Arial"/>
          <w:color w:val="auto"/>
          <w:sz w:val="22"/>
          <w:szCs w:val="22"/>
          <w:lang w:val="es-US"/>
        </w:rPr>
        <w:t>.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” Somos un plan de salud que contrata con Medicare y Medicaid </w:t>
      </w:r>
      <w:r w:rsidRPr="00227EFA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US"/>
        </w:rPr>
        <w:t>Replace with state-specific term for Medicaid, if applicable</w:t>
      </w:r>
      <w:r w:rsidRPr="00227EFA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 para </w:t>
      </w:r>
      <w:r w:rsidR="005705A2"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proporcionar 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la cobertura </w:t>
      </w:r>
      <w:r w:rsidR="005705A2"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para 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ambos programas. Nuestro plan coordina sus servicios de salud de Medicare y Medicaid </w:t>
      </w:r>
      <w:r w:rsidRPr="00227EFA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US"/>
        </w:rPr>
        <w:t>Replace with state-specific term for Medicaid, if applicable</w:t>
      </w:r>
      <w:r w:rsidRPr="00227EFA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8A4B19" w:rsidRPr="00227EFA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8A4B19" w:rsidRPr="00227EFA">
        <w:rPr>
          <w:rFonts w:ascii="Arial" w:hAnsi="Arial" w:cs="Arial"/>
          <w:color w:val="auto"/>
          <w:sz w:val="22"/>
          <w:szCs w:val="22"/>
          <w:lang w:val="es-US"/>
        </w:rPr>
        <w:t>así como sus médicos, hospitales, farmacias y otros proveedores de atención de la salud</w:t>
      </w:r>
      <w:r w:rsidRPr="00227EFA">
        <w:rPr>
          <w:rFonts w:ascii="Arial" w:hAnsi="Arial" w:cs="Arial"/>
          <w:color w:val="auto"/>
          <w:sz w:val="22"/>
          <w:szCs w:val="22"/>
          <w:lang w:val="es-US"/>
        </w:rPr>
        <w:t>.</w:t>
      </w:r>
    </w:p>
    <w:p w14:paraId="482A6860" w14:textId="2FED67D4" w:rsidR="00D81DAF" w:rsidRPr="00227EFA" w:rsidRDefault="00776BEC" w:rsidP="00CD4FF3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  <w:lang w:val="es-US"/>
        </w:rPr>
      </w:pPr>
      <w:r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Nuestro plan</w:t>
      </w:r>
      <w:r w:rsidR="00DC3784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DC3784" w:rsidRPr="0029214A">
        <w:rPr>
          <w:rFonts w:ascii="Arial" w:hAnsi="Arial" w:cs="Arial"/>
          <w:color w:val="auto"/>
          <w:sz w:val="22"/>
          <w:szCs w:val="22"/>
          <w:lang w:val="es-US"/>
        </w:rPr>
        <w:t>&lt;</w:t>
      </w:r>
      <w:r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denegó</w:t>
      </w:r>
      <w:r w:rsidR="00DC3784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DC3784" w:rsidRPr="005F0299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</w:t>
      </w:r>
      <w:r w:rsidR="008C2C30" w:rsidRPr="005F0299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r</w:t>
      </w:r>
      <w:r w:rsidR="00DC3784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pa</w:t>
      </w:r>
      <w:r w:rsidR="00536156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r</w:t>
      </w:r>
      <w:r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cialmente</w:t>
      </w:r>
      <w:r w:rsidR="00DC3784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dene</w:t>
      </w:r>
      <w:r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gó</w:t>
      </w:r>
      <w:r w:rsidR="00DC3784" w:rsidRPr="0029214A">
        <w:rPr>
          <w:rFonts w:ascii="Arial" w:hAnsi="Arial" w:cs="Arial"/>
          <w:color w:val="auto"/>
          <w:sz w:val="22"/>
          <w:szCs w:val="22"/>
          <w:lang w:val="es-US"/>
        </w:rPr>
        <w:t>&gt;</w:t>
      </w:r>
      <w:r w:rsidR="00DC3784" w:rsidRPr="00227EFA">
        <w:rPr>
          <w:rFonts w:ascii="Arial" w:hAnsi="Arial" w:cs="Arial"/>
          <w:b/>
          <w:i/>
          <w:color w:val="auto"/>
          <w:sz w:val="22"/>
          <w:szCs w:val="22"/>
          <w:lang w:val="es-US"/>
        </w:rPr>
        <w:t xml:space="preserve"> </w:t>
      </w:r>
      <w:r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la apelación que recibimos el </w:t>
      </w:r>
      <w:r w:rsidR="00DF282C" w:rsidRPr="0029214A">
        <w:rPr>
          <w:rFonts w:ascii="Arial" w:hAnsi="Arial" w:cs="Arial"/>
          <w:color w:val="auto"/>
          <w:sz w:val="22"/>
          <w:szCs w:val="22"/>
          <w:lang w:val="es-US"/>
        </w:rPr>
        <w:t>&lt;</w:t>
      </w:r>
      <w:r w:rsidR="00DF282C" w:rsidRPr="005F0299">
        <w:rPr>
          <w:rFonts w:ascii="Arial" w:hAnsi="Arial" w:cs="Arial"/>
          <w:b/>
          <w:color w:val="auto"/>
          <w:sz w:val="22"/>
          <w:szCs w:val="22"/>
          <w:lang w:val="es-US"/>
        </w:rPr>
        <w:t>date appeal received</w:t>
      </w:r>
      <w:r w:rsidR="00DF282C" w:rsidRPr="0029214A">
        <w:rPr>
          <w:rFonts w:ascii="Arial" w:hAnsi="Arial" w:cs="Arial"/>
          <w:color w:val="auto"/>
          <w:sz w:val="22"/>
          <w:szCs w:val="22"/>
          <w:lang w:val="es-US"/>
        </w:rPr>
        <w:t>&gt;</w:t>
      </w:r>
      <w:r w:rsidR="00DF282C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0F791C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por</w:t>
      </w:r>
      <w:r w:rsidR="006B49BC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6B49BC" w:rsidRPr="0029214A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6B49BC" w:rsidRPr="00E472AE">
        <w:rPr>
          <w:rFonts w:ascii="Arial" w:hAnsi="Arial" w:cs="Arial"/>
          <w:i/>
          <w:color w:val="548DD4"/>
          <w:sz w:val="22"/>
          <w:szCs w:val="22"/>
          <w:lang w:val="es-US"/>
        </w:rPr>
        <w:t>Insert if applicable</w:t>
      </w:r>
      <w:r w:rsidR="006B49BC" w:rsidRPr="00227EFA">
        <w:rPr>
          <w:rFonts w:ascii="Arial" w:hAnsi="Arial" w:cs="Arial"/>
          <w:b/>
          <w:i/>
          <w:color w:val="548DD4"/>
          <w:sz w:val="22"/>
          <w:szCs w:val="22"/>
          <w:lang w:val="es-US"/>
        </w:rPr>
        <w:t xml:space="preserve">: </w:t>
      </w:r>
      <w:r w:rsidR="006B49BC" w:rsidRPr="00227EFA">
        <w:rPr>
          <w:rFonts w:ascii="Arial" w:hAnsi="Arial" w:cs="Arial"/>
          <w:b/>
          <w:color w:val="548DD4"/>
          <w:sz w:val="22"/>
          <w:szCs w:val="22"/>
          <w:lang w:val="es-US"/>
        </w:rPr>
        <w:t>el pago del</w:t>
      </w:r>
      <w:r w:rsidR="006B49BC" w:rsidRPr="0029214A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0F791C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1A5088" w:rsidRPr="0029214A">
        <w:rPr>
          <w:rFonts w:ascii="Arial" w:hAnsi="Arial" w:cs="Arial"/>
          <w:color w:val="auto"/>
          <w:sz w:val="22"/>
          <w:szCs w:val="22"/>
          <w:lang w:val="es-US"/>
        </w:rPr>
        <w:t>&lt;</w:t>
      </w:r>
      <w:r w:rsidR="001A5088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servic</w:t>
      </w:r>
      <w:r w:rsidR="007046CF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io</w:t>
      </w:r>
      <w:r w:rsidR="001A5088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1A5088" w:rsidRPr="005F0299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</w:t>
      </w:r>
      <w:r w:rsidR="008C2C30" w:rsidRPr="005F0299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r</w:t>
      </w:r>
      <w:r w:rsidR="001A5088" w:rsidRPr="00227EFA">
        <w:rPr>
          <w:rFonts w:ascii="Arial" w:hAnsi="Arial" w:cs="Arial"/>
          <w:color w:val="auto"/>
          <w:sz w:val="22"/>
          <w:szCs w:val="22"/>
          <w:lang w:val="es-US"/>
        </w:rPr>
        <w:t xml:space="preserve"> </w:t>
      </w:r>
      <w:r w:rsidR="007046CF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artículo</w:t>
      </w:r>
      <w:r w:rsidR="001A5088" w:rsidRPr="0029214A">
        <w:rPr>
          <w:rFonts w:ascii="Arial" w:hAnsi="Arial" w:cs="Arial"/>
          <w:color w:val="auto"/>
          <w:sz w:val="22"/>
          <w:szCs w:val="22"/>
          <w:lang w:val="es-US"/>
        </w:rPr>
        <w:t>&gt;</w:t>
      </w:r>
      <w:r w:rsidR="001A5088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</w:t>
      </w:r>
      <w:r w:rsidR="007046CF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>antes mencionado</w:t>
      </w:r>
      <w:r w:rsidR="00BB202D" w:rsidRPr="00227EFA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. </w:t>
      </w:r>
    </w:p>
    <w:p w14:paraId="7D2A8CBD" w14:textId="039C32CA" w:rsidR="00DF282C" w:rsidRPr="00227EFA" w:rsidRDefault="007046CF" w:rsidP="00CD4FF3">
      <w:pPr>
        <w:spacing w:after="200" w:line="300" w:lineRule="exact"/>
        <w:rPr>
          <w:rFonts w:ascii="Arial" w:hAnsi="Arial" w:cs="Arial"/>
          <w:i/>
          <w:color w:val="auto"/>
          <w:sz w:val="22"/>
          <w:szCs w:val="22"/>
        </w:rPr>
      </w:pPr>
      <w:r w:rsidRPr="00E472AE">
        <w:rPr>
          <w:rFonts w:ascii="Arial" w:hAnsi="Arial" w:cs="Arial"/>
          <w:color w:val="auto"/>
          <w:sz w:val="22"/>
          <w:szCs w:val="22"/>
        </w:rPr>
        <w:t>Nuestro plan tom</w:t>
      </w:r>
      <w:r w:rsidR="00536156" w:rsidRPr="00E472AE">
        <w:rPr>
          <w:rFonts w:ascii="Arial" w:hAnsi="Arial" w:cs="Arial"/>
          <w:color w:val="auto"/>
          <w:sz w:val="22"/>
          <w:szCs w:val="22"/>
        </w:rPr>
        <w:t>ó</w:t>
      </w:r>
      <w:r w:rsidRPr="00E472AE">
        <w:rPr>
          <w:rFonts w:ascii="Arial" w:hAnsi="Arial" w:cs="Arial"/>
          <w:color w:val="auto"/>
          <w:sz w:val="22"/>
          <w:szCs w:val="22"/>
        </w:rPr>
        <w:t xml:space="preserve"> esta decisión porque</w:t>
      </w:r>
      <w:r w:rsidR="00DF282C" w:rsidRPr="00227EFA">
        <w:rPr>
          <w:rFonts w:ascii="Arial" w:hAnsi="Arial" w:cs="Arial"/>
          <w:color w:val="auto"/>
          <w:sz w:val="22"/>
          <w:szCs w:val="22"/>
        </w:rPr>
        <w:t xml:space="preserve"> </w:t>
      </w:r>
      <w:r w:rsidR="00DF282C" w:rsidRPr="00227EFA">
        <w:rPr>
          <w:rFonts w:ascii="Arial" w:hAnsi="Arial" w:cs="Arial"/>
          <w:color w:val="548DD4"/>
          <w:sz w:val="22"/>
          <w:szCs w:val="22"/>
        </w:rPr>
        <w:t>[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>Provide a specific denial reason and a concise explanation of why the service/item was denied</w:t>
      </w:r>
      <w:r w:rsidR="00CF0B98" w:rsidRPr="00227EFA">
        <w:rPr>
          <w:rFonts w:ascii="Arial" w:hAnsi="Arial" w:cs="Arial"/>
          <w:i/>
          <w:color w:val="548DD4"/>
          <w:sz w:val="22"/>
          <w:szCs w:val="22"/>
        </w:rPr>
        <w:t>.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DF282C" w:rsidRPr="00227EFA">
        <w:rPr>
          <w:rFonts w:ascii="Arial" w:hAnsi="Arial" w:cs="Arial"/>
          <w:i/>
          <w:color w:val="548DD4"/>
          <w:sz w:val="22"/>
          <w:szCs w:val="22"/>
        </w:rPr>
        <w:t xml:space="preserve">Include citations </w:t>
      </w:r>
      <w:r w:rsidR="009959F5" w:rsidRPr="00227EFA">
        <w:rPr>
          <w:rFonts w:ascii="Arial" w:hAnsi="Arial" w:cs="Arial"/>
          <w:i/>
          <w:color w:val="548DD4"/>
          <w:sz w:val="22"/>
          <w:szCs w:val="22"/>
        </w:rPr>
        <w:t xml:space="preserve">of applicable state and federal rule, law, and/or regulation </w:t>
      </w:r>
      <w:r w:rsidR="00CF0B98" w:rsidRPr="00227EFA">
        <w:rPr>
          <w:rFonts w:ascii="Arial" w:hAnsi="Arial" w:cs="Arial"/>
          <w:i/>
          <w:color w:val="548DD4"/>
          <w:sz w:val="22"/>
          <w:szCs w:val="22"/>
        </w:rPr>
        <w:t xml:space="preserve">that support the </w:t>
      </w:r>
      <w:r w:rsidR="005C6FF6" w:rsidRPr="00227EFA">
        <w:rPr>
          <w:rFonts w:ascii="Arial" w:hAnsi="Arial" w:cs="Arial"/>
          <w:i/>
          <w:color w:val="548DD4"/>
          <w:sz w:val="22"/>
          <w:szCs w:val="22"/>
        </w:rPr>
        <w:t>decision.</w:t>
      </w:r>
      <w:r w:rsidR="00DF282C" w:rsidRPr="00227EFA">
        <w:rPr>
          <w:rFonts w:ascii="Arial" w:hAnsi="Arial" w:cs="Arial"/>
          <w:i/>
          <w:color w:val="548DD4"/>
          <w:sz w:val="22"/>
          <w:szCs w:val="22"/>
        </w:rPr>
        <w:t xml:space="preserve"> The plan may also include Evidence of Coverage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>/Memb</w:t>
      </w:r>
      <w:r w:rsidR="001C6F30" w:rsidRPr="00227EFA">
        <w:rPr>
          <w:rFonts w:ascii="Arial" w:hAnsi="Arial" w:cs="Arial"/>
          <w:i/>
          <w:color w:val="548DD4"/>
          <w:sz w:val="22"/>
          <w:szCs w:val="22"/>
        </w:rPr>
        <w:t>e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>r or Enrollee Handbook</w:t>
      </w:r>
      <w:r w:rsidR="00DF282C" w:rsidRPr="00227EFA">
        <w:rPr>
          <w:rFonts w:ascii="Arial" w:hAnsi="Arial" w:cs="Arial"/>
          <w:i/>
          <w:color w:val="548DD4"/>
          <w:sz w:val="22"/>
          <w:szCs w:val="22"/>
        </w:rPr>
        <w:t xml:space="preserve"> provisions and plan policies/procedures or assessment tools used to support the decision. 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 xml:space="preserve">Write </w:t>
      </w:r>
      <w:r w:rsidR="00BA484C" w:rsidRPr="00227EFA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611BC8" w:rsidRPr="00227EFA">
        <w:rPr>
          <w:rFonts w:ascii="Arial" w:hAnsi="Arial" w:cs="Arial"/>
          <w:i/>
          <w:color w:val="548DD4"/>
          <w:sz w:val="22"/>
          <w:szCs w:val="22"/>
        </w:rPr>
        <w:t>explanation in plain language and give, at a minimum, a basic explanation of the reasoning behind the action in the simplest language possible without losing meaning</w:t>
      </w:r>
      <w:r w:rsidR="00DF282C" w:rsidRPr="00227EFA">
        <w:rPr>
          <w:rFonts w:ascii="Arial" w:hAnsi="Arial" w:cs="Arial"/>
          <w:i/>
          <w:color w:val="548DD4"/>
          <w:sz w:val="22"/>
          <w:szCs w:val="22"/>
        </w:rPr>
        <w:t xml:space="preserve">; </w:t>
      </w:r>
      <w:r w:rsidR="009E1742" w:rsidRPr="00227EFA">
        <w:rPr>
          <w:rFonts w:ascii="Arial" w:hAnsi="Arial" w:cs="Arial"/>
          <w:i/>
          <w:color w:val="548DD4"/>
          <w:sz w:val="22"/>
          <w:szCs w:val="22"/>
        </w:rPr>
        <w:t xml:space="preserve">do </w:t>
      </w:r>
      <w:r w:rsidR="00DF282C" w:rsidRPr="00227EFA">
        <w:rPr>
          <w:rFonts w:ascii="Arial" w:hAnsi="Arial" w:cs="Arial"/>
          <w:i/>
          <w:color w:val="548DD4"/>
          <w:sz w:val="22"/>
          <w:szCs w:val="22"/>
        </w:rPr>
        <w:t>not include coding or technical terms, nomenclature, or other system-based or otherwise internal plan designations without appropriate explanation of the terms.</w:t>
      </w:r>
      <w:r w:rsidR="00DF282C" w:rsidRPr="00227EFA">
        <w:rPr>
          <w:rFonts w:ascii="Arial" w:hAnsi="Arial" w:cs="Arial"/>
          <w:color w:val="548DD4"/>
          <w:sz w:val="22"/>
          <w:szCs w:val="22"/>
        </w:rPr>
        <w:t>]</w:t>
      </w:r>
      <w:r w:rsidR="00445FA9" w:rsidRPr="00227EFA">
        <w:rPr>
          <w:rFonts w:ascii="Arial" w:hAnsi="Arial" w:cs="Arial"/>
          <w:color w:val="auto"/>
          <w:sz w:val="22"/>
          <w:szCs w:val="22"/>
        </w:rPr>
        <w:t>.</w:t>
      </w:r>
    </w:p>
    <w:p w14:paraId="5EC27315" w14:textId="73DF62CD" w:rsidR="00FA5059" w:rsidRPr="00227EFA" w:rsidRDefault="007046CF" w:rsidP="00FF1509">
      <w:pPr>
        <w:pStyle w:val="Body1"/>
        <w:spacing w:after="200" w:line="300" w:lineRule="exact"/>
        <w:rPr>
          <w:rFonts w:ascii="Arial" w:hAnsi="Arial" w:cs="Arial"/>
          <w:color w:val="0070C0"/>
          <w:sz w:val="22"/>
          <w:szCs w:val="22"/>
        </w:rPr>
      </w:pPr>
      <w:r w:rsidRPr="00E472AE">
        <w:rPr>
          <w:rFonts w:ascii="Arial" w:hAnsi="Arial" w:cs="Arial"/>
          <w:b/>
          <w:color w:val="auto"/>
          <w:sz w:val="22"/>
          <w:szCs w:val="22"/>
        </w:rPr>
        <w:t xml:space="preserve">Nuestro </w:t>
      </w:r>
      <w:r w:rsidRPr="00227EFA">
        <w:rPr>
          <w:rFonts w:ascii="Arial" w:hAnsi="Arial" w:cs="Arial"/>
          <w:b/>
          <w:color w:val="auto"/>
          <w:sz w:val="22"/>
          <w:szCs w:val="22"/>
        </w:rPr>
        <w:t>plan</w:t>
      </w:r>
      <w:r w:rsidR="00DB1D3D" w:rsidRPr="00227EFA">
        <w:rPr>
          <w:rFonts w:ascii="Arial" w:hAnsi="Arial" w:cs="Arial"/>
          <w:color w:val="0070C0"/>
          <w:sz w:val="22"/>
          <w:szCs w:val="22"/>
        </w:rPr>
        <w:t xml:space="preserve"> </w:t>
      </w:r>
      <w:r w:rsidR="00052698" w:rsidRPr="00227EFA">
        <w:rPr>
          <w:rFonts w:ascii="Arial" w:hAnsi="Arial" w:cs="Arial"/>
          <w:color w:val="548DD4"/>
          <w:sz w:val="22"/>
          <w:szCs w:val="22"/>
        </w:rPr>
        <w:t>[</w:t>
      </w:r>
      <w:r w:rsidR="00DB1D3D" w:rsidRPr="00227EFA">
        <w:rPr>
          <w:rFonts w:ascii="Arial" w:hAnsi="Arial" w:cs="Arial"/>
          <w:i/>
          <w:color w:val="548DD4"/>
          <w:sz w:val="22"/>
          <w:szCs w:val="22"/>
        </w:rPr>
        <w:t>i</w:t>
      </w:r>
      <w:r w:rsidR="00596D2C" w:rsidRPr="00227EFA">
        <w:rPr>
          <w:rFonts w:ascii="Arial" w:hAnsi="Arial" w:cs="Arial"/>
          <w:i/>
          <w:color w:val="548DD4"/>
          <w:sz w:val="22"/>
          <w:szCs w:val="22"/>
        </w:rPr>
        <w:t>nclude one of the following as applicable:</w:t>
      </w:r>
      <w:r w:rsidR="0033385C" w:rsidRPr="00227EFA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4D57E68C" w14:textId="27318BD9" w:rsidR="00052698" w:rsidRPr="0034300E" w:rsidRDefault="007046CF" w:rsidP="00CD4FF3">
      <w:pPr>
        <w:spacing w:after="200" w:line="300" w:lineRule="exact"/>
        <w:jc w:val="both"/>
        <w:rPr>
          <w:rFonts w:ascii="Arial" w:hAnsi="Arial" w:cs="Arial"/>
          <w:b/>
          <w:color w:val="548DD4"/>
          <w:sz w:val="22"/>
          <w:szCs w:val="22"/>
        </w:rPr>
      </w:pPr>
      <w:r w:rsidRPr="00E472AE">
        <w:rPr>
          <w:rFonts w:ascii="Arial" w:hAnsi="Arial" w:cs="Arial"/>
          <w:b/>
          <w:color w:val="548DD4"/>
          <w:sz w:val="22"/>
          <w:szCs w:val="22"/>
        </w:rPr>
        <w:t>limitará el número de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8C7B3E" w:rsidRPr="00E472AE">
        <w:rPr>
          <w:rFonts w:ascii="Arial" w:hAnsi="Arial" w:cs="Arial"/>
          <w:color w:val="548DD4"/>
          <w:sz w:val="22"/>
          <w:szCs w:val="22"/>
        </w:rPr>
        <w:t>&lt;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>hor</w:t>
      </w:r>
      <w:r w:rsidRPr="00E472AE">
        <w:rPr>
          <w:rFonts w:ascii="Arial" w:hAnsi="Arial" w:cs="Arial"/>
          <w:b/>
          <w:color w:val="548DD4"/>
          <w:sz w:val="22"/>
          <w:szCs w:val="22"/>
        </w:rPr>
        <w:t>a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>s</w:t>
      </w:r>
      <w:r w:rsidR="005569B9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5569B9" w:rsidRPr="00E472AE">
        <w:rPr>
          <w:rFonts w:ascii="Arial" w:hAnsi="Arial" w:cs="Arial"/>
          <w:i/>
          <w:iCs/>
          <w:color w:val="548DD4"/>
          <w:sz w:val="22"/>
          <w:szCs w:val="22"/>
        </w:rPr>
        <w:t>o</w:t>
      </w:r>
      <w:r w:rsidR="008C2C30" w:rsidRPr="00E472AE">
        <w:rPr>
          <w:rFonts w:ascii="Arial" w:hAnsi="Arial" w:cs="Arial"/>
          <w:i/>
          <w:iCs/>
          <w:color w:val="548DD4"/>
          <w:sz w:val="22"/>
          <w:szCs w:val="22"/>
        </w:rPr>
        <w:t>r</w:t>
      </w:r>
      <w:r w:rsidR="005569B9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>d</w:t>
      </w:r>
      <w:r w:rsidRPr="00E472AE">
        <w:rPr>
          <w:rFonts w:ascii="Arial" w:hAnsi="Arial" w:cs="Arial"/>
          <w:b/>
          <w:color w:val="548DD4"/>
          <w:sz w:val="22"/>
          <w:szCs w:val="22"/>
        </w:rPr>
        <w:t>ía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>s</w:t>
      </w:r>
      <w:r w:rsidR="008C7B3E" w:rsidRPr="00E472AE">
        <w:rPr>
          <w:rFonts w:ascii="Arial" w:hAnsi="Arial" w:cs="Arial"/>
          <w:color w:val="548DD4"/>
          <w:sz w:val="22"/>
          <w:szCs w:val="22"/>
        </w:rPr>
        <w:t>&gt;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 xml:space="preserve"> autoriz</w:t>
      </w:r>
      <w:r w:rsidRPr="00E472AE">
        <w:rPr>
          <w:rFonts w:ascii="Arial" w:hAnsi="Arial" w:cs="Arial"/>
          <w:b/>
          <w:color w:val="548DD4"/>
          <w:sz w:val="22"/>
          <w:szCs w:val="22"/>
        </w:rPr>
        <w:t>a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>d</w:t>
      </w:r>
      <w:r w:rsidRPr="00E472AE">
        <w:rPr>
          <w:rFonts w:ascii="Arial" w:hAnsi="Arial" w:cs="Arial"/>
          <w:b/>
          <w:color w:val="548DD4"/>
          <w:sz w:val="22"/>
          <w:szCs w:val="22"/>
        </w:rPr>
        <w:t>os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E472AE">
        <w:rPr>
          <w:rFonts w:ascii="Arial" w:hAnsi="Arial" w:cs="Arial"/>
          <w:b/>
          <w:color w:val="548DD4"/>
          <w:sz w:val="22"/>
          <w:szCs w:val="22"/>
        </w:rPr>
        <w:t>para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E472AE">
        <w:rPr>
          <w:rFonts w:ascii="Arial" w:hAnsi="Arial" w:cs="Arial"/>
          <w:b/>
          <w:color w:val="548DD4"/>
          <w:sz w:val="22"/>
          <w:szCs w:val="22"/>
        </w:rPr>
        <w:t>su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8A2E6C" w:rsidRPr="005761D1">
        <w:rPr>
          <w:rFonts w:ascii="Arial" w:hAnsi="Arial" w:cs="Arial"/>
          <w:color w:val="548DD4"/>
          <w:sz w:val="22"/>
          <w:szCs w:val="22"/>
        </w:rPr>
        <w:t>[</w:t>
      </w:r>
      <w:r w:rsidR="008A2E6C" w:rsidRPr="005761D1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8A2E6C" w:rsidRPr="005761D1">
        <w:rPr>
          <w:rFonts w:ascii="Arial" w:hAnsi="Arial" w:cs="Arial"/>
          <w:color w:val="548DD4"/>
          <w:sz w:val="22"/>
          <w:szCs w:val="22"/>
        </w:rPr>
        <w:t>]</w:t>
      </w:r>
      <w:r w:rsidR="008A2E6C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a 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[</w:t>
      </w:r>
      <w:r w:rsidR="005569B9" w:rsidRPr="005761D1">
        <w:rPr>
          <w:rFonts w:ascii="Arial" w:hAnsi="Arial" w:cs="Arial"/>
          <w:b/>
          <w:i/>
          <w:color w:val="548DD4"/>
          <w:sz w:val="22"/>
          <w:szCs w:val="22"/>
        </w:rPr>
        <w:t>insert number of hours or days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]</w:t>
      </w:r>
      <w:r w:rsidR="00F34910" w:rsidRPr="005761D1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&lt;</w:t>
      </w:r>
      <w:r w:rsidRPr="00E472AE">
        <w:rPr>
          <w:rFonts w:ascii="Arial" w:hAnsi="Arial" w:cs="Arial"/>
          <w:b/>
          <w:color w:val="548DD4"/>
          <w:sz w:val="22"/>
          <w:szCs w:val="22"/>
        </w:rPr>
        <w:t>horas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761D1">
        <w:rPr>
          <w:rFonts w:ascii="Arial" w:hAnsi="Arial" w:cs="Arial"/>
          <w:i/>
          <w:iCs/>
          <w:color w:val="548DD4"/>
          <w:sz w:val="22"/>
          <w:szCs w:val="22"/>
        </w:rPr>
        <w:t>o</w:t>
      </w:r>
      <w:r w:rsidR="008C2C30" w:rsidRPr="005761D1">
        <w:rPr>
          <w:rFonts w:ascii="Arial" w:hAnsi="Arial" w:cs="Arial"/>
          <w:i/>
          <w:iCs/>
          <w:color w:val="548DD4"/>
          <w:sz w:val="22"/>
          <w:szCs w:val="22"/>
        </w:rPr>
        <w:t>r</w:t>
      </w:r>
      <w:r w:rsidR="00F34910" w:rsidRPr="005761D1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Pr="00E472AE">
        <w:rPr>
          <w:rFonts w:ascii="Arial" w:hAnsi="Arial" w:cs="Arial"/>
          <w:b/>
          <w:color w:val="548DD4"/>
          <w:sz w:val="22"/>
          <w:szCs w:val="22"/>
        </w:rPr>
        <w:t>días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&gt;</w:t>
      </w:r>
      <w:r w:rsidR="002C65EC" w:rsidRPr="0034300E">
        <w:rPr>
          <w:rFonts w:ascii="Arial" w:hAnsi="Arial" w:cs="Arial"/>
          <w:b/>
          <w:color w:val="548DD4"/>
          <w:sz w:val="22"/>
          <w:szCs w:val="22"/>
        </w:rPr>
        <w:t>,</w:t>
      </w:r>
      <w:r w:rsidR="00A66D49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36168C" w:rsidRPr="0034300E">
        <w:rPr>
          <w:rFonts w:ascii="Arial" w:hAnsi="Arial" w:cs="Arial"/>
          <w:b/>
          <w:color w:val="548DD4"/>
          <w:sz w:val="22"/>
          <w:szCs w:val="22"/>
        </w:rPr>
        <w:t>e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l </w:t>
      </w:r>
      <w:r w:rsidR="008A2E6C" w:rsidRPr="005761D1">
        <w:rPr>
          <w:rFonts w:ascii="Arial" w:hAnsi="Arial" w:cs="Arial"/>
          <w:color w:val="548DD4"/>
          <w:sz w:val="22"/>
          <w:szCs w:val="22"/>
        </w:rPr>
        <w:t>[</w:t>
      </w:r>
      <w:r w:rsidR="008A2E6C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insert effective </w:t>
      </w:r>
      <w:r w:rsidR="00052698" w:rsidRPr="005761D1">
        <w:rPr>
          <w:rFonts w:ascii="Arial" w:hAnsi="Arial" w:cs="Arial"/>
          <w:b/>
          <w:i/>
          <w:color w:val="548DD4"/>
          <w:sz w:val="22"/>
          <w:szCs w:val="22"/>
        </w:rPr>
        <w:t>date</w:t>
      </w:r>
      <w:r w:rsidR="008A2E6C" w:rsidRPr="005761D1">
        <w:rPr>
          <w:rFonts w:ascii="Arial" w:hAnsi="Arial" w:cs="Arial"/>
          <w:color w:val="548DD4"/>
          <w:sz w:val="22"/>
          <w:szCs w:val="22"/>
        </w:rPr>
        <w:t>]</w:t>
      </w:r>
      <w:r w:rsidR="00596D2C" w:rsidRPr="0034300E">
        <w:rPr>
          <w:rFonts w:ascii="Arial" w:hAnsi="Arial" w:cs="Arial"/>
          <w:b/>
          <w:color w:val="548DD4"/>
          <w:sz w:val="22"/>
          <w:szCs w:val="22"/>
        </w:rPr>
        <w:t>.</w:t>
      </w:r>
    </w:p>
    <w:p w14:paraId="6046FADE" w14:textId="4E0D1B63" w:rsidR="00593CE4" w:rsidRPr="0034300E" w:rsidRDefault="00F9174F" w:rsidP="00CF0B98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34300E">
        <w:rPr>
          <w:rFonts w:ascii="Arial" w:hAnsi="Arial" w:cs="Arial"/>
          <w:i/>
          <w:color w:val="548DD4"/>
          <w:sz w:val="22"/>
          <w:szCs w:val="22"/>
        </w:rPr>
        <w:t>o</w:t>
      </w:r>
      <w:r w:rsidR="00900F28" w:rsidRPr="0034300E">
        <w:rPr>
          <w:rFonts w:ascii="Arial" w:hAnsi="Arial" w:cs="Arial"/>
          <w:i/>
          <w:color w:val="548DD4"/>
          <w:sz w:val="22"/>
          <w:szCs w:val="22"/>
        </w:rPr>
        <w:t>r</w:t>
      </w:r>
    </w:p>
    <w:p w14:paraId="6DB027E2" w14:textId="4F9A1E6C" w:rsidR="00593CE4" w:rsidRPr="005761D1" w:rsidRDefault="006328B9" w:rsidP="00CF0B98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E472AE">
        <w:rPr>
          <w:rFonts w:ascii="Arial" w:hAnsi="Arial" w:cs="Arial"/>
          <w:b/>
          <w:color w:val="548DD4"/>
          <w:sz w:val="22"/>
          <w:szCs w:val="22"/>
        </w:rPr>
        <w:t>reducirá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0040D3" w:rsidRPr="005761D1">
        <w:rPr>
          <w:rFonts w:ascii="Arial" w:hAnsi="Arial" w:cs="Arial"/>
          <w:color w:val="548DD4"/>
          <w:sz w:val="22"/>
          <w:szCs w:val="22"/>
        </w:rPr>
        <w:t>[</w:t>
      </w:r>
      <w:r w:rsidR="000040D3" w:rsidRPr="005761D1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34300E">
        <w:rPr>
          <w:rFonts w:ascii="Arial" w:hAnsi="Arial" w:cs="Arial"/>
          <w:color w:val="548DD4"/>
          <w:sz w:val="22"/>
          <w:szCs w:val="22"/>
        </w:rPr>
        <w:t>]</w:t>
      </w:r>
      <w:r w:rsidR="00647266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que </w:t>
      </w:r>
      <w:r w:rsidRPr="00E472AE">
        <w:rPr>
          <w:rFonts w:ascii="Arial" w:hAnsi="Arial" w:cs="Arial"/>
          <w:b/>
          <w:color w:val="548DD4"/>
          <w:sz w:val="22"/>
          <w:szCs w:val="22"/>
        </w:rPr>
        <w:t>usted recibe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 de</w:t>
      </w:r>
      <w:r w:rsidR="000040D3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[</w:t>
      </w:r>
      <w:r w:rsidR="005569B9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5761D1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632EC4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]</w:t>
      </w:r>
      <w:r w:rsidR="00052698" w:rsidRPr="005761D1">
        <w:rPr>
          <w:rFonts w:ascii="Arial" w:hAnsi="Arial" w:cs="Arial"/>
          <w:color w:val="548DD4"/>
          <w:sz w:val="22"/>
          <w:szCs w:val="22"/>
        </w:rPr>
        <w:t xml:space="preserve"> 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&lt;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horas</w:t>
      </w:r>
      <w:r w:rsidR="0073002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761D1">
        <w:rPr>
          <w:rFonts w:ascii="Arial" w:hAnsi="Arial" w:cs="Arial"/>
          <w:i/>
          <w:iCs/>
          <w:color w:val="548DD4"/>
          <w:sz w:val="22"/>
          <w:szCs w:val="22"/>
        </w:rPr>
        <w:t>o</w:t>
      </w:r>
      <w:r w:rsidR="008C2C30" w:rsidRPr="005761D1">
        <w:rPr>
          <w:rFonts w:ascii="Arial" w:hAnsi="Arial" w:cs="Arial"/>
          <w:i/>
          <w:iCs/>
          <w:color w:val="548DD4"/>
          <w:sz w:val="22"/>
          <w:szCs w:val="22"/>
        </w:rPr>
        <w:t>r</w:t>
      </w:r>
      <w:r w:rsidR="00F3491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días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&gt;</w:t>
      </w:r>
      <w:r w:rsidR="00F3491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a 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[</w:t>
      </w:r>
      <w:r w:rsidR="005569B9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5761D1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983362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5761D1">
        <w:rPr>
          <w:rFonts w:ascii="Arial" w:hAnsi="Arial" w:cs="Arial"/>
          <w:color w:val="548DD4"/>
          <w:sz w:val="22"/>
          <w:szCs w:val="22"/>
        </w:rPr>
        <w:t>]</w:t>
      </w:r>
      <w:r w:rsidR="00F34910" w:rsidRPr="005761D1">
        <w:rPr>
          <w:rFonts w:ascii="Arial" w:hAnsi="Arial" w:cs="Arial"/>
          <w:color w:val="548DD4"/>
          <w:sz w:val="22"/>
          <w:szCs w:val="22"/>
        </w:rPr>
        <w:t xml:space="preserve"> 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&lt;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horas</w:t>
      </w:r>
      <w:r w:rsidR="0073002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761D1">
        <w:rPr>
          <w:rFonts w:ascii="Arial" w:hAnsi="Arial" w:cs="Arial"/>
          <w:i/>
          <w:iCs/>
          <w:color w:val="548DD4"/>
          <w:sz w:val="22"/>
          <w:szCs w:val="22"/>
        </w:rPr>
        <w:t>o</w:t>
      </w:r>
      <w:r w:rsidR="008C2C30" w:rsidRPr="005761D1">
        <w:rPr>
          <w:rFonts w:ascii="Arial" w:hAnsi="Arial" w:cs="Arial"/>
          <w:i/>
          <w:iCs/>
          <w:color w:val="548DD4"/>
          <w:sz w:val="22"/>
          <w:szCs w:val="22"/>
        </w:rPr>
        <w:t>r</w:t>
      </w:r>
      <w:r w:rsidR="00F3491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días</w:t>
      </w:r>
      <w:r w:rsidR="00F34910" w:rsidRPr="0034300E">
        <w:rPr>
          <w:rFonts w:ascii="Arial" w:hAnsi="Arial" w:cs="Arial"/>
          <w:color w:val="548DD4"/>
          <w:sz w:val="22"/>
          <w:szCs w:val="22"/>
        </w:rPr>
        <w:t>&gt;</w:t>
      </w:r>
      <w:r w:rsidR="005569B9" w:rsidRPr="0034300E">
        <w:rPr>
          <w:rFonts w:ascii="Arial" w:hAnsi="Arial" w:cs="Arial"/>
          <w:b/>
          <w:color w:val="548DD4"/>
          <w:sz w:val="22"/>
          <w:szCs w:val="22"/>
        </w:rPr>
        <w:t xml:space="preserve">, 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el </w:t>
      </w:r>
      <w:r w:rsidR="002C65EC" w:rsidRPr="005761D1">
        <w:rPr>
          <w:rFonts w:ascii="Arial" w:hAnsi="Arial" w:cs="Arial"/>
          <w:color w:val="548DD4"/>
          <w:sz w:val="22"/>
          <w:szCs w:val="22"/>
        </w:rPr>
        <w:t>[</w:t>
      </w:r>
      <w:r w:rsidR="002C65EC" w:rsidRPr="005761D1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34300E">
        <w:rPr>
          <w:rFonts w:ascii="Arial" w:hAnsi="Arial" w:cs="Arial"/>
          <w:color w:val="548DD4"/>
          <w:sz w:val="22"/>
          <w:szCs w:val="22"/>
        </w:rPr>
        <w:t>]</w:t>
      </w:r>
      <w:r w:rsidR="00596D2C" w:rsidRPr="0034300E">
        <w:rPr>
          <w:rFonts w:ascii="Arial" w:hAnsi="Arial" w:cs="Arial"/>
          <w:b/>
          <w:color w:val="548DD4"/>
          <w:sz w:val="22"/>
          <w:szCs w:val="22"/>
        </w:rPr>
        <w:t>.</w:t>
      </w:r>
    </w:p>
    <w:p w14:paraId="28DE55C9" w14:textId="30C7B872" w:rsidR="00593CE4" w:rsidRPr="0034300E" w:rsidRDefault="00F9174F" w:rsidP="00CF0B98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5761D1">
        <w:rPr>
          <w:rFonts w:ascii="Arial" w:hAnsi="Arial" w:cs="Arial"/>
          <w:i/>
          <w:color w:val="548DD4"/>
          <w:sz w:val="22"/>
          <w:szCs w:val="22"/>
        </w:rPr>
        <w:t>o</w:t>
      </w:r>
      <w:r w:rsidR="00900F28" w:rsidRPr="005761D1">
        <w:rPr>
          <w:rFonts w:ascii="Arial" w:hAnsi="Arial" w:cs="Arial"/>
          <w:i/>
          <w:color w:val="548DD4"/>
          <w:sz w:val="22"/>
          <w:szCs w:val="22"/>
        </w:rPr>
        <w:t>r</w:t>
      </w:r>
    </w:p>
    <w:p w14:paraId="58EF7E1C" w14:textId="78CE763F" w:rsidR="00593CE4" w:rsidRPr="005761D1" w:rsidRDefault="006328B9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E472AE">
        <w:rPr>
          <w:rFonts w:ascii="Arial" w:hAnsi="Arial" w:cs="Arial"/>
          <w:b/>
          <w:color w:val="548DD4"/>
          <w:sz w:val="22"/>
          <w:szCs w:val="22"/>
        </w:rPr>
        <w:lastRenderedPageBreak/>
        <w:t xml:space="preserve">parará </w:t>
      </w:r>
      <w:r w:rsidR="000040D3" w:rsidRPr="005761D1">
        <w:rPr>
          <w:rFonts w:ascii="Arial" w:hAnsi="Arial" w:cs="Arial"/>
          <w:color w:val="548DD4"/>
          <w:sz w:val="22"/>
          <w:szCs w:val="22"/>
        </w:rPr>
        <w:t>[</w:t>
      </w:r>
      <w:r w:rsidR="000040D3" w:rsidRPr="005761D1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5761D1">
        <w:rPr>
          <w:rFonts w:ascii="Arial" w:hAnsi="Arial" w:cs="Arial"/>
          <w:color w:val="548DD4"/>
          <w:sz w:val="22"/>
          <w:szCs w:val="22"/>
        </w:rPr>
        <w:t>]</w:t>
      </w:r>
      <w:r w:rsidR="000040D3" w:rsidRPr="005761D1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que usted está</w:t>
      </w:r>
      <w:r w:rsidR="00536156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recibiendo</w:t>
      </w:r>
      <w:r w:rsidR="002C65EC" w:rsidRPr="00E472AE">
        <w:rPr>
          <w:rFonts w:ascii="Arial" w:hAnsi="Arial" w:cs="Arial"/>
          <w:b/>
          <w:color w:val="548DD4"/>
          <w:sz w:val="22"/>
          <w:szCs w:val="22"/>
        </w:rPr>
        <w:t>,</w:t>
      </w:r>
      <w:r w:rsidR="00052698" w:rsidRPr="00E472A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CF079A" w:rsidRPr="00E472AE">
        <w:rPr>
          <w:rFonts w:ascii="Arial" w:hAnsi="Arial" w:cs="Arial"/>
          <w:b/>
          <w:color w:val="548DD4"/>
          <w:sz w:val="22"/>
          <w:szCs w:val="22"/>
        </w:rPr>
        <w:t>e</w:t>
      </w:r>
      <w:r w:rsidR="00730020" w:rsidRPr="00E472AE">
        <w:rPr>
          <w:rFonts w:ascii="Arial" w:hAnsi="Arial" w:cs="Arial"/>
          <w:b/>
          <w:color w:val="548DD4"/>
          <w:sz w:val="22"/>
          <w:szCs w:val="22"/>
        </w:rPr>
        <w:t>l</w:t>
      </w:r>
      <w:r w:rsidR="00730020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2C65EC" w:rsidRPr="0034300E">
        <w:rPr>
          <w:rFonts w:ascii="Arial" w:hAnsi="Arial" w:cs="Arial"/>
          <w:color w:val="548DD4"/>
          <w:sz w:val="22"/>
          <w:szCs w:val="22"/>
        </w:rPr>
        <w:t>[</w:t>
      </w:r>
      <w:r w:rsidR="002C65EC" w:rsidRPr="005761D1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5761D1">
        <w:rPr>
          <w:rFonts w:ascii="Arial" w:hAnsi="Arial" w:cs="Arial"/>
          <w:color w:val="548DD4"/>
          <w:sz w:val="22"/>
          <w:szCs w:val="22"/>
        </w:rPr>
        <w:t>]</w:t>
      </w:r>
      <w:r w:rsidR="002C65EC" w:rsidRPr="0034300E">
        <w:rPr>
          <w:rFonts w:ascii="Arial" w:hAnsi="Arial" w:cs="Arial"/>
          <w:b/>
          <w:color w:val="548DD4"/>
          <w:sz w:val="22"/>
          <w:szCs w:val="22"/>
        </w:rPr>
        <w:t>.</w:t>
      </w:r>
    </w:p>
    <w:p w14:paraId="7D34A06F" w14:textId="7D597BFD" w:rsidR="00593CE4" w:rsidRPr="0034300E" w:rsidRDefault="00F9174F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5761D1">
        <w:rPr>
          <w:rFonts w:ascii="Arial" w:hAnsi="Arial" w:cs="Arial"/>
          <w:i/>
          <w:color w:val="548DD4"/>
          <w:sz w:val="22"/>
          <w:szCs w:val="22"/>
        </w:rPr>
        <w:t>o</w:t>
      </w:r>
      <w:r w:rsidR="00900F28" w:rsidRPr="005761D1">
        <w:rPr>
          <w:rFonts w:ascii="Arial" w:hAnsi="Arial" w:cs="Arial"/>
          <w:i/>
          <w:color w:val="548DD4"/>
          <w:sz w:val="22"/>
          <w:szCs w:val="22"/>
        </w:rPr>
        <w:t>r</w:t>
      </w:r>
    </w:p>
    <w:p w14:paraId="7FA7F522" w14:textId="48866664" w:rsidR="00593CE4" w:rsidRPr="0034300E" w:rsidRDefault="00730020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1D13FA">
        <w:rPr>
          <w:rFonts w:ascii="Arial" w:hAnsi="Arial" w:cs="Arial"/>
          <w:b/>
          <w:color w:val="548DD4"/>
          <w:sz w:val="22"/>
          <w:szCs w:val="22"/>
        </w:rPr>
        <w:t>no cubrirá</w:t>
      </w:r>
      <w:r w:rsidR="000040D3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0040D3" w:rsidRPr="005761D1">
        <w:rPr>
          <w:rFonts w:ascii="Arial" w:hAnsi="Arial" w:cs="Arial"/>
          <w:color w:val="548DD4"/>
          <w:sz w:val="22"/>
          <w:szCs w:val="22"/>
        </w:rPr>
        <w:t>[</w:t>
      </w:r>
      <w:r w:rsidR="000040D3"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insert name of </w:t>
      </w:r>
      <w:r w:rsidR="00F956D3" w:rsidRPr="005761D1">
        <w:rPr>
          <w:rFonts w:ascii="Arial" w:hAnsi="Arial" w:cs="Arial"/>
          <w:b/>
          <w:i/>
          <w:color w:val="548DD4"/>
          <w:sz w:val="22"/>
          <w:szCs w:val="22"/>
        </w:rPr>
        <w:t>service or item</w:t>
      </w:r>
      <w:r w:rsidR="000040D3" w:rsidRPr="005761D1">
        <w:rPr>
          <w:rFonts w:ascii="Arial" w:hAnsi="Arial" w:cs="Arial"/>
          <w:color w:val="548DD4"/>
          <w:sz w:val="22"/>
          <w:szCs w:val="22"/>
        </w:rPr>
        <w:t>]</w:t>
      </w:r>
      <w:r w:rsidR="004944F1" w:rsidRPr="0034300E">
        <w:rPr>
          <w:rFonts w:ascii="Arial" w:hAnsi="Arial" w:cs="Arial"/>
          <w:b/>
          <w:color w:val="548DD4"/>
          <w:sz w:val="22"/>
          <w:szCs w:val="22"/>
        </w:rPr>
        <w:t>.</w:t>
      </w:r>
    </w:p>
    <w:p w14:paraId="0F26FE2F" w14:textId="668DE33C" w:rsidR="00593CE4" w:rsidRPr="005761D1" w:rsidRDefault="00900F28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761D1">
        <w:rPr>
          <w:rFonts w:ascii="Arial" w:hAnsi="Arial" w:cs="Arial"/>
          <w:i/>
          <w:color w:val="548DD4"/>
          <w:sz w:val="22"/>
          <w:szCs w:val="22"/>
        </w:rPr>
        <w:t>or</w:t>
      </w:r>
    </w:p>
    <w:p w14:paraId="16FFFFB7" w14:textId="4E493F98" w:rsidR="00900F28" w:rsidRPr="0034300E" w:rsidRDefault="00900F28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E472AE">
        <w:rPr>
          <w:rFonts w:ascii="Arial" w:hAnsi="Arial" w:cs="Arial"/>
          <w:b/>
          <w:color w:val="548DD4"/>
          <w:sz w:val="22"/>
          <w:szCs w:val="22"/>
        </w:rPr>
        <w:t>suspenderá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5761D1">
        <w:rPr>
          <w:rFonts w:ascii="Arial" w:hAnsi="Arial" w:cs="Arial"/>
          <w:color w:val="548DD4"/>
          <w:sz w:val="22"/>
          <w:szCs w:val="22"/>
        </w:rPr>
        <w:t>[</w:t>
      </w:r>
      <w:r w:rsidRPr="005761D1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Pr="005761D1">
        <w:rPr>
          <w:rFonts w:ascii="Arial" w:hAnsi="Arial" w:cs="Arial"/>
          <w:color w:val="548DD4"/>
          <w:sz w:val="22"/>
          <w:szCs w:val="22"/>
        </w:rPr>
        <w:t>]</w:t>
      </w:r>
      <w:r w:rsidR="003720B1" w:rsidRPr="0034300E">
        <w:rPr>
          <w:rFonts w:ascii="Arial" w:hAnsi="Arial" w:cs="Arial"/>
          <w:b/>
          <w:color w:val="548DD4"/>
          <w:sz w:val="22"/>
          <w:szCs w:val="22"/>
        </w:rPr>
        <w:t>,</w:t>
      </w:r>
      <w:r w:rsidRPr="005761D1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el </w:t>
      </w:r>
      <w:r w:rsidRPr="005761D1">
        <w:rPr>
          <w:rFonts w:ascii="Arial" w:hAnsi="Arial" w:cs="Arial"/>
          <w:color w:val="548DD4"/>
          <w:sz w:val="22"/>
          <w:szCs w:val="22"/>
        </w:rPr>
        <w:t>[</w:t>
      </w:r>
      <w:r w:rsidRPr="005761D1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Pr="005761D1">
        <w:rPr>
          <w:rFonts w:ascii="Arial" w:hAnsi="Arial" w:cs="Arial"/>
          <w:color w:val="548DD4"/>
          <w:sz w:val="22"/>
          <w:szCs w:val="22"/>
        </w:rPr>
        <w:t>]</w:t>
      </w:r>
      <w:r w:rsidRPr="0034300E">
        <w:rPr>
          <w:rFonts w:ascii="Arial" w:hAnsi="Arial" w:cs="Arial"/>
          <w:b/>
          <w:color w:val="548DD4"/>
          <w:sz w:val="22"/>
          <w:szCs w:val="22"/>
        </w:rPr>
        <w:t>.</w:t>
      </w:r>
    </w:p>
    <w:p w14:paraId="5B85D24C" w14:textId="60C1EAF0" w:rsidR="00900F28" w:rsidRPr="005761D1" w:rsidRDefault="00900F28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5761D1">
        <w:rPr>
          <w:rFonts w:ascii="Arial" w:hAnsi="Arial" w:cs="Arial"/>
          <w:i/>
          <w:color w:val="548DD4"/>
          <w:sz w:val="22"/>
          <w:szCs w:val="22"/>
        </w:rPr>
        <w:t>or</w:t>
      </w:r>
    </w:p>
    <w:p w14:paraId="09520EC1" w14:textId="21493F03" w:rsidR="00052698" w:rsidRPr="00D820AE" w:rsidRDefault="008C7B3E">
      <w:pPr>
        <w:spacing w:after="200" w:line="300" w:lineRule="exact"/>
        <w:rPr>
          <w:rFonts w:ascii="Arial" w:hAnsi="Arial" w:cs="Arial"/>
          <w:b/>
          <w:i/>
          <w:color w:val="0070C0"/>
          <w:sz w:val="22"/>
          <w:szCs w:val="22"/>
        </w:rPr>
      </w:pPr>
      <w:r w:rsidRPr="005761D1">
        <w:rPr>
          <w:rFonts w:ascii="Arial" w:hAnsi="Arial" w:cs="Arial"/>
          <w:color w:val="548DD4"/>
          <w:sz w:val="22"/>
          <w:szCs w:val="22"/>
        </w:rPr>
        <w:t>[</w:t>
      </w:r>
      <w:r w:rsidR="00B14AB8" w:rsidRPr="005761D1">
        <w:rPr>
          <w:rFonts w:ascii="Arial" w:hAnsi="Arial" w:cs="Arial"/>
          <w:b/>
          <w:i/>
          <w:color w:val="548DD4"/>
          <w:sz w:val="22"/>
          <w:szCs w:val="22"/>
        </w:rPr>
        <w:t>insert</w:t>
      </w:r>
      <w:r w:rsidRPr="005761D1">
        <w:rPr>
          <w:rFonts w:ascii="Arial" w:hAnsi="Arial" w:cs="Arial"/>
          <w:b/>
          <w:i/>
          <w:color w:val="548DD4"/>
          <w:sz w:val="22"/>
          <w:szCs w:val="22"/>
        </w:rPr>
        <w:t xml:space="preserve"> explanation </w:t>
      </w:r>
      <w:r w:rsidR="002900CA" w:rsidRPr="005761D1">
        <w:rPr>
          <w:rFonts w:ascii="Arial" w:hAnsi="Arial" w:cs="Arial"/>
          <w:b/>
          <w:i/>
          <w:color w:val="548DD4"/>
          <w:sz w:val="22"/>
          <w:szCs w:val="22"/>
        </w:rPr>
        <w:t>of action</w:t>
      </w:r>
      <w:r w:rsidRPr="005761D1">
        <w:rPr>
          <w:rFonts w:ascii="Arial" w:hAnsi="Arial" w:cs="Arial"/>
          <w:color w:val="548DD4"/>
          <w:sz w:val="22"/>
          <w:szCs w:val="22"/>
        </w:rPr>
        <w:t>]</w:t>
      </w:r>
      <w:r w:rsidR="002C65EC" w:rsidRPr="0034300E">
        <w:rPr>
          <w:rFonts w:ascii="Arial" w:hAnsi="Arial" w:cs="Arial"/>
          <w:b/>
          <w:color w:val="548DD4"/>
          <w:sz w:val="22"/>
          <w:szCs w:val="22"/>
        </w:rPr>
        <w:t>,</w:t>
      </w:r>
      <w:r w:rsidR="000040D3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4928C7" w:rsidRPr="0034300E">
        <w:rPr>
          <w:rFonts w:ascii="Arial" w:hAnsi="Arial" w:cs="Arial"/>
          <w:b/>
          <w:color w:val="548DD4"/>
          <w:sz w:val="22"/>
          <w:szCs w:val="22"/>
        </w:rPr>
        <w:t>e</w:t>
      </w:r>
      <w:r w:rsidR="00A75908" w:rsidRPr="0034300E">
        <w:rPr>
          <w:rFonts w:ascii="Arial" w:hAnsi="Arial" w:cs="Arial"/>
          <w:b/>
          <w:color w:val="548DD4"/>
          <w:sz w:val="22"/>
          <w:szCs w:val="22"/>
        </w:rPr>
        <w:t xml:space="preserve">l </w:t>
      </w:r>
      <w:r w:rsidR="002C65EC" w:rsidRPr="005761D1">
        <w:rPr>
          <w:rFonts w:ascii="Arial" w:hAnsi="Arial" w:cs="Arial"/>
          <w:color w:val="548DD4"/>
          <w:sz w:val="22"/>
          <w:szCs w:val="22"/>
        </w:rPr>
        <w:t>[</w:t>
      </w:r>
      <w:r w:rsidR="002C65EC" w:rsidRPr="00D820AE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29214A">
        <w:rPr>
          <w:rFonts w:ascii="Arial" w:hAnsi="Arial" w:cs="Arial"/>
          <w:color w:val="548DD4"/>
          <w:sz w:val="22"/>
          <w:szCs w:val="22"/>
        </w:rPr>
        <w:t>]</w:t>
      </w:r>
      <w:r w:rsidR="002C65EC" w:rsidRPr="00D820AE">
        <w:rPr>
          <w:rFonts w:ascii="Arial" w:hAnsi="Arial" w:cs="Arial"/>
          <w:b/>
          <w:color w:val="auto"/>
          <w:sz w:val="22"/>
          <w:szCs w:val="22"/>
        </w:rPr>
        <w:t>.</w:t>
      </w:r>
      <w:r w:rsidR="00C27293" w:rsidRPr="00D820AE">
        <w:rPr>
          <w:rFonts w:ascii="Arial" w:hAnsi="Arial" w:cs="Arial"/>
          <w:color w:val="548DD4"/>
          <w:sz w:val="22"/>
          <w:szCs w:val="22"/>
        </w:rPr>
        <w:t>]</w:t>
      </w:r>
    </w:p>
    <w:p w14:paraId="4E832735" w14:textId="3BE4A93D" w:rsidR="00DF282C" w:rsidRPr="00776BEC" w:rsidRDefault="00730020" w:rsidP="00227EFA">
      <w:pPr>
        <w:pStyle w:val="Heading1"/>
        <w:rPr>
          <w:b w:val="0"/>
          <w:lang w:val="es-US"/>
        </w:rPr>
      </w:pPr>
      <w:r>
        <w:rPr>
          <w:lang w:val="es-US"/>
        </w:rPr>
        <w:t>Usted puede apelar nuevamente</w:t>
      </w:r>
    </w:p>
    <w:p w14:paraId="24EF2630" w14:textId="7358CE03" w:rsidR="00DF282C" w:rsidRPr="00776BEC" w:rsidRDefault="00A54A20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color w:val="auto"/>
          <w:sz w:val="22"/>
          <w:szCs w:val="22"/>
          <w:lang w:val="es-US"/>
        </w:rPr>
        <w:t>Si usted apela nuevamente</w:t>
      </w:r>
      <w:r w:rsidR="006952B0" w:rsidRPr="00776BEC">
        <w:rPr>
          <w:rFonts w:ascii="Arial" w:hAnsi="Arial" w:cs="Arial"/>
          <w:color w:val="auto"/>
          <w:sz w:val="22"/>
          <w:szCs w:val="22"/>
          <w:lang w:val="es-U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es-US"/>
        </w:rPr>
        <w:t>esto se llamaría una apelación de</w:t>
      </w:r>
      <w:r w:rsidR="00BB202D" w:rsidRPr="00776BEC">
        <w:rPr>
          <w:rFonts w:ascii="Arial" w:hAnsi="Arial" w:cs="Arial"/>
          <w:color w:val="auto"/>
          <w:sz w:val="22"/>
          <w:szCs w:val="22"/>
          <w:lang w:val="es-US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es-US"/>
        </w:rPr>
        <w:t>Nivel</w:t>
      </w:r>
      <w:r w:rsidR="00BB202D" w:rsidRPr="00776BEC">
        <w:rPr>
          <w:rFonts w:ascii="Arial" w:hAnsi="Arial" w:cs="Arial"/>
          <w:b/>
          <w:color w:val="auto"/>
          <w:sz w:val="22"/>
          <w:szCs w:val="22"/>
          <w:lang w:val="es-US"/>
        </w:rPr>
        <w:t xml:space="preserve"> 2</w:t>
      </w:r>
      <w:r w:rsidR="00BB202D" w:rsidRPr="00776BEC">
        <w:rPr>
          <w:rFonts w:ascii="Arial" w:hAnsi="Arial" w:cs="Arial"/>
          <w:color w:val="auto"/>
          <w:sz w:val="22"/>
          <w:szCs w:val="22"/>
          <w:lang w:val="es-US"/>
        </w:rPr>
        <w:t xml:space="preserve">. </w:t>
      </w:r>
      <w:r w:rsidR="004928C7" w:rsidRPr="00446E9D">
        <w:rPr>
          <w:rFonts w:ascii="Arial" w:hAnsi="Arial"/>
          <w:color w:val="auto"/>
          <w:sz w:val="22"/>
          <w:szCs w:val="22"/>
          <w:lang w:val="es-US"/>
        </w:rPr>
        <w:t>Muéstrele</w:t>
      </w:r>
      <w:r>
        <w:rPr>
          <w:rFonts w:ascii="Arial" w:hAnsi="Arial" w:cs="Arial"/>
          <w:color w:val="auto"/>
          <w:sz w:val="22"/>
          <w:szCs w:val="22"/>
          <w:lang w:val="es-US"/>
        </w:rPr>
        <w:t xml:space="preserve"> esta carta </w:t>
      </w:r>
      <w:r w:rsidR="004928C7">
        <w:rPr>
          <w:rFonts w:ascii="Arial" w:hAnsi="Arial" w:cs="Arial"/>
          <w:color w:val="auto"/>
          <w:sz w:val="22"/>
          <w:szCs w:val="22"/>
          <w:lang w:val="es-US"/>
        </w:rPr>
        <w:t xml:space="preserve">a </w:t>
      </w:r>
      <w:r>
        <w:rPr>
          <w:rFonts w:ascii="Arial" w:hAnsi="Arial" w:cs="Arial"/>
          <w:color w:val="auto"/>
          <w:sz w:val="22"/>
          <w:szCs w:val="22"/>
          <w:lang w:val="es-US"/>
        </w:rPr>
        <w:t xml:space="preserve">su </w:t>
      </w:r>
      <w:r w:rsidR="00DF282C" w:rsidRPr="00776BEC">
        <w:rPr>
          <w:rFonts w:ascii="Arial" w:hAnsi="Arial" w:cs="Arial"/>
          <w:sz w:val="22"/>
          <w:szCs w:val="22"/>
          <w:lang w:val="es-US"/>
        </w:rPr>
        <w:t>&lt;doctor</w:t>
      </w:r>
      <w:r w:rsidR="00914DA9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 w:rsidR="00914DA9" w:rsidRPr="00776BEC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="008238C1" w:rsidRPr="00776BEC">
        <w:rPr>
          <w:rFonts w:ascii="Arial" w:hAnsi="Arial" w:cs="Arial"/>
          <w:i/>
          <w:sz w:val="22"/>
          <w:szCs w:val="22"/>
          <w:lang w:val="es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s-US"/>
        </w:rPr>
        <w:t xml:space="preserve">proveedor de </w:t>
      </w:r>
      <w:r w:rsidR="001A6F5E">
        <w:rPr>
          <w:rFonts w:ascii="Arial" w:hAnsi="Arial" w:cs="Arial"/>
          <w:color w:val="auto"/>
          <w:sz w:val="22"/>
          <w:szCs w:val="22"/>
          <w:lang w:val="es-US"/>
        </w:rPr>
        <w:t>cuidado</w:t>
      </w:r>
      <w:r>
        <w:rPr>
          <w:rFonts w:ascii="Arial" w:hAnsi="Arial" w:cs="Arial"/>
          <w:color w:val="auto"/>
          <w:sz w:val="22"/>
          <w:szCs w:val="22"/>
          <w:lang w:val="es-US"/>
        </w:rPr>
        <w:t xml:space="preserve"> de salud</w:t>
      </w:r>
      <w:r w:rsidR="00DF282C" w:rsidRPr="00776BEC">
        <w:rPr>
          <w:rFonts w:ascii="Arial" w:hAnsi="Arial" w:cs="Arial"/>
          <w:sz w:val="22"/>
          <w:szCs w:val="22"/>
          <w:lang w:val="es-US"/>
        </w:rPr>
        <w:t xml:space="preserve">&gt; </w:t>
      </w:r>
      <w:r>
        <w:rPr>
          <w:rFonts w:ascii="Arial" w:hAnsi="Arial" w:cs="Arial"/>
          <w:sz w:val="22"/>
          <w:szCs w:val="22"/>
          <w:lang w:val="es-US"/>
        </w:rPr>
        <w:t>y pregúntele cuales son los próximos pasos</w:t>
      </w:r>
      <w:r w:rsidR="00DF282C" w:rsidRPr="00776BEC">
        <w:rPr>
          <w:rFonts w:ascii="Arial" w:hAnsi="Arial" w:cs="Arial"/>
          <w:sz w:val="22"/>
          <w:szCs w:val="22"/>
          <w:lang w:val="es-US"/>
        </w:rPr>
        <w:t xml:space="preserve">. </w:t>
      </w:r>
    </w:p>
    <w:p w14:paraId="76BC672A" w14:textId="239B4055" w:rsidR="00670154" w:rsidRPr="00776BEC" w:rsidRDefault="00A54A20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Usted también </w:t>
      </w:r>
      <w:r w:rsidR="004928C7">
        <w:rPr>
          <w:rFonts w:ascii="Arial" w:hAnsi="Arial" w:cs="Arial"/>
          <w:sz w:val="22"/>
          <w:szCs w:val="22"/>
          <w:lang w:val="es-US"/>
        </w:rPr>
        <w:t>puede</w:t>
      </w:r>
      <w:r w:rsidR="00900F28">
        <w:rPr>
          <w:rFonts w:ascii="Arial" w:hAnsi="Arial" w:cs="Arial"/>
          <w:sz w:val="22"/>
          <w:szCs w:val="22"/>
          <w:lang w:val="es-US"/>
        </w:rPr>
        <w:t xml:space="preserve"> llamar al </w:t>
      </w:r>
      <w:r w:rsidR="00900F28" w:rsidRPr="006D1740">
        <w:rPr>
          <w:rFonts w:ascii="Arial" w:hAnsi="Arial" w:cs="Arial"/>
          <w:sz w:val="22"/>
          <w:szCs w:val="22"/>
          <w:lang w:val="es-US"/>
        </w:rPr>
        <w:t>&lt;</w:t>
      </w:r>
      <w:r w:rsidR="006B49BC" w:rsidRPr="00E472AE">
        <w:rPr>
          <w:rFonts w:ascii="Arial" w:hAnsi="Arial" w:cs="Arial"/>
          <w:sz w:val="22"/>
          <w:szCs w:val="22"/>
          <w:lang w:val="es-PR"/>
        </w:rPr>
        <w:t>p</w:t>
      </w:r>
      <w:r w:rsidR="00900F28" w:rsidRPr="00E472AE">
        <w:rPr>
          <w:rFonts w:ascii="Arial" w:hAnsi="Arial" w:cs="Arial"/>
          <w:sz w:val="22"/>
          <w:szCs w:val="22"/>
          <w:lang w:val="es-PR"/>
        </w:rPr>
        <w:t>lan phone number for appeal requests&gt; (TTY: &lt;TTY number</w:t>
      </w:r>
      <w:r w:rsidR="00900F28" w:rsidRPr="006D1740">
        <w:rPr>
          <w:rFonts w:ascii="Arial" w:hAnsi="Arial" w:cs="Arial"/>
          <w:sz w:val="22"/>
          <w:szCs w:val="22"/>
          <w:lang w:val="es-US"/>
        </w:rPr>
        <w:t>&gt;) y</w:t>
      </w:r>
      <w:r w:rsidR="004928C7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lang w:val="es-US"/>
        </w:rPr>
        <w:t xml:space="preserve">pedirnos una copia gratuita de la información que </w:t>
      </w:r>
      <w:r w:rsidR="004928C7">
        <w:rPr>
          <w:rFonts w:ascii="Arial" w:hAnsi="Arial" w:cs="Arial"/>
          <w:sz w:val="22"/>
          <w:szCs w:val="22"/>
          <w:lang w:val="es-US"/>
        </w:rPr>
        <w:t xml:space="preserve">usamos </w:t>
      </w:r>
      <w:r>
        <w:rPr>
          <w:rFonts w:ascii="Arial" w:hAnsi="Arial" w:cs="Arial"/>
          <w:sz w:val="22"/>
          <w:szCs w:val="22"/>
          <w:lang w:val="es-US"/>
        </w:rPr>
        <w:t xml:space="preserve">para tomar nuestra decisión. </w:t>
      </w:r>
      <w:r w:rsidR="004928C7">
        <w:rPr>
          <w:rFonts w:ascii="Arial" w:hAnsi="Arial" w:cs="Arial"/>
          <w:sz w:val="22"/>
          <w:szCs w:val="22"/>
          <w:lang w:val="es-US"/>
        </w:rPr>
        <w:t>Esto puede</w:t>
      </w:r>
      <w:r>
        <w:rPr>
          <w:rFonts w:ascii="Arial" w:hAnsi="Arial" w:cs="Arial"/>
          <w:sz w:val="22"/>
          <w:szCs w:val="22"/>
          <w:lang w:val="es-US"/>
        </w:rPr>
        <w:t xml:space="preserve"> incluir </w:t>
      </w:r>
      <w:r w:rsidR="004928C7">
        <w:rPr>
          <w:rFonts w:ascii="Arial" w:hAnsi="Arial" w:cs="Arial"/>
          <w:sz w:val="22"/>
          <w:szCs w:val="22"/>
          <w:lang w:val="es-US"/>
        </w:rPr>
        <w:t>registros de salud</w:t>
      </w:r>
      <w:r>
        <w:rPr>
          <w:rFonts w:ascii="Arial" w:hAnsi="Arial" w:cs="Arial"/>
          <w:sz w:val="22"/>
          <w:szCs w:val="22"/>
          <w:lang w:val="es-US"/>
        </w:rPr>
        <w:t>,</w:t>
      </w:r>
      <w:r w:rsidR="004928C7">
        <w:rPr>
          <w:rFonts w:ascii="Arial" w:hAnsi="Arial" w:cs="Arial"/>
          <w:sz w:val="22"/>
          <w:szCs w:val="22"/>
          <w:lang w:val="es-US"/>
        </w:rPr>
        <w:t xml:space="preserve"> directrices</w:t>
      </w:r>
      <w:r w:rsidR="005B1FC3">
        <w:rPr>
          <w:rFonts w:ascii="Arial" w:hAnsi="Arial" w:cs="Arial"/>
          <w:sz w:val="22"/>
          <w:szCs w:val="22"/>
          <w:lang w:val="es-US"/>
        </w:rPr>
        <w:t>, y</w:t>
      </w:r>
      <w:r>
        <w:rPr>
          <w:rFonts w:ascii="Arial" w:hAnsi="Arial" w:cs="Arial"/>
          <w:sz w:val="22"/>
          <w:szCs w:val="22"/>
          <w:lang w:val="es-US"/>
        </w:rPr>
        <w:t xml:space="preserve"> otros documentos. Usted debería mostrar esta información a su </w:t>
      </w:r>
      <w:r w:rsidR="00670154" w:rsidRPr="00776BEC">
        <w:rPr>
          <w:rFonts w:ascii="Arial" w:hAnsi="Arial" w:cs="Arial"/>
          <w:sz w:val="22"/>
          <w:szCs w:val="22"/>
          <w:lang w:val="es-US"/>
        </w:rPr>
        <w:t xml:space="preserve">&lt;doctor </w:t>
      </w:r>
      <w:r w:rsidR="00670154" w:rsidRPr="00776BEC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="00670154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lang w:val="es-US"/>
        </w:rPr>
        <w:t xml:space="preserve">proveedor de </w:t>
      </w:r>
      <w:r w:rsidR="001A6F5E">
        <w:rPr>
          <w:rFonts w:ascii="Arial" w:hAnsi="Arial" w:cs="Arial"/>
          <w:sz w:val="22"/>
          <w:szCs w:val="22"/>
          <w:lang w:val="es-US"/>
        </w:rPr>
        <w:t>cuidado</w:t>
      </w:r>
      <w:r>
        <w:rPr>
          <w:rFonts w:ascii="Arial" w:hAnsi="Arial" w:cs="Arial"/>
          <w:sz w:val="22"/>
          <w:szCs w:val="22"/>
          <w:lang w:val="es-US"/>
        </w:rPr>
        <w:t xml:space="preserve"> de salud</w:t>
      </w:r>
      <w:r w:rsidR="00670154" w:rsidRPr="00776BEC">
        <w:rPr>
          <w:rFonts w:ascii="Arial" w:hAnsi="Arial" w:cs="Arial"/>
          <w:sz w:val="22"/>
          <w:szCs w:val="22"/>
          <w:lang w:val="es-US"/>
        </w:rPr>
        <w:t xml:space="preserve">&gt; </w:t>
      </w:r>
      <w:r>
        <w:rPr>
          <w:rFonts w:ascii="Arial" w:hAnsi="Arial" w:cs="Arial"/>
          <w:sz w:val="22"/>
          <w:szCs w:val="22"/>
          <w:lang w:val="es-US"/>
        </w:rPr>
        <w:t xml:space="preserve">para que </w:t>
      </w:r>
      <w:r w:rsidR="004928C7">
        <w:rPr>
          <w:rFonts w:ascii="Arial" w:hAnsi="Arial" w:cs="Arial"/>
          <w:sz w:val="22"/>
          <w:szCs w:val="22"/>
          <w:lang w:val="es-US"/>
        </w:rPr>
        <w:t xml:space="preserve">le ayude a </w:t>
      </w:r>
      <w:r>
        <w:rPr>
          <w:rFonts w:ascii="Arial" w:hAnsi="Arial" w:cs="Arial"/>
          <w:sz w:val="22"/>
          <w:szCs w:val="22"/>
          <w:lang w:val="es-US"/>
        </w:rPr>
        <w:t xml:space="preserve">decidir si </w:t>
      </w:r>
      <w:r w:rsidR="007F25B0">
        <w:rPr>
          <w:rFonts w:ascii="Arial" w:hAnsi="Arial" w:cs="Arial"/>
          <w:sz w:val="22"/>
          <w:szCs w:val="22"/>
          <w:lang w:val="es-US"/>
        </w:rPr>
        <w:t xml:space="preserve">debería </w:t>
      </w:r>
      <w:r>
        <w:rPr>
          <w:rFonts w:ascii="Arial" w:hAnsi="Arial" w:cs="Arial"/>
          <w:sz w:val="22"/>
          <w:szCs w:val="22"/>
          <w:lang w:val="es-US"/>
        </w:rPr>
        <w:t xml:space="preserve">apelar </w:t>
      </w:r>
      <w:r w:rsidR="007F25B0">
        <w:rPr>
          <w:rFonts w:ascii="Arial" w:hAnsi="Arial" w:cs="Arial"/>
          <w:sz w:val="22"/>
          <w:szCs w:val="22"/>
          <w:lang w:val="es-US"/>
        </w:rPr>
        <w:t>nuevamente</w:t>
      </w:r>
      <w:r w:rsidR="00670154" w:rsidRPr="00776BEC">
        <w:rPr>
          <w:rFonts w:ascii="Arial" w:hAnsi="Arial" w:cs="Arial"/>
          <w:sz w:val="22"/>
          <w:szCs w:val="22"/>
          <w:lang w:val="es-US"/>
        </w:rPr>
        <w:t>.</w:t>
      </w:r>
    </w:p>
    <w:p w14:paraId="0E686247" w14:textId="1A2ED975" w:rsidR="00CA539C" w:rsidRPr="00776BEC" w:rsidRDefault="00A54A20" w:rsidP="00227EFA">
      <w:pPr>
        <w:pStyle w:val="Heading1"/>
        <w:rPr>
          <w:lang w:val="es-US"/>
        </w:rPr>
      </w:pPr>
      <w:r>
        <w:rPr>
          <w:lang w:val="es-US"/>
        </w:rPr>
        <w:t>Cómo funciona el proceso de una apelación de Nivel 2</w:t>
      </w:r>
    </w:p>
    <w:p w14:paraId="56D1AFDD" w14:textId="756CA94F" w:rsidR="00927BB7" w:rsidRPr="00D820AE" w:rsidRDefault="00927BB7" w:rsidP="00CD4FF3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D820AE">
        <w:rPr>
          <w:rFonts w:ascii="Arial" w:hAnsi="Arial" w:cs="Arial"/>
          <w:color w:val="548DD4"/>
          <w:sz w:val="22"/>
          <w:szCs w:val="22"/>
        </w:rPr>
        <w:t>[</w:t>
      </w:r>
      <w:r w:rsidRPr="00D820AE">
        <w:rPr>
          <w:rFonts w:ascii="Arial" w:hAnsi="Arial" w:cs="Arial"/>
          <w:i/>
          <w:color w:val="548DD4"/>
          <w:sz w:val="22"/>
          <w:szCs w:val="22"/>
        </w:rPr>
        <w:t xml:space="preserve">Insert one of the following sets of </w:t>
      </w:r>
      <w:r w:rsidR="00445FA9" w:rsidRPr="00D820AE">
        <w:rPr>
          <w:rFonts w:ascii="Arial" w:hAnsi="Arial" w:cs="Arial"/>
          <w:i/>
          <w:color w:val="548DD4"/>
          <w:sz w:val="22"/>
          <w:szCs w:val="22"/>
        </w:rPr>
        <w:t>paragraphs as applicable:</w:t>
      </w:r>
      <w:r w:rsidR="00445FA9" w:rsidRPr="00D820AE">
        <w:rPr>
          <w:rFonts w:ascii="Arial" w:hAnsi="Arial" w:cs="Arial"/>
          <w:color w:val="548DD4"/>
          <w:sz w:val="22"/>
          <w:szCs w:val="22"/>
        </w:rPr>
        <w:t>]</w:t>
      </w:r>
    </w:p>
    <w:p w14:paraId="4F87F2EF" w14:textId="1B675C45" w:rsidR="00FD23CB" w:rsidRPr="0034300E" w:rsidRDefault="00FD23CB" w:rsidP="00CF0B98">
      <w:pPr>
        <w:pStyle w:val="Body1"/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 w:rsidRPr="00F57C56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</w:t>
      </w:r>
      <w:r w:rsidR="002416D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nsert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for a 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Medicare-</w:t>
      </w:r>
      <w:r w:rsidR="004944F1"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only</w:t>
      </w:r>
      <w:r w:rsidR="004944F1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covered servic</w:t>
      </w:r>
      <w:r w:rsidR="001A5088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e or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item</w:t>
      </w:r>
      <w:r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:</w:t>
      </w:r>
      <w:r w:rsidRPr="00F57C56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A54A20" w:rsidRPr="0034300E">
        <w:rPr>
          <w:rFonts w:ascii="Arial" w:hAnsi="Arial" w:cs="Arial"/>
          <w:color w:val="548DD4"/>
          <w:sz w:val="22"/>
          <w:szCs w:val="22"/>
          <w:lang w:val="es-US"/>
        </w:rPr>
        <w:t>Usted no tiene que hacer nada. Nuestro plan le enviará su apelación a la E</w:t>
      </w:r>
      <w:r w:rsidR="00760AAC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ntidad de </w:t>
      </w:r>
      <w:r w:rsidR="007F25B0" w:rsidRPr="0034300E">
        <w:rPr>
          <w:rFonts w:ascii="Arial" w:hAnsi="Arial" w:cs="Arial"/>
          <w:color w:val="548DD4"/>
          <w:sz w:val="22"/>
          <w:szCs w:val="22"/>
          <w:lang w:val="es-US"/>
        </w:rPr>
        <w:t>R</w:t>
      </w:r>
      <w:r w:rsidR="00760AAC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evisión </w:t>
      </w:r>
      <w:r w:rsidR="007F25B0" w:rsidRPr="0034300E">
        <w:rPr>
          <w:rFonts w:ascii="Arial" w:hAnsi="Arial" w:cs="Arial"/>
          <w:color w:val="548DD4"/>
          <w:sz w:val="22"/>
          <w:szCs w:val="22"/>
          <w:lang w:val="es-US"/>
        </w:rPr>
        <w:t>I</w:t>
      </w:r>
      <w:r w:rsidR="00A54A20" w:rsidRPr="0034300E">
        <w:rPr>
          <w:rFonts w:ascii="Arial" w:hAnsi="Arial" w:cs="Arial"/>
          <w:color w:val="548DD4"/>
          <w:sz w:val="22"/>
          <w:szCs w:val="22"/>
          <w:lang w:val="es-US"/>
        </w:rPr>
        <w:t>ndependiente (IRE, por sus siglas en inglés)</w:t>
      </w:r>
      <w:r w:rsidR="00536156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536156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automáticamente</w:t>
      </w:r>
      <w:r w:rsidR="00015D8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para una apelación del Nivel 2. El IRE es una organización que no </w:t>
      </w:r>
      <w:r w:rsidR="009641BB" w:rsidRPr="0034300E">
        <w:rPr>
          <w:rFonts w:ascii="Arial" w:hAnsi="Arial" w:cs="Arial"/>
          <w:color w:val="548DD4"/>
          <w:sz w:val="22"/>
          <w:szCs w:val="22"/>
          <w:lang w:val="es-US"/>
        </w:rPr>
        <w:t>tiene relación con</w:t>
      </w:r>
      <w:r w:rsidR="00015D8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nuestro plan.</w:t>
      </w:r>
      <w:r w:rsidR="00B073F2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El IRE lo va a contactar para que pueda proveerle más información sobre su apelación.</w:t>
      </w:r>
      <w:r w:rsidR="00015D8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015D8B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El IRE le </w:t>
      </w:r>
      <w:r w:rsidR="00B073F2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envia</w:t>
      </w:r>
      <w:r w:rsidR="00015D8B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rá</w:t>
      </w:r>
      <w:r w:rsidR="00B073F2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 por correo,</w:t>
      </w:r>
      <w:r w:rsidR="00015D8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015D8B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una respuesta en los próximos </w:t>
      </w:r>
      <w:r w:rsidR="00CA539C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30</w:t>
      </w:r>
      <w:r w:rsidR="00015D8B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 días</w:t>
      </w:r>
      <w:r w:rsidR="00CA539C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 calendar</w:t>
      </w:r>
      <w:r w:rsidR="00015D8B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io desde la fecha en que reciban su apelación. En algunos casos podría ser antes</w:t>
      </w:r>
      <w:r w:rsidR="00CA539C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>.</w:t>
      </w:r>
      <w:r w:rsidR="00CA539C" w:rsidRPr="0034300E">
        <w:rPr>
          <w:rFonts w:ascii="Arial" w:hAnsi="Arial" w:cs="Arial"/>
          <w:color w:val="548DD4"/>
          <w:sz w:val="22"/>
          <w:szCs w:val="22"/>
          <w:lang w:val="es-US"/>
        </w:rPr>
        <w:t>]</w:t>
      </w:r>
    </w:p>
    <w:p w14:paraId="4E6D2603" w14:textId="3711936E" w:rsidR="00DB1D3D" w:rsidRPr="0034300E" w:rsidRDefault="00FD23CB" w:rsidP="00CF0B98">
      <w:pPr>
        <w:pStyle w:val="Body1"/>
        <w:spacing w:after="200" w:line="300" w:lineRule="exact"/>
        <w:rPr>
          <w:rFonts w:ascii="Arial" w:hAnsi="Arial" w:cs="Arial"/>
          <w:bCs/>
          <w:color w:val="548DD4"/>
          <w:sz w:val="22"/>
          <w:szCs w:val="22"/>
          <w:lang w:val="es-US"/>
        </w:rPr>
      </w:pPr>
      <w:r w:rsidRPr="00F57C56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In</w:t>
      </w:r>
      <w:r w:rsidR="002416D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sert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for a 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Medicaid-</w:t>
      </w:r>
      <w:r w:rsidR="004944F1"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only</w:t>
      </w:r>
      <w:r w:rsidR="004944F1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covered service</w:t>
      </w:r>
      <w:r w:rsidR="001A5088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or </w:t>
      </w:r>
      <w:r w:rsidR="004B706D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item</w:t>
      </w:r>
      <w:r w:rsidR="004B706D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:</w:t>
      </w:r>
      <w:r w:rsidRPr="00776BEC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Usted puede solicitar al estado de</w:t>
      </w:r>
      <w:r w:rsidR="0004459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&lt;</w:t>
      </w:r>
      <w:r w:rsidR="0004459C"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state name</w:t>
      </w:r>
      <w:r w:rsidR="0004459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&gt;</w:t>
      </w:r>
      <w:r w:rsidR="009275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por</w:t>
      </w:r>
      <w:r w:rsidR="0004459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una</w:t>
      </w:r>
      <w:r w:rsidR="009275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apelación de Nivel 2, la cual llamamos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Audiencia </w:t>
      </w:r>
      <w:r w:rsidR="007F25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J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usta del Estado</w:t>
      </w:r>
      <w:r w:rsidR="0028038A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. 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Una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agencia de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Audiencia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s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7F25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J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usta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s</w:t>
      </w:r>
      <w:r w:rsidR="00015D8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del Estado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no</w:t>
      </w:r>
      <w:r w:rsidR="009641B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29636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relacionada a 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&lt;</w:t>
      </w:r>
      <w:r w:rsidR="001055BD"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plan name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&gt; 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revisará</w:t>
      </w:r>
      <w:r w:rsidR="00EC7D9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su caso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9275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y tomará una </w:t>
      </w:r>
      <w:r w:rsidR="00A9289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decisión</w:t>
      </w:r>
      <w:r w:rsidR="009275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sobre 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su</w:t>
      </w:r>
      <w:r w:rsidR="00EC7D9C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apelación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.</w:t>
      </w:r>
    </w:p>
    <w:p w14:paraId="1FB4F08F" w14:textId="6D980233" w:rsidR="00DB1D3D" w:rsidRPr="00D820AE" w:rsidRDefault="00760AAC" w:rsidP="00DE53A6">
      <w:pPr>
        <w:pStyle w:val="Body1"/>
        <w:numPr>
          <w:ilvl w:val="0"/>
          <w:numId w:val="22"/>
        </w:numPr>
        <w:spacing w:after="200" w:line="300" w:lineRule="exact"/>
        <w:ind w:right="720"/>
        <w:rPr>
          <w:rFonts w:ascii="Arial" w:hAnsi="Arial" w:cs="Arial"/>
          <w:color w:val="0070C0"/>
          <w:sz w:val="22"/>
          <w:szCs w:val="22"/>
        </w:rPr>
      </w:pPr>
      <w:r w:rsidRPr="00E472AE">
        <w:rPr>
          <w:rFonts w:ascii="Arial" w:hAnsi="Arial" w:cs="Arial"/>
          <w:bCs/>
          <w:color w:val="548DD4"/>
          <w:sz w:val="22"/>
          <w:szCs w:val="22"/>
        </w:rPr>
        <w:t xml:space="preserve">Para pedir una Audiencia </w:t>
      </w:r>
      <w:r w:rsidR="002978E1" w:rsidRPr="00E472AE">
        <w:rPr>
          <w:rFonts w:ascii="Arial" w:hAnsi="Arial" w:cs="Arial"/>
          <w:bCs/>
          <w:color w:val="548DD4"/>
          <w:sz w:val="22"/>
          <w:szCs w:val="22"/>
        </w:rPr>
        <w:t>J</w:t>
      </w:r>
      <w:r w:rsidRPr="00E472AE">
        <w:rPr>
          <w:rFonts w:ascii="Arial" w:hAnsi="Arial" w:cs="Arial"/>
          <w:bCs/>
          <w:color w:val="548DD4"/>
          <w:sz w:val="22"/>
          <w:szCs w:val="22"/>
        </w:rPr>
        <w:t>usta del Estado usted</w:t>
      </w:r>
      <w:r w:rsidR="00DB1D3D" w:rsidRPr="00D820A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B1D3D" w:rsidRPr="00D820AE">
        <w:rPr>
          <w:rFonts w:ascii="Arial" w:hAnsi="Arial" w:cs="Arial"/>
          <w:color w:val="548DD4"/>
          <w:sz w:val="22"/>
          <w:szCs w:val="22"/>
        </w:rPr>
        <w:t>[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 xml:space="preserve">Insert state-specific instructions for Medicaid </w:t>
      </w:r>
      <w:r w:rsidR="00AB4D93" w:rsidRPr="00D820AE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225CA0" w:rsidRPr="00D820AE">
        <w:rPr>
          <w:rFonts w:ascii="Arial" w:hAnsi="Arial" w:cs="Arial"/>
          <w:i/>
          <w:color w:val="548DD4"/>
          <w:sz w:val="22"/>
          <w:szCs w:val="22"/>
        </w:rPr>
        <w:t>s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 xml:space="preserve">, including the information that members should submit, dates and timelines for submission, information on </w:t>
      </w:r>
      <w:r w:rsidR="009A7473" w:rsidRPr="00D820AE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 </w:t>
      </w:r>
      <w:r w:rsidR="00AB4D93" w:rsidRPr="00D820AE">
        <w:rPr>
          <w:rFonts w:ascii="Arial" w:hAnsi="Arial" w:cs="Arial"/>
          <w:i/>
          <w:color w:val="548DD4"/>
          <w:sz w:val="22"/>
          <w:szCs w:val="22"/>
        </w:rPr>
        <w:t xml:space="preserve">State Fair </w:t>
      </w:r>
      <w:r w:rsidR="00AB4D93" w:rsidRPr="00D820AE">
        <w:rPr>
          <w:rFonts w:ascii="Arial" w:hAnsi="Arial" w:cs="Arial"/>
          <w:i/>
          <w:color w:val="548DD4"/>
          <w:sz w:val="22"/>
          <w:szCs w:val="22"/>
        </w:rPr>
        <w:lastRenderedPageBreak/>
        <w:t>Hearing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 xml:space="preserve"> (written, telephone, etc.), and who to contact for questions about the process. Als</w:t>
      </w:r>
      <w:r w:rsidR="00F8745B">
        <w:rPr>
          <w:rFonts w:ascii="Arial" w:hAnsi="Arial" w:cs="Arial"/>
          <w:i/>
          <w:color w:val="548DD4"/>
          <w:sz w:val="22"/>
          <w:szCs w:val="22"/>
        </w:rPr>
        <w:t>o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 xml:space="preserve"> include key dates </w:t>
      </w:r>
      <w:r w:rsidR="008233B3" w:rsidRPr="00D820AE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DB1D3D" w:rsidRPr="00D820AE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 w:rsidRPr="00D820AE">
        <w:rPr>
          <w:rFonts w:ascii="Arial" w:hAnsi="Arial" w:cs="Arial"/>
          <w:i/>
          <w:color w:val="548DD4"/>
          <w:sz w:val="22"/>
          <w:szCs w:val="22"/>
        </w:rPr>
        <w:t>.</w:t>
      </w:r>
      <w:r w:rsidR="00F34910" w:rsidRPr="00D820AE">
        <w:rPr>
          <w:rFonts w:ascii="Arial" w:hAnsi="Arial" w:cs="Arial"/>
          <w:color w:val="548DD4"/>
          <w:sz w:val="22"/>
          <w:szCs w:val="22"/>
        </w:rPr>
        <w:t>]</w:t>
      </w:r>
      <w:r w:rsidR="007168E8" w:rsidRPr="00D820AE">
        <w:rPr>
          <w:rFonts w:ascii="Arial" w:hAnsi="Arial" w:cs="Arial"/>
          <w:color w:val="auto"/>
          <w:sz w:val="22"/>
          <w:szCs w:val="22"/>
        </w:rPr>
        <w:t>.</w:t>
      </w:r>
    </w:p>
    <w:p w14:paraId="7B7D52B2" w14:textId="61D85984" w:rsidR="00DB1D3D" w:rsidRPr="00D820AE" w:rsidRDefault="00760AAC" w:rsidP="00DE53A6">
      <w:pPr>
        <w:pStyle w:val="table2"/>
        <w:numPr>
          <w:ilvl w:val="0"/>
          <w:numId w:val="22"/>
        </w:numPr>
        <w:spacing w:after="200" w:line="300" w:lineRule="exact"/>
        <w:ind w:right="720"/>
        <w:jc w:val="left"/>
        <w:rPr>
          <w:rFonts w:ascii="Arial" w:hAnsi="Arial" w:cs="Arial"/>
          <w:sz w:val="22"/>
          <w:szCs w:val="22"/>
        </w:rPr>
      </w:pPr>
      <w:r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 xml:space="preserve">Si usted está pidiendo una Audiencia </w:t>
      </w:r>
      <w:r w:rsidR="002978E1"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>J</w:t>
      </w:r>
      <w:r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>usta del</w:t>
      </w:r>
      <w:r w:rsidRPr="0034300E">
        <w:rPr>
          <w:rFonts w:ascii="Arial" w:hAnsi="Arial" w:cs="Arial"/>
          <w:b w:val="0"/>
          <w:i w:val="0"/>
          <w:color w:val="548DD4"/>
          <w:sz w:val="22"/>
          <w:szCs w:val="22"/>
        </w:rPr>
        <w:t xml:space="preserve"> Estado</w:t>
      </w:r>
      <w:r w:rsidR="00DB1D3D" w:rsidRPr="0034300E">
        <w:rPr>
          <w:rFonts w:ascii="Arial" w:hAnsi="Arial" w:cs="Arial"/>
          <w:b w:val="0"/>
          <w:i w:val="0"/>
          <w:color w:val="548DD4"/>
          <w:sz w:val="22"/>
          <w:szCs w:val="22"/>
        </w:rPr>
        <w:t>,</w:t>
      </w:r>
      <w:r w:rsidR="00DB1D3D" w:rsidRPr="0034300E">
        <w:rPr>
          <w:rFonts w:ascii="Arial" w:hAnsi="Arial" w:cs="Arial"/>
          <w:color w:val="548DD4"/>
          <w:sz w:val="22"/>
          <w:szCs w:val="22"/>
        </w:rPr>
        <w:t xml:space="preserve"> </w:t>
      </w:r>
      <w:r w:rsidR="00DB1D3D" w:rsidRPr="00D820AE">
        <w:rPr>
          <w:rFonts w:ascii="Arial" w:hAnsi="Arial" w:cs="Arial"/>
          <w:b w:val="0"/>
          <w:i w:val="0"/>
          <w:color w:val="548DD4"/>
          <w:sz w:val="22"/>
          <w:szCs w:val="22"/>
        </w:rPr>
        <w:t>[</w:t>
      </w:r>
      <w:r w:rsidR="006B49BC">
        <w:rPr>
          <w:rFonts w:ascii="Arial" w:hAnsi="Arial" w:cs="Arial"/>
          <w:b w:val="0"/>
          <w:color w:val="548DD4"/>
          <w:sz w:val="22"/>
          <w:szCs w:val="22"/>
        </w:rPr>
        <w:t>I</w:t>
      </w:r>
      <w:r w:rsidR="00DB1D3D" w:rsidRPr="00D820AE">
        <w:rPr>
          <w:rFonts w:ascii="Arial" w:hAnsi="Arial" w:cs="Arial"/>
          <w:b w:val="0"/>
          <w:color w:val="548DD4"/>
          <w:sz w:val="22"/>
          <w:szCs w:val="22"/>
        </w:rPr>
        <w:t xml:space="preserve">nsert state-specific process information here about what happens when a member requests a </w:t>
      </w:r>
      <w:r w:rsidR="00AB4D93" w:rsidRPr="00D820AE">
        <w:rPr>
          <w:rFonts w:ascii="Arial" w:hAnsi="Arial" w:cs="Arial"/>
          <w:b w:val="0"/>
          <w:color w:val="548DD4"/>
          <w:sz w:val="22"/>
          <w:szCs w:val="22"/>
        </w:rPr>
        <w:t>State Fair Hearing</w:t>
      </w:r>
      <w:r w:rsidR="00DB1D3D" w:rsidRPr="00D820AE">
        <w:rPr>
          <w:rFonts w:ascii="Arial" w:hAnsi="Arial" w:cs="Arial"/>
          <w:b w:val="0"/>
          <w:color w:val="548DD4"/>
          <w:sz w:val="22"/>
          <w:szCs w:val="22"/>
        </w:rPr>
        <w:t>. The text must be in plain language and must be in the form of a description or statement written to be understandable to a layperson (to the extent possible)</w:t>
      </w:r>
      <w:r w:rsidR="00535E6D">
        <w:rPr>
          <w:rFonts w:ascii="Arial" w:hAnsi="Arial" w:cs="Arial"/>
          <w:b w:val="0"/>
          <w:color w:val="548DD4"/>
          <w:sz w:val="22"/>
          <w:szCs w:val="22"/>
        </w:rPr>
        <w:t>.</w:t>
      </w:r>
      <w:r w:rsidR="007F331E" w:rsidRPr="00D820AE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="00DB1D3D" w:rsidRPr="00D820AE">
        <w:rPr>
          <w:rFonts w:ascii="Arial" w:hAnsi="Arial" w:cs="Arial"/>
          <w:b w:val="0"/>
          <w:sz w:val="22"/>
          <w:szCs w:val="22"/>
        </w:rPr>
        <w:t>.</w:t>
      </w:r>
      <w:r w:rsidR="00F34910" w:rsidRPr="00D820AE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="00DB1D3D" w:rsidRPr="00D820AE">
        <w:rPr>
          <w:rFonts w:ascii="Arial" w:hAnsi="Arial" w:cs="Arial"/>
          <w:color w:val="5479D4"/>
          <w:sz w:val="22"/>
          <w:szCs w:val="22"/>
        </w:rPr>
        <w:t xml:space="preserve"> </w:t>
      </w:r>
    </w:p>
    <w:p w14:paraId="22972D74" w14:textId="33E8A140" w:rsidR="00131E56" w:rsidRPr="00F57C56" w:rsidRDefault="00131E56">
      <w:pPr>
        <w:spacing w:after="200" w:line="300" w:lineRule="exact"/>
        <w:rPr>
          <w:rFonts w:ascii="Arial" w:hAnsi="Arial" w:cs="Arial"/>
          <w:bCs/>
          <w:i/>
          <w:color w:val="548DD4"/>
          <w:sz w:val="22"/>
          <w:szCs w:val="22"/>
        </w:rPr>
      </w:pPr>
      <w:r w:rsidRPr="00D820AE">
        <w:rPr>
          <w:rFonts w:ascii="Arial" w:hAnsi="Arial" w:cs="Arial"/>
          <w:bCs/>
          <w:color w:val="548DD4"/>
          <w:sz w:val="22"/>
          <w:szCs w:val="22"/>
        </w:rPr>
        <w:t>[</w:t>
      </w:r>
      <w:r w:rsidRPr="00D820AE">
        <w:rPr>
          <w:rFonts w:ascii="Arial" w:hAnsi="Arial" w:cs="Arial"/>
          <w:bCs/>
          <w:i/>
          <w:color w:val="548DD4"/>
          <w:sz w:val="22"/>
          <w:szCs w:val="22"/>
        </w:rPr>
        <w:t>Insert if the state has an external review process and the service or item appealed is appropriate for the state external review:</w:t>
      </w:r>
      <w:r w:rsidRPr="00D820A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760AAC" w:rsidRPr="00E472AE">
        <w:rPr>
          <w:rFonts w:ascii="Arial" w:hAnsi="Arial" w:cs="Arial"/>
          <w:bCs/>
          <w:color w:val="548DD4"/>
          <w:sz w:val="22"/>
          <w:szCs w:val="22"/>
        </w:rPr>
        <w:t>En</w:t>
      </w:r>
      <w:r w:rsidR="00760AAC"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BF4763" w:rsidRPr="0034300E">
        <w:rPr>
          <w:rFonts w:ascii="Arial" w:hAnsi="Arial" w:cs="Arial"/>
          <w:bCs/>
          <w:color w:val="548DD4"/>
          <w:sz w:val="22"/>
          <w:szCs w:val="22"/>
        </w:rPr>
        <w:t xml:space="preserve">&lt;state name&gt;, </w:t>
      </w:r>
      <w:r w:rsidR="00760AAC" w:rsidRPr="00E472AE">
        <w:rPr>
          <w:rFonts w:ascii="Arial" w:hAnsi="Arial" w:cs="Arial"/>
          <w:bCs/>
          <w:color w:val="548DD4"/>
          <w:sz w:val="22"/>
          <w:szCs w:val="22"/>
        </w:rPr>
        <w:t>usted también puede pedir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A4431B" w:rsidRPr="0034300E">
        <w:rPr>
          <w:rFonts w:ascii="Arial" w:hAnsi="Arial" w:cs="Arial"/>
          <w:bCs/>
          <w:color w:val="548DD4"/>
          <w:sz w:val="22"/>
          <w:szCs w:val="22"/>
        </w:rPr>
        <w:t xml:space="preserve">&lt;name of 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>state external review</w:t>
      </w:r>
      <w:r w:rsidR="00A4431B" w:rsidRPr="0034300E">
        <w:rPr>
          <w:rFonts w:ascii="Arial" w:hAnsi="Arial" w:cs="Arial"/>
          <w:bCs/>
          <w:color w:val="548DD4"/>
          <w:sz w:val="22"/>
          <w:szCs w:val="22"/>
        </w:rPr>
        <w:t>&gt;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>.</w:t>
      </w:r>
      <w:r w:rsidR="0028038A"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Nuevamente</w:t>
      </w:r>
      <w:r w:rsidR="00E5135A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, </w:t>
      </w:r>
      <w:r w:rsidR="00760AAC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una organización</w:t>
      </w:r>
      <w:r w:rsidR="009641B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no </w:t>
      </w:r>
      <w:r w:rsidR="0029636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relacionada a</w:t>
      </w:r>
      <w:r w:rsidR="009641B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&lt;</w:t>
      </w:r>
      <w:r w:rsidR="001055BD"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plan name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&gt; </w:t>
      </w:r>
      <w:r w:rsidR="00822E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revisará</w:t>
      </w:r>
      <w:r w:rsidR="0053615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822E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su caso</w:t>
      </w:r>
      <w:r w:rsidR="00F641BA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y tomar una decisión sobre su apelación</w:t>
      </w:r>
      <w:r w:rsidR="001055BD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.</w:t>
      </w:r>
      <w:r w:rsidR="0028038A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A4431B" w:rsidRPr="004B706D">
        <w:rPr>
          <w:rFonts w:ascii="Arial" w:hAnsi="Arial" w:cs="Arial"/>
          <w:bCs/>
          <w:color w:val="548DD4"/>
          <w:sz w:val="22"/>
          <w:szCs w:val="22"/>
        </w:rPr>
        <w:t>[</w:t>
      </w:r>
      <w:r w:rsidR="00A4431B" w:rsidRPr="004B706D">
        <w:rPr>
          <w:rFonts w:ascii="Arial" w:hAnsi="Arial" w:cs="Arial"/>
          <w:bCs/>
          <w:i/>
          <w:color w:val="548DD4"/>
          <w:sz w:val="22"/>
          <w:szCs w:val="22"/>
        </w:rPr>
        <w:t xml:space="preserve">The plan may insert a description of how a state external review differs from a </w:t>
      </w:r>
      <w:r w:rsidR="00E5135A" w:rsidRPr="004B706D">
        <w:rPr>
          <w:rFonts w:ascii="Arial" w:hAnsi="Arial" w:cs="Arial"/>
          <w:bCs/>
          <w:i/>
          <w:color w:val="548DD4"/>
          <w:sz w:val="22"/>
          <w:szCs w:val="22"/>
        </w:rPr>
        <w:t xml:space="preserve">State </w:t>
      </w:r>
      <w:r w:rsidR="00A4431B" w:rsidRPr="004B706D">
        <w:rPr>
          <w:rFonts w:ascii="Arial" w:hAnsi="Arial" w:cs="Arial"/>
          <w:bCs/>
          <w:i/>
          <w:color w:val="548DD4"/>
          <w:sz w:val="22"/>
          <w:szCs w:val="22"/>
        </w:rPr>
        <w:t xml:space="preserve">Fair Hearing. </w:t>
      </w:r>
      <w:r w:rsidR="00A4431B" w:rsidRPr="004B706D">
        <w:rPr>
          <w:rFonts w:ascii="Arial" w:hAnsi="Arial" w:cs="Arial"/>
          <w:i/>
          <w:color w:val="548DD4"/>
          <w:sz w:val="22"/>
          <w:szCs w:val="22"/>
        </w:rPr>
        <w:t>The text must be in plain language and must be in the form of a description or statement written to be understandable to a layperson (to the extent possible)</w:t>
      </w:r>
      <w:r w:rsidR="00A4431B" w:rsidRPr="0026592D">
        <w:rPr>
          <w:rFonts w:ascii="Arial" w:hAnsi="Arial" w:cs="Arial"/>
          <w:i/>
          <w:color w:val="548DD4"/>
          <w:sz w:val="22"/>
          <w:szCs w:val="22"/>
        </w:rPr>
        <w:t>.</w:t>
      </w:r>
      <w:r w:rsidR="00A4431B" w:rsidRPr="004B706D">
        <w:rPr>
          <w:rFonts w:ascii="Arial" w:hAnsi="Arial" w:cs="Arial"/>
          <w:bCs/>
          <w:color w:val="548DD4"/>
          <w:sz w:val="22"/>
          <w:szCs w:val="22"/>
        </w:rPr>
        <w:t>]</w:t>
      </w:r>
    </w:p>
    <w:p w14:paraId="2DC87DBB" w14:textId="33C0C7B3" w:rsidR="00F20D36" w:rsidRPr="0034300E" w:rsidRDefault="00822EB0">
      <w:pPr>
        <w:pStyle w:val="ListParagraph"/>
        <w:numPr>
          <w:ilvl w:val="0"/>
          <w:numId w:val="23"/>
        </w:numPr>
        <w:spacing w:after="200" w:line="300" w:lineRule="exact"/>
        <w:ind w:right="720"/>
        <w:rPr>
          <w:rFonts w:ascii="Arial" w:hAnsi="Arial" w:cs="Arial"/>
          <w:bCs/>
          <w:color w:val="548DD4"/>
          <w:sz w:val="22"/>
          <w:szCs w:val="22"/>
        </w:rPr>
      </w:pPr>
      <w:r w:rsidRPr="00E472AE">
        <w:rPr>
          <w:rFonts w:ascii="Arial" w:hAnsi="Arial" w:cs="Arial"/>
          <w:color w:val="548DD4"/>
          <w:sz w:val="22"/>
          <w:szCs w:val="22"/>
        </w:rPr>
        <w:t>Para pedir una revisión por</w:t>
      </w:r>
      <w:r w:rsidR="00DB1D3D" w:rsidRPr="0034300E">
        <w:rPr>
          <w:rFonts w:ascii="Arial" w:hAnsi="Arial" w:cs="Arial"/>
          <w:color w:val="548DD4"/>
          <w:sz w:val="22"/>
          <w:szCs w:val="22"/>
        </w:rPr>
        <w:t xml:space="preserve"> &lt;name of state external review entity&gt;</w:t>
      </w:r>
      <w:r w:rsidR="00FF2ECB" w:rsidRPr="0034300E">
        <w:rPr>
          <w:rFonts w:ascii="Arial" w:hAnsi="Arial" w:cs="Arial"/>
          <w:color w:val="548DD4"/>
          <w:sz w:val="22"/>
          <w:szCs w:val="22"/>
        </w:rPr>
        <w:t>,</w:t>
      </w:r>
      <w:r w:rsidR="00DB1D3D" w:rsidRPr="0034300E">
        <w:rPr>
          <w:rFonts w:ascii="Arial" w:hAnsi="Arial" w:cs="Arial"/>
          <w:b/>
          <w:i/>
          <w:color w:val="548DD4"/>
          <w:sz w:val="22"/>
          <w:szCs w:val="22"/>
        </w:rPr>
        <w:t xml:space="preserve"> </w:t>
      </w:r>
      <w:r w:rsidRPr="00E472AE">
        <w:rPr>
          <w:rFonts w:ascii="Arial" w:hAnsi="Arial" w:cs="Arial"/>
          <w:color w:val="548DD4"/>
          <w:sz w:val="22"/>
          <w:szCs w:val="22"/>
        </w:rPr>
        <w:t xml:space="preserve">usted </w:t>
      </w:r>
      <w:r w:rsidR="00DB1D3D" w:rsidRPr="00565B54">
        <w:rPr>
          <w:rFonts w:ascii="Arial" w:hAnsi="Arial" w:cs="Arial"/>
          <w:color w:val="548DD4"/>
          <w:sz w:val="22"/>
          <w:szCs w:val="22"/>
        </w:rPr>
        <w:t>[</w:t>
      </w:r>
      <w:r w:rsidR="00DB1D3D" w:rsidRPr="00565B54">
        <w:rPr>
          <w:rFonts w:ascii="Arial" w:hAnsi="Arial" w:cs="Arial"/>
          <w:i/>
          <w:color w:val="548DD4"/>
          <w:sz w:val="22"/>
          <w:szCs w:val="22"/>
        </w:rPr>
        <w:t>Insert state-specific instructions for external review entity if applicable</w:t>
      </w:r>
      <w:r w:rsidR="00632EC4" w:rsidRPr="00565B54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r w:rsidR="00DB1D3D" w:rsidRPr="00565B54">
        <w:rPr>
          <w:rFonts w:ascii="Arial" w:hAnsi="Arial" w:cs="Arial"/>
          <w:i/>
          <w:color w:val="548DD4"/>
          <w:sz w:val="22"/>
          <w:szCs w:val="22"/>
        </w:rPr>
        <w:t xml:space="preserve">such as the information that members should submit, dates and timelines for submission, information on </w:t>
      </w:r>
      <w:r w:rsidR="009A7473" w:rsidRPr="00565B54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DB1D3D" w:rsidRPr="00565B54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an external review entity (written, telephone, etc.), and who to contact for questions about the process. Also include key dates </w:t>
      </w:r>
      <w:r w:rsidR="008233B3" w:rsidRPr="00565B54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DB1D3D" w:rsidRPr="00565B54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 w:rsidRPr="00565B54">
        <w:rPr>
          <w:rFonts w:ascii="Arial" w:hAnsi="Arial" w:cs="Arial"/>
          <w:i/>
          <w:color w:val="548DD4"/>
          <w:sz w:val="22"/>
          <w:szCs w:val="22"/>
        </w:rPr>
        <w:t>.</w:t>
      </w:r>
      <w:r w:rsidR="00DB1D3D" w:rsidRPr="00565B54">
        <w:rPr>
          <w:rFonts w:ascii="Arial" w:hAnsi="Arial" w:cs="Arial"/>
          <w:color w:val="548DD4"/>
          <w:sz w:val="22"/>
          <w:szCs w:val="22"/>
        </w:rPr>
        <w:t>]</w:t>
      </w:r>
      <w:r w:rsidR="007168E8" w:rsidRPr="0034300E">
        <w:rPr>
          <w:rFonts w:ascii="Arial" w:hAnsi="Arial" w:cs="Arial"/>
          <w:color w:val="548DD4"/>
          <w:sz w:val="22"/>
          <w:szCs w:val="22"/>
        </w:rPr>
        <w:t>.</w:t>
      </w:r>
    </w:p>
    <w:p w14:paraId="18282E0D" w14:textId="78916980" w:rsidR="00DB1D3D" w:rsidRPr="004B706D" w:rsidRDefault="00822EB0">
      <w:pPr>
        <w:pStyle w:val="ListParagraph"/>
        <w:numPr>
          <w:ilvl w:val="0"/>
          <w:numId w:val="23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E472AE">
        <w:rPr>
          <w:rFonts w:ascii="Arial" w:hAnsi="Arial" w:cs="Arial"/>
          <w:bCs/>
          <w:color w:val="548DD4"/>
          <w:sz w:val="22"/>
          <w:szCs w:val="22"/>
        </w:rPr>
        <w:t>Si va a pedir una revisión por</w:t>
      </w:r>
      <w:r w:rsidR="00DB1D3D" w:rsidRPr="0034300E">
        <w:rPr>
          <w:rFonts w:ascii="Arial" w:hAnsi="Arial" w:cs="Arial"/>
          <w:bCs/>
          <w:color w:val="548DD4"/>
          <w:sz w:val="22"/>
          <w:szCs w:val="22"/>
        </w:rPr>
        <w:t xml:space="preserve"> &lt;name of state external review entity&gt;, </w:t>
      </w:r>
      <w:r w:rsidR="00DB1D3D" w:rsidRPr="004B706D">
        <w:rPr>
          <w:rFonts w:ascii="Arial" w:hAnsi="Arial" w:cs="Arial"/>
          <w:color w:val="548DD4"/>
          <w:sz w:val="22"/>
          <w:szCs w:val="22"/>
        </w:rPr>
        <w:t>[</w:t>
      </w:r>
      <w:r w:rsidR="006B49BC">
        <w:rPr>
          <w:rFonts w:ascii="Arial" w:hAnsi="Arial" w:cs="Arial"/>
          <w:i/>
          <w:color w:val="548DD4"/>
          <w:sz w:val="22"/>
          <w:szCs w:val="22"/>
        </w:rPr>
        <w:t>I</w:t>
      </w:r>
      <w:r w:rsidR="00DB1D3D" w:rsidRPr="004B706D">
        <w:rPr>
          <w:rFonts w:ascii="Arial" w:hAnsi="Arial" w:cs="Arial"/>
          <w:i/>
          <w:color w:val="548DD4"/>
          <w:sz w:val="22"/>
          <w:szCs w:val="22"/>
        </w:rPr>
        <w:t>nsert state-specific process information here about what happens when a member requests a state external review. The text must be in plain language and must be in the form of a description or statement written to be understandable to a layperson (to the extent possible)</w:t>
      </w:r>
      <w:r w:rsidR="0026592D">
        <w:rPr>
          <w:rFonts w:ascii="Arial" w:hAnsi="Arial" w:cs="Arial"/>
          <w:i/>
          <w:color w:val="548DD4"/>
          <w:sz w:val="22"/>
          <w:szCs w:val="22"/>
        </w:rPr>
        <w:t>.</w:t>
      </w:r>
      <w:r w:rsidR="00DB1D3D" w:rsidRPr="004B706D">
        <w:rPr>
          <w:rFonts w:ascii="Arial" w:hAnsi="Arial" w:cs="Arial"/>
          <w:color w:val="548DD4"/>
          <w:sz w:val="22"/>
          <w:szCs w:val="22"/>
        </w:rPr>
        <w:t>]</w:t>
      </w:r>
      <w:r w:rsidR="007168E8" w:rsidRPr="004B706D">
        <w:rPr>
          <w:rFonts w:ascii="Arial" w:hAnsi="Arial" w:cs="Arial"/>
          <w:color w:val="auto"/>
          <w:sz w:val="22"/>
          <w:szCs w:val="22"/>
        </w:rPr>
        <w:t>.</w:t>
      </w:r>
      <w:r w:rsidR="00423F21" w:rsidRPr="004B706D">
        <w:rPr>
          <w:rFonts w:ascii="Arial" w:hAnsi="Arial" w:cs="Arial"/>
          <w:color w:val="548DD4"/>
          <w:sz w:val="22"/>
          <w:szCs w:val="22"/>
        </w:rPr>
        <w:t>]</w:t>
      </w:r>
    </w:p>
    <w:p w14:paraId="43A7C4AF" w14:textId="1FC9096E" w:rsidR="00E5135A" w:rsidRPr="0034300E" w:rsidRDefault="00FD23CB">
      <w:pPr>
        <w:pStyle w:val="Body1"/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 w:rsidRPr="00F57C56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176C2F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Insert for a </w:t>
      </w:r>
      <w:r w:rsidR="001A5088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service or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item covered by 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both Medicare and Medicaid</w:t>
      </w:r>
      <w:r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:</w:t>
      </w:r>
      <w:r w:rsidRPr="00776BEC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="00F641BA" w:rsidRPr="0034300E">
        <w:rPr>
          <w:rFonts w:ascii="Arial" w:hAnsi="Arial" w:cs="Arial"/>
          <w:color w:val="548DD4"/>
          <w:sz w:val="22"/>
          <w:szCs w:val="22"/>
          <w:lang w:val="es-US"/>
        </w:rPr>
        <w:t>Algunas veces</w:t>
      </w:r>
      <w:r w:rsidR="00FF2EC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e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l 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>&lt;servic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io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F569C3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</w:t>
      </w:r>
      <w:r w:rsidR="008C2C30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r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artículo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&gt; 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mencionado en la primera página de esta carta puede ser cubierto lo mismo por Medicare que por Medicaid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F569C3" w:rsidRPr="00565B54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0662F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Replace</w:t>
      </w:r>
      <w:r w:rsidR="008F79AD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</w:t>
      </w:r>
      <w:r w:rsidR="000662F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with </w:t>
      </w:r>
      <w:r w:rsidR="008F79AD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state-</w:t>
      </w:r>
      <w:r w:rsidR="00F569C3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specific term for Medicaid</w:t>
      </w:r>
      <w:r w:rsidR="004A2C7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,</w:t>
      </w:r>
      <w:r w:rsidR="00F569C3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if applicable</w:t>
      </w:r>
      <w:r w:rsidR="00F569C3" w:rsidRPr="00565B54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>.</w:t>
      </w:r>
      <w:r w:rsidR="00F641B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Medicare y Medicaid </w:t>
      </w:r>
      <w:r w:rsidR="00F641BA" w:rsidRPr="00565B54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F641BA" w:rsidRPr="00E472AE">
        <w:rPr>
          <w:rFonts w:ascii="Arial" w:hAnsi="Arial" w:cs="Arial"/>
          <w:i/>
          <w:color w:val="548DD4"/>
          <w:sz w:val="22"/>
          <w:szCs w:val="22"/>
          <w:lang w:val="es-US"/>
        </w:rPr>
        <w:t>Replace with state-specific term for Medicaid, if applicable</w:t>
      </w:r>
      <w:r w:rsidR="00F641BA" w:rsidRPr="00565B54">
        <w:rPr>
          <w:rFonts w:ascii="Arial" w:hAnsi="Arial" w:cs="Arial"/>
          <w:color w:val="548DD4"/>
          <w:sz w:val="22"/>
          <w:szCs w:val="22"/>
          <w:lang w:val="es-US"/>
        </w:rPr>
        <w:t xml:space="preserve">] </w:t>
      </w:r>
      <w:r w:rsidR="00F641B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tienen diferentes reglas cuando van a cubrir su &lt;servicio </w:t>
      </w:r>
      <w:r w:rsidR="00F641BA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or</w:t>
      </w:r>
      <w:r w:rsidR="00F641B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artículo&gt;.</w:t>
      </w:r>
      <w:r w:rsidR="00F569C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Nuestro plan no revisa apelaciones de Nivel 2</w:t>
      </w:r>
      <w:r w:rsidR="005D53DA" w:rsidRPr="0034300E">
        <w:rPr>
          <w:rFonts w:ascii="Arial" w:hAnsi="Arial" w:cs="Arial"/>
          <w:color w:val="548DD4"/>
          <w:sz w:val="22"/>
          <w:szCs w:val="22"/>
          <w:lang w:val="es-US"/>
        </w:rPr>
        <w:t>, d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e manera</w:t>
      </w:r>
      <w:r w:rsidR="005D53D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que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dos organizaciones</w:t>
      </w:r>
      <w:r w:rsidR="005D53D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9641BB" w:rsidRPr="0034300E">
        <w:rPr>
          <w:rFonts w:ascii="Arial" w:hAnsi="Arial" w:cs="Arial"/>
          <w:color w:val="548DD4"/>
          <w:sz w:val="22"/>
          <w:szCs w:val="22"/>
          <w:lang w:val="es-US"/>
        </w:rPr>
        <w:t>no relaci</w:t>
      </w:r>
      <w:r w:rsidR="005D53DA" w:rsidRPr="0034300E">
        <w:rPr>
          <w:rFonts w:ascii="Arial" w:hAnsi="Arial" w:cs="Arial"/>
          <w:color w:val="548DD4"/>
          <w:sz w:val="22"/>
          <w:szCs w:val="22"/>
          <w:lang w:val="es-US"/>
        </w:rPr>
        <w:t>onadas</w:t>
      </w:r>
      <w:r w:rsidR="009641BB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con </w:t>
      </w:r>
      <w:r w:rsidR="00880955" w:rsidRPr="0034300E">
        <w:rPr>
          <w:rFonts w:ascii="Arial" w:hAnsi="Arial" w:cs="Arial"/>
          <w:color w:val="548DD4"/>
          <w:sz w:val="22"/>
          <w:szCs w:val="22"/>
          <w:lang w:val="es-US"/>
        </w:rPr>
        <w:t>&lt;</w:t>
      </w:r>
      <w:r w:rsidR="00880955" w:rsidRPr="00E472AE">
        <w:rPr>
          <w:rFonts w:ascii="Arial" w:hAnsi="Arial" w:cs="Arial"/>
          <w:color w:val="548DD4"/>
          <w:sz w:val="22"/>
          <w:szCs w:val="22"/>
          <w:lang w:val="es-PR"/>
        </w:rPr>
        <w:t>plan name</w:t>
      </w:r>
      <w:r w:rsidR="00880955" w:rsidRPr="0034300E">
        <w:rPr>
          <w:rFonts w:ascii="Arial" w:hAnsi="Arial" w:cs="Arial"/>
          <w:color w:val="548DD4"/>
          <w:sz w:val="22"/>
          <w:szCs w:val="22"/>
          <w:lang w:val="es-US"/>
        </w:rPr>
        <w:t>&gt;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pueden revisar su caso</w:t>
      </w:r>
      <w:r w:rsidR="005D2668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. </w:t>
      </w:r>
      <w:r w:rsidR="001B20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Lea cuidadosamente la información que le envíen estas organizaciones. </w:t>
      </w:r>
      <w:r w:rsidR="00822EB0" w:rsidRPr="0034300E">
        <w:rPr>
          <w:rFonts w:ascii="Arial" w:hAnsi="Arial" w:cs="Arial"/>
          <w:color w:val="548DD4"/>
          <w:sz w:val="22"/>
          <w:szCs w:val="22"/>
          <w:lang w:val="es-US"/>
        </w:rPr>
        <w:t>Sus revisiones pueden pasar a la misma vez</w:t>
      </w:r>
      <w:r w:rsidR="00E5135A" w:rsidRPr="0034300E">
        <w:rPr>
          <w:rFonts w:ascii="Arial" w:hAnsi="Arial" w:cs="Arial"/>
          <w:color w:val="548DD4"/>
          <w:sz w:val="22"/>
          <w:szCs w:val="22"/>
          <w:lang w:val="es-US"/>
        </w:rPr>
        <w:t>:</w:t>
      </w:r>
    </w:p>
    <w:p w14:paraId="1B2EBCD8" w14:textId="7E7B890A" w:rsidR="00CA539C" w:rsidRPr="0034300E" w:rsidRDefault="00822EB0" w:rsidP="007F25B0">
      <w:pPr>
        <w:pStyle w:val="ListParagraph"/>
        <w:numPr>
          <w:ilvl w:val="0"/>
          <w:numId w:val="30"/>
        </w:numPr>
        <w:spacing w:after="200" w:line="300" w:lineRule="exact"/>
        <w:ind w:right="720"/>
        <w:rPr>
          <w:rFonts w:ascii="Arial" w:hAnsi="Arial" w:cs="Arial"/>
          <w:bCs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lastRenderedPageBreak/>
        <w:t xml:space="preserve">La Entidad de </w:t>
      </w:r>
      <w:r w:rsidR="007F25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R</w:t>
      </w:r>
      <w:r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evisión </w:t>
      </w:r>
      <w:r w:rsidR="007F25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I</w:t>
      </w:r>
      <w:r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ndependiente de Medicare</w:t>
      </w:r>
      <w:r w:rsidR="000321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 </w:t>
      </w:r>
      <w:r w:rsidR="000321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(IRE</w:t>
      </w:r>
      <w:r w:rsidR="00FF2ECB" w:rsidRPr="0034300E">
        <w:rPr>
          <w:rFonts w:ascii="Arial" w:hAnsi="Arial" w:cs="Arial"/>
          <w:color w:val="548DD4"/>
          <w:sz w:val="22"/>
          <w:szCs w:val="22"/>
          <w:lang w:val="es-US"/>
        </w:rPr>
        <w:t>, por sus siglas en inglés</w:t>
      </w:r>
      <w:r w:rsidR="000321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).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Debido </w:t>
      </w:r>
      <w:r w:rsidR="00824864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a que Medicare podría cubrir su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&lt;servicio </w:t>
      </w:r>
      <w:r w:rsidR="002350C8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</w:t>
      </w:r>
      <w:r w:rsidR="008C2C30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r</w:t>
      </w:r>
      <w:r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artículo</w:t>
      </w:r>
      <w:r w:rsidR="002350C8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&gt;,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nuestro plan enviará su caso </w:t>
      </w:r>
      <w:r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automáticamente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al IRE de Medicare para una apelación de Nivel 2.</w:t>
      </w:r>
      <w:r w:rsidR="001B20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El IRE lo contactará para que pueda darle más información sobre su apelación</w:t>
      </w:r>
      <w:r w:rsidR="008E0AE2" w:rsidRPr="0034300E">
        <w:rPr>
          <w:rFonts w:ascii="Arial" w:hAnsi="Arial" w:cs="Arial"/>
          <w:color w:val="548DD4"/>
          <w:sz w:val="22"/>
          <w:szCs w:val="22"/>
          <w:lang w:val="es-US"/>
        </w:rPr>
        <w:t>.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7F25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El IRE le </w:t>
      </w:r>
      <w:r w:rsidR="001B2033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enviará </w:t>
      </w:r>
      <w:r w:rsidR="007F25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una respuesta</w:t>
      </w:r>
      <w:r w:rsidR="001B2033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 por correo</w:t>
      </w:r>
      <w:r w:rsidR="007F25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 en los próximos 30 días calendario desde la fecha en que reciban su apelación. En algunos casos podría ser antes.</w:t>
      </w:r>
    </w:p>
    <w:p w14:paraId="2BFE8B7F" w14:textId="64453ACB" w:rsidR="000364B5" w:rsidRPr="0034300E" w:rsidRDefault="00824864" w:rsidP="009641BB">
      <w:pPr>
        <w:pStyle w:val="ListParagraph"/>
        <w:numPr>
          <w:ilvl w:val="0"/>
          <w:numId w:val="30"/>
        </w:numPr>
        <w:spacing w:after="200" w:line="300" w:lineRule="exact"/>
        <w:ind w:right="720"/>
        <w:rPr>
          <w:rFonts w:ascii="Arial" w:hAnsi="Arial" w:cs="Arial"/>
          <w:bCs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El estado de</w:t>
      </w:r>
      <w:r w:rsidR="000321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 </w:t>
      </w:r>
      <w:r w:rsidR="000321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&lt;</w:t>
      </w:r>
      <w:r w:rsidR="000321B0" w:rsidRPr="00E472AE">
        <w:rPr>
          <w:rFonts w:ascii="Arial" w:hAnsi="Arial" w:cs="Arial"/>
          <w:b/>
          <w:bCs/>
          <w:color w:val="548DD4"/>
          <w:sz w:val="22"/>
          <w:szCs w:val="22"/>
          <w:lang w:val="es-PR"/>
        </w:rPr>
        <w:t>state name</w:t>
      </w:r>
      <w:r w:rsidR="000321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&gt;</w:t>
      </w:r>
      <w:r w:rsidR="000321B0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>.</w:t>
      </w:r>
      <w:r w:rsidR="00B20BA5" w:rsidRPr="0034300E">
        <w:rPr>
          <w:rFonts w:ascii="Arial" w:hAnsi="Arial" w:cs="Arial"/>
          <w:b/>
          <w:bCs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Debido a que</w:t>
      </w:r>
      <w:r w:rsidR="002350C8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A0121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Medicaid </w:t>
      </w:r>
      <w:r w:rsidR="00A01216" w:rsidRPr="00565B54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4A2C7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Replace with</w:t>
      </w:r>
      <w:r w:rsidR="00A01216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state-specific term for Medicaid</w:t>
      </w:r>
      <w:r w:rsidR="004A2C7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,</w:t>
      </w:r>
      <w:r w:rsidR="00A01216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if applicable</w:t>
      </w:r>
      <w:r w:rsidR="00A01216" w:rsidRPr="00565B54">
        <w:rPr>
          <w:rFonts w:ascii="Arial" w:hAnsi="Arial" w:cs="Arial"/>
          <w:color w:val="548DD4"/>
          <w:sz w:val="22"/>
          <w:szCs w:val="22"/>
          <w:lang w:val="es-US"/>
        </w:rPr>
        <w:t xml:space="preserve">]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podría cubrir su</w:t>
      </w:r>
      <w:r w:rsidR="002350C8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2350C8" w:rsidRPr="0034300E">
        <w:rPr>
          <w:rFonts w:ascii="Arial" w:hAnsi="Arial" w:cs="Arial"/>
          <w:color w:val="548DD4"/>
          <w:sz w:val="22"/>
          <w:szCs w:val="22"/>
          <w:lang w:val="es-US"/>
        </w:rPr>
        <w:t>&lt;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servicio </w:t>
      </w:r>
      <w:r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o</w:t>
      </w:r>
      <w:r w:rsidR="008C2C30"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r</w:t>
      </w:r>
      <w:r w:rsidRPr="00565B54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artículo</w:t>
      </w:r>
      <w:r w:rsidR="002350C8" w:rsidRPr="0034300E">
        <w:rPr>
          <w:rFonts w:ascii="Arial" w:hAnsi="Arial" w:cs="Arial"/>
          <w:color w:val="548DD4"/>
          <w:sz w:val="22"/>
          <w:szCs w:val="22"/>
          <w:lang w:val="es-US"/>
        </w:rPr>
        <w:t>&gt;,</w:t>
      </w:r>
      <w:r w:rsidR="002350C8" w:rsidRPr="00565B54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usted también puede pedirle al estado de</w:t>
      </w:r>
      <w:r w:rsidR="006619C9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&lt;</w:t>
      </w:r>
      <w:r w:rsidR="006619C9"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state name</w:t>
      </w:r>
      <w:r w:rsidR="006619C9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&gt;</w:t>
      </w:r>
      <w:r w:rsidR="00880955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una</w:t>
      </w:r>
      <w:r w:rsidR="001B2033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apelación de Nivel 2</w:t>
      </w:r>
      <w:r w:rsidR="008E0AE2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,</w:t>
      </w:r>
      <w:r w:rsidR="001B2033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la cual llamamos una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Audiencia </w:t>
      </w:r>
      <w:r w:rsidR="002978E1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J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usta del Estado</w:t>
      </w:r>
      <w:r w:rsidR="000364B5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.</w:t>
      </w:r>
      <w:r w:rsidR="006619C9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Una agencia de Audiencias </w:t>
      </w:r>
      <w:r w:rsidR="007F25B0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J</w:t>
      </w:r>
      <w:r w:rsidR="0029636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ustas del Estado </w:t>
      </w:r>
      <w:r w:rsidR="009641BB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no relacionada a 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&lt;</w:t>
      </w:r>
      <w:r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plan name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&gt; revisará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8E0AE2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su caso 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y tomará una decisión sobre</w:t>
      </w:r>
      <w:r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su </w:t>
      </w:r>
      <w:r w:rsidR="008E0AE2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apelación</w:t>
      </w:r>
      <w:r w:rsidR="006619C9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.</w:t>
      </w:r>
      <w:r w:rsidR="000364B5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</w:p>
    <w:p w14:paraId="09AFB17E" w14:textId="6C636937" w:rsidR="00F558B7" w:rsidRPr="0034300E" w:rsidRDefault="00824864">
      <w:pPr>
        <w:pStyle w:val="ListParagraph"/>
        <w:numPr>
          <w:ilvl w:val="1"/>
          <w:numId w:val="31"/>
        </w:numPr>
        <w:spacing w:after="200" w:line="300" w:lineRule="exact"/>
        <w:ind w:left="1080" w:right="720"/>
        <w:rPr>
          <w:rFonts w:ascii="Arial" w:hAnsi="Arial" w:cs="Arial"/>
          <w:i/>
          <w:color w:val="548DD4"/>
          <w:sz w:val="22"/>
          <w:szCs w:val="22"/>
        </w:rPr>
      </w:pPr>
      <w:r w:rsidRPr="00E472AE">
        <w:rPr>
          <w:rFonts w:ascii="Arial" w:hAnsi="Arial" w:cs="Arial"/>
          <w:bCs/>
          <w:color w:val="548DD4"/>
          <w:sz w:val="22"/>
          <w:szCs w:val="22"/>
        </w:rPr>
        <w:t xml:space="preserve">Para pedir una Audiencia </w:t>
      </w:r>
      <w:r w:rsidR="002978E1" w:rsidRPr="00E472AE">
        <w:rPr>
          <w:rFonts w:ascii="Arial" w:hAnsi="Arial" w:cs="Arial"/>
          <w:bCs/>
          <w:color w:val="548DD4"/>
          <w:sz w:val="22"/>
          <w:szCs w:val="22"/>
        </w:rPr>
        <w:t>J</w:t>
      </w:r>
      <w:r w:rsidRPr="00E472AE">
        <w:rPr>
          <w:rFonts w:ascii="Arial" w:hAnsi="Arial" w:cs="Arial"/>
          <w:bCs/>
          <w:color w:val="548DD4"/>
          <w:sz w:val="22"/>
          <w:szCs w:val="22"/>
        </w:rPr>
        <w:t>usta del Estado</w:t>
      </w:r>
      <w:r w:rsidR="00B20BA5" w:rsidRPr="00E472AE">
        <w:rPr>
          <w:rFonts w:ascii="Arial" w:hAnsi="Arial" w:cs="Arial"/>
          <w:bCs/>
          <w:color w:val="548DD4"/>
          <w:sz w:val="22"/>
          <w:szCs w:val="22"/>
        </w:rPr>
        <w:t>,</w:t>
      </w:r>
      <w:r w:rsidRPr="00E472AE">
        <w:rPr>
          <w:rFonts w:ascii="Arial" w:hAnsi="Arial" w:cs="Arial"/>
          <w:bCs/>
          <w:color w:val="548DD4"/>
          <w:sz w:val="22"/>
          <w:szCs w:val="22"/>
        </w:rPr>
        <w:t xml:space="preserve"> usted</w:t>
      </w:r>
      <w:r w:rsidR="000364B5"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0364B5" w:rsidRPr="00565B54">
        <w:rPr>
          <w:rFonts w:ascii="Arial" w:hAnsi="Arial" w:cs="Arial"/>
          <w:color w:val="548DD4"/>
          <w:sz w:val="22"/>
          <w:szCs w:val="22"/>
        </w:rPr>
        <w:t>[</w:t>
      </w:r>
      <w:r w:rsidR="000364B5" w:rsidRPr="00565B54">
        <w:rPr>
          <w:rFonts w:ascii="Arial" w:hAnsi="Arial" w:cs="Arial"/>
          <w:i/>
          <w:color w:val="548DD4"/>
          <w:sz w:val="22"/>
          <w:szCs w:val="22"/>
        </w:rPr>
        <w:t xml:space="preserve">Insert state-specific instructions for Medicaid </w:t>
      </w:r>
      <w:r w:rsidR="00AB4D93" w:rsidRPr="00565B54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225CA0" w:rsidRPr="00565B54">
        <w:rPr>
          <w:rFonts w:ascii="Arial" w:hAnsi="Arial" w:cs="Arial"/>
          <w:i/>
          <w:color w:val="548DD4"/>
          <w:sz w:val="22"/>
          <w:szCs w:val="22"/>
        </w:rPr>
        <w:t>s</w:t>
      </w:r>
      <w:r w:rsidR="000364B5" w:rsidRPr="00565B54">
        <w:rPr>
          <w:rFonts w:ascii="Arial" w:hAnsi="Arial" w:cs="Arial"/>
          <w:i/>
          <w:color w:val="548DD4"/>
          <w:sz w:val="22"/>
          <w:szCs w:val="22"/>
        </w:rPr>
        <w:t xml:space="preserve">, including the information that members should submit, dates and timelines for submission, information on </w:t>
      </w:r>
      <w:r w:rsidR="00D829CD" w:rsidRPr="00565B54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0364B5" w:rsidRPr="00565B54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 </w:t>
      </w:r>
      <w:r w:rsidR="00AB4D93" w:rsidRPr="00565B54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0364B5" w:rsidRPr="00565B54">
        <w:rPr>
          <w:rFonts w:ascii="Arial" w:hAnsi="Arial" w:cs="Arial"/>
          <w:i/>
          <w:color w:val="548DD4"/>
          <w:sz w:val="22"/>
          <w:szCs w:val="22"/>
        </w:rPr>
        <w:t xml:space="preserve"> (written, telephone, etc.), and who to contact for questions about the process. Also include key dates</w:t>
      </w:r>
      <w:r w:rsidR="008233B3" w:rsidRPr="00565B54">
        <w:rPr>
          <w:rFonts w:ascii="Arial" w:hAnsi="Arial" w:cs="Arial"/>
          <w:i/>
          <w:color w:val="548DD4"/>
          <w:sz w:val="22"/>
          <w:szCs w:val="22"/>
        </w:rPr>
        <w:t xml:space="preserve"> in bold</w:t>
      </w:r>
      <w:r w:rsidR="000364B5" w:rsidRPr="00565B54">
        <w:rPr>
          <w:rFonts w:ascii="Arial" w:hAnsi="Arial" w:cs="Arial"/>
          <w:i/>
          <w:color w:val="548DD4"/>
          <w:sz w:val="22"/>
          <w:szCs w:val="22"/>
        </w:rPr>
        <w:t xml:space="preserve"> and instructions for requesting expedited appeals if applicable. The text must be in plain language and must be in the form of a description or statement written to be understandable to a layperson (to the extent possible)</w:t>
      </w:r>
      <w:r w:rsidR="001055BD" w:rsidRPr="00565B54">
        <w:rPr>
          <w:rFonts w:ascii="Arial" w:hAnsi="Arial" w:cs="Arial"/>
          <w:i/>
          <w:color w:val="548DD4"/>
          <w:sz w:val="22"/>
          <w:szCs w:val="22"/>
        </w:rPr>
        <w:t>.</w:t>
      </w:r>
      <w:r w:rsidR="00F34910" w:rsidRPr="00565B54">
        <w:rPr>
          <w:rFonts w:ascii="Arial" w:hAnsi="Arial" w:cs="Arial"/>
          <w:color w:val="548DD4"/>
          <w:sz w:val="22"/>
          <w:szCs w:val="22"/>
        </w:rPr>
        <w:t>]</w:t>
      </w:r>
      <w:r w:rsidR="007168E8" w:rsidRPr="0034300E">
        <w:rPr>
          <w:rFonts w:ascii="Arial" w:hAnsi="Arial" w:cs="Arial"/>
          <w:color w:val="548DD4"/>
          <w:sz w:val="22"/>
          <w:szCs w:val="22"/>
        </w:rPr>
        <w:t>.</w:t>
      </w:r>
    </w:p>
    <w:p w14:paraId="4611F139" w14:textId="75625E4B" w:rsidR="00F558B7" w:rsidRPr="004B706D" w:rsidRDefault="00824864">
      <w:pPr>
        <w:pStyle w:val="table2"/>
        <w:numPr>
          <w:ilvl w:val="0"/>
          <w:numId w:val="31"/>
        </w:numPr>
        <w:spacing w:after="200" w:line="300" w:lineRule="exact"/>
        <w:ind w:left="1080" w:right="720"/>
        <w:jc w:val="left"/>
        <w:rPr>
          <w:rFonts w:ascii="Arial" w:hAnsi="Arial" w:cs="Arial"/>
          <w:sz w:val="22"/>
          <w:szCs w:val="22"/>
        </w:rPr>
      </w:pPr>
      <w:r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 xml:space="preserve">Si va a pedir una Audiencia </w:t>
      </w:r>
      <w:r w:rsidR="002978E1"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>J</w:t>
      </w:r>
      <w:r w:rsidRPr="00E472AE">
        <w:rPr>
          <w:rFonts w:ascii="Arial" w:hAnsi="Arial" w:cs="Arial"/>
          <w:b w:val="0"/>
          <w:i w:val="0"/>
          <w:color w:val="548DD4"/>
          <w:sz w:val="22"/>
          <w:szCs w:val="22"/>
        </w:rPr>
        <w:t>usta del Estado</w:t>
      </w:r>
      <w:r w:rsidR="00F558B7" w:rsidRPr="0034300E">
        <w:rPr>
          <w:rFonts w:ascii="Arial" w:hAnsi="Arial" w:cs="Arial"/>
          <w:b w:val="0"/>
          <w:i w:val="0"/>
          <w:color w:val="548DD4"/>
          <w:sz w:val="22"/>
          <w:szCs w:val="22"/>
        </w:rPr>
        <w:t>,</w:t>
      </w:r>
      <w:r w:rsidR="00F558B7" w:rsidRPr="004B706D">
        <w:rPr>
          <w:rFonts w:ascii="Arial" w:hAnsi="Arial" w:cs="Arial"/>
          <w:sz w:val="22"/>
          <w:szCs w:val="22"/>
        </w:rPr>
        <w:t xml:space="preserve"> </w:t>
      </w:r>
      <w:r w:rsidR="00F558B7" w:rsidRPr="004B706D">
        <w:rPr>
          <w:rFonts w:ascii="Arial" w:hAnsi="Arial" w:cs="Arial"/>
          <w:b w:val="0"/>
          <w:i w:val="0"/>
          <w:color w:val="548DD4"/>
          <w:sz w:val="22"/>
          <w:szCs w:val="22"/>
        </w:rPr>
        <w:t>[</w:t>
      </w:r>
      <w:r w:rsidR="00E5135A" w:rsidRPr="004B706D">
        <w:rPr>
          <w:rFonts w:ascii="Arial" w:hAnsi="Arial" w:cs="Arial"/>
          <w:b w:val="0"/>
          <w:color w:val="548DD4"/>
          <w:sz w:val="22"/>
          <w:szCs w:val="22"/>
        </w:rPr>
        <w:t>I</w:t>
      </w:r>
      <w:r w:rsidR="007168E8" w:rsidRPr="004B706D">
        <w:rPr>
          <w:rFonts w:ascii="Arial" w:hAnsi="Arial" w:cs="Arial"/>
          <w:b w:val="0"/>
          <w:color w:val="548DD4"/>
          <w:sz w:val="22"/>
          <w:szCs w:val="22"/>
        </w:rPr>
        <w:t xml:space="preserve">nsert </w:t>
      </w:r>
      <w:r w:rsidR="00F558B7" w:rsidRPr="004B706D">
        <w:rPr>
          <w:rFonts w:ascii="Arial" w:hAnsi="Arial" w:cs="Arial"/>
          <w:b w:val="0"/>
          <w:color w:val="548DD4"/>
          <w:sz w:val="22"/>
          <w:szCs w:val="22"/>
        </w:rPr>
        <w:t xml:space="preserve">state-specific process information here about what happens when a member requests a </w:t>
      </w:r>
      <w:r w:rsidR="00AB4D93" w:rsidRPr="004B706D">
        <w:rPr>
          <w:rFonts w:ascii="Arial" w:hAnsi="Arial" w:cs="Arial"/>
          <w:b w:val="0"/>
          <w:color w:val="548DD4"/>
          <w:sz w:val="22"/>
          <w:szCs w:val="22"/>
        </w:rPr>
        <w:t>State Fair Hearing</w:t>
      </w:r>
      <w:r w:rsidR="00F558B7" w:rsidRPr="004B706D">
        <w:rPr>
          <w:rFonts w:ascii="Arial" w:hAnsi="Arial" w:cs="Arial"/>
          <w:b w:val="0"/>
          <w:color w:val="548DD4"/>
          <w:sz w:val="22"/>
          <w:szCs w:val="22"/>
        </w:rPr>
        <w:t>. The text must be in plain language and must be in the form of a description or statement written to be understandable to a layperson (to the extent possible)</w:t>
      </w:r>
      <w:r w:rsidR="001055BD" w:rsidRPr="004B706D">
        <w:rPr>
          <w:rFonts w:ascii="Arial" w:hAnsi="Arial" w:cs="Arial"/>
          <w:b w:val="0"/>
          <w:color w:val="548DD4"/>
          <w:sz w:val="22"/>
          <w:szCs w:val="22"/>
        </w:rPr>
        <w:t>.</w:t>
      </w:r>
      <w:r w:rsidR="00F558B7" w:rsidRPr="004B706D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="007168E8" w:rsidRPr="004B706D">
        <w:rPr>
          <w:rFonts w:ascii="Arial" w:hAnsi="Arial" w:cs="Arial"/>
          <w:b w:val="0"/>
          <w:i w:val="0"/>
          <w:sz w:val="22"/>
          <w:szCs w:val="22"/>
        </w:rPr>
        <w:t>.</w:t>
      </w:r>
      <w:r w:rsidR="00B744FA" w:rsidRPr="004B706D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</w:p>
    <w:p w14:paraId="15AC4893" w14:textId="4EED68D1" w:rsidR="00FC27AD" w:rsidRPr="0034300E" w:rsidRDefault="00FC27AD">
      <w:pPr>
        <w:spacing w:after="200" w:line="300" w:lineRule="exact"/>
        <w:rPr>
          <w:rFonts w:ascii="Arial" w:hAnsi="Arial" w:cs="Arial"/>
          <w:bCs/>
          <w:color w:val="548DD4"/>
          <w:sz w:val="22"/>
          <w:szCs w:val="22"/>
        </w:rPr>
      </w:pPr>
      <w:r w:rsidRPr="004B706D">
        <w:rPr>
          <w:rFonts w:ascii="Arial" w:hAnsi="Arial" w:cs="Arial"/>
          <w:bCs/>
          <w:color w:val="548DD4"/>
          <w:sz w:val="22"/>
          <w:szCs w:val="22"/>
        </w:rPr>
        <w:t>[</w:t>
      </w:r>
      <w:r w:rsidRPr="004B706D">
        <w:rPr>
          <w:rFonts w:ascii="Arial" w:hAnsi="Arial" w:cs="Arial"/>
          <w:bCs/>
          <w:i/>
          <w:color w:val="548DD4"/>
          <w:sz w:val="22"/>
          <w:szCs w:val="22"/>
        </w:rPr>
        <w:t>Insert if the state has an external review process and the service or item appealed is appropriate for the state external review:</w:t>
      </w:r>
      <w:r w:rsidRPr="004B706D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824864" w:rsidRPr="00E472AE">
        <w:rPr>
          <w:rFonts w:ascii="Arial" w:hAnsi="Arial" w:cs="Arial"/>
          <w:bCs/>
          <w:color w:val="548DD4"/>
          <w:sz w:val="22"/>
          <w:szCs w:val="22"/>
        </w:rPr>
        <w:t>E</w:t>
      </w:r>
      <w:r w:rsidR="00B20BA5" w:rsidRPr="00E472AE">
        <w:rPr>
          <w:rFonts w:ascii="Arial" w:hAnsi="Arial" w:cs="Arial"/>
          <w:bCs/>
          <w:color w:val="548DD4"/>
          <w:sz w:val="22"/>
          <w:szCs w:val="22"/>
        </w:rPr>
        <w:t>n</w:t>
      </w:r>
      <w:r w:rsidR="00BA431A" w:rsidRPr="0034300E">
        <w:rPr>
          <w:rFonts w:ascii="Arial" w:hAnsi="Arial" w:cs="Arial"/>
          <w:bCs/>
          <w:color w:val="548DD4"/>
          <w:sz w:val="22"/>
          <w:szCs w:val="22"/>
        </w:rPr>
        <w:t xml:space="preserve"> &lt;state name&gt;, </w:t>
      </w:r>
      <w:r w:rsidR="00824864" w:rsidRPr="00E472AE">
        <w:rPr>
          <w:rFonts w:ascii="Arial" w:hAnsi="Arial" w:cs="Arial"/>
          <w:bCs/>
          <w:color w:val="548DD4"/>
          <w:sz w:val="22"/>
          <w:szCs w:val="22"/>
        </w:rPr>
        <w:t>usted también puede pedir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28038A" w:rsidRPr="0034300E">
        <w:rPr>
          <w:rFonts w:ascii="Arial" w:hAnsi="Arial" w:cs="Arial"/>
          <w:bCs/>
          <w:color w:val="548DD4"/>
          <w:sz w:val="22"/>
          <w:szCs w:val="22"/>
        </w:rPr>
        <w:t xml:space="preserve">&lt;name of 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>state external review</w:t>
      </w:r>
      <w:r w:rsidR="0028038A" w:rsidRPr="0034300E">
        <w:rPr>
          <w:rFonts w:ascii="Arial" w:hAnsi="Arial" w:cs="Arial"/>
          <w:bCs/>
          <w:color w:val="548DD4"/>
          <w:sz w:val="22"/>
          <w:szCs w:val="22"/>
        </w:rPr>
        <w:t>&gt;</w:t>
      </w:r>
      <w:r w:rsidRPr="0034300E">
        <w:rPr>
          <w:rFonts w:ascii="Arial" w:hAnsi="Arial" w:cs="Arial"/>
          <w:bCs/>
          <w:color w:val="548DD4"/>
          <w:sz w:val="22"/>
          <w:szCs w:val="22"/>
        </w:rPr>
        <w:t>.</w:t>
      </w:r>
      <w:r w:rsidR="00C939C6" w:rsidRPr="0034300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Nuevamente, una organización que no está relacionada con &lt;</w:t>
      </w:r>
      <w:r w:rsidR="00C939C6" w:rsidRPr="00E472AE">
        <w:rPr>
          <w:rFonts w:ascii="Arial" w:hAnsi="Arial" w:cs="Arial"/>
          <w:bCs/>
          <w:color w:val="548DD4"/>
          <w:sz w:val="22"/>
          <w:szCs w:val="22"/>
          <w:lang w:val="es-PR"/>
        </w:rPr>
        <w:t>plan name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&gt; revisará </w:t>
      </w:r>
      <w:r w:rsidR="008E0AE2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su caso 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y tomará una decisión sobre su </w:t>
      </w:r>
      <w:r w:rsidR="008E0AE2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apelación</w:t>
      </w:r>
      <w:r w:rsidR="00C939C6" w:rsidRPr="0034300E">
        <w:rPr>
          <w:rFonts w:ascii="Arial" w:hAnsi="Arial" w:cs="Arial"/>
          <w:bCs/>
          <w:color w:val="548DD4"/>
          <w:sz w:val="22"/>
          <w:szCs w:val="22"/>
          <w:lang w:val="es-US"/>
        </w:rPr>
        <w:t>.</w:t>
      </w:r>
      <w:r w:rsidR="0028038A" w:rsidRPr="00565B54">
        <w:rPr>
          <w:rFonts w:ascii="Arial" w:hAnsi="Arial" w:cs="Arial"/>
          <w:bCs/>
          <w:color w:val="548DD4"/>
          <w:sz w:val="22"/>
          <w:szCs w:val="22"/>
          <w:lang w:val="es-US"/>
        </w:rPr>
        <w:t xml:space="preserve"> </w:t>
      </w:r>
      <w:r w:rsidR="0028038A" w:rsidRPr="00565B54">
        <w:rPr>
          <w:rFonts w:ascii="Arial" w:hAnsi="Arial" w:cs="Arial"/>
          <w:bCs/>
          <w:color w:val="548DD4"/>
          <w:sz w:val="22"/>
          <w:szCs w:val="22"/>
        </w:rPr>
        <w:t>[</w:t>
      </w:r>
      <w:r w:rsidR="0028038A" w:rsidRPr="00565B54">
        <w:rPr>
          <w:rFonts w:ascii="Arial" w:hAnsi="Arial" w:cs="Arial"/>
          <w:bCs/>
          <w:i/>
          <w:color w:val="548DD4"/>
          <w:sz w:val="22"/>
          <w:szCs w:val="22"/>
        </w:rPr>
        <w:t xml:space="preserve">The plan may insert a description of how a state external review differs from a </w:t>
      </w:r>
      <w:r w:rsidR="00E5135A" w:rsidRPr="00565B54">
        <w:rPr>
          <w:rFonts w:ascii="Arial" w:hAnsi="Arial" w:cs="Arial"/>
          <w:bCs/>
          <w:i/>
          <w:color w:val="548DD4"/>
          <w:sz w:val="22"/>
          <w:szCs w:val="22"/>
        </w:rPr>
        <w:t xml:space="preserve">State </w:t>
      </w:r>
      <w:r w:rsidR="0028038A" w:rsidRPr="00565B54">
        <w:rPr>
          <w:rFonts w:ascii="Arial" w:hAnsi="Arial" w:cs="Arial"/>
          <w:bCs/>
          <w:i/>
          <w:color w:val="548DD4"/>
          <w:sz w:val="22"/>
          <w:szCs w:val="22"/>
        </w:rPr>
        <w:t xml:space="preserve">Fair Hearing. </w:t>
      </w:r>
      <w:r w:rsidR="0028038A" w:rsidRPr="00565B54">
        <w:rPr>
          <w:rFonts w:ascii="Arial" w:hAnsi="Arial" w:cs="Arial"/>
          <w:i/>
          <w:color w:val="548DD4"/>
          <w:sz w:val="22"/>
          <w:szCs w:val="22"/>
        </w:rPr>
        <w:t>The text must be in plain language and must be in the form of a description or statement written to be understandable to a layperson (to the extent possible).</w:t>
      </w:r>
      <w:r w:rsidR="0028038A" w:rsidRPr="00565B54">
        <w:rPr>
          <w:rFonts w:ascii="Arial" w:hAnsi="Arial" w:cs="Arial"/>
          <w:bCs/>
          <w:color w:val="548DD4"/>
          <w:sz w:val="22"/>
          <w:szCs w:val="22"/>
        </w:rPr>
        <w:t>]</w:t>
      </w:r>
      <w:r w:rsidR="001055BD" w:rsidRPr="0034300E">
        <w:rPr>
          <w:rFonts w:ascii="Arial" w:hAnsi="Arial" w:cs="Arial"/>
          <w:bCs/>
          <w:color w:val="548DD4"/>
          <w:sz w:val="22"/>
          <w:szCs w:val="22"/>
        </w:rPr>
        <w:t>.</w:t>
      </w:r>
    </w:p>
    <w:p w14:paraId="14EFA12B" w14:textId="4F9A6C1E" w:rsidR="000321B0" w:rsidRPr="0034300E" w:rsidRDefault="00B20BA5">
      <w:pPr>
        <w:pStyle w:val="ListParagraph"/>
        <w:numPr>
          <w:ilvl w:val="0"/>
          <w:numId w:val="20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</w:rPr>
      </w:pPr>
      <w:r w:rsidRPr="00E472AE">
        <w:rPr>
          <w:rFonts w:ascii="Arial" w:hAnsi="Arial" w:cs="Arial"/>
          <w:color w:val="548DD4"/>
          <w:sz w:val="22"/>
          <w:szCs w:val="22"/>
        </w:rPr>
        <w:t>Para</w:t>
      </w:r>
      <w:r w:rsidR="00824864" w:rsidRPr="00E472AE">
        <w:rPr>
          <w:rFonts w:ascii="Arial" w:hAnsi="Arial" w:cs="Arial"/>
          <w:color w:val="548DD4"/>
          <w:sz w:val="22"/>
          <w:szCs w:val="22"/>
        </w:rPr>
        <w:t xml:space="preserve"> pedir una revisión por</w:t>
      </w:r>
      <w:r w:rsidR="009E2745" w:rsidRPr="0034300E">
        <w:rPr>
          <w:rFonts w:ascii="Arial" w:hAnsi="Arial" w:cs="Arial"/>
          <w:color w:val="548DD4"/>
          <w:sz w:val="22"/>
          <w:szCs w:val="22"/>
        </w:rPr>
        <w:t xml:space="preserve"> &lt;name of state external review entity&gt;</w:t>
      </w:r>
      <w:r w:rsidRPr="0034300E">
        <w:rPr>
          <w:rFonts w:ascii="Arial" w:hAnsi="Arial" w:cs="Arial"/>
          <w:color w:val="548DD4"/>
          <w:sz w:val="22"/>
          <w:szCs w:val="22"/>
        </w:rPr>
        <w:t xml:space="preserve">, </w:t>
      </w:r>
      <w:r w:rsidRPr="00E472AE">
        <w:rPr>
          <w:rFonts w:ascii="Arial" w:hAnsi="Arial" w:cs="Arial"/>
          <w:color w:val="548DD4"/>
          <w:sz w:val="22"/>
          <w:szCs w:val="22"/>
        </w:rPr>
        <w:t>usted</w:t>
      </w:r>
      <w:r w:rsidR="009E2745" w:rsidRPr="0034300E">
        <w:rPr>
          <w:rFonts w:ascii="Arial" w:hAnsi="Arial" w:cs="Arial"/>
          <w:b/>
          <w:i/>
          <w:color w:val="548DD4"/>
          <w:sz w:val="22"/>
          <w:szCs w:val="22"/>
        </w:rPr>
        <w:t xml:space="preserve"> </w:t>
      </w:r>
      <w:r w:rsidR="009E2745" w:rsidRPr="00565B54">
        <w:rPr>
          <w:rFonts w:ascii="Arial" w:hAnsi="Arial" w:cs="Arial"/>
          <w:color w:val="548DD4"/>
          <w:sz w:val="22"/>
          <w:szCs w:val="22"/>
        </w:rPr>
        <w:t>[</w:t>
      </w:r>
      <w:r w:rsidR="009E2745" w:rsidRPr="00565B54">
        <w:rPr>
          <w:rFonts w:ascii="Arial" w:hAnsi="Arial" w:cs="Arial"/>
          <w:i/>
          <w:color w:val="548DD4"/>
          <w:sz w:val="22"/>
          <w:szCs w:val="22"/>
        </w:rPr>
        <w:t>Insert state-specific instructions for external review entity if applicable</w:t>
      </w:r>
      <w:r w:rsidR="00B33C80" w:rsidRPr="00565B54">
        <w:rPr>
          <w:rFonts w:ascii="Arial" w:hAnsi="Arial" w:cs="Arial"/>
          <w:i/>
          <w:color w:val="548DD4"/>
          <w:sz w:val="22"/>
          <w:szCs w:val="22"/>
        </w:rPr>
        <w:t>,</w:t>
      </w:r>
      <w:r w:rsidR="009E2745" w:rsidRPr="00565B54">
        <w:rPr>
          <w:rFonts w:ascii="Arial" w:hAnsi="Arial" w:cs="Arial"/>
          <w:i/>
          <w:color w:val="548DD4"/>
          <w:sz w:val="22"/>
          <w:szCs w:val="22"/>
        </w:rPr>
        <w:t xml:space="preserve"> such as the information that members should submit, dates and timelines for submission, information on </w:t>
      </w:r>
      <w:r w:rsidR="00BF4763" w:rsidRPr="00565B54">
        <w:rPr>
          <w:rFonts w:ascii="Arial" w:hAnsi="Arial" w:cs="Arial"/>
          <w:i/>
          <w:color w:val="548DD4"/>
          <w:sz w:val="22"/>
          <w:szCs w:val="22"/>
        </w:rPr>
        <w:t>naming</w:t>
      </w:r>
      <w:r w:rsidR="009E2745" w:rsidRPr="00565B54">
        <w:rPr>
          <w:rFonts w:ascii="Arial" w:hAnsi="Arial" w:cs="Arial"/>
          <w:i/>
          <w:color w:val="548DD4"/>
          <w:sz w:val="22"/>
          <w:szCs w:val="22"/>
        </w:rPr>
        <w:t xml:space="preserve"> a representative, methods that members can use to request an external review entity (written, telephone, etc.), and who to contact for </w:t>
      </w:r>
      <w:r w:rsidR="009E2745" w:rsidRPr="00565B54">
        <w:rPr>
          <w:rFonts w:ascii="Arial" w:hAnsi="Arial" w:cs="Arial"/>
          <w:i/>
          <w:color w:val="548DD4"/>
          <w:sz w:val="22"/>
          <w:szCs w:val="22"/>
        </w:rPr>
        <w:lastRenderedPageBreak/>
        <w:t xml:space="preserve">questions about the process. Also include key dates </w:t>
      </w:r>
      <w:r w:rsidR="008233B3" w:rsidRPr="00565B54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9E2745" w:rsidRPr="00565B54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 w:rsidRPr="00565B54">
        <w:rPr>
          <w:rFonts w:ascii="Arial" w:hAnsi="Arial" w:cs="Arial"/>
          <w:i/>
          <w:color w:val="548DD4"/>
          <w:sz w:val="22"/>
          <w:szCs w:val="22"/>
        </w:rPr>
        <w:t>.</w:t>
      </w:r>
      <w:r w:rsidR="009E2745" w:rsidRPr="00565B54">
        <w:rPr>
          <w:rFonts w:ascii="Arial" w:hAnsi="Arial" w:cs="Arial"/>
          <w:color w:val="548DD4"/>
          <w:sz w:val="22"/>
          <w:szCs w:val="22"/>
        </w:rPr>
        <w:t>]</w:t>
      </w:r>
      <w:r w:rsidR="007168E8" w:rsidRPr="0034300E">
        <w:rPr>
          <w:rFonts w:ascii="Arial" w:hAnsi="Arial" w:cs="Arial"/>
          <w:color w:val="548DD4"/>
          <w:sz w:val="22"/>
          <w:szCs w:val="22"/>
        </w:rPr>
        <w:t>.</w:t>
      </w:r>
    </w:p>
    <w:p w14:paraId="3D728664" w14:textId="3F359C89" w:rsidR="00F558B7" w:rsidRPr="004B706D" w:rsidRDefault="00824864">
      <w:pPr>
        <w:pStyle w:val="ListParagraph"/>
        <w:numPr>
          <w:ilvl w:val="0"/>
          <w:numId w:val="20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E472AE">
        <w:rPr>
          <w:rFonts w:ascii="Arial" w:hAnsi="Arial" w:cs="Arial"/>
          <w:bCs/>
          <w:color w:val="548DD4"/>
          <w:sz w:val="22"/>
          <w:szCs w:val="22"/>
        </w:rPr>
        <w:t>Si va a</w:t>
      </w:r>
      <w:r w:rsidR="00716A75" w:rsidRPr="00E472AE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Pr="00E472AE">
        <w:rPr>
          <w:rFonts w:ascii="Arial" w:hAnsi="Arial" w:cs="Arial"/>
          <w:bCs/>
          <w:color w:val="548DD4"/>
          <w:sz w:val="22"/>
          <w:szCs w:val="22"/>
        </w:rPr>
        <w:t>pedir una revisión por</w:t>
      </w:r>
      <w:r w:rsidR="00F558B7" w:rsidRPr="0034300E">
        <w:rPr>
          <w:rFonts w:ascii="Arial" w:hAnsi="Arial" w:cs="Arial"/>
          <w:bCs/>
          <w:color w:val="548DD4"/>
          <w:sz w:val="22"/>
          <w:szCs w:val="22"/>
        </w:rPr>
        <w:t xml:space="preserve"> &lt;name of state external review entity&gt;, </w:t>
      </w:r>
      <w:r w:rsidR="00F558B7" w:rsidRPr="004B706D">
        <w:rPr>
          <w:rFonts w:ascii="Arial" w:hAnsi="Arial" w:cs="Arial"/>
          <w:color w:val="5479D4"/>
          <w:sz w:val="22"/>
          <w:szCs w:val="22"/>
        </w:rPr>
        <w:t>[</w:t>
      </w:r>
      <w:r w:rsidR="008E5432" w:rsidRPr="004B706D">
        <w:rPr>
          <w:rFonts w:ascii="Arial" w:hAnsi="Arial" w:cs="Arial"/>
          <w:i/>
          <w:color w:val="548DD4"/>
          <w:sz w:val="22"/>
          <w:szCs w:val="22"/>
        </w:rPr>
        <w:t>I</w:t>
      </w:r>
      <w:r w:rsidR="00F558B7" w:rsidRPr="004B706D">
        <w:rPr>
          <w:rFonts w:ascii="Arial" w:hAnsi="Arial" w:cs="Arial"/>
          <w:i/>
          <w:color w:val="548DD4"/>
          <w:sz w:val="22"/>
          <w:szCs w:val="22"/>
        </w:rPr>
        <w:t>nsert state-specific process information here about what happens when a member requests a state external review. The text must be in plain language and must be in the form of a description or statement written to be understandable to a layperson (to the extent possible)</w:t>
      </w:r>
      <w:r w:rsidR="0026592D">
        <w:rPr>
          <w:rFonts w:ascii="Arial" w:hAnsi="Arial" w:cs="Arial"/>
          <w:i/>
          <w:color w:val="548DD4"/>
          <w:sz w:val="22"/>
          <w:szCs w:val="22"/>
        </w:rPr>
        <w:t>.</w:t>
      </w:r>
      <w:r w:rsidR="00F558B7" w:rsidRPr="004B706D">
        <w:rPr>
          <w:rFonts w:ascii="Arial" w:hAnsi="Arial" w:cs="Arial"/>
          <w:color w:val="548DD4"/>
          <w:sz w:val="22"/>
          <w:szCs w:val="22"/>
        </w:rPr>
        <w:t>]</w:t>
      </w:r>
      <w:r w:rsidR="007168E8" w:rsidRPr="004B706D">
        <w:rPr>
          <w:rFonts w:ascii="Arial" w:hAnsi="Arial" w:cs="Arial"/>
          <w:color w:val="auto"/>
          <w:sz w:val="22"/>
          <w:szCs w:val="22"/>
        </w:rPr>
        <w:t>.</w:t>
      </w:r>
      <w:r w:rsidR="00423F21" w:rsidRPr="004B706D">
        <w:rPr>
          <w:rFonts w:ascii="Arial" w:hAnsi="Arial" w:cs="Arial"/>
          <w:color w:val="548DD4"/>
          <w:sz w:val="22"/>
          <w:szCs w:val="22"/>
        </w:rPr>
        <w:t>]</w:t>
      </w:r>
    </w:p>
    <w:p w14:paraId="5DA504DB" w14:textId="089FDC0C" w:rsidR="00EE6244" w:rsidRPr="00776BEC" w:rsidRDefault="00824864">
      <w:pPr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Para obtener más información sobre una apelación de Nivel 2, llame al</w:t>
      </w:r>
      <w:r w:rsidR="00EC582A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 w:rsidR="0051066D" w:rsidRPr="00776BEC">
        <w:rPr>
          <w:rFonts w:ascii="Arial" w:hAnsi="Arial" w:cs="Arial"/>
          <w:sz w:val="22"/>
          <w:szCs w:val="22"/>
          <w:lang w:val="es-US"/>
        </w:rPr>
        <w:t>&lt;</w:t>
      </w:r>
      <w:r w:rsidR="006B49BC">
        <w:rPr>
          <w:rFonts w:ascii="Arial" w:hAnsi="Arial" w:cs="Arial"/>
          <w:sz w:val="22"/>
          <w:szCs w:val="22"/>
          <w:lang w:val="es-US"/>
        </w:rPr>
        <w:t>p</w:t>
      </w:r>
      <w:r w:rsidR="006B49BC" w:rsidRPr="00F57C56">
        <w:rPr>
          <w:rFonts w:ascii="Arial" w:hAnsi="Arial" w:cs="Arial"/>
          <w:sz w:val="22"/>
          <w:szCs w:val="22"/>
          <w:lang w:val="es-US"/>
        </w:rPr>
        <w:t xml:space="preserve">lan </w:t>
      </w:r>
      <w:r w:rsidR="0051066D" w:rsidRPr="00E472AE">
        <w:rPr>
          <w:rFonts w:ascii="Arial" w:hAnsi="Arial" w:cs="Arial"/>
          <w:sz w:val="22"/>
          <w:szCs w:val="22"/>
          <w:lang w:val="es-PR"/>
        </w:rPr>
        <w:t>phone number for appeal requests</w:t>
      </w:r>
      <w:r w:rsidR="0051066D" w:rsidRPr="00776BEC">
        <w:rPr>
          <w:rFonts w:ascii="Arial" w:hAnsi="Arial" w:cs="Arial"/>
          <w:sz w:val="22"/>
          <w:szCs w:val="22"/>
          <w:lang w:val="es-US"/>
        </w:rPr>
        <w:t>&gt;</w:t>
      </w:r>
      <w:r w:rsidR="0051066D" w:rsidRPr="00F57C56">
        <w:rPr>
          <w:rFonts w:ascii="Arial" w:hAnsi="Arial" w:cs="Arial"/>
          <w:sz w:val="22"/>
          <w:szCs w:val="22"/>
          <w:lang w:val="es-US"/>
        </w:rPr>
        <w:t xml:space="preserve"> (TTY: &lt;TTY </w:t>
      </w:r>
      <w:r w:rsidR="0051066D" w:rsidRPr="00E472AE">
        <w:rPr>
          <w:rFonts w:ascii="Arial" w:hAnsi="Arial" w:cs="Arial"/>
          <w:sz w:val="22"/>
          <w:szCs w:val="22"/>
          <w:lang w:val="es-PR"/>
        </w:rPr>
        <w:t>number</w:t>
      </w:r>
      <w:r w:rsidR="0051066D" w:rsidRPr="00F57C56">
        <w:rPr>
          <w:rFonts w:ascii="Arial" w:hAnsi="Arial" w:cs="Arial"/>
          <w:sz w:val="22"/>
          <w:szCs w:val="22"/>
          <w:lang w:val="es-US"/>
        </w:rPr>
        <w:t>&gt;</w:t>
      </w:r>
      <w:r w:rsidR="0051066D" w:rsidRPr="00776BEC">
        <w:rPr>
          <w:rFonts w:ascii="Arial" w:hAnsi="Arial" w:cs="Arial"/>
          <w:sz w:val="22"/>
          <w:szCs w:val="22"/>
          <w:lang w:val="es-US"/>
        </w:rPr>
        <w:t>)</w:t>
      </w:r>
      <w:r w:rsidR="00EC582A" w:rsidRPr="00F57C56">
        <w:rPr>
          <w:rFonts w:ascii="Arial" w:hAnsi="Arial" w:cs="Arial"/>
          <w:sz w:val="22"/>
          <w:szCs w:val="22"/>
          <w:lang w:val="es-US"/>
        </w:rPr>
        <w:t>.</w:t>
      </w:r>
      <w:r w:rsidR="00EC582A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 w:rsidR="00E71F77">
        <w:rPr>
          <w:rFonts w:ascii="Arial" w:hAnsi="Arial" w:cs="Arial"/>
          <w:sz w:val="22"/>
          <w:szCs w:val="22"/>
          <w:lang w:val="es-US"/>
        </w:rPr>
        <w:t>Tambi</w:t>
      </w:r>
      <w:r w:rsidR="004B706D">
        <w:rPr>
          <w:rFonts w:ascii="Arial" w:hAnsi="Arial" w:cs="Arial"/>
          <w:sz w:val="22"/>
          <w:szCs w:val="22"/>
          <w:lang w:val="es-US"/>
        </w:rPr>
        <w:t>é</w:t>
      </w:r>
      <w:r w:rsidR="00E71F77">
        <w:rPr>
          <w:rFonts w:ascii="Arial" w:hAnsi="Arial" w:cs="Arial"/>
          <w:sz w:val="22"/>
          <w:szCs w:val="22"/>
          <w:lang w:val="es-US"/>
        </w:rPr>
        <w:t>n puede encontra</w:t>
      </w:r>
      <w:r w:rsidR="00716A75">
        <w:rPr>
          <w:rFonts w:ascii="Arial" w:hAnsi="Arial" w:cs="Arial"/>
          <w:sz w:val="22"/>
          <w:szCs w:val="22"/>
          <w:lang w:val="es-US"/>
        </w:rPr>
        <w:t>r</w:t>
      </w:r>
      <w:r w:rsidR="00E71F77">
        <w:rPr>
          <w:rFonts w:ascii="Arial" w:hAnsi="Arial" w:cs="Arial"/>
          <w:sz w:val="22"/>
          <w:szCs w:val="22"/>
          <w:lang w:val="es-US"/>
        </w:rPr>
        <w:t xml:space="preserve"> más información en </w:t>
      </w:r>
      <w:r w:rsidR="00670154" w:rsidRPr="00F96D52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67015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insert </w:t>
      </w:r>
      <w:r w:rsidR="00F96D52" w:rsidRPr="00F57C56">
        <w:rPr>
          <w:rFonts w:ascii="Arial" w:hAnsi="Arial" w:cs="Arial"/>
          <w:color w:val="548DD4"/>
          <w:sz w:val="22"/>
          <w:szCs w:val="22"/>
          <w:lang w:val="es-US"/>
        </w:rPr>
        <w:t xml:space="preserve">la </w:t>
      </w:r>
      <w:r w:rsidR="00F96D52" w:rsidRPr="00F57C56">
        <w:rPr>
          <w:rFonts w:ascii="Arial" w:hAnsi="Arial"/>
          <w:i/>
          <w:color w:val="548DD4"/>
          <w:sz w:val="22"/>
          <w:lang w:val="es-US"/>
        </w:rPr>
        <w:t>Evidencia de Cubierta</w:t>
      </w:r>
      <w:r w:rsidR="00F96D52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, </w:t>
      </w:r>
      <w:r w:rsidR="00F96D52" w:rsidRPr="00F57C56">
        <w:rPr>
          <w:rFonts w:ascii="Arial" w:hAnsi="Arial" w:cs="Arial"/>
          <w:color w:val="548DD4"/>
          <w:sz w:val="22"/>
          <w:szCs w:val="22"/>
          <w:lang w:val="es-US"/>
        </w:rPr>
        <w:t>el</w:t>
      </w:r>
      <w:r w:rsidR="00F96D52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Manual del Miembro</w:t>
      </w:r>
      <w:r w:rsidR="00F96D52" w:rsidRPr="00F57C56">
        <w:rPr>
          <w:rFonts w:ascii="Arial" w:hAnsi="Arial" w:cs="Arial"/>
          <w:b/>
          <w:i/>
          <w:color w:val="548DD4"/>
          <w:sz w:val="22"/>
          <w:szCs w:val="22"/>
          <w:lang w:val="es-US"/>
        </w:rPr>
        <w:t xml:space="preserve"> </w:t>
      </w:r>
      <w:r w:rsidR="00F96D52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="00F96D52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="008A4B19" w:rsidRPr="00F57C56">
        <w:rPr>
          <w:rFonts w:ascii="Arial" w:hAnsi="Arial" w:cs="Arial"/>
          <w:color w:val="548DD4"/>
          <w:sz w:val="22"/>
          <w:szCs w:val="22"/>
          <w:lang w:val="es-US"/>
        </w:rPr>
        <w:t>el</w:t>
      </w:r>
      <w:r w:rsidR="008A4B19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Manual del </w:t>
      </w:r>
      <w:r w:rsidR="00F96D52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Beneficiario</w:t>
      </w:r>
      <w:r w:rsidR="00670154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, </w:t>
      </w:r>
      <w:r w:rsidR="0067015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or other term</w:t>
      </w:r>
      <w:r w:rsidR="00670154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plan uses</w:t>
      </w:r>
      <w:r w:rsidR="00670154" w:rsidRPr="00F96D52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670154" w:rsidRPr="00F96D52">
        <w:rPr>
          <w:rFonts w:ascii="Arial" w:hAnsi="Arial" w:cs="Arial"/>
          <w:color w:val="auto"/>
          <w:sz w:val="22"/>
          <w:szCs w:val="22"/>
          <w:lang w:val="es-US"/>
        </w:rPr>
        <w:t>,</w:t>
      </w:r>
      <w:r w:rsidR="00670154" w:rsidRPr="00F96D52">
        <w:rPr>
          <w:rFonts w:ascii="Arial" w:hAnsi="Arial" w:cs="Arial"/>
          <w:i/>
          <w:sz w:val="22"/>
          <w:szCs w:val="22"/>
          <w:lang w:val="es-US"/>
        </w:rPr>
        <w:t xml:space="preserve"> </w:t>
      </w:r>
      <w:r w:rsidR="00670154" w:rsidRPr="00F96D52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67015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p</w:t>
      </w:r>
      <w:r w:rsidR="00670154" w:rsidRPr="00E472AE">
        <w:rPr>
          <w:rStyle w:val="PlanInstructions0"/>
          <w:rFonts w:cs="Arial"/>
          <w:szCs w:val="22"/>
          <w:lang w:val="es-PR"/>
        </w:rPr>
        <w:t xml:space="preserve">lans may insert </w:t>
      </w:r>
      <w:r w:rsidR="00C1373D" w:rsidRPr="00E472AE">
        <w:rPr>
          <w:rStyle w:val="PlanInstructions0"/>
          <w:lang w:val="es-PR"/>
        </w:rPr>
        <w:t>chapter</w:t>
      </w:r>
      <w:r w:rsidR="00C1373D" w:rsidRPr="00E472AE" w:rsidDel="00C1373D">
        <w:rPr>
          <w:rFonts w:ascii="Arial" w:hAnsi="Arial" w:cs="Arial"/>
          <w:sz w:val="22"/>
          <w:szCs w:val="22"/>
          <w:lang w:val="es-PR"/>
        </w:rPr>
        <w:t xml:space="preserve"> </w:t>
      </w:r>
      <w:r w:rsidR="00670154" w:rsidRPr="00E472AE">
        <w:rPr>
          <w:rStyle w:val="PlanInstructions0"/>
          <w:rFonts w:cs="Arial"/>
          <w:szCs w:val="22"/>
          <w:lang w:val="es-PR"/>
        </w:rPr>
        <w:t>and/or</w:t>
      </w:r>
      <w:r w:rsidR="00C1373D" w:rsidRPr="00E472AE">
        <w:rPr>
          <w:rStyle w:val="PlanInstructions0"/>
          <w:rFonts w:cs="Arial"/>
          <w:szCs w:val="22"/>
          <w:lang w:val="es-PR"/>
        </w:rPr>
        <w:t xml:space="preserve"> </w:t>
      </w:r>
      <w:r w:rsidR="00670154" w:rsidRPr="00E472AE">
        <w:rPr>
          <w:rStyle w:val="PlanInstructions0"/>
          <w:lang w:val="es-PR"/>
        </w:rPr>
        <w:t xml:space="preserve">section </w:t>
      </w:r>
      <w:r w:rsidR="00670154" w:rsidRPr="00E472AE">
        <w:rPr>
          <w:rStyle w:val="PlanInstructions0"/>
          <w:rFonts w:cs="Arial"/>
          <w:szCs w:val="22"/>
          <w:lang w:val="es-PR"/>
        </w:rPr>
        <w:t>reference, as applicable</w:t>
      </w:r>
      <w:r w:rsidR="00670154" w:rsidRPr="00F96D52">
        <w:rPr>
          <w:rStyle w:val="PlanInstructions0"/>
          <w:rFonts w:cs="Arial"/>
          <w:i w:val="0"/>
          <w:szCs w:val="22"/>
          <w:lang w:val="es-US"/>
        </w:rPr>
        <w:t>]</w:t>
      </w:r>
      <w:r w:rsidR="00E71F77">
        <w:rPr>
          <w:rStyle w:val="PlanInstructions0"/>
          <w:rFonts w:cs="Arial"/>
          <w:i w:val="0"/>
          <w:szCs w:val="22"/>
          <w:lang w:val="es-US"/>
        </w:rPr>
        <w:t xml:space="preserve"> </w:t>
      </w:r>
      <w:r w:rsidR="00E71F77" w:rsidRPr="004B706D">
        <w:rPr>
          <w:rStyle w:val="PlanInstructions0"/>
          <w:rFonts w:cs="Arial"/>
          <w:i w:val="0"/>
          <w:color w:val="auto"/>
          <w:szCs w:val="22"/>
          <w:lang w:val="es-US"/>
        </w:rPr>
        <w:t>de nuestro plan</w:t>
      </w:r>
      <w:r w:rsidR="00EE6244" w:rsidRPr="004B706D">
        <w:rPr>
          <w:rFonts w:ascii="Arial" w:hAnsi="Arial" w:cs="Arial"/>
          <w:color w:val="auto"/>
          <w:sz w:val="22"/>
          <w:szCs w:val="22"/>
          <w:lang w:val="es-US"/>
        </w:rPr>
        <w:t>.</w:t>
      </w:r>
      <w:r w:rsidR="00EE6244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 w:rsidR="00E71F77">
        <w:rPr>
          <w:rFonts w:ascii="Arial" w:hAnsi="Arial" w:cs="Arial"/>
          <w:sz w:val="22"/>
          <w:szCs w:val="22"/>
          <w:lang w:val="es-US"/>
        </w:rPr>
        <w:t xml:space="preserve">En nuestra página web, </w:t>
      </w:r>
      <w:r w:rsidR="00716A75">
        <w:rPr>
          <w:rFonts w:ascii="Arial" w:hAnsi="Arial" w:cs="Arial"/>
          <w:sz w:val="22"/>
          <w:szCs w:val="22"/>
          <w:lang w:val="es-US"/>
        </w:rPr>
        <w:t>visitando</w:t>
      </w:r>
      <w:r w:rsidR="00E71F77">
        <w:rPr>
          <w:rFonts w:ascii="Arial" w:hAnsi="Arial" w:cs="Arial"/>
          <w:sz w:val="22"/>
          <w:szCs w:val="22"/>
          <w:lang w:val="es-US"/>
        </w:rPr>
        <w:t xml:space="preserve"> </w:t>
      </w:r>
      <w:r w:rsidR="00E71F77" w:rsidRPr="00776BEC">
        <w:rPr>
          <w:rFonts w:ascii="Arial" w:hAnsi="Arial" w:cs="Arial"/>
          <w:sz w:val="22"/>
          <w:szCs w:val="22"/>
          <w:lang w:val="es-US"/>
        </w:rPr>
        <w:t>&lt;</w:t>
      </w:r>
      <w:r w:rsidR="00E71F77" w:rsidRPr="00E472AE">
        <w:rPr>
          <w:rFonts w:ascii="Arial" w:hAnsi="Arial" w:cs="Arial"/>
          <w:sz w:val="22"/>
          <w:szCs w:val="22"/>
          <w:lang w:val="es-PR"/>
        </w:rPr>
        <w:t>web address</w:t>
      </w:r>
      <w:r w:rsidR="00E71F77" w:rsidRPr="00F57C56">
        <w:rPr>
          <w:rFonts w:ascii="Arial" w:hAnsi="Arial" w:cs="Arial"/>
          <w:sz w:val="22"/>
          <w:szCs w:val="22"/>
          <w:lang w:val="es-US"/>
        </w:rPr>
        <w:t>&gt;</w:t>
      </w:r>
      <w:r w:rsidR="00E71F77">
        <w:rPr>
          <w:rFonts w:ascii="Arial" w:hAnsi="Arial" w:cs="Arial"/>
          <w:sz w:val="22"/>
          <w:szCs w:val="22"/>
          <w:lang w:val="es-US"/>
        </w:rPr>
        <w:t>, usted siempre podrá encontrar la copia más reciente de</w:t>
      </w:r>
      <w:r w:rsidR="00670154" w:rsidRPr="00776BEC">
        <w:rPr>
          <w:rFonts w:ascii="Arial" w:hAnsi="Arial" w:cs="Arial"/>
          <w:sz w:val="22"/>
          <w:szCs w:val="22"/>
          <w:lang w:val="es-US"/>
        </w:rPr>
        <w:t xml:space="preserve"> </w:t>
      </w:r>
      <w:r w:rsidR="00670154" w:rsidRPr="00776BEC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="00670154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insert</w:t>
      </w:r>
      <w:r w:rsidR="00EE6244" w:rsidRPr="00F57C56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E71F77" w:rsidRPr="00C957CA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la </w:t>
      </w:r>
      <w:r w:rsidR="00C1373D" w:rsidRPr="00F57C56">
        <w:rPr>
          <w:rFonts w:ascii="Arial" w:hAnsi="Arial"/>
          <w:i/>
          <w:color w:val="548DD4"/>
          <w:sz w:val="22"/>
          <w:lang w:val="es-US"/>
        </w:rPr>
        <w:t>Evidenc</w:t>
      </w:r>
      <w:r w:rsidR="00E71F77" w:rsidRPr="00F57C56">
        <w:rPr>
          <w:rFonts w:ascii="Arial" w:hAnsi="Arial"/>
          <w:i/>
          <w:color w:val="548DD4"/>
          <w:sz w:val="22"/>
          <w:lang w:val="es-US"/>
        </w:rPr>
        <w:t>ia</w:t>
      </w:r>
      <w:r w:rsidR="00C1373D" w:rsidRPr="00F57C56">
        <w:rPr>
          <w:rFonts w:ascii="Arial" w:hAnsi="Arial"/>
          <w:i/>
          <w:color w:val="548DD4"/>
          <w:sz w:val="22"/>
          <w:lang w:val="es-US"/>
        </w:rPr>
        <w:t xml:space="preserve"> </w:t>
      </w:r>
      <w:r w:rsidR="00E71F77" w:rsidRPr="00F57C56">
        <w:rPr>
          <w:rFonts w:ascii="Arial" w:hAnsi="Arial"/>
          <w:i/>
          <w:color w:val="548DD4"/>
          <w:sz w:val="22"/>
          <w:lang w:val="es-US"/>
        </w:rPr>
        <w:t>de</w:t>
      </w:r>
      <w:r w:rsidR="00C1373D" w:rsidRPr="00F57C56">
        <w:rPr>
          <w:rFonts w:ascii="Arial" w:hAnsi="Arial"/>
          <w:i/>
          <w:color w:val="548DD4"/>
          <w:sz w:val="22"/>
          <w:lang w:val="es-US"/>
        </w:rPr>
        <w:t xml:space="preserve"> C</w:t>
      </w:r>
      <w:r w:rsidR="00E71F77" w:rsidRPr="00F57C56">
        <w:rPr>
          <w:rFonts w:ascii="Arial" w:hAnsi="Arial"/>
          <w:i/>
          <w:color w:val="548DD4"/>
          <w:sz w:val="22"/>
          <w:lang w:val="es-US"/>
        </w:rPr>
        <w:t>ubierta</w:t>
      </w:r>
      <w:r w:rsidR="00C1373D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,</w:t>
      </w:r>
      <w:r w:rsidR="00716A75" w:rsidRPr="00C957CA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el</w:t>
      </w:r>
      <w:r w:rsidR="00C1373D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="00E71F77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Manual del Miembro</w:t>
      </w:r>
      <w:r w:rsidR="00E71F77" w:rsidRPr="00F57C56">
        <w:rPr>
          <w:rFonts w:ascii="Arial" w:hAnsi="Arial" w:cs="Arial"/>
          <w:b/>
          <w:i/>
          <w:color w:val="548DD4"/>
          <w:sz w:val="22"/>
          <w:szCs w:val="22"/>
          <w:lang w:val="es-US"/>
        </w:rPr>
        <w:t xml:space="preserve"> </w:t>
      </w:r>
      <w:r w:rsidR="00E71F77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>o Beneficiario</w:t>
      </w:r>
      <w:r w:rsidR="00C1373D" w:rsidRPr="00F57C56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, </w:t>
      </w:r>
      <w:r w:rsidR="00C1373D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or other term plan uses</w:t>
      </w:r>
      <w:r w:rsidR="00C1373D" w:rsidRPr="00776BEC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E71F77">
        <w:rPr>
          <w:rFonts w:ascii="Arial" w:hAnsi="Arial" w:cs="Arial"/>
          <w:sz w:val="22"/>
          <w:szCs w:val="22"/>
          <w:lang w:val="es-US"/>
        </w:rPr>
        <w:t>, o llamando a nuestro plan.</w:t>
      </w:r>
    </w:p>
    <w:p w14:paraId="31DA228D" w14:textId="0D0DA03E" w:rsidR="00A812E2" w:rsidRPr="00776BEC" w:rsidRDefault="00E71F77" w:rsidP="005F7972">
      <w:pPr>
        <w:pStyle w:val="Heading1"/>
        <w:rPr>
          <w:lang w:val="es-US"/>
        </w:rPr>
      </w:pPr>
      <w:bookmarkStart w:id="0" w:name="_GoBack"/>
      <w:r>
        <w:rPr>
          <w:lang w:val="es-US"/>
        </w:rPr>
        <w:t xml:space="preserve">Qué pasará con su </w:t>
      </w:r>
      <w:r w:rsidR="007B6141" w:rsidRPr="0029214A">
        <w:rPr>
          <w:lang w:val="es-US"/>
        </w:rPr>
        <w:t>&lt;</w:t>
      </w:r>
      <w:r>
        <w:rPr>
          <w:lang w:val="es-US"/>
        </w:rPr>
        <w:t>servicio</w:t>
      </w:r>
      <w:r w:rsidRPr="00776BEC">
        <w:rPr>
          <w:lang w:val="es-US"/>
        </w:rPr>
        <w:t xml:space="preserve"> </w:t>
      </w:r>
      <w:r w:rsidR="001A5088" w:rsidRPr="00776BEC">
        <w:rPr>
          <w:i/>
          <w:color w:val="548DD4"/>
          <w:lang w:val="es-US"/>
        </w:rPr>
        <w:t>o</w:t>
      </w:r>
      <w:r w:rsidR="001A5088" w:rsidRPr="00776BEC">
        <w:rPr>
          <w:lang w:val="es-US"/>
        </w:rPr>
        <w:t xml:space="preserve"> </w:t>
      </w:r>
      <w:r w:rsidR="00FD3F33">
        <w:rPr>
          <w:lang w:val="es-US"/>
        </w:rPr>
        <w:t>artículo</w:t>
      </w:r>
      <w:r w:rsidR="007B6141" w:rsidRPr="0029214A">
        <w:rPr>
          <w:lang w:val="es-US"/>
        </w:rPr>
        <w:t>&gt;</w:t>
      </w:r>
      <w:r w:rsidR="00076F2D" w:rsidRPr="00776BEC">
        <w:rPr>
          <w:lang w:val="es-US"/>
        </w:rPr>
        <w:t xml:space="preserve"> </w:t>
      </w:r>
      <w:r w:rsidR="00FD3F33">
        <w:rPr>
          <w:lang w:val="es-US"/>
        </w:rPr>
        <w:t>durante su apelación de Nivel 2</w:t>
      </w:r>
    </w:p>
    <w:bookmarkEnd w:id="0"/>
    <w:p w14:paraId="485ED071" w14:textId="4CCBB2D0" w:rsidR="00927BB7" w:rsidRPr="004B706D" w:rsidRDefault="00927BB7" w:rsidP="00CD4FF3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4B706D">
        <w:rPr>
          <w:rFonts w:ascii="Arial" w:hAnsi="Arial" w:cs="Arial"/>
          <w:color w:val="548DD4"/>
          <w:sz w:val="22"/>
          <w:szCs w:val="22"/>
        </w:rPr>
        <w:t>[</w:t>
      </w:r>
      <w:r w:rsidRPr="004B706D">
        <w:rPr>
          <w:rFonts w:ascii="Arial" w:hAnsi="Arial" w:cs="Arial"/>
          <w:i/>
          <w:color w:val="548DD4"/>
          <w:sz w:val="22"/>
          <w:szCs w:val="22"/>
        </w:rPr>
        <w:t>Insert one of t</w:t>
      </w:r>
      <w:r w:rsidR="00E5135A" w:rsidRPr="004B706D">
        <w:rPr>
          <w:rFonts w:ascii="Arial" w:hAnsi="Arial" w:cs="Arial"/>
          <w:i/>
          <w:color w:val="548DD4"/>
          <w:sz w:val="22"/>
          <w:szCs w:val="22"/>
        </w:rPr>
        <w:t>he following sets of paragraphs</w:t>
      </w:r>
      <w:r w:rsidRPr="004B706D">
        <w:rPr>
          <w:rFonts w:ascii="Arial" w:hAnsi="Arial" w:cs="Arial"/>
          <w:i/>
          <w:color w:val="548DD4"/>
          <w:sz w:val="22"/>
          <w:szCs w:val="22"/>
        </w:rPr>
        <w:t xml:space="preserve"> as applicable:</w:t>
      </w:r>
      <w:r w:rsidR="00B744FA" w:rsidRPr="004B706D">
        <w:rPr>
          <w:rFonts w:ascii="Arial" w:hAnsi="Arial" w:cs="Arial"/>
          <w:color w:val="548DD4"/>
          <w:sz w:val="22"/>
          <w:szCs w:val="22"/>
        </w:rPr>
        <w:t>]</w:t>
      </w:r>
    </w:p>
    <w:p w14:paraId="0B53832A" w14:textId="7DA27432" w:rsidR="00416D4F" w:rsidRPr="0034300E" w:rsidRDefault="00176C2F" w:rsidP="00CF0B98">
      <w:pPr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 w:rsidRPr="00F57C56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Insert for a 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Medicare-</w:t>
      </w:r>
      <w:r w:rsidR="00E443AE"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only</w:t>
      </w:r>
      <w:r w:rsidR="00E443AE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covered service</w:t>
      </w:r>
      <w:r w:rsidR="001A5088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or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item</w:t>
      </w:r>
      <w:r w:rsidRPr="00776BEC">
        <w:rPr>
          <w:rFonts w:ascii="Arial" w:hAnsi="Arial" w:cs="Arial"/>
          <w:i/>
          <w:color w:val="5479D4"/>
          <w:sz w:val="22"/>
          <w:szCs w:val="22"/>
          <w:lang w:val="es-US"/>
        </w:rPr>
        <w:t>:</w:t>
      </w:r>
      <w:r w:rsidRPr="00776BEC">
        <w:rPr>
          <w:rFonts w:ascii="Arial" w:hAnsi="Arial" w:cs="Arial"/>
          <w:color w:val="5479D4"/>
          <w:sz w:val="22"/>
          <w:szCs w:val="22"/>
          <w:lang w:val="es-US"/>
        </w:rPr>
        <w:t xml:space="preserve"> 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Usted </w:t>
      </w:r>
      <w:r w:rsidR="00FD3F33"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no 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>cont</w:t>
      </w:r>
      <w:r w:rsidR="004B706D" w:rsidRPr="0034300E">
        <w:rPr>
          <w:rFonts w:ascii="Arial" w:hAnsi="Arial" w:cs="Arial"/>
          <w:color w:val="548DD4"/>
          <w:sz w:val="22"/>
          <w:szCs w:val="22"/>
          <w:lang w:val="es-US"/>
        </w:rPr>
        <w:t>inuará recibiendo e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ste &lt;servicio </w:t>
      </w:r>
      <w:r w:rsidR="00FD3F33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="00FD3F33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>artículo&gt; de parte de nuestro plan</w:t>
      </w:r>
      <w:r w:rsidR="00F96D52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d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urante el proceso de apelación </w:t>
      </w:r>
      <w:r w:rsidR="00F96D52" w:rsidRPr="0034300E">
        <w:rPr>
          <w:rFonts w:ascii="Arial" w:hAnsi="Arial" w:cs="Arial"/>
          <w:color w:val="548DD4"/>
          <w:sz w:val="22"/>
          <w:szCs w:val="22"/>
          <w:lang w:val="es-US"/>
        </w:rPr>
        <w:t>de Nivel 2 con el</w:t>
      </w:r>
      <w:r w:rsidR="00FD3F3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IRE</w:t>
      </w:r>
      <w:r w:rsidR="00CF079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, incluso si usted continuó recibiendo su &lt;servicio </w:t>
      </w:r>
      <w:r w:rsidR="00CF079A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or</w:t>
      </w:r>
      <w:r w:rsidR="00CF079A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artículo&gt; mientras su plan revisaba su primera apelación.</w:t>
      </w:r>
      <w:r w:rsidRPr="002D2A3B">
        <w:rPr>
          <w:rFonts w:ascii="Arial" w:hAnsi="Arial" w:cs="Arial"/>
          <w:color w:val="548DD4"/>
          <w:sz w:val="22"/>
          <w:szCs w:val="22"/>
          <w:lang w:val="es-US"/>
        </w:rPr>
        <w:t>]</w:t>
      </w:r>
    </w:p>
    <w:p w14:paraId="1C516FBF" w14:textId="7DAD6349" w:rsidR="00442448" w:rsidRPr="0034300E" w:rsidRDefault="00176C2F" w:rsidP="00CF0B98">
      <w:pPr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 w:rsidRPr="002D2A3B">
        <w:rPr>
          <w:rFonts w:ascii="Arial" w:hAnsi="Arial" w:cs="Arial"/>
          <w:color w:val="548DD4"/>
          <w:sz w:val="22"/>
          <w:szCs w:val="22"/>
          <w:lang w:val="es-US"/>
        </w:rPr>
        <w:t>[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>Insert for a service</w:t>
      </w:r>
      <w:r w:rsidR="001A5088"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 or </w:t>
      </w:r>
      <w:r w:rsidRPr="00E472AE">
        <w:rPr>
          <w:rFonts w:ascii="Arial" w:hAnsi="Arial" w:cs="Arial"/>
          <w:i/>
          <w:color w:val="548DD4"/>
          <w:sz w:val="22"/>
          <w:szCs w:val="22"/>
          <w:lang w:val="es-PR"/>
        </w:rPr>
        <w:t xml:space="preserve">item covered 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by</w:t>
      </w:r>
      <w:r w:rsidR="008233B3"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 xml:space="preserve"> Medicaid or by</w:t>
      </w:r>
      <w:r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 xml:space="preserve"> both Medicare and Medicaid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:</w:t>
      </w:r>
      <w:r w:rsidRPr="002D2A3B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F56785" w:rsidRPr="0034300E">
        <w:rPr>
          <w:rFonts w:ascii="Arial" w:hAnsi="Arial" w:cs="Arial"/>
          <w:color w:val="548DD4"/>
          <w:sz w:val="22"/>
          <w:szCs w:val="22"/>
          <w:lang w:val="es-US"/>
        </w:rPr>
        <w:t>Usted podría continuar recibiendo su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="00F56785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&lt;servicio </w:t>
      </w:r>
      <w:r w:rsidR="00F56785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="00F56785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="00F56785" w:rsidRPr="0034300E">
        <w:rPr>
          <w:rFonts w:ascii="Arial" w:hAnsi="Arial" w:cs="Arial"/>
          <w:color w:val="548DD4"/>
          <w:sz w:val="22"/>
          <w:szCs w:val="22"/>
          <w:lang w:val="es-US"/>
        </w:rPr>
        <w:t>artículo&gt;</w:t>
      </w:r>
      <w:r w:rsidR="00716A75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du</w:t>
      </w:r>
      <w:r w:rsidR="00F56785" w:rsidRPr="0034300E">
        <w:rPr>
          <w:rFonts w:ascii="Arial" w:hAnsi="Arial" w:cs="Arial"/>
          <w:color w:val="548DD4"/>
          <w:sz w:val="22"/>
          <w:szCs w:val="22"/>
          <w:lang w:val="es-US"/>
        </w:rPr>
        <w:t>rante su apelación de Nivel 2 si ambas de estas condiciones aplican</w:t>
      </w:r>
      <w:r w:rsidR="00442448" w:rsidRPr="0034300E">
        <w:rPr>
          <w:rFonts w:ascii="Arial" w:hAnsi="Arial" w:cs="Arial"/>
          <w:color w:val="548DD4"/>
          <w:sz w:val="22"/>
          <w:szCs w:val="22"/>
          <w:lang w:val="es-US"/>
        </w:rPr>
        <w:t>:</w:t>
      </w:r>
    </w:p>
    <w:p w14:paraId="72EE5353" w14:textId="2BA601AD" w:rsidR="00442448" w:rsidRPr="0034300E" w:rsidRDefault="00F56785" w:rsidP="00DE53A6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Usted cualificó para continuar recibiendo su &lt;servicio 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artículo&gt; mientras nuestro plan revisaba su primera apelación. </w:t>
      </w:r>
    </w:p>
    <w:p w14:paraId="4BBA0254" w14:textId="3FDE200E" w:rsidR="00864F3C" w:rsidRPr="0034300E" w:rsidRDefault="00F56785" w:rsidP="00DE53A6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E472AE">
        <w:rPr>
          <w:rFonts w:ascii="Arial" w:hAnsi="Arial" w:cs="Arial"/>
          <w:color w:val="548DD4"/>
          <w:sz w:val="22"/>
          <w:szCs w:val="22"/>
        </w:rPr>
        <w:t xml:space="preserve">Usted </w:t>
      </w:r>
      <w:r w:rsidR="00F96D52" w:rsidRPr="00E472AE">
        <w:rPr>
          <w:rFonts w:ascii="Arial" w:hAnsi="Arial" w:cs="Arial"/>
          <w:color w:val="548DD4"/>
          <w:sz w:val="22"/>
          <w:szCs w:val="22"/>
        </w:rPr>
        <w:t>tiene hasta</w:t>
      </w:r>
      <w:r w:rsidR="00F96D52" w:rsidRPr="0034300E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225CA0" w:rsidRPr="002D2A3B">
        <w:rPr>
          <w:rFonts w:ascii="Arial" w:hAnsi="Arial" w:cs="Arial"/>
          <w:color w:val="548DD4"/>
          <w:sz w:val="22"/>
          <w:szCs w:val="22"/>
        </w:rPr>
        <w:t>[</w:t>
      </w:r>
      <w:r w:rsidR="00302143" w:rsidRPr="002D2A3B">
        <w:rPr>
          <w:rFonts w:ascii="Arial" w:hAnsi="Arial" w:cs="Arial"/>
          <w:b/>
          <w:i/>
          <w:color w:val="548DD4"/>
          <w:sz w:val="22"/>
          <w:szCs w:val="22"/>
        </w:rPr>
        <w:t>i</w:t>
      </w:r>
      <w:r w:rsidR="00225CA0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nsert </w:t>
      </w:r>
      <w:r w:rsidR="00C079AC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specific </w:t>
      </w:r>
      <w:r w:rsidR="00AB4D93" w:rsidRPr="002D2A3B">
        <w:rPr>
          <w:rFonts w:ascii="Arial" w:hAnsi="Arial" w:cs="Arial"/>
          <w:b/>
          <w:i/>
          <w:color w:val="548DD4"/>
          <w:sz w:val="22"/>
          <w:szCs w:val="22"/>
        </w:rPr>
        <w:t>State Fair Hearing</w:t>
      </w:r>
      <w:r w:rsidR="00511511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 filing date</w:t>
      </w:r>
      <w:r w:rsidR="00C079AC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 in month, date, year format – 10 calendar days from the date of letter</w:t>
      </w:r>
      <w:r w:rsidR="00C87F1C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 or other timeframe </w:t>
      </w:r>
      <w:r w:rsidR="003B17C7" w:rsidRPr="002D2A3B">
        <w:rPr>
          <w:rFonts w:ascii="Arial" w:hAnsi="Arial" w:cs="Arial"/>
          <w:b/>
          <w:i/>
          <w:color w:val="548DD4"/>
          <w:sz w:val="22"/>
          <w:szCs w:val="22"/>
        </w:rPr>
        <w:t>required</w:t>
      </w:r>
      <w:r w:rsidR="00C87F1C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 by the state</w:t>
      </w:r>
      <w:r w:rsidR="00C079AC" w:rsidRPr="002D2A3B">
        <w:rPr>
          <w:rFonts w:ascii="Arial" w:hAnsi="Arial" w:cs="Arial"/>
          <w:b/>
          <w:i/>
          <w:color w:val="548DD4"/>
          <w:sz w:val="22"/>
          <w:szCs w:val="22"/>
        </w:rPr>
        <w:t xml:space="preserve">. </w:t>
      </w:r>
      <w:r w:rsidR="00C079AC" w:rsidRPr="00E472AE">
        <w:rPr>
          <w:rFonts w:ascii="Arial" w:hAnsi="Arial" w:cs="Arial"/>
          <w:b/>
          <w:i/>
          <w:color w:val="548DD4"/>
          <w:sz w:val="22"/>
          <w:szCs w:val="22"/>
          <w:lang w:val="es-PR"/>
        </w:rPr>
        <w:t>Insert deadline date in bold text</w:t>
      </w:r>
      <w:r w:rsidR="0026592D" w:rsidRPr="002D2A3B">
        <w:rPr>
          <w:rFonts w:ascii="Arial" w:hAnsi="Arial" w:cs="Arial"/>
          <w:b/>
          <w:i/>
          <w:color w:val="548DD4"/>
          <w:sz w:val="22"/>
          <w:szCs w:val="22"/>
          <w:lang w:val="es-US"/>
        </w:rPr>
        <w:t>.</w:t>
      </w:r>
      <w:r w:rsidR="00302143" w:rsidRPr="002D2A3B">
        <w:rPr>
          <w:rFonts w:ascii="Arial" w:hAnsi="Arial" w:cs="Arial"/>
          <w:color w:val="548DD4"/>
          <w:sz w:val="22"/>
          <w:szCs w:val="22"/>
          <w:lang w:val="es-US"/>
        </w:rPr>
        <w:t>]</w:t>
      </w:r>
      <w:r w:rsidR="00F96D52" w:rsidRPr="002D2A3B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 </w:t>
      </w:r>
      <w:r w:rsidR="00F96D52" w:rsidRPr="0034300E">
        <w:rPr>
          <w:rFonts w:ascii="Arial" w:hAnsi="Arial" w:cs="Arial"/>
          <w:color w:val="548DD4"/>
          <w:sz w:val="22"/>
          <w:szCs w:val="22"/>
          <w:lang w:val="es-US"/>
        </w:rPr>
        <w:t>para pedir una Audiencia justa del Estado</w:t>
      </w:r>
      <w:r w:rsidR="00302143" w:rsidRPr="0034300E">
        <w:rPr>
          <w:rFonts w:ascii="Arial" w:hAnsi="Arial" w:cs="Arial"/>
          <w:color w:val="548DD4"/>
          <w:sz w:val="22"/>
          <w:szCs w:val="22"/>
          <w:lang w:val="es-US"/>
        </w:rPr>
        <w:t>.</w:t>
      </w:r>
      <w:r w:rsidR="00302143" w:rsidRPr="0034300E">
        <w:rPr>
          <w:rFonts w:ascii="Arial" w:hAnsi="Arial" w:cs="Arial"/>
          <w:b/>
          <w:i/>
          <w:color w:val="548DD4"/>
          <w:sz w:val="22"/>
          <w:szCs w:val="22"/>
          <w:lang w:val="es-US"/>
        </w:rPr>
        <w:t xml:space="preserve"> </w:t>
      </w:r>
    </w:p>
    <w:p w14:paraId="4F7AD167" w14:textId="2CDFCDC4" w:rsidR="009E4E4E" w:rsidRPr="0034300E" w:rsidRDefault="00F56785">
      <w:pPr>
        <w:spacing w:after="200" w:line="300" w:lineRule="exact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Si su &lt;servicio 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artículo&gt;</w:t>
      </w:r>
      <w:r w:rsidR="001A5088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continúa durante su apelación de Nivel 2, usted podrá continuar recibiendo el &lt;servicio 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2D2A3B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artículo&gt; hasta que pase una de las siguientes</w:t>
      </w:r>
      <w:r w:rsidR="00416D4F" w:rsidRPr="0034300E">
        <w:rPr>
          <w:rFonts w:ascii="Arial" w:hAnsi="Arial" w:cs="Arial"/>
          <w:color w:val="548DD4"/>
          <w:sz w:val="22"/>
          <w:szCs w:val="22"/>
          <w:lang w:val="es-US"/>
        </w:rPr>
        <w:t>:</w:t>
      </w:r>
    </w:p>
    <w:p w14:paraId="547A1C64" w14:textId="52EFBBBE" w:rsidR="00442448" w:rsidRPr="0034300E" w:rsidRDefault="00C079E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color w:val="548DD4"/>
          <w:sz w:val="22"/>
          <w:szCs w:val="22"/>
          <w:lang w:val="es-US"/>
        </w:rPr>
        <w:t>U</w:t>
      </w:r>
      <w:r w:rsidR="00530139" w:rsidRPr="0034300E">
        <w:rPr>
          <w:rFonts w:ascii="Arial" w:hAnsi="Arial" w:cs="Arial"/>
          <w:color w:val="548DD4"/>
          <w:sz w:val="22"/>
          <w:szCs w:val="22"/>
          <w:lang w:val="es-US"/>
        </w:rPr>
        <w:t>sted retira su apelación</w:t>
      </w:r>
      <w:r w:rsidR="009E4E4E" w:rsidRPr="0034300E">
        <w:rPr>
          <w:rFonts w:ascii="Arial" w:hAnsi="Arial" w:cs="Arial"/>
          <w:color w:val="548DD4"/>
          <w:sz w:val="22"/>
          <w:szCs w:val="22"/>
          <w:lang w:val="es-US"/>
        </w:rPr>
        <w:t>; o</w:t>
      </w:r>
    </w:p>
    <w:p w14:paraId="5FFAE398" w14:textId="1D172E7D" w:rsidR="00170D26" w:rsidRPr="0034300E" w:rsidRDefault="00CC152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>
        <w:rPr>
          <w:rFonts w:ascii="Arial" w:hAnsi="Arial" w:cs="Arial"/>
          <w:color w:val="548DD4"/>
          <w:sz w:val="22"/>
          <w:szCs w:val="22"/>
          <w:lang w:val="es-US"/>
        </w:rPr>
        <w:lastRenderedPageBreak/>
        <w:t>U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sted pierde en su Audiencia Jus</w:t>
      </w:r>
      <w:r w:rsidR="000F4BAE">
        <w:rPr>
          <w:rFonts w:ascii="Arial" w:hAnsi="Arial" w:cs="Arial"/>
          <w:color w:val="548DD4"/>
          <w:sz w:val="22"/>
          <w:szCs w:val="22"/>
          <w:lang w:val="es-US"/>
        </w:rPr>
        <w:t>ta</w:t>
      </w:r>
      <w:r w:rsidR="009E4E4E" w:rsidRPr="0034300E">
        <w:rPr>
          <w:rFonts w:ascii="Arial" w:hAnsi="Arial" w:cs="Arial"/>
          <w:color w:val="548DD4"/>
          <w:sz w:val="22"/>
          <w:szCs w:val="22"/>
          <w:lang w:val="es-US"/>
        </w:rPr>
        <w:t>.</w:t>
      </w:r>
      <w:r w:rsidR="002D2A3B" w:rsidRPr="00461D0D">
        <w:rPr>
          <w:rFonts w:ascii="Arial" w:hAnsi="Arial" w:cs="Arial"/>
          <w:color w:val="548DD4"/>
          <w:sz w:val="22"/>
          <w:szCs w:val="22"/>
          <w:lang w:val="es-US"/>
        </w:rPr>
        <w:t>]</w:t>
      </w:r>
    </w:p>
    <w:p w14:paraId="5B453712" w14:textId="7FDECA39" w:rsidR="00AD1658" w:rsidRPr="00E472AE" w:rsidRDefault="00170D26">
      <w:p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4B706D">
        <w:rPr>
          <w:rFonts w:ascii="Arial" w:hAnsi="Arial" w:cs="Arial"/>
          <w:color w:val="548DD4"/>
          <w:sz w:val="22"/>
          <w:szCs w:val="22"/>
        </w:rPr>
        <w:t>[</w:t>
      </w:r>
      <w:r w:rsidRPr="004B706D">
        <w:rPr>
          <w:rFonts w:ascii="Arial" w:hAnsi="Arial" w:cs="Arial"/>
          <w:i/>
          <w:color w:val="548DD4"/>
          <w:sz w:val="22"/>
          <w:szCs w:val="22"/>
        </w:rPr>
        <w:t xml:space="preserve">Insert if the state allows for recovery of costs </w:t>
      </w:r>
      <w:r w:rsidR="004D6507" w:rsidRPr="004B706D">
        <w:rPr>
          <w:rFonts w:ascii="Arial" w:hAnsi="Arial" w:cs="Arial"/>
          <w:i/>
          <w:color w:val="548DD4"/>
          <w:sz w:val="22"/>
          <w:szCs w:val="22"/>
        </w:rPr>
        <w:t xml:space="preserve">incurred during the </w:t>
      </w:r>
      <w:r w:rsidR="00AB4D93" w:rsidRPr="004B706D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Pr="004B706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4D6507" w:rsidRPr="004B706D">
        <w:rPr>
          <w:rFonts w:ascii="Arial" w:hAnsi="Arial" w:cs="Arial"/>
          <w:i/>
          <w:color w:val="548DD4"/>
          <w:sz w:val="22"/>
          <w:szCs w:val="22"/>
        </w:rPr>
        <w:t xml:space="preserve">process </w:t>
      </w:r>
      <w:r w:rsidR="008B2034" w:rsidRPr="004B706D">
        <w:rPr>
          <w:rFonts w:ascii="Arial" w:hAnsi="Arial" w:cs="Arial"/>
          <w:i/>
          <w:color w:val="548DD4"/>
          <w:sz w:val="22"/>
          <w:szCs w:val="22"/>
        </w:rPr>
        <w:t>when</w:t>
      </w:r>
      <w:r w:rsidR="00274C82" w:rsidRPr="004B706D">
        <w:rPr>
          <w:rFonts w:ascii="Arial" w:hAnsi="Arial" w:cs="Arial"/>
          <w:i/>
          <w:color w:val="548DD4"/>
          <w:sz w:val="22"/>
          <w:szCs w:val="22"/>
        </w:rPr>
        <w:t xml:space="preserve"> the </w:t>
      </w:r>
      <w:r w:rsidR="008E5432" w:rsidRPr="004B706D">
        <w:rPr>
          <w:rFonts w:ascii="Arial" w:hAnsi="Arial" w:cs="Arial"/>
          <w:i/>
          <w:color w:val="548DD4"/>
          <w:sz w:val="22"/>
          <w:szCs w:val="22"/>
        </w:rPr>
        <w:t xml:space="preserve">State </w:t>
      </w:r>
      <w:r w:rsidR="004B6EE6" w:rsidRPr="004B706D">
        <w:rPr>
          <w:rFonts w:ascii="Arial" w:hAnsi="Arial" w:cs="Arial"/>
          <w:i/>
          <w:color w:val="548DD4"/>
          <w:sz w:val="22"/>
          <w:szCs w:val="22"/>
        </w:rPr>
        <w:t>F</w:t>
      </w:r>
      <w:r w:rsidR="00274C82" w:rsidRPr="004B706D">
        <w:rPr>
          <w:rFonts w:ascii="Arial" w:hAnsi="Arial" w:cs="Arial"/>
          <w:i/>
          <w:color w:val="548DD4"/>
          <w:sz w:val="22"/>
          <w:szCs w:val="22"/>
        </w:rPr>
        <w:t xml:space="preserve">air </w:t>
      </w:r>
      <w:r w:rsidR="004B6EE6" w:rsidRPr="004B706D">
        <w:rPr>
          <w:rFonts w:ascii="Arial" w:hAnsi="Arial" w:cs="Arial"/>
          <w:i/>
          <w:color w:val="548DD4"/>
          <w:sz w:val="22"/>
          <w:szCs w:val="22"/>
        </w:rPr>
        <w:t>H</w:t>
      </w:r>
      <w:r w:rsidR="00274C82" w:rsidRPr="004B706D">
        <w:rPr>
          <w:rFonts w:ascii="Arial" w:hAnsi="Arial" w:cs="Arial"/>
          <w:i/>
          <w:color w:val="548DD4"/>
          <w:sz w:val="22"/>
          <w:szCs w:val="22"/>
        </w:rPr>
        <w:t xml:space="preserve">earing </w:t>
      </w:r>
      <w:r w:rsidRPr="004B706D">
        <w:rPr>
          <w:rFonts w:ascii="Arial" w:hAnsi="Arial" w:cs="Arial"/>
          <w:i/>
          <w:color w:val="548DD4"/>
          <w:sz w:val="22"/>
          <w:szCs w:val="22"/>
        </w:rPr>
        <w:t>dec</w:t>
      </w:r>
      <w:r w:rsidR="00695BF3">
        <w:rPr>
          <w:rFonts w:ascii="Arial" w:hAnsi="Arial" w:cs="Arial"/>
          <w:i/>
          <w:color w:val="548DD4"/>
          <w:sz w:val="22"/>
          <w:szCs w:val="22"/>
        </w:rPr>
        <w:t>ision is adverse to the member</w:t>
      </w:r>
      <w:r w:rsidRPr="004B706D">
        <w:rPr>
          <w:rFonts w:ascii="Arial" w:hAnsi="Arial" w:cs="Arial"/>
          <w:i/>
          <w:color w:val="548DD4"/>
          <w:sz w:val="22"/>
          <w:szCs w:val="22"/>
        </w:rPr>
        <w:t>:</w:t>
      </w:r>
      <w:r w:rsidR="009E4E4E" w:rsidRPr="00F57C56">
        <w:rPr>
          <w:rFonts w:ascii="Arial" w:hAnsi="Arial" w:cs="Arial"/>
          <w:color w:val="548DD4"/>
          <w:sz w:val="22"/>
          <w:szCs w:val="22"/>
        </w:rPr>
        <w:t xml:space="preserve"> </w:t>
      </w:r>
      <w:r w:rsidR="00530139" w:rsidRPr="00E472AE">
        <w:rPr>
          <w:rFonts w:ascii="Arial" w:hAnsi="Arial" w:cs="Arial"/>
          <w:color w:val="548DD4"/>
          <w:sz w:val="22"/>
          <w:szCs w:val="22"/>
        </w:rPr>
        <w:t xml:space="preserve">Si usted pide una Audiencia </w:t>
      </w:r>
      <w:r w:rsidR="002978E1" w:rsidRPr="00E472AE">
        <w:rPr>
          <w:rFonts w:ascii="Arial" w:hAnsi="Arial" w:cs="Arial"/>
          <w:color w:val="548DD4"/>
          <w:sz w:val="22"/>
          <w:szCs w:val="22"/>
        </w:rPr>
        <w:t>J</w:t>
      </w:r>
      <w:r w:rsidR="00530139" w:rsidRPr="00E472AE">
        <w:rPr>
          <w:rFonts w:ascii="Arial" w:hAnsi="Arial" w:cs="Arial"/>
          <w:color w:val="548DD4"/>
          <w:sz w:val="22"/>
          <w:szCs w:val="22"/>
        </w:rPr>
        <w:t xml:space="preserve">usta del Estado, y pide continuar recibiendo el &lt;servicio </w:t>
      </w:r>
      <w:r w:rsidR="00530139" w:rsidRPr="00E472AE">
        <w:rPr>
          <w:rFonts w:ascii="Arial" w:hAnsi="Arial" w:cs="Arial"/>
          <w:i/>
          <w:color w:val="548DD4"/>
          <w:sz w:val="22"/>
          <w:szCs w:val="22"/>
        </w:rPr>
        <w:t>o</w:t>
      </w:r>
      <w:r w:rsidR="008C2C30" w:rsidRPr="00E472AE">
        <w:rPr>
          <w:rFonts w:ascii="Arial" w:hAnsi="Arial" w:cs="Arial"/>
          <w:i/>
          <w:color w:val="548DD4"/>
          <w:sz w:val="22"/>
          <w:szCs w:val="22"/>
        </w:rPr>
        <w:t>r</w:t>
      </w:r>
      <w:r w:rsidR="00530139" w:rsidRPr="00E472AE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530139" w:rsidRPr="00E472AE">
        <w:rPr>
          <w:rFonts w:ascii="Arial" w:hAnsi="Arial" w:cs="Arial"/>
          <w:color w:val="548DD4"/>
          <w:sz w:val="22"/>
          <w:szCs w:val="22"/>
        </w:rPr>
        <w:t>artículo&gt;</w:t>
      </w:r>
      <w:r w:rsidR="004B706D" w:rsidRPr="00E472AE">
        <w:rPr>
          <w:rFonts w:ascii="Arial" w:hAnsi="Arial" w:cs="Arial"/>
          <w:color w:val="548DD4"/>
          <w:sz w:val="22"/>
          <w:szCs w:val="22"/>
        </w:rPr>
        <w:t xml:space="preserve"> du</w:t>
      </w:r>
      <w:r w:rsidR="00530139" w:rsidRPr="00E472AE">
        <w:rPr>
          <w:rFonts w:ascii="Arial" w:hAnsi="Arial" w:cs="Arial"/>
          <w:color w:val="548DD4"/>
          <w:sz w:val="22"/>
          <w:szCs w:val="22"/>
        </w:rPr>
        <w:t xml:space="preserve">rante la Audiencia </w:t>
      </w:r>
      <w:r w:rsidR="002978E1" w:rsidRPr="00E472AE">
        <w:rPr>
          <w:rFonts w:ascii="Arial" w:hAnsi="Arial" w:cs="Arial"/>
          <w:color w:val="548DD4"/>
          <w:sz w:val="22"/>
          <w:szCs w:val="22"/>
        </w:rPr>
        <w:t>J</w:t>
      </w:r>
      <w:r w:rsidR="00530139" w:rsidRPr="00E472AE">
        <w:rPr>
          <w:rFonts w:ascii="Arial" w:hAnsi="Arial" w:cs="Arial"/>
          <w:color w:val="548DD4"/>
          <w:sz w:val="22"/>
          <w:szCs w:val="22"/>
        </w:rPr>
        <w:t>usta del Estado</w:t>
      </w:r>
      <w:r w:rsidRPr="00E472AE">
        <w:rPr>
          <w:rFonts w:ascii="Arial" w:hAnsi="Arial" w:cs="Arial"/>
          <w:color w:val="548DD4"/>
          <w:sz w:val="22"/>
          <w:szCs w:val="22"/>
        </w:rPr>
        <w:t>:</w:t>
      </w:r>
    </w:p>
    <w:p w14:paraId="7667F3CC" w14:textId="107863B3" w:rsidR="003D39A7" w:rsidRPr="0034300E" w:rsidRDefault="00530139">
      <w:pPr>
        <w:pStyle w:val="ListParagraph"/>
        <w:numPr>
          <w:ilvl w:val="0"/>
          <w:numId w:val="24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Usted no tendrá que pagar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por &lt;servicio 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artículo&gt; que ya usted recibió mientras nuestro plan revisaba su apelación.</w:t>
      </w:r>
    </w:p>
    <w:p w14:paraId="619528C8" w14:textId="37FB1FE0" w:rsidR="000A027F" w:rsidRPr="0034300E" w:rsidRDefault="00530139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Nuestro plan tiene que pagar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por el &lt;servicio 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artículo&gt; que usted recibió durante el proceso de Audiencia </w:t>
      </w:r>
      <w:r w:rsidR="002978E1" w:rsidRPr="0034300E">
        <w:rPr>
          <w:rFonts w:ascii="Arial" w:hAnsi="Arial" w:cs="Arial"/>
          <w:color w:val="548DD4"/>
          <w:sz w:val="22"/>
          <w:szCs w:val="22"/>
          <w:lang w:val="es-US"/>
        </w:rPr>
        <w:t>J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usta del Estado.</w:t>
      </w:r>
    </w:p>
    <w:p w14:paraId="143E4A15" w14:textId="585ABE55" w:rsidR="002C1772" w:rsidRPr="0034300E" w:rsidRDefault="00530139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  <w:lang w:val="es-US"/>
        </w:rPr>
      </w:pPr>
      <w:r w:rsidRPr="0034300E">
        <w:rPr>
          <w:rFonts w:ascii="Arial" w:hAnsi="Arial" w:cs="Arial"/>
          <w:b/>
          <w:color w:val="548DD4"/>
          <w:sz w:val="22"/>
          <w:szCs w:val="22"/>
          <w:lang w:val="es-US"/>
        </w:rPr>
        <w:t xml:space="preserve">Puede ser que usted tenga que pagar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por el &lt;servicio 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o</w:t>
      </w:r>
      <w:r w:rsidR="008C2C30"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>r</w:t>
      </w:r>
      <w:r w:rsidRPr="00C12CF5">
        <w:rPr>
          <w:rFonts w:ascii="Arial" w:hAnsi="Arial" w:cs="Arial"/>
          <w:i/>
          <w:color w:val="548DD4"/>
          <w:sz w:val="22"/>
          <w:szCs w:val="22"/>
          <w:lang w:val="es-US"/>
        </w:rPr>
        <w:t xml:space="preserve">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artículo&gt; que usted recibió durante el proceso de la Audiencia </w:t>
      </w:r>
      <w:r w:rsidR="002978E1" w:rsidRPr="0034300E">
        <w:rPr>
          <w:rFonts w:ascii="Arial" w:hAnsi="Arial" w:cs="Arial"/>
          <w:color w:val="548DD4"/>
          <w:sz w:val="22"/>
          <w:szCs w:val="22"/>
          <w:lang w:val="es-US"/>
        </w:rPr>
        <w:t>J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usta del Estado si usted pierde en su Audiencia </w:t>
      </w:r>
      <w:r w:rsidR="002978E1" w:rsidRPr="0034300E">
        <w:rPr>
          <w:rFonts w:ascii="Arial" w:hAnsi="Arial" w:cs="Arial"/>
          <w:color w:val="548DD4"/>
          <w:sz w:val="22"/>
          <w:szCs w:val="22"/>
          <w:lang w:val="es-US"/>
        </w:rPr>
        <w:t>J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usta.</w:t>
      </w:r>
      <w:r w:rsidR="002C1772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</w:t>
      </w:r>
    </w:p>
    <w:p w14:paraId="48E2DD5C" w14:textId="3904AB71" w:rsidR="00780626" w:rsidRPr="004B706D" w:rsidRDefault="007168E8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</w:rPr>
      </w:pPr>
      <w:r w:rsidRPr="004B706D">
        <w:rPr>
          <w:rFonts w:ascii="Arial" w:hAnsi="Arial" w:cs="Arial"/>
          <w:color w:val="548DD4"/>
          <w:sz w:val="22"/>
          <w:szCs w:val="22"/>
        </w:rPr>
        <w:t>[</w:t>
      </w:r>
      <w:r w:rsidR="00780626" w:rsidRPr="004B706D">
        <w:rPr>
          <w:rFonts w:ascii="Arial" w:hAnsi="Arial" w:cs="Arial"/>
          <w:i/>
          <w:color w:val="548DD4"/>
          <w:sz w:val="22"/>
          <w:szCs w:val="22"/>
        </w:rPr>
        <w:t>Insert any other state</w:t>
      </w:r>
      <w:r w:rsidR="00C079AC" w:rsidRPr="004B706D">
        <w:rPr>
          <w:rFonts w:ascii="Arial" w:hAnsi="Arial" w:cs="Arial"/>
          <w:i/>
          <w:color w:val="548DD4"/>
          <w:sz w:val="22"/>
          <w:szCs w:val="22"/>
        </w:rPr>
        <w:t>-</w:t>
      </w:r>
      <w:r w:rsidR="00780626" w:rsidRPr="004B706D">
        <w:rPr>
          <w:rFonts w:ascii="Arial" w:hAnsi="Arial" w:cs="Arial"/>
          <w:i/>
          <w:color w:val="548DD4"/>
          <w:sz w:val="22"/>
          <w:szCs w:val="22"/>
        </w:rPr>
        <w:t xml:space="preserve">specific information about recovery of costs during the </w:t>
      </w:r>
      <w:r w:rsidR="00AB4D93" w:rsidRPr="004B706D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780626" w:rsidRPr="004B706D">
        <w:rPr>
          <w:rFonts w:ascii="Arial" w:hAnsi="Arial" w:cs="Arial"/>
          <w:i/>
          <w:color w:val="548DD4"/>
          <w:sz w:val="22"/>
          <w:szCs w:val="22"/>
        </w:rPr>
        <w:t xml:space="preserve"> stage</w:t>
      </w:r>
      <w:r w:rsidR="0026592D">
        <w:rPr>
          <w:rFonts w:ascii="Arial" w:hAnsi="Arial" w:cs="Arial"/>
          <w:i/>
          <w:color w:val="548DD4"/>
          <w:sz w:val="22"/>
          <w:szCs w:val="22"/>
        </w:rPr>
        <w:t>.</w:t>
      </w:r>
      <w:r w:rsidR="00445FA9" w:rsidRPr="004B706D">
        <w:rPr>
          <w:rFonts w:ascii="Arial" w:hAnsi="Arial" w:cs="Arial"/>
          <w:color w:val="548DD4"/>
          <w:sz w:val="22"/>
          <w:szCs w:val="22"/>
        </w:rPr>
        <w:t>]</w:t>
      </w:r>
      <w:r w:rsidR="00423F21" w:rsidRPr="004B706D">
        <w:rPr>
          <w:rFonts w:ascii="Arial" w:hAnsi="Arial" w:cs="Arial"/>
          <w:color w:val="548DD4"/>
          <w:sz w:val="22"/>
          <w:szCs w:val="22"/>
        </w:rPr>
        <w:t>]</w:t>
      </w:r>
    </w:p>
    <w:p w14:paraId="29F99D04" w14:textId="3C45EAE1" w:rsidR="0019272D" w:rsidRPr="009F0007" w:rsidRDefault="005705A2" w:rsidP="00695BF3">
      <w:pPr>
        <w:pStyle w:val="Heading1"/>
        <w:rPr>
          <w:lang w:val="es-US"/>
        </w:rPr>
      </w:pPr>
      <w:r>
        <w:rPr>
          <w:lang w:val="es-US"/>
        </w:rPr>
        <w:t xml:space="preserve">Obtenga </w:t>
      </w:r>
      <w:r w:rsidR="0019272D">
        <w:rPr>
          <w:lang w:val="es-US"/>
        </w:rPr>
        <w:t xml:space="preserve">ayuda y más </w:t>
      </w:r>
      <w:r w:rsidR="0019272D" w:rsidRPr="009F0007">
        <w:rPr>
          <w:lang w:val="es-US"/>
        </w:rPr>
        <w:t>informa</w:t>
      </w:r>
      <w:r w:rsidR="0019272D">
        <w:rPr>
          <w:lang w:val="es-US"/>
        </w:rPr>
        <w:t>c</w:t>
      </w:r>
      <w:r w:rsidR="0019272D" w:rsidRPr="009F0007">
        <w:rPr>
          <w:lang w:val="es-US"/>
        </w:rPr>
        <w:t>i</w:t>
      </w:r>
      <w:r w:rsidR="0019272D">
        <w:rPr>
          <w:lang w:val="es-US"/>
        </w:rPr>
        <w:t>ó</w:t>
      </w:r>
      <w:r w:rsidR="0019272D" w:rsidRPr="009F0007">
        <w:rPr>
          <w:lang w:val="es-US"/>
        </w:rPr>
        <w:t>n</w:t>
      </w:r>
    </w:p>
    <w:p w14:paraId="68096ECE" w14:textId="2D0F6C5C" w:rsidR="0019272D" w:rsidRPr="00F571F0" w:rsidRDefault="0019272D" w:rsidP="00CF079A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29214A">
        <w:rPr>
          <w:rFonts w:ascii="Arial" w:hAnsi="Arial" w:cs="Arial"/>
          <w:sz w:val="22"/>
          <w:szCs w:val="22"/>
        </w:rPr>
        <w:t>&lt;</w:t>
      </w:r>
      <w:r w:rsidRPr="00695BF3">
        <w:rPr>
          <w:rFonts w:ascii="Arial" w:hAnsi="Arial" w:cs="Arial"/>
          <w:b/>
          <w:sz w:val="22"/>
          <w:szCs w:val="22"/>
        </w:rPr>
        <w:t>Plan name</w:t>
      </w:r>
      <w:r w:rsidRPr="0029214A">
        <w:rPr>
          <w:rFonts w:ascii="Arial" w:hAnsi="Arial" w:cs="Arial"/>
          <w:sz w:val="22"/>
          <w:szCs w:val="22"/>
        </w:rPr>
        <w:t>&gt;</w:t>
      </w:r>
      <w:r w:rsidRPr="00695BF3">
        <w:rPr>
          <w:rFonts w:ascii="Arial" w:hAnsi="Arial" w:cs="Arial"/>
          <w:b/>
          <w:sz w:val="22"/>
          <w:szCs w:val="22"/>
        </w:rPr>
        <w:t xml:space="preserve"> </w:t>
      </w:r>
      <w:r w:rsidRPr="00E472AE">
        <w:rPr>
          <w:rFonts w:ascii="Arial" w:hAnsi="Arial" w:cs="Arial"/>
          <w:b/>
          <w:sz w:val="22"/>
          <w:szCs w:val="22"/>
        </w:rPr>
        <w:t>Departamento de Servicios al Miembro:</w:t>
      </w:r>
      <w:r w:rsidRPr="00E472AE">
        <w:rPr>
          <w:rFonts w:ascii="Arial" w:hAnsi="Arial" w:cs="Arial"/>
          <w:sz w:val="22"/>
          <w:szCs w:val="22"/>
        </w:rPr>
        <w:t xml:space="preserve"> Llame al</w:t>
      </w:r>
      <w:r w:rsidRPr="00695BF3">
        <w:rPr>
          <w:rFonts w:ascii="Arial" w:hAnsi="Arial" w:cs="Arial"/>
          <w:sz w:val="22"/>
          <w:szCs w:val="22"/>
        </w:rPr>
        <w:t xml:space="preserve"> &lt;toll-free plan </w:t>
      </w:r>
      <w:r w:rsidRPr="00F8745B">
        <w:rPr>
          <w:rFonts w:ascii="Arial" w:hAnsi="Arial" w:cs="Arial"/>
          <w:sz w:val="22"/>
          <w:szCs w:val="22"/>
        </w:rPr>
        <w:t xml:space="preserve">Member Services phone number&gt; (TTY: &lt;toll-free TTY number&gt;), &lt;days and hours of operation&gt;. </w:t>
      </w:r>
      <w:r w:rsidR="00293065" w:rsidRPr="00F571F0">
        <w:rPr>
          <w:rFonts w:ascii="Arial" w:hAnsi="Arial" w:cs="Arial"/>
          <w:sz w:val="22"/>
          <w:szCs w:val="22"/>
          <w:lang w:val="es-US"/>
        </w:rPr>
        <w:t>T</w:t>
      </w:r>
      <w:r w:rsidRPr="00F571F0">
        <w:rPr>
          <w:rFonts w:ascii="Arial" w:hAnsi="Arial" w:cs="Arial"/>
          <w:sz w:val="22"/>
          <w:szCs w:val="22"/>
          <w:lang w:val="es-US"/>
        </w:rPr>
        <w:t>ambién puede visitar &lt;</w:t>
      </w:r>
      <w:r w:rsidRPr="00F8745B">
        <w:rPr>
          <w:rFonts w:ascii="Arial" w:hAnsi="Arial" w:cs="Arial"/>
          <w:sz w:val="22"/>
          <w:szCs w:val="22"/>
        </w:rPr>
        <w:t>plan website</w:t>
      </w:r>
      <w:r w:rsidRPr="00F571F0">
        <w:rPr>
          <w:rFonts w:ascii="Arial" w:hAnsi="Arial" w:cs="Arial"/>
          <w:sz w:val="22"/>
          <w:szCs w:val="22"/>
        </w:rPr>
        <w:t>&gt;.</w:t>
      </w:r>
    </w:p>
    <w:p w14:paraId="4CECB232" w14:textId="70C770C7" w:rsidR="0019272D" w:rsidRPr="00F8745B" w:rsidRDefault="0019272D" w:rsidP="00CF079A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  <w:lang w:val="es-US"/>
        </w:rPr>
      </w:pPr>
      <w:r w:rsidRPr="00F8745B">
        <w:rPr>
          <w:rFonts w:ascii="Arial" w:hAnsi="Arial" w:cs="Arial"/>
          <w:color w:val="548DD4"/>
          <w:sz w:val="22"/>
          <w:szCs w:val="22"/>
          <w:lang w:bidi="en-US"/>
        </w:rPr>
        <w:t>[</w:t>
      </w:r>
      <w:r w:rsidRPr="00F8745B">
        <w:rPr>
          <w:rFonts w:ascii="Arial" w:hAnsi="Arial" w:cs="Arial"/>
          <w:i/>
          <w:color w:val="548DD4"/>
          <w:sz w:val="22"/>
          <w:szCs w:val="22"/>
          <w:lang w:bidi="en-US"/>
        </w:rPr>
        <w:t>If the state uses an Ombudsman or other member support program, insert the following language, with state-specific information here</w:t>
      </w:r>
      <w:r w:rsidRPr="00F8745B">
        <w:rPr>
          <w:rFonts w:ascii="Arial" w:hAnsi="Arial" w:cs="Arial"/>
          <w:i/>
          <w:color w:val="5479D4"/>
          <w:sz w:val="22"/>
          <w:szCs w:val="22"/>
          <w:lang w:bidi="en-US"/>
        </w:rPr>
        <w:t xml:space="preserve">: </w:t>
      </w:r>
      <w:r w:rsidRPr="0034300E">
        <w:rPr>
          <w:rFonts w:ascii="Arial" w:hAnsi="Arial" w:cs="Arial"/>
          <w:i/>
          <w:color w:val="548DD4"/>
          <w:sz w:val="22"/>
          <w:szCs w:val="22"/>
          <w:lang w:bidi="en-US"/>
        </w:rPr>
        <w:t>&lt;</w:t>
      </w:r>
      <w:r w:rsidRPr="0034300E">
        <w:rPr>
          <w:rFonts w:ascii="Arial" w:hAnsi="Arial" w:cs="Arial"/>
          <w:b/>
          <w:color w:val="548DD4"/>
          <w:sz w:val="22"/>
          <w:szCs w:val="22"/>
        </w:rPr>
        <w:t>Name</w:t>
      </w:r>
      <w:r w:rsidRPr="0034300E">
        <w:rPr>
          <w:rFonts w:ascii="Arial" w:hAnsi="Arial" w:cs="Arial"/>
          <w:b/>
          <w:bCs/>
          <w:color w:val="548DD4"/>
          <w:sz w:val="22"/>
          <w:szCs w:val="22"/>
        </w:rPr>
        <w:t xml:space="preserve"> of program office</w:t>
      </w:r>
      <w:r w:rsidRPr="0034300E">
        <w:rPr>
          <w:rFonts w:ascii="Arial" w:hAnsi="Arial" w:cs="Arial"/>
          <w:color w:val="548DD4"/>
          <w:sz w:val="22"/>
          <w:szCs w:val="22"/>
        </w:rPr>
        <w:t>&gt;</w:t>
      </w:r>
      <w:r w:rsidRPr="0034300E">
        <w:rPr>
          <w:rFonts w:ascii="Arial" w:hAnsi="Arial" w:cs="Arial"/>
          <w:b/>
          <w:color w:val="548DD4"/>
          <w:sz w:val="22"/>
          <w:szCs w:val="22"/>
        </w:rPr>
        <w:t xml:space="preserve">: </w:t>
      </w:r>
      <w:r w:rsidRPr="00E472AE">
        <w:rPr>
          <w:rFonts w:ascii="Arial" w:hAnsi="Arial" w:cs="Arial"/>
          <w:color w:val="548DD4"/>
          <w:sz w:val="22"/>
          <w:szCs w:val="22"/>
        </w:rPr>
        <w:t>Llame al</w:t>
      </w:r>
      <w:r w:rsidRPr="0034300E">
        <w:rPr>
          <w:rFonts w:ascii="Arial" w:hAnsi="Arial" w:cs="Arial"/>
          <w:color w:val="548DD4"/>
          <w:sz w:val="22"/>
          <w:szCs w:val="22"/>
        </w:rPr>
        <w:t xml:space="preserve"> &lt;phone number&gt; (TTY: &lt;TTY number&gt;).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>&lt;</w:t>
      </w:r>
      <w:r w:rsidRPr="00E472AE">
        <w:rPr>
          <w:rFonts w:ascii="Arial" w:hAnsi="Arial" w:cs="Arial"/>
          <w:color w:val="548DD4"/>
          <w:sz w:val="22"/>
          <w:szCs w:val="22"/>
          <w:lang w:val="es-PR"/>
        </w:rPr>
        <w:t>Name of program office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&gt; puede responder </w:t>
      </w:r>
      <w:r w:rsidR="006074A3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a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preguntas si </w:t>
      </w:r>
      <w:r w:rsidR="00296366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usted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tiene 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>algún problema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con su apelación. 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También pueden explicarle lo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que hacer después. Ellos no 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>tienen relación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con nuestro plan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, 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con ninguna compañía 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>de seguros, u otro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plan de salud. </w:t>
      </w:r>
      <w:r w:rsidR="00293065" w:rsidRPr="0034300E">
        <w:rPr>
          <w:rFonts w:ascii="Arial" w:hAnsi="Arial" w:cs="Arial"/>
          <w:color w:val="548DD4"/>
          <w:sz w:val="22"/>
          <w:szCs w:val="22"/>
          <w:lang w:val="es-US"/>
        </w:rPr>
        <w:t>Sus</w:t>
      </w:r>
      <w:r w:rsidRPr="0034300E">
        <w:rPr>
          <w:rFonts w:ascii="Arial" w:hAnsi="Arial" w:cs="Arial"/>
          <w:color w:val="548DD4"/>
          <w:sz w:val="22"/>
          <w:szCs w:val="22"/>
          <w:lang w:val="es-US"/>
        </w:rPr>
        <w:t xml:space="preserve"> servicios son gratuitos.</w:t>
      </w:r>
      <w:r w:rsidRPr="00F8745B">
        <w:rPr>
          <w:rFonts w:ascii="Arial" w:hAnsi="Arial" w:cs="Arial"/>
          <w:color w:val="5479D4"/>
          <w:sz w:val="22"/>
          <w:szCs w:val="22"/>
          <w:lang w:val="es-US"/>
        </w:rPr>
        <w:t>]</w:t>
      </w:r>
    </w:p>
    <w:p w14:paraId="2F7D0E71" w14:textId="643A9BDD" w:rsidR="0019272D" w:rsidRPr="00F8745B" w:rsidRDefault="0019272D" w:rsidP="00CF079A">
      <w:pPr>
        <w:pStyle w:val="bullets2"/>
        <w:numPr>
          <w:ilvl w:val="0"/>
          <w:numId w:val="15"/>
        </w:numPr>
        <w:tabs>
          <w:tab w:val="num" w:pos="360"/>
        </w:tabs>
        <w:spacing w:after="200" w:line="300" w:lineRule="exact"/>
        <w:ind w:right="720"/>
        <w:rPr>
          <w:rFonts w:ascii="Arial" w:hAnsi="Arial" w:cs="Arial"/>
          <w:sz w:val="22"/>
          <w:szCs w:val="22"/>
          <w:lang w:val="es-US"/>
        </w:rPr>
      </w:pPr>
      <w:r w:rsidRPr="0029214A">
        <w:rPr>
          <w:rFonts w:ascii="Arial" w:hAnsi="Arial" w:cs="Arial"/>
          <w:i/>
          <w:sz w:val="22"/>
          <w:szCs w:val="22"/>
        </w:rPr>
        <w:t>&lt;</w:t>
      </w:r>
      <w:r w:rsidRPr="00F8745B">
        <w:rPr>
          <w:rFonts w:ascii="Arial" w:hAnsi="Arial" w:cs="Arial"/>
          <w:b/>
          <w:bCs/>
          <w:sz w:val="22"/>
          <w:szCs w:val="22"/>
        </w:rPr>
        <w:t>N</w:t>
      </w:r>
      <w:r w:rsidRPr="00F8745B">
        <w:rPr>
          <w:rFonts w:ascii="Arial" w:hAnsi="Arial" w:cs="Arial"/>
          <w:b/>
          <w:sz w:val="22"/>
          <w:szCs w:val="22"/>
        </w:rPr>
        <w:t>ame of State Health Insurance Assistance Program (SHIP) office</w:t>
      </w:r>
      <w:r w:rsidRPr="0029214A">
        <w:rPr>
          <w:rFonts w:ascii="Arial" w:hAnsi="Arial" w:cs="Arial"/>
          <w:bCs/>
          <w:i/>
          <w:sz w:val="22"/>
          <w:szCs w:val="22"/>
        </w:rPr>
        <w:t>&gt;</w:t>
      </w:r>
      <w:r w:rsidRPr="00F8745B">
        <w:rPr>
          <w:rFonts w:ascii="Arial" w:hAnsi="Arial" w:cs="Arial"/>
          <w:b/>
          <w:bCs/>
          <w:sz w:val="22"/>
          <w:szCs w:val="22"/>
        </w:rPr>
        <w:t>:</w:t>
      </w:r>
      <w:r w:rsidRPr="00F8745B">
        <w:rPr>
          <w:rFonts w:ascii="Arial" w:hAnsi="Arial" w:cs="Arial"/>
          <w:bCs/>
          <w:sz w:val="22"/>
          <w:szCs w:val="22"/>
        </w:rPr>
        <w:t xml:space="preserve"> </w:t>
      </w:r>
      <w:r w:rsidRPr="00E472AE">
        <w:rPr>
          <w:rFonts w:ascii="Arial" w:hAnsi="Arial" w:cs="Arial"/>
          <w:bCs/>
          <w:sz w:val="22"/>
          <w:szCs w:val="22"/>
        </w:rPr>
        <w:t xml:space="preserve">Llame al </w:t>
      </w:r>
      <w:r w:rsidRPr="00F8745B">
        <w:rPr>
          <w:rFonts w:ascii="Arial" w:hAnsi="Arial" w:cs="Arial"/>
          <w:bCs/>
          <w:sz w:val="22"/>
          <w:szCs w:val="22"/>
        </w:rPr>
        <w:t>&lt;phone number&gt; (TTY: &lt;TTY number&gt;)</w:t>
      </w:r>
      <w:r w:rsidRPr="00F8745B">
        <w:rPr>
          <w:rFonts w:ascii="Arial" w:hAnsi="Arial" w:cs="Arial"/>
          <w:sz w:val="22"/>
          <w:szCs w:val="22"/>
        </w:rPr>
        <w:t xml:space="preserve">. 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Los </w:t>
      </w:r>
      <w:r w:rsidR="005705A2" w:rsidRPr="00F8745B">
        <w:rPr>
          <w:rFonts w:ascii="Arial" w:hAnsi="Arial" w:cs="Arial"/>
          <w:sz w:val="22"/>
          <w:szCs w:val="22"/>
          <w:lang w:val="es-US"/>
        </w:rPr>
        <w:t xml:space="preserve">asesores </w:t>
      </w:r>
      <w:r w:rsidRPr="00F8745B">
        <w:rPr>
          <w:rFonts w:ascii="Arial" w:hAnsi="Arial" w:cs="Arial"/>
          <w:sz w:val="22"/>
          <w:szCs w:val="22"/>
          <w:lang w:val="es-US"/>
        </w:rPr>
        <w:t>de &lt;</w:t>
      </w:r>
      <w:r w:rsidRPr="00E472AE">
        <w:rPr>
          <w:rFonts w:ascii="Arial" w:hAnsi="Arial" w:cs="Arial"/>
          <w:sz w:val="22"/>
          <w:szCs w:val="22"/>
          <w:lang w:val="es-PR"/>
        </w:rPr>
        <w:t>Name of SHIP program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&gt; pueden ayudarle con </w:t>
      </w:r>
      <w:r w:rsidR="00884FEE" w:rsidRPr="00F8745B">
        <w:rPr>
          <w:rFonts w:ascii="Arial" w:hAnsi="Arial" w:cs="Arial"/>
          <w:sz w:val="22"/>
          <w:szCs w:val="22"/>
          <w:lang w:val="es-US"/>
        </w:rPr>
        <w:t>asuntos de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 Medicare, </w:t>
      </w:r>
      <w:r w:rsidR="00D15DBF">
        <w:rPr>
          <w:rFonts w:ascii="Arial" w:hAnsi="Arial" w:cs="Arial"/>
          <w:sz w:val="22"/>
          <w:szCs w:val="22"/>
          <w:lang w:val="es-US"/>
        </w:rPr>
        <w:t xml:space="preserve">e </w:t>
      </w:r>
      <w:r w:rsidR="00293065" w:rsidRPr="00F8745B">
        <w:rPr>
          <w:rFonts w:ascii="Arial" w:hAnsi="Arial" w:cs="Arial"/>
          <w:sz w:val="22"/>
          <w:szCs w:val="22"/>
          <w:lang w:val="es-US"/>
        </w:rPr>
        <w:t>incluso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 </w:t>
      </w:r>
      <w:r w:rsidR="00D15DBF">
        <w:rPr>
          <w:rFonts w:ascii="Arial" w:hAnsi="Arial" w:cs="Arial"/>
          <w:sz w:val="22"/>
          <w:szCs w:val="22"/>
          <w:lang w:val="es-US"/>
        </w:rPr>
        <w:t xml:space="preserve">pueden responder a preguntas si usted </w:t>
      </w:r>
      <w:r w:rsidR="00D15DBF" w:rsidRPr="00F8745B">
        <w:rPr>
          <w:rFonts w:ascii="Arial" w:hAnsi="Arial" w:cs="Arial"/>
          <w:sz w:val="22"/>
          <w:szCs w:val="22"/>
          <w:lang w:val="es-US"/>
        </w:rPr>
        <w:t>tiene algún problema con su apelación</w:t>
      </w:r>
      <w:r w:rsidRPr="00F8745B">
        <w:rPr>
          <w:rFonts w:ascii="Arial" w:hAnsi="Arial" w:cs="Arial"/>
          <w:sz w:val="22"/>
          <w:szCs w:val="22"/>
          <w:lang w:val="es-US"/>
        </w:rPr>
        <w:t>. &lt;</w:t>
      </w:r>
      <w:r w:rsidRPr="00E472AE">
        <w:rPr>
          <w:rFonts w:ascii="Arial" w:hAnsi="Arial" w:cs="Arial"/>
          <w:sz w:val="22"/>
          <w:szCs w:val="22"/>
          <w:lang w:val="es-PR"/>
        </w:rPr>
        <w:t>Name of SHIP program</w:t>
      </w:r>
      <w:r w:rsidRPr="00F8745B">
        <w:rPr>
          <w:rFonts w:ascii="Arial" w:hAnsi="Arial" w:cs="Arial"/>
          <w:sz w:val="22"/>
          <w:szCs w:val="22"/>
          <w:lang w:val="es-US"/>
        </w:rPr>
        <w:t>&gt; no</w:t>
      </w:r>
      <w:r w:rsidR="00293065" w:rsidRPr="00F8745B">
        <w:rPr>
          <w:rFonts w:ascii="Arial" w:hAnsi="Arial" w:cs="Arial"/>
          <w:sz w:val="22"/>
          <w:szCs w:val="22"/>
          <w:lang w:val="es-US"/>
        </w:rPr>
        <w:t xml:space="preserve"> tiene relación con ninguna compañía de seguros o plan de salud. Sus servicios son gratuitos.</w:t>
      </w:r>
    </w:p>
    <w:p w14:paraId="6B9FDC91" w14:textId="7C6F302A" w:rsidR="0019272D" w:rsidRPr="00F8745B" w:rsidRDefault="0019272D" w:rsidP="00CF079A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  <w:lang w:val="es-US"/>
        </w:rPr>
      </w:pPr>
      <w:r w:rsidRPr="00F8745B">
        <w:rPr>
          <w:rFonts w:ascii="Arial" w:hAnsi="Arial" w:cs="Arial"/>
          <w:b/>
          <w:sz w:val="22"/>
          <w:szCs w:val="22"/>
          <w:lang w:val="es-US"/>
        </w:rPr>
        <w:t xml:space="preserve">Medicare: </w:t>
      </w:r>
      <w:r w:rsidRPr="00F8745B">
        <w:rPr>
          <w:rFonts w:ascii="Arial" w:hAnsi="Arial" w:cs="Arial"/>
          <w:sz w:val="22"/>
          <w:szCs w:val="22"/>
          <w:lang w:val="es-US"/>
        </w:rPr>
        <w:t>Llame al 1-800-MEDICARE (1-800-633-4227), 24 horas al día, 7 días a la semana (</w:t>
      </w:r>
      <w:r w:rsidR="004B706D" w:rsidRPr="00F8745B">
        <w:rPr>
          <w:rFonts w:ascii="Arial" w:hAnsi="Arial" w:cs="Arial"/>
          <w:sz w:val="22"/>
          <w:szCs w:val="22"/>
          <w:lang w:val="es-US"/>
        </w:rPr>
        <w:t>los usuarios de TTY deberán llamar al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 1-877-486-2048)</w:t>
      </w:r>
      <w:r w:rsidR="006D4E07" w:rsidRPr="00F8745B">
        <w:rPr>
          <w:rFonts w:ascii="Arial" w:hAnsi="Arial" w:cs="Arial"/>
          <w:sz w:val="22"/>
          <w:szCs w:val="22"/>
          <w:lang w:val="es-US"/>
        </w:rPr>
        <w:t>.</w:t>
      </w:r>
      <w:r w:rsidR="008C2C30" w:rsidRPr="00F8745B">
        <w:rPr>
          <w:rFonts w:ascii="Arial" w:hAnsi="Arial" w:cs="Arial"/>
          <w:sz w:val="22"/>
          <w:szCs w:val="22"/>
          <w:lang w:val="es-US"/>
        </w:rPr>
        <w:t xml:space="preserve"> </w:t>
      </w:r>
      <w:r w:rsidR="006D4E07" w:rsidRPr="00F8745B">
        <w:rPr>
          <w:rFonts w:ascii="Arial" w:hAnsi="Arial" w:cs="Arial"/>
          <w:sz w:val="22"/>
          <w:szCs w:val="22"/>
          <w:lang w:val="es-US"/>
        </w:rPr>
        <w:t>O</w:t>
      </w:r>
      <w:r w:rsidRPr="00F8745B">
        <w:rPr>
          <w:rFonts w:ascii="Arial" w:hAnsi="Arial" w:cs="Arial"/>
          <w:sz w:val="22"/>
          <w:szCs w:val="22"/>
          <w:lang w:val="es-US"/>
        </w:rPr>
        <w:t xml:space="preserve"> visite </w:t>
      </w:r>
      <w:hyperlink r:id="rId12" w:history="1">
        <w:r w:rsidRPr="00F8745B">
          <w:rPr>
            <w:rStyle w:val="Hyperlink"/>
            <w:rFonts w:ascii="Arial" w:hAnsi="Arial" w:cs="Arial"/>
            <w:sz w:val="22"/>
            <w:szCs w:val="22"/>
            <w:lang w:val="es-US"/>
          </w:rPr>
          <w:t>es.Medicare.gov</w:t>
        </w:r>
      </w:hyperlink>
      <w:r w:rsidRPr="00F8745B">
        <w:rPr>
          <w:rFonts w:ascii="Arial" w:hAnsi="Arial" w:cs="Arial"/>
          <w:sz w:val="22"/>
          <w:szCs w:val="22"/>
          <w:lang w:val="es-US"/>
        </w:rPr>
        <w:t>.</w:t>
      </w:r>
    </w:p>
    <w:p w14:paraId="6EDD8682" w14:textId="5097A907" w:rsidR="0019272D" w:rsidRPr="00F8745B" w:rsidRDefault="0019272D" w:rsidP="00CF079A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29214A">
        <w:rPr>
          <w:rFonts w:ascii="Arial" w:hAnsi="Arial" w:cs="Arial"/>
          <w:sz w:val="22"/>
          <w:szCs w:val="22"/>
        </w:rPr>
        <w:lastRenderedPageBreak/>
        <w:t>&lt;</w:t>
      </w:r>
      <w:r w:rsidRPr="00F8745B">
        <w:rPr>
          <w:rFonts w:ascii="Arial" w:hAnsi="Arial" w:cs="Arial"/>
          <w:b/>
          <w:sz w:val="22"/>
          <w:szCs w:val="22"/>
        </w:rPr>
        <w:t>Medicaid/state Medicaid program name</w:t>
      </w:r>
      <w:r w:rsidRPr="0029214A">
        <w:rPr>
          <w:rFonts w:ascii="Arial" w:hAnsi="Arial" w:cs="Arial"/>
          <w:sz w:val="22"/>
          <w:szCs w:val="22"/>
        </w:rPr>
        <w:t>&gt;</w:t>
      </w:r>
      <w:r w:rsidRPr="00F8745B">
        <w:rPr>
          <w:rFonts w:ascii="Arial" w:hAnsi="Arial" w:cs="Arial"/>
          <w:b/>
          <w:sz w:val="22"/>
          <w:szCs w:val="22"/>
        </w:rPr>
        <w:t>:</w:t>
      </w:r>
      <w:r w:rsidRPr="00F8745B">
        <w:rPr>
          <w:rFonts w:ascii="Arial" w:hAnsi="Arial" w:cs="Arial"/>
          <w:sz w:val="22"/>
          <w:szCs w:val="22"/>
        </w:rPr>
        <w:t xml:space="preserve"> </w:t>
      </w:r>
      <w:r w:rsidRPr="00E472AE">
        <w:rPr>
          <w:rFonts w:ascii="Arial" w:hAnsi="Arial" w:cs="Arial"/>
          <w:sz w:val="22"/>
          <w:szCs w:val="22"/>
        </w:rPr>
        <w:t>Ll</w:t>
      </w:r>
      <w:r w:rsidR="00792434" w:rsidRPr="00E472AE">
        <w:rPr>
          <w:rFonts w:ascii="Arial" w:hAnsi="Arial" w:cs="Arial"/>
          <w:sz w:val="22"/>
          <w:szCs w:val="22"/>
        </w:rPr>
        <w:t>a</w:t>
      </w:r>
      <w:r w:rsidRPr="00E472AE">
        <w:rPr>
          <w:rFonts w:ascii="Arial" w:hAnsi="Arial" w:cs="Arial"/>
          <w:sz w:val="22"/>
          <w:szCs w:val="22"/>
        </w:rPr>
        <w:t>me al</w:t>
      </w:r>
      <w:r w:rsidRPr="00F8745B">
        <w:rPr>
          <w:rFonts w:ascii="Arial" w:hAnsi="Arial" w:cs="Arial"/>
          <w:sz w:val="22"/>
          <w:szCs w:val="22"/>
        </w:rPr>
        <w:t xml:space="preserve"> &lt;phone number&gt; (TTY: &lt;TTY number&gt;).</w:t>
      </w:r>
    </w:p>
    <w:p w14:paraId="437E0F5B" w14:textId="359A2077" w:rsidR="0019272D" w:rsidRPr="00F8745B" w:rsidRDefault="006074A3" w:rsidP="00CF079A">
      <w:pPr>
        <w:pStyle w:val="bullets2"/>
        <w:spacing w:after="200" w:line="300" w:lineRule="exact"/>
        <w:ind w:right="720"/>
        <w:rPr>
          <w:rFonts w:ascii="Arial" w:hAnsi="Arial" w:cs="Arial"/>
          <w:sz w:val="22"/>
          <w:szCs w:val="22"/>
          <w:lang w:val="es-US"/>
        </w:rPr>
      </w:pPr>
      <w:r w:rsidRPr="00F8745B">
        <w:rPr>
          <w:rFonts w:ascii="Arial" w:hAnsi="Arial" w:cs="Arial"/>
          <w:b/>
          <w:sz w:val="22"/>
          <w:szCs w:val="22"/>
          <w:lang w:val="es-US"/>
        </w:rPr>
        <w:t>Centro de Derechos de Medicare</w:t>
      </w:r>
      <w:r w:rsidR="0019272D" w:rsidRPr="00F8745B">
        <w:rPr>
          <w:rFonts w:ascii="Arial" w:hAnsi="Arial" w:cs="Arial"/>
          <w:b/>
          <w:sz w:val="22"/>
          <w:szCs w:val="22"/>
          <w:lang w:val="es-US"/>
        </w:rPr>
        <w:t>:</w:t>
      </w:r>
      <w:r w:rsidR="0019272D" w:rsidRPr="00F8745B">
        <w:rPr>
          <w:rFonts w:ascii="Arial" w:hAnsi="Arial" w:cs="Arial"/>
          <w:sz w:val="22"/>
          <w:szCs w:val="22"/>
          <w:lang w:val="es-US"/>
        </w:rPr>
        <w:t xml:space="preserve"> Llame al 1-800-333-4114 y presion</w:t>
      </w:r>
      <w:r w:rsidR="004B706D" w:rsidRPr="00F8745B">
        <w:rPr>
          <w:rFonts w:ascii="Arial" w:hAnsi="Arial" w:cs="Arial"/>
          <w:sz w:val="22"/>
          <w:szCs w:val="22"/>
          <w:lang w:val="es-US"/>
        </w:rPr>
        <w:t>e el “8” cuando oiga el mensaje d</w:t>
      </w:r>
      <w:r w:rsidR="0019272D" w:rsidRPr="00F8745B">
        <w:rPr>
          <w:rFonts w:ascii="Arial" w:hAnsi="Arial" w:cs="Arial"/>
          <w:sz w:val="22"/>
          <w:szCs w:val="22"/>
          <w:lang w:val="es-US"/>
        </w:rPr>
        <w:t xml:space="preserve">el operador, o visite </w:t>
      </w:r>
      <w:hyperlink r:id="rId13" w:history="1">
        <w:r w:rsidR="0019272D" w:rsidRPr="00F8745B">
          <w:rPr>
            <w:rStyle w:val="Hyperlink"/>
            <w:rFonts w:ascii="Arial" w:hAnsi="Arial" w:cs="Arial"/>
            <w:sz w:val="22"/>
            <w:szCs w:val="22"/>
            <w:lang w:val="es-US"/>
          </w:rPr>
          <w:t>www.medicarerights.org</w:t>
        </w:r>
      </w:hyperlink>
      <w:r w:rsidR="0019272D" w:rsidRPr="00F8745B">
        <w:rPr>
          <w:rFonts w:ascii="Arial" w:hAnsi="Arial" w:cs="Arial"/>
          <w:sz w:val="22"/>
          <w:szCs w:val="22"/>
          <w:lang w:val="es-US"/>
        </w:rPr>
        <w:t>.</w:t>
      </w:r>
    </w:p>
    <w:p w14:paraId="1FD6382A" w14:textId="37C6C3BE" w:rsidR="0019272D" w:rsidRPr="00F8745B" w:rsidRDefault="006074A3" w:rsidP="00CF079A">
      <w:pPr>
        <w:pStyle w:val="bullets2"/>
        <w:numPr>
          <w:ilvl w:val="0"/>
          <w:numId w:val="9"/>
        </w:numPr>
        <w:autoSpaceDE w:val="0"/>
        <w:autoSpaceDN w:val="0"/>
        <w:adjustRightInd w:val="0"/>
        <w:spacing w:after="200" w:line="300" w:lineRule="exact"/>
        <w:ind w:right="720"/>
        <w:rPr>
          <w:rFonts w:ascii="Arial" w:hAnsi="Arial" w:cs="Arial"/>
          <w:sz w:val="22"/>
          <w:szCs w:val="22"/>
          <w:lang w:val="es-US"/>
        </w:rPr>
      </w:pPr>
      <w:r w:rsidRPr="00F8745B">
        <w:rPr>
          <w:rFonts w:ascii="Arial" w:hAnsi="Arial" w:cs="Arial"/>
          <w:b/>
          <w:sz w:val="22"/>
          <w:szCs w:val="22"/>
          <w:lang w:val="es-US"/>
        </w:rPr>
        <w:t>Servicio de Localización de Cuidado para Personas Mayores</w:t>
      </w:r>
      <w:r w:rsidR="0019272D" w:rsidRPr="00F8745B">
        <w:rPr>
          <w:rFonts w:ascii="Arial" w:hAnsi="Arial" w:cs="Arial"/>
          <w:b/>
          <w:sz w:val="22"/>
          <w:szCs w:val="22"/>
          <w:lang w:val="es-US"/>
        </w:rPr>
        <w:t>:</w:t>
      </w:r>
      <w:r w:rsidR="0019272D" w:rsidRPr="00F8745B">
        <w:rPr>
          <w:rFonts w:ascii="Arial" w:hAnsi="Arial" w:cs="Arial"/>
          <w:sz w:val="22"/>
          <w:szCs w:val="22"/>
          <w:lang w:val="es-US"/>
        </w:rPr>
        <w:t xml:space="preserve"> </w:t>
      </w:r>
      <w:r w:rsidR="00293065" w:rsidRPr="00F8745B">
        <w:rPr>
          <w:rFonts w:ascii="Arial" w:hAnsi="Arial" w:cs="Arial"/>
          <w:sz w:val="22"/>
          <w:szCs w:val="22"/>
          <w:lang w:val="es-US"/>
        </w:rPr>
        <w:t>Ll</w:t>
      </w:r>
      <w:r w:rsidR="0019272D" w:rsidRPr="00F8745B">
        <w:rPr>
          <w:rFonts w:ascii="Arial" w:hAnsi="Arial" w:cs="Arial"/>
          <w:sz w:val="22"/>
          <w:szCs w:val="22"/>
          <w:lang w:val="es-US"/>
        </w:rPr>
        <w:t>ame al</w:t>
      </w:r>
      <w:r w:rsidR="00382065" w:rsidRPr="00F8745B">
        <w:rPr>
          <w:rFonts w:ascii="Arial" w:hAnsi="Arial" w:cs="Arial"/>
          <w:sz w:val="22"/>
          <w:szCs w:val="22"/>
          <w:lang w:val="es-US"/>
        </w:rPr>
        <w:t xml:space="preserve"> </w:t>
      </w:r>
      <w:r w:rsidR="0019272D" w:rsidRPr="00F8745B">
        <w:rPr>
          <w:rFonts w:ascii="Arial" w:hAnsi="Arial" w:cs="Arial"/>
          <w:sz w:val="22"/>
          <w:szCs w:val="22"/>
          <w:lang w:val="es-US"/>
        </w:rPr>
        <w:t xml:space="preserve">1-800-677-1116, o visite </w:t>
      </w:r>
      <w:hyperlink r:id="rId14" w:history="1">
        <w:r w:rsidR="00293065" w:rsidRPr="00F8745B">
          <w:rPr>
            <w:rStyle w:val="Hyperlink"/>
            <w:rFonts w:ascii="Arial" w:hAnsi="Arial" w:cs="Arial"/>
            <w:sz w:val="22"/>
            <w:szCs w:val="22"/>
            <w:lang w:val="es-US"/>
          </w:rPr>
          <w:t>www.eldercare.acl.gov</w:t>
        </w:r>
      </w:hyperlink>
      <w:r w:rsidR="00293065" w:rsidRPr="00F8745B">
        <w:rPr>
          <w:rFonts w:ascii="Arial" w:hAnsi="Arial" w:cs="Arial"/>
          <w:sz w:val="22"/>
          <w:szCs w:val="22"/>
          <w:lang w:val="es-US"/>
        </w:rPr>
        <w:t xml:space="preserve"> para encontrar ayuda en su comunidad</w:t>
      </w:r>
      <w:r w:rsidR="0019272D" w:rsidRPr="00F8745B">
        <w:rPr>
          <w:rFonts w:ascii="Arial" w:hAnsi="Arial" w:cs="Arial"/>
          <w:sz w:val="22"/>
          <w:szCs w:val="22"/>
          <w:lang w:val="es-US"/>
        </w:rPr>
        <w:t>.</w:t>
      </w:r>
    </w:p>
    <w:p w14:paraId="78355E13" w14:textId="77777777" w:rsidR="0019272D" w:rsidRPr="00F8745B" w:rsidRDefault="0019272D" w:rsidP="00845A97">
      <w:pPr>
        <w:pStyle w:val="bullets2"/>
        <w:numPr>
          <w:ilvl w:val="0"/>
          <w:numId w:val="34"/>
        </w:numPr>
        <w:spacing w:after="200" w:line="300" w:lineRule="exact"/>
        <w:ind w:left="720" w:right="720"/>
        <w:rPr>
          <w:rFonts w:ascii="Arial" w:hAnsi="Arial" w:cs="Arial"/>
          <w:color w:val="0070C0"/>
          <w:sz w:val="22"/>
          <w:szCs w:val="22"/>
        </w:rPr>
      </w:pPr>
      <w:r w:rsidRPr="00BA3AF5">
        <w:rPr>
          <w:rFonts w:ascii="Arial" w:hAnsi="Arial" w:cs="Arial"/>
          <w:color w:val="548DD4"/>
          <w:sz w:val="22"/>
          <w:szCs w:val="22"/>
        </w:rPr>
        <w:t>[</w:t>
      </w:r>
      <w:r w:rsidRPr="00BA3AF5">
        <w:rPr>
          <w:rFonts w:ascii="Arial" w:hAnsi="Arial" w:cs="Arial"/>
          <w:i/>
          <w:color w:val="548DD4"/>
          <w:sz w:val="22"/>
          <w:szCs w:val="22"/>
        </w:rPr>
        <w:t>If applicable, insert other state or local aging/disability resources contact</w:t>
      </w:r>
      <w:r w:rsidRPr="00BA3AF5">
        <w:rPr>
          <w:rFonts w:ascii="Arial" w:hAnsi="Arial" w:cs="Arial"/>
          <w:i/>
          <w:color w:val="548DD4"/>
          <w:spacing w:val="-11"/>
          <w:sz w:val="22"/>
          <w:szCs w:val="22"/>
        </w:rPr>
        <w:t xml:space="preserve"> </w:t>
      </w:r>
      <w:r w:rsidRPr="00BA3AF5">
        <w:rPr>
          <w:rFonts w:ascii="Arial" w:hAnsi="Arial" w:cs="Arial"/>
          <w:i/>
          <w:color w:val="548DD4"/>
          <w:sz w:val="22"/>
          <w:szCs w:val="22"/>
        </w:rPr>
        <w:t>information.</w:t>
      </w:r>
      <w:r w:rsidRPr="00BA3AF5">
        <w:rPr>
          <w:rFonts w:ascii="Arial" w:hAnsi="Arial" w:cs="Arial"/>
          <w:color w:val="548DD4"/>
          <w:sz w:val="22"/>
          <w:szCs w:val="22"/>
        </w:rPr>
        <w:t>]</w:t>
      </w:r>
    </w:p>
    <w:p w14:paraId="3266EF4C" w14:textId="6685C771" w:rsidR="0019272D" w:rsidRPr="00F57C56" w:rsidRDefault="0019272D" w:rsidP="0019272D">
      <w:pPr>
        <w:pBdr>
          <w:top w:val="single" w:sz="4" w:space="7" w:color="auto"/>
        </w:pBdr>
        <w:spacing w:after="200" w:line="300" w:lineRule="exact"/>
        <w:rPr>
          <w:rFonts w:ascii="Arial" w:eastAsia="Calibri" w:hAnsi="Arial" w:cs="Arial"/>
          <w:sz w:val="22"/>
          <w:szCs w:val="22"/>
        </w:rPr>
      </w:pPr>
      <w:r w:rsidRPr="00C406E1">
        <w:rPr>
          <w:rFonts w:ascii="Arial" w:eastAsia="Calibri" w:hAnsi="Arial" w:cs="Arial"/>
          <w:sz w:val="22"/>
          <w:szCs w:val="22"/>
          <w:lang w:val="es-US"/>
        </w:rPr>
        <w:t xml:space="preserve">Usted puede obtener este documento </w:t>
      </w:r>
      <w:r w:rsidR="00884FEE" w:rsidRPr="00C406E1">
        <w:rPr>
          <w:rFonts w:ascii="Arial" w:eastAsia="Calibri" w:hAnsi="Arial" w:cs="Arial"/>
          <w:sz w:val="22"/>
          <w:szCs w:val="22"/>
          <w:lang w:val="es-US"/>
        </w:rPr>
        <w:t xml:space="preserve">de forma gratuita </w:t>
      </w:r>
      <w:r w:rsidRPr="00C406E1">
        <w:rPr>
          <w:rFonts w:ascii="Arial" w:eastAsia="Calibri" w:hAnsi="Arial" w:cs="Arial"/>
          <w:sz w:val="22"/>
          <w:szCs w:val="22"/>
          <w:lang w:val="es-US"/>
        </w:rPr>
        <w:t>en</w:t>
      </w:r>
      <w:r w:rsidR="00EA1F62" w:rsidRPr="00C406E1">
        <w:rPr>
          <w:rFonts w:ascii="Arial" w:hAnsi="Arial" w:cs="Arial"/>
          <w:color w:val="auto"/>
          <w:sz w:val="22"/>
          <w:szCs w:val="22"/>
          <w:lang w:val="es-US" w:bidi="en-US"/>
        </w:rPr>
        <w:t xml:space="preserve"> inglés</w:t>
      </w:r>
      <w:r w:rsidR="00EA1F62" w:rsidRPr="00E472AE">
        <w:rPr>
          <w:rFonts w:ascii="Arial" w:hAnsi="Arial" w:cs="Arial"/>
          <w:color w:val="auto"/>
          <w:sz w:val="22"/>
          <w:szCs w:val="22"/>
          <w:lang w:val="es-US" w:bidi="en-US"/>
        </w:rPr>
        <w:t xml:space="preserve"> </w:t>
      </w:r>
      <w:r w:rsidR="00EA1F62" w:rsidRPr="00E472AE">
        <w:rPr>
          <w:rFonts w:ascii="Arial" w:hAnsi="Arial" w:cs="Arial"/>
          <w:iCs/>
          <w:color w:val="548DD4"/>
          <w:sz w:val="22"/>
          <w:szCs w:val="22"/>
          <w:lang w:val="es-US"/>
        </w:rPr>
        <w:t>[</w:t>
      </w:r>
      <w:r w:rsidR="00EA1F62" w:rsidRPr="00E472AE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>Insert, as appropriate</w:t>
      </w:r>
      <w:r w:rsidR="00EA1F62" w:rsidRPr="00E472AE">
        <w:rPr>
          <w:rFonts w:ascii="Arial" w:hAnsi="Arial" w:cs="Arial"/>
          <w:iCs/>
          <w:color w:val="548DD4"/>
          <w:sz w:val="22"/>
          <w:szCs w:val="22"/>
          <w:lang w:val="es-US"/>
        </w:rPr>
        <w:t>:</w:t>
      </w:r>
      <w:r w:rsidR="00EA1F62" w:rsidRPr="00E472AE">
        <w:rPr>
          <w:rFonts w:ascii="Arial" w:hAnsi="Arial" w:cs="Arial"/>
          <w:i/>
          <w:iCs/>
          <w:color w:val="548DD4"/>
          <w:sz w:val="22"/>
          <w:szCs w:val="22"/>
          <w:lang w:val="es-US"/>
        </w:rPr>
        <w:t xml:space="preserve"> &lt;</w:t>
      </w:r>
      <w:r w:rsidR="00EA1F62" w:rsidRPr="00E472AE">
        <w:rPr>
          <w:rFonts w:ascii="Arial" w:hAnsi="Arial" w:cs="Arial"/>
          <w:color w:val="548DD4"/>
          <w:sz w:val="22"/>
          <w:szCs w:val="22"/>
          <w:lang w:val="es-US"/>
        </w:rPr>
        <w:t>non-English language(s)&gt;]</w:t>
      </w:r>
      <w:r w:rsidRPr="00F57C56">
        <w:rPr>
          <w:rFonts w:ascii="Arial" w:eastAsia="Calibri" w:hAnsi="Arial" w:cs="Arial"/>
          <w:sz w:val="22"/>
          <w:szCs w:val="22"/>
          <w:lang w:val="es-US"/>
        </w:rPr>
        <w:t xml:space="preserve"> otros formatos, como en letra grande, braille, o audio. </w:t>
      </w:r>
      <w:r w:rsidRPr="00E472AE">
        <w:rPr>
          <w:rFonts w:ascii="Arial" w:eastAsia="Calibri" w:hAnsi="Arial" w:cs="Arial"/>
          <w:sz w:val="22"/>
          <w:szCs w:val="22"/>
        </w:rPr>
        <w:t>Llame al</w:t>
      </w:r>
      <w:r w:rsidRPr="00F57C56">
        <w:rPr>
          <w:rFonts w:ascii="Arial" w:eastAsia="Calibri" w:hAnsi="Arial" w:cs="Arial"/>
          <w:sz w:val="22"/>
          <w:szCs w:val="22"/>
        </w:rPr>
        <w:t xml:space="preserve"> </w:t>
      </w:r>
      <w:r w:rsidRPr="00F57C56">
        <w:rPr>
          <w:rFonts w:ascii="Arial" w:hAnsi="Arial" w:cs="Arial"/>
          <w:sz w:val="22"/>
          <w:szCs w:val="22"/>
        </w:rPr>
        <w:t>&lt;toll-free phone and TTY numbers, days and hours of operation&gt;</w:t>
      </w:r>
      <w:r w:rsidRPr="00F57C56">
        <w:rPr>
          <w:rFonts w:ascii="Arial" w:eastAsia="Calibri" w:hAnsi="Arial" w:cs="Arial"/>
          <w:sz w:val="22"/>
          <w:szCs w:val="22"/>
        </w:rPr>
        <w:t>.</w:t>
      </w:r>
      <w:r w:rsidRPr="00F57C56">
        <w:rPr>
          <w:rFonts w:ascii="Arial" w:hAnsi="Arial" w:cs="Arial"/>
          <w:sz w:val="22"/>
          <w:szCs w:val="22"/>
        </w:rPr>
        <w:t xml:space="preserve"> </w:t>
      </w:r>
      <w:r w:rsidRPr="00D00E62">
        <w:rPr>
          <w:rFonts w:ascii="Arial" w:eastAsia="Calibri" w:hAnsi="Arial" w:cs="Arial"/>
          <w:sz w:val="22"/>
          <w:szCs w:val="22"/>
        </w:rPr>
        <w:t>La llamada es gratuita</w:t>
      </w:r>
      <w:r w:rsidRPr="00F57C56">
        <w:rPr>
          <w:rFonts w:ascii="Arial" w:eastAsia="Calibri" w:hAnsi="Arial" w:cs="Arial"/>
          <w:sz w:val="22"/>
          <w:szCs w:val="22"/>
        </w:rPr>
        <w:t>.</w:t>
      </w:r>
    </w:p>
    <w:sectPr w:rsidR="0019272D" w:rsidRPr="00F57C56" w:rsidSect="006D1740">
      <w:footerReference w:type="even" r:id="rId15"/>
      <w:headerReference w:type="firs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454DA" w16cid:durableId="1EA801FC"/>
  <w16cid:commentId w16cid:paraId="59FE8DD7" w16cid:durableId="1EA80223"/>
  <w16cid:commentId w16cid:paraId="4DF4F06E" w16cid:durableId="1EA801FD"/>
  <w16cid:commentId w16cid:paraId="282A4DC4" w16cid:durableId="1EA80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B27A" w14:textId="77777777" w:rsidR="004B2014" w:rsidRDefault="004B2014" w:rsidP="00140DDD">
      <w:r>
        <w:separator/>
      </w:r>
    </w:p>
  </w:endnote>
  <w:endnote w:type="continuationSeparator" w:id="0">
    <w:p w14:paraId="7411791A" w14:textId="77777777" w:rsidR="004B2014" w:rsidRDefault="004B2014" w:rsidP="00140DDD">
      <w:r>
        <w:continuationSeparator/>
      </w:r>
    </w:p>
  </w:endnote>
  <w:endnote w:type="continuationNotice" w:id="1">
    <w:p w14:paraId="4153E40D" w14:textId="77777777" w:rsidR="004B2014" w:rsidRDefault="004B2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C670" w14:textId="77777777" w:rsidR="001D5861" w:rsidRDefault="001D5861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C9279" w14:textId="77777777" w:rsidR="001D5861" w:rsidRDefault="001D5861" w:rsidP="00F04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6FFD" w14:textId="77777777" w:rsidR="004B2014" w:rsidRDefault="004B2014" w:rsidP="00140DDD">
      <w:r>
        <w:separator/>
      </w:r>
    </w:p>
  </w:footnote>
  <w:footnote w:type="continuationSeparator" w:id="0">
    <w:p w14:paraId="3A5BB9BF" w14:textId="77777777" w:rsidR="004B2014" w:rsidRDefault="004B2014" w:rsidP="00140DDD">
      <w:r>
        <w:continuationSeparator/>
      </w:r>
    </w:p>
  </w:footnote>
  <w:footnote w:type="continuationNotice" w:id="1">
    <w:p w14:paraId="31B5B8BE" w14:textId="77777777" w:rsidR="004B2014" w:rsidRDefault="004B2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C8FF" w14:textId="77777777" w:rsidR="00900F28" w:rsidRPr="001E0F2F" w:rsidRDefault="00900F28" w:rsidP="00900F28">
    <w:pPr>
      <w:keepNext/>
      <w:contextualSpacing/>
      <w:outlineLvl w:val="1"/>
      <w:rPr>
        <w:rFonts w:ascii="Arial" w:eastAsia="Calibri" w:hAnsi="Arial" w:cs="Arial"/>
        <w:bCs/>
        <w:iCs/>
        <w:sz w:val="22"/>
        <w:szCs w:val="22"/>
      </w:rPr>
    </w:pPr>
    <w:r w:rsidRPr="001E0F2F">
      <w:rPr>
        <w:rFonts w:ascii="Arial" w:eastAsia="Calibri" w:hAnsi="Arial" w:cs="Arial"/>
        <w:bCs/>
        <w:iCs/>
        <w:sz w:val="22"/>
        <w:szCs w:val="22"/>
      </w:rPr>
      <w:t xml:space="preserve">Appeal Decision Letter </w:t>
    </w:r>
  </w:p>
  <w:p w14:paraId="765FE1AF" w14:textId="77777777" w:rsidR="00900F28" w:rsidRPr="001E0F2F" w:rsidRDefault="00900F28" w:rsidP="00900F28">
    <w:pPr>
      <w:tabs>
        <w:tab w:val="left" w:pos="3324"/>
      </w:tabs>
      <w:contextualSpacing/>
      <w:rPr>
        <w:rFonts w:ascii="Arial" w:eastAsia="Calibri" w:hAnsi="Arial" w:cs="Arial"/>
        <w:sz w:val="22"/>
        <w:szCs w:val="22"/>
      </w:rPr>
    </w:pPr>
    <w:r w:rsidRPr="001E0F2F">
      <w:rPr>
        <w:rFonts w:ascii="Arial" w:eastAsia="Calibri" w:hAnsi="Arial" w:cs="Arial"/>
        <w:sz w:val="22"/>
        <w:szCs w:val="22"/>
      </w:rPr>
      <w:t>Referenced in §422.63</w:t>
    </w:r>
    <w:r>
      <w:rPr>
        <w:rFonts w:ascii="Arial" w:eastAsia="Calibri" w:hAnsi="Arial" w:cs="Arial"/>
        <w:sz w:val="22"/>
        <w:szCs w:val="22"/>
      </w:rPr>
      <w:t>3</w:t>
    </w:r>
    <w:r>
      <w:rPr>
        <w:rFonts w:ascii="Arial" w:eastAsia="Calibri" w:hAnsi="Arial" w:cs="Arial"/>
        <w:sz w:val="22"/>
        <w:szCs w:val="22"/>
      </w:rPr>
      <w:tab/>
    </w:r>
  </w:p>
  <w:p w14:paraId="1AC2A116" w14:textId="3728330D" w:rsidR="00900F28" w:rsidRDefault="00900F28" w:rsidP="006D1740">
    <w:pPr>
      <w:contextualSpacing/>
      <w:rPr>
        <w:rFonts w:ascii="Arial" w:eastAsia="Calibri" w:hAnsi="Arial" w:cs="Arial"/>
        <w:bCs/>
        <w:color w:val="548DD4"/>
        <w:sz w:val="22"/>
        <w:szCs w:val="22"/>
      </w:rPr>
    </w:pPr>
    <w:r w:rsidRPr="001E0F2F">
      <w:rPr>
        <w:rFonts w:ascii="Arial" w:eastAsia="Calibri" w:hAnsi="Arial" w:cs="Arial"/>
        <w:bCs/>
        <w:color w:val="548DD4"/>
        <w:sz w:val="22"/>
        <w:szCs w:val="22"/>
      </w:rPr>
      <w:t>[</w:t>
    </w:r>
    <w:r w:rsidRPr="001E0F2F">
      <w:rPr>
        <w:rFonts w:ascii="Arial" w:eastAsia="Calibri" w:hAnsi="Arial" w:cs="Arial"/>
        <w:bCs/>
        <w:i/>
        <w:color w:val="548DD4"/>
        <w:sz w:val="22"/>
        <w:szCs w:val="22"/>
      </w:rPr>
      <w:t>Note: Header is for plan information only and should not be included in the lett</w:t>
    </w:r>
    <w:r w:rsidR="00C85F50">
      <w:rPr>
        <w:rFonts w:ascii="Arial" w:eastAsia="Calibri" w:hAnsi="Arial" w:cs="Arial"/>
        <w:bCs/>
        <w:i/>
        <w:color w:val="548DD4"/>
        <w:sz w:val="22"/>
        <w:szCs w:val="22"/>
      </w:rPr>
      <w:t>er the plan sends to members</w:t>
    </w:r>
    <w:r w:rsidRPr="001E0F2F">
      <w:rPr>
        <w:rFonts w:ascii="Arial" w:eastAsia="Calibri" w:hAnsi="Arial" w:cs="Arial"/>
        <w:bCs/>
        <w:i/>
        <w:color w:val="548DD4"/>
        <w:sz w:val="22"/>
        <w:szCs w:val="22"/>
      </w:rPr>
      <w:t>.</w:t>
    </w:r>
    <w:r w:rsidRPr="001E0F2F">
      <w:rPr>
        <w:rFonts w:ascii="Arial" w:eastAsia="Calibri" w:hAnsi="Arial" w:cs="Arial"/>
        <w:bCs/>
        <w:color w:val="548DD4"/>
        <w:sz w:val="22"/>
        <w:szCs w:val="22"/>
      </w:rPr>
      <w:t>]</w:t>
    </w:r>
  </w:p>
  <w:p w14:paraId="1C3B44E1" w14:textId="77777777" w:rsidR="00C85F50" w:rsidRPr="006D1740" w:rsidRDefault="00C85F50" w:rsidP="006D1740">
    <w:pPr>
      <w:contextualSpacing/>
      <w:rPr>
        <w:rFonts w:ascii="Arial" w:eastAsia="Calibri" w:hAnsi="Arial" w:cs="Arial"/>
        <w:bCs/>
        <w:color w:val="548DD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54"/>
    <w:multiLevelType w:val="hybridMultilevel"/>
    <w:tmpl w:val="1A581C36"/>
    <w:lvl w:ilvl="0" w:tplc="B604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6EF"/>
    <w:multiLevelType w:val="hybridMultilevel"/>
    <w:tmpl w:val="E394516A"/>
    <w:lvl w:ilvl="0" w:tplc="B82C0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50E"/>
    <w:multiLevelType w:val="hybridMultilevel"/>
    <w:tmpl w:val="19483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34122"/>
    <w:multiLevelType w:val="hybridMultilevel"/>
    <w:tmpl w:val="F698A766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417"/>
    <w:multiLevelType w:val="hybridMultilevel"/>
    <w:tmpl w:val="1DBC379E"/>
    <w:lvl w:ilvl="0" w:tplc="256E4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5EA5"/>
    <w:multiLevelType w:val="hybridMultilevel"/>
    <w:tmpl w:val="D598CDD6"/>
    <w:lvl w:ilvl="0" w:tplc="3D08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67CE"/>
    <w:multiLevelType w:val="hybridMultilevel"/>
    <w:tmpl w:val="00BA2578"/>
    <w:lvl w:ilvl="0" w:tplc="F364D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70BC"/>
    <w:multiLevelType w:val="hybridMultilevel"/>
    <w:tmpl w:val="967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202"/>
    <w:multiLevelType w:val="hybridMultilevel"/>
    <w:tmpl w:val="026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93E"/>
    <w:multiLevelType w:val="hybridMultilevel"/>
    <w:tmpl w:val="6C8E0046"/>
    <w:lvl w:ilvl="0" w:tplc="F8B2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06D7"/>
    <w:multiLevelType w:val="hybridMultilevel"/>
    <w:tmpl w:val="3424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2003"/>
    <w:multiLevelType w:val="hybridMultilevel"/>
    <w:tmpl w:val="7BA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117F"/>
    <w:multiLevelType w:val="hybridMultilevel"/>
    <w:tmpl w:val="1ACA0578"/>
    <w:lvl w:ilvl="0" w:tplc="2264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97F"/>
    <w:multiLevelType w:val="hybridMultilevel"/>
    <w:tmpl w:val="4F10A53A"/>
    <w:lvl w:ilvl="0" w:tplc="3000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13B"/>
    <w:multiLevelType w:val="hybridMultilevel"/>
    <w:tmpl w:val="BF7A41BA"/>
    <w:lvl w:ilvl="0" w:tplc="F1C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1A0479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934E09"/>
    <w:multiLevelType w:val="hybridMultilevel"/>
    <w:tmpl w:val="E21CEEEC"/>
    <w:lvl w:ilvl="0" w:tplc="C50CF6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B2593F"/>
    <w:multiLevelType w:val="hybridMultilevel"/>
    <w:tmpl w:val="089A5658"/>
    <w:lvl w:ilvl="0" w:tplc="E2E05B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E6F8D"/>
    <w:multiLevelType w:val="hybridMultilevel"/>
    <w:tmpl w:val="A352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D2F97"/>
    <w:multiLevelType w:val="hybridMultilevel"/>
    <w:tmpl w:val="1FA45B50"/>
    <w:lvl w:ilvl="0" w:tplc="7A0E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2DD7"/>
    <w:multiLevelType w:val="hybridMultilevel"/>
    <w:tmpl w:val="88A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7D95"/>
    <w:multiLevelType w:val="hybridMultilevel"/>
    <w:tmpl w:val="1E482E84"/>
    <w:lvl w:ilvl="0" w:tplc="02EC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01F3D"/>
    <w:multiLevelType w:val="hybridMultilevel"/>
    <w:tmpl w:val="ED2E951C"/>
    <w:lvl w:ilvl="0" w:tplc="FD2E9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  <w:szCs w:val="24"/>
      </w:rPr>
    </w:lvl>
    <w:lvl w:ilvl="1" w:tplc="D7FED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D0CD4"/>
    <w:multiLevelType w:val="hybridMultilevel"/>
    <w:tmpl w:val="912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5859"/>
    <w:multiLevelType w:val="hybridMultilevel"/>
    <w:tmpl w:val="A9A80B0C"/>
    <w:lvl w:ilvl="0" w:tplc="32CA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6219E"/>
    <w:multiLevelType w:val="hybridMultilevel"/>
    <w:tmpl w:val="A6E4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10DB9"/>
    <w:multiLevelType w:val="hybridMultilevel"/>
    <w:tmpl w:val="57863674"/>
    <w:lvl w:ilvl="0" w:tplc="772078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7C2361"/>
    <w:multiLevelType w:val="hybridMultilevel"/>
    <w:tmpl w:val="ECAAB56A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4"/>
  </w:num>
  <w:num w:numId="5">
    <w:abstractNumId w:val="8"/>
  </w:num>
  <w:num w:numId="6">
    <w:abstractNumId w:val="9"/>
  </w:num>
  <w:num w:numId="7">
    <w:abstractNumId w:val="27"/>
  </w:num>
  <w:num w:numId="8">
    <w:abstractNumId w:val="9"/>
  </w:num>
  <w:num w:numId="9">
    <w:abstractNumId w:val="21"/>
  </w:num>
  <w:num w:numId="10">
    <w:abstractNumId w:val="14"/>
  </w:num>
  <w:num w:numId="11">
    <w:abstractNumId w:val="1"/>
  </w:num>
  <w:num w:numId="12">
    <w:abstractNumId w:val="13"/>
  </w:num>
  <w:num w:numId="13">
    <w:abstractNumId w:val="22"/>
  </w:num>
  <w:num w:numId="14">
    <w:abstractNumId w:val="25"/>
  </w:num>
  <w:num w:numId="15">
    <w:abstractNumId w:val="5"/>
  </w:num>
  <w:num w:numId="16">
    <w:abstractNumId w:val="10"/>
  </w:num>
  <w:num w:numId="17">
    <w:abstractNumId w:val="10"/>
  </w:num>
  <w:num w:numId="18">
    <w:abstractNumId w:val="12"/>
  </w:num>
  <w:num w:numId="19">
    <w:abstractNumId w:val="3"/>
  </w:num>
  <w:num w:numId="20">
    <w:abstractNumId w:val="24"/>
  </w:num>
  <w:num w:numId="21">
    <w:abstractNumId w:val="26"/>
  </w:num>
  <w:num w:numId="22">
    <w:abstractNumId w:val="11"/>
  </w:num>
  <w:num w:numId="23">
    <w:abstractNumId w:val="7"/>
  </w:num>
  <w:num w:numId="24">
    <w:abstractNumId w:val="15"/>
  </w:num>
  <w:num w:numId="25">
    <w:abstractNumId w:val="6"/>
  </w:num>
  <w:num w:numId="26">
    <w:abstractNumId w:val="18"/>
  </w:num>
  <w:num w:numId="27">
    <w:abstractNumId w:val="20"/>
  </w:num>
  <w:num w:numId="28">
    <w:abstractNumId w:val="30"/>
  </w:num>
  <w:num w:numId="29">
    <w:abstractNumId w:val="23"/>
  </w:num>
  <w:num w:numId="30">
    <w:abstractNumId w:val="0"/>
  </w:num>
  <w:num w:numId="31">
    <w:abstractNumId w:val="16"/>
  </w:num>
  <w:num w:numId="32">
    <w:abstractNumId w:val="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0"/>
  <w:activeWritingStyle w:appName="MSWord" w:lang="es-P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7"/>
    <w:rsid w:val="00000083"/>
    <w:rsid w:val="000008A9"/>
    <w:rsid w:val="000040D3"/>
    <w:rsid w:val="00007694"/>
    <w:rsid w:val="000107ED"/>
    <w:rsid w:val="00011889"/>
    <w:rsid w:val="00015D8B"/>
    <w:rsid w:val="000164FA"/>
    <w:rsid w:val="000246D6"/>
    <w:rsid w:val="00031414"/>
    <w:rsid w:val="000321B0"/>
    <w:rsid w:val="00035422"/>
    <w:rsid w:val="000364B5"/>
    <w:rsid w:val="00036AD0"/>
    <w:rsid w:val="000377D8"/>
    <w:rsid w:val="00043253"/>
    <w:rsid w:val="00043A57"/>
    <w:rsid w:val="0004459C"/>
    <w:rsid w:val="00052698"/>
    <w:rsid w:val="000527B6"/>
    <w:rsid w:val="000564C0"/>
    <w:rsid w:val="00057A34"/>
    <w:rsid w:val="0006096A"/>
    <w:rsid w:val="000613D2"/>
    <w:rsid w:val="0006195F"/>
    <w:rsid w:val="00061E70"/>
    <w:rsid w:val="00062D3F"/>
    <w:rsid w:val="00064979"/>
    <w:rsid w:val="000662FE"/>
    <w:rsid w:val="000705A8"/>
    <w:rsid w:val="00071B1D"/>
    <w:rsid w:val="00072571"/>
    <w:rsid w:val="00073ED7"/>
    <w:rsid w:val="0007589E"/>
    <w:rsid w:val="00076F2D"/>
    <w:rsid w:val="00077604"/>
    <w:rsid w:val="00081744"/>
    <w:rsid w:val="000828BB"/>
    <w:rsid w:val="00082A25"/>
    <w:rsid w:val="00087CF6"/>
    <w:rsid w:val="00091079"/>
    <w:rsid w:val="000952ED"/>
    <w:rsid w:val="00095865"/>
    <w:rsid w:val="00097D5E"/>
    <w:rsid w:val="000A027F"/>
    <w:rsid w:val="000A761C"/>
    <w:rsid w:val="000B0352"/>
    <w:rsid w:val="000B0682"/>
    <w:rsid w:val="000B26A0"/>
    <w:rsid w:val="000B5C2B"/>
    <w:rsid w:val="000C1725"/>
    <w:rsid w:val="000C3DBD"/>
    <w:rsid w:val="000C3EF3"/>
    <w:rsid w:val="000C6C01"/>
    <w:rsid w:val="000D27C2"/>
    <w:rsid w:val="000D2D3C"/>
    <w:rsid w:val="000D57C8"/>
    <w:rsid w:val="000D6B71"/>
    <w:rsid w:val="000D7FA8"/>
    <w:rsid w:val="000E1968"/>
    <w:rsid w:val="000E5ACA"/>
    <w:rsid w:val="000F0791"/>
    <w:rsid w:val="000F20CC"/>
    <w:rsid w:val="000F3155"/>
    <w:rsid w:val="000F4BAE"/>
    <w:rsid w:val="000F5234"/>
    <w:rsid w:val="000F590A"/>
    <w:rsid w:val="000F608F"/>
    <w:rsid w:val="000F6775"/>
    <w:rsid w:val="000F68CC"/>
    <w:rsid w:val="000F68EC"/>
    <w:rsid w:val="000F791C"/>
    <w:rsid w:val="0010047E"/>
    <w:rsid w:val="0010076D"/>
    <w:rsid w:val="001008DC"/>
    <w:rsid w:val="00102D47"/>
    <w:rsid w:val="0010367E"/>
    <w:rsid w:val="00104B94"/>
    <w:rsid w:val="001055BD"/>
    <w:rsid w:val="0010783C"/>
    <w:rsid w:val="00112791"/>
    <w:rsid w:val="0011319C"/>
    <w:rsid w:val="001137E3"/>
    <w:rsid w:val="001158BB"/>
    <w:rsid w:val="00121659"/>
    <w:rsid w:val="00122CA7"/>
    <w:rsid w:val="00123FE0"/>
    <w:rsid w:val="001275F4"/>
    <w:rsid w:val="00130044"/>
    <w:rsid w:val="00130DF0"/>
    <w:rsid w:val="00131B44"/>
    <w:rsid w:val="00131E56"/>
    <w:rsid w:val="00133647"/>
    <w:rsid w:val="00135A4E"/>
    <w:rsid w:val="00140DDD"/>
    <w:rsid w:val="00141779"/>
    <w:rsid w:val="001440E6"/>
    <w:rsid w:val="00146ACC"/>
    <w:rsid w:val="00147E1D"/>
    <w:rsid w:val="00151153"/>
    <w:rsid w:val="00155C53"/>
    <w:rsid w:val="00161902"/>
    <w:rsid w:val="0016241A"/>
    <w:rsid w:val="0016289C"/>
    <w:rsid w:val="00162F87"/>
    <w:rsid w:val="00164AD0"/>
    <w:rsid w:val="0016605B"/>
    <w:rsid w:val="00166353"/>
    <w:rsid w:val="00170D26"/>
    <w:rsid w:val="001719D7"/>
    <w:rsid w:val="00172110"/>
    <w:rsid w:val="001753E0"/>
    <w:rsid w:val="00176C2F"/>
    <w:rsid w:val="00176E88"/>
    <w:rsid w:val="0017753B"/>
    <w:rsid w:val="00180BE5"/>
    <w:rsid w:val="00182B5C"/>
    <w:rsid w:val="001837D6"/>
    <w:rsid w:val="00185A27"/>
    <w:rsid w:val="001865CA"/>
    <w:rsid w:val="00186B83"/>
    <w:rsid w:val="00186F04"/>
    <w:rsid w:val="001875A3"/>
    <w:rsid w:val="00187BF2"/>
    <w:rsid w:val="00190A61"/>
    <w:rsid w:val="0019206D"/>
    <w:rsid w:val="001921A2"/>
    <w:rsid w:val="0019272D"/>
    <w:rsid w:val="00194854"/>
    <w:rsid w:val="0019491F"/>
    <w:rsid w:val="00197FD8"/>
    <w:rsid w:val="001A0BBA"/>
    <w:rsid w:val="001A27A2"/>
    <w:rsid w:val="001A31D4"/>
    <w:rsid w:val="001A36F4"/>
    <w:rsid w:val="001A3F5D"/>
    <w:rsid w:val="001A5088"/>
    <w:rsid w:val="001A5599"/>
    <w:rsid w:val="001A579B"/>
    <w:rsid w:val="001A6F5E"/>
    <w:rsid w:val="001B0788"/>
    <w:rsid w:val="001B0A9A"/>
    <w:rsid w:val="001B1F35"/>
    <w:rsid w:val="001B2033"/>
    <w:rsid w:val="001B24CE"/>
    <w:rsid w:val="001B56C2"/>
    <w:rsid w:val="001B5785"/>
    <w:rsid w:val="001B6648"/>
    <w:rsid w:val="001C2268"/>
    <w:rsid w:val="001C52D6"/>
    <w:rsid w:val="001C6F30"/>
    <w:rsid w:val="001C7B59"/>
    <w:rsid w:val="001D13FA"/>
    <w:rsid w:val="001D3DB5"/>
    <w:rsid w:val="001D5861"/>
    <w:rsid w:val="001D725D"/>
    <w:rsid w:val="001E0BA9"/>
    <w:rsid w:val="001E21BD"/>
    <w:rsid w:val="001E2F66"/>
    <w:rsid w:val="001E36F7"/>
    <w:rsid w:val="001E7AC8"/>
    <w:rsid w:val="001F03E9"/>
    <w:rsid w:val="001F1BC1"/>
    <w:rsid w:val="001F230A"/>
    <w:rsid w:val="001F3EE0"/>
    <w:rsid w:val="001F3F43"/>
    <w:rsid w:val="001F4072"/>
    <w:rsid w:val="001F7395"/>
    <w:rsid w:val="002003E4"/>
    <w:rsid w:val="00204F3B"/>
    <w:rsid w:val="0020594E"/>
    <w:rsid w:val="00210286"/>
    <w:rsid w:val="0021032E"/>
    <w:rsid w:val="00214181"/>
    <w:rsid w:val="0021427E"/>
    <w:rsid w:val="0021581A"/>
    <w:rsid w:val="00216E01"/>
    <w:rsid w:val="00223B91"/>
    <w:rsid w:val="0022412A"/>
    <w:rsid w:val="002251E4"/>
    <w:rsid w:val="00225CA0"/>
    <w:rsid w:val="00227EFA"/>
    <w:rsid w:val="00231CA0"/>
    <w:rsid w:val="00232F24"/>
    <w:rsid w:val="002350C8"/>
    <w:rsid w:val="0023638F"/>
    <w:rsid w:val="002365D3"/>
    <w:rsid w:val="00236E03"/>
    <w:rsid w:val="00237B87"/>
    <w:rsid w:val="002416D4"/>
    <w:rsid w:val="00243B61"/>
    <w:rsid w:val="00245760"/>
    <w:rsid w:val="00250900"/>
    <w:rsid w:val="00251225"/>
    <w:rsid w:val="0025136A"/>
    <w:rsid w:val="002537CF"/>
    <w:rsid w:val="00253BEB"/>
    <w:rsid w:val="002560BE"/>
    <w:rsid w:val="0025625D"/>
    <w:rsid w:val="00256362"/>
    <w:rsid w:val="0025696E"/>
    <w:rsid w:val="002574B4"/>
    <w:rsid w:val="00257672"/>
    <w:rsid w:val="002627EB"/>
    <w:rsid w:val="0026592D"/>
    <w:rsid w:val="00266AA8"/>
    <w:rsid w:val="00272DD4"/>
    <w:rsid w:val="00274309"/>
    <w:rsid w:val="00274C82"/>
    <w:rsid w:val="0028038A"/>
    <w:rsid w:val="00281074"/>
    <w:rsid w:val="002900CA"/>
    <w:rsid w:val="0029011D"/>
    <w:rsid w:val="00291A00"/>
    <w:rsid w:val="0029214A"/>
    <w:rsid w:val="00292AB2"/>
    <w:rsid w:val="00293065"/>
    <w:rsid w:val="0029394F"/>
    <w:rsid w:val="00293E68"/>
    <w:rsid w:val="002940E5"/>
    <w:rsid w:val="00296366"/>
    <w:rsid w:val="002963A7"/>
    <w:rsid w:val="002978E1"/>
    <w:rsid w:val="002A1BC3"/>
    <w:rsid w:val="002A3785"/>
    <w:rsid w:val="002A5A11"/>
    <w:rsid w:val="002A61F9"/>
    <w:rsid w:val="002A75D0"/>
    <w:rsid w:val="002B1861"/>
    <w:rsid w:val="002C1772"/>
    <w:rsid w:val="002C50B1"/>
    <w:rsid w:val="002C5CC2"/>
    <w:rsid w:val="002C644C"/>
    <w:rsid w:val="002C65EC"/>
    <w:rsid w:val="002C6B07"/>
    <w:rsid w:val="002C6BC7"/>
    <w:rsid w:val="002D2A3B"/>
    <w:rsid w:val="002D2DED"/>
    <w:rsid w:val="002D4370"/>
    <w:rsid w:val="002D480E"/>
    <w:rsid w:val="002D4820"/>
    <w:rsid w:val="002D4DDF"/>
    <w:rsid w:val="002E101C"/>
    <w:rsid w:val="002E3984"/>
    <w:rsid w:val="002F1730"/>
    <w:rsid w:val="002F5276"/>
    <w:rsid w:val="002F5C19"/>
    <w:rsid w:val="002F7036"/>
    <w:rsid w:val="002F73BA"/>
    <w:rsid w:val="00302143"/>
    <w:rsid w:val="00310116"/>
    <w:rsid w:val="00315313"/>
    <w:rsid w:val="00317F26"/>
    <w:rsid w:val="003252C0"/>
    <w:rsid w:val="00326519"/>
    <w:rsid w:val="00327000"/>
    <w:rsid w:val="00331BDC"/>
    <w:rsid w:val="003332E7"/>
    <w:rsid w:val="0033385C"/>
    <w:rsid w:val="0033448D"/>
    <w:rsid w:val="00336235"/>
    <w:rsid w:val="00336813"/>
    <w:rsid w:val="00336C9C"/>
    <w:rsid w:val="00337CD4"/>
    <w:rsid w:val="003400C6"/>
    <w:rsid w:val="0034300E"/>
    <w:rsid w:val="00346AB8"/>
    <w:rsid w:val="00346D97"/>
    <w:rsid w:val="00346E06"/>
    <w:rsid w:val="003472F3"/>
    <w:rsid w:val="003511F1"/>
    <w:rsid w:val="003523B2"/>
    <w:rsid w:val="00353DD4"/>
    <w:rsid w:val="00354536"/>
    <w:rsid w:val="00354DC1"/>
    <w:rsid w:val="003569BD"/>
    <w:rsid w:val="00360491"/>
    <w:rsid w:val="0036168C"/>
    <w:rsid w:val="003666D7"/>
    <w:rsid w:val="00370C05"/>
    <w:rsid w:val="003720B1"/>
    <w:rsid w:val="003728BD"/>
    <w:rsid w:val="003743D0"/>
    <w:rsid w:val="0037798D"/>
    <w:rsid w:val="00380E60"/>
    <w:rsid w:val="00382065"/>
    <w:rsid w:val="003861FA"/>
    <w:rsid w:val="00386CAE"/>
    <w:rsid w:val="00387D34"/>
    <w:rsid w:val="00393314"/>
    <w:rsid w:val="00393A2E"/>
    <w:rsid w:val="003A52CB"/>
    <w:rsid w:val="003A6260"/>
    <w:rsid w:val="003A6EE0"/>
    <w:rsid w:val="003B131E"/>
    <w:rsid w:val="003B17C7"/>
    <w:rsid w:val="003B6D6E"/>
    <w:rsid w:val="003C02B2"/>
    <w:rsid w:val="003C0B5B"/>
    <w:rsid w:val="003C1227"/>
    <w:rsid w:val="003C19EC"/>
    <w:rsid w:val="003C4265"/>
    <w:rsid w:val="003C5E31"/>
    <w:rsid w:val="003C7FB3"/>
    <w:rsid w:val="003D097F"/>
    <w:rsid w:val="003D33A0"/>
    <w:rsid w:val="003D39A7"/>
    <w:rsid w:val="003D4BA4"/>
    <w:rsid w:val="003D7EBC"/>
    <w:rsid w:val="003E2914"/>
    <w:rsid w:val="003E2E2E"/>
    <w:rsid w:val="003E3F3E"/>
    <w:rsid w:val="003F08A3"/>
    <w:rsid w:val="003F6186"/>
    <w:rsid w:val="003F718E"/>
    <w:rsid w:val="00410236"/>
    <w:rsid w:val="00410588"/>
    <w:rsid w:val="004105F8"/>
    <w:rsid w:val="004106CB"/>
    <w:rsid w:val="00410FD0"/>
    <w:rsid w:val="00413E2B"/>
    <w:rsid w:val="004161EF"/>
    <w:rsid w:val="00416D4F"/>
    <w:rsid w:val="00423F21"/>
    <w:rsid w:val="00425E7D"/>
    <w:rsid w:val="0043000A"/>
    <w:rsid w:val="0043187D"/>
    <w:rsid w:val="0043554C"/>
    <w:rsid w:val="0043664A"/>
    <w:rsid w:val="00436F6E"/>
    <w:rsid w:val="00437731"/>
    <w:rsid w:val="00441CF4"/>
    <w:rsid w:val="00442448"/>
    <w:rsid w:val="0044406E"/>
    <w:rsid w:val="00444D10"/>
    <w:rsid w:val="004450B0"/>
    <w:rsid w:val="00445206"/>
    <w:rsid w:val="00445FA9"/>
    <w:rsid w:val="004466E3"/>
    <w:rsid w:val="00446E9D"/>
    <w:rsid w:val="00450CEE"/>
    <w:rsid w:val="00451922"/>
    <w:rsid w:val="00453C8A"/>
    <w:rsid w:val="00456DC7"/>
    <w:rsid w:val="00457567"/>
    <w:rsid w:val="00457BF5"/>
    <w:rsid w:val="00457F5E"/>
    <w:rsid w:val="00461365"/>
    <w:rsid w:val="004652B6"/>
    <w:rsid w:val="00465B05"/>
    <w:rsid w:val="00470ADE"/>
    <w:rsid w:val="004710A4"/>
    <w:rsid w:val="004741D6"/>
    <w:rsid w:val="00474218"/>
    <w:rsid w:val="004757C8"/>
    <w:rsid w:val="00475E08"/>
    <w:rsid w:val="00477663"/>
    <w:rsid w:val="00477B56"/>
    <w:rsid w:val="00484628"/>
    <w:rsid w:val="00486E51"/>
    <w:rsid w:val="00490368"/>
    <w:rsid w:val="00490FC8"/>
    <w:rsid w:val="00492850"/>
    <w:rsid w:val="004928C7"/>
    <w:rsid w:val="004944F1"/>
    <w:rsid w:val="00494ACD"/>
    <w:rsid w:val="00495EFE"/>
    <w:rsid w:val="00497EE9"/>
    <w:rsid w:val="004A0385"/>
    <w:rsid w:val="004A2C7E"/>
    <w:rsid w:val="004A59E0"/>
    <w:rsid w:val="004A63DA"/>
    <w:rsid w:val="004A6418"/>
    <w:rsid w:val="004A768A"/>
    <w:rsid w:val="004A7C0A"/>
    <w:rsid w:val="004B04CC"/>
    <w:rsid w:val="004B1428"/>
    <w:rsid w:val="004B2014"/>
    <w:rsid w:val="004B3A15"/>
    <w:rsid w:val="004B41C6"/>
    <w:rsid w:val="004B6C7D"/>
    <w:rsid w:val="004B6EE6"/>
    <w:rsid w:val="004B706D"/>
    <w:rsid w:val="004C16EC"/>
    <w:rsid w:val="004C46A9"/>
    <w:rsid w:val="004C6E71"/>
    <w:rsid w:val="004D19AD"/>
    <w:rsid w:val="004D1FBF"/>
    <w:rsid w:val="004D209E"/>
    <w:rsid w:val="004D4C01"/>
    <w:rsid w:val="004D6507"/>
    <w:rsid w:val="004D7915"/>
    <w:rsid w:val="004E08A4"/>
    <w:rsid w:val="004E2944"/>
    <w:rsid w:val="004E388D"/>
    <w:rsid w:val="004E5DA7"/>
    <w:rsid w:val="004E68E2"/>
    <w:rsid w:val="004F17AC"/>
    <w:rsid w:val="004F1A65"/>
    <w:rsid w:val="004F390B"/>
    <w:rsid w:val="004F3E9D"/>
    <w:rsid w:val="004F48E4"/>
    <w:rsid w:val="004F4D1D"/>
    <w:rsid w:val="004F51C8"/>
    <w:rsid w:val="004F6AE5"/>
    <w:rsid w:val="00502026"/>
    <w:rsid w:val="0050353B"/>
    <w:rsid w:val="0050526B"/>
    <w:rsid w:val="0050528D"/>
    <w:rsid w:val="0050611E"/>
    <w:rsid w:val="00506DB9"/>
    <w:rsid w:val="00506DFB"/>
    <w:rsid w:val="00507E09"/>
    <w:rsid w:val="0051066D"/>
    <w:rsid w:val="00510DEE"/>
    <w:rsid w:val="00511279"/>
    <w:rsid w:val="00511511"/>
    <w:rsid w:val="00511E32"/>
    <w:rsid w:val="0051216B"/>
    <w:rsid w:val="005126A7"/>
    <w:rsid w:val="0051640A"/>
    <w:rsid w:val="005179E3"/>
    <w:rsid w:val="00517C28"/>
    <w:rsid w:val="005232F0"/>
    <w:rsid w:val="00523EF2"/>
    <w:rsid w:val="005242C7"/>
    <w:rsid w:val="00530139"/>
    <w:rsid w:val="00530290"/>
    <w:rsid w:val="005338BC"/>
    <w:rsid w:val="00535E6D"/>
    <w:rsid w:val="00536156"/>
    <w:rsid w:val="00536B1D"/>
    <w:rsid w:val="00540AC9"/>
    <w:rsid w:val="0054269B"/>
    <w:rsid w:val="00545B11"/>
    <w:rsid w:val="005524A0"/>
    <w:rsid w:val="005531FE"/>
    <w:rsid w:val="005561E8"/>
    <w:rsid w:val="005569B9"/>
    <w:rsid w:val="0055709F"/>
    <w:rsid w:val="00557F46"/>
    <w:rsid w:val="00560558"/>
    <w:rsid w:val="00561660"/>
    <w:rsid w:val="00563321"/>
    <w:rsid w:val="00564358"/>
    <w:rsid w:val="00565215"/>
    <w:rsid w:val="00565B54"/>
    <w:rsid w:val="00566F64"/>
    <w:rsid w:val="005705A2"/>
    <w:rsid w:val="00570A69"/>
    <w:rsid w:val="005744C4"/>
    <w:rsid w:val="00574D82"/>
    <w:rsid w:val="00574ED2"/>
    <w:rsid w:val="005761D1"/>
    <w:rsid w:val="0057785E"/>
    <w:rsid w:val="00582348"/>
    <w:rsid w:val="00584886"/>
    <w:rsid w:val="00586807"/>
    <w:rsid w:val="00587674"/>
    <w:rsid w:val="00591EC2"/>
    <w:rsid w:val="00592D70"/>
    <w:rsid w:val="00593CE4"/>
    <w:rsid w:val="005962E1"/>
    <w:rsid w:val="00596D2C"/>
    <w:rsid w:val="005A0CD1"/>
    <w:rsid w:val="005A114C"/>
    <w:rsid w:val="005A16BA"/>
    <w:rsid w:val="005A392D"/>
    <w:rsid w:val="005A4308"/>
    <w:rsid w:val="005A4A11"/>
    <w:rsid w:val="005A5892"/>
    <w:rsid w:val="005B1FC3"/>
    <w:rsid w:val="005B54C3"/>
    <w:rsid w:val="005B7C1A"/>
    <w:rsid w:val="005C1531"/>
    <w:rsid w:val="005C1C02"/>
    <w:rsid w:val="005C2283"/>
    <w:rsid w:val="005C2925"/>
    <w:rsid w:val="005C296D"/>
    <w:rsid w:val="005C2D9E"/>
    <w:rsid w:val="005C2E01"/>
    <w:rsid w:val="005C399C"/>
    <w:rsid w:val="005C4051"/>
    <w:rsid w:val="005C65AB"/>
    <w:rsid w:val="005C6FF6"/>
    <w:rsid w:val="005D1FE0"/>
    <w:rsid w:val="005D2371"/>
    <w:rsid w:val="005D2668"/>
    <w:rsid w:val="005D3971"/>
    <w:rsid w:val="005D4566"/>
    <w:rsid w:val="005D53DA"/>
    <w:rsid w:val="005D562C"/>
    <w:rsid w:val="005D59D5"/>
    <w:rsid w:val="005E0FD3"/>
    <w:rsid w:val="005E292C"/>
    <w:rsid w:val="005E29A7"/>
    <w:rsid w:val="005E6938"/>
    <w:rsid w:val="005F0299"/>
    <w:rsid w:val="005F036A"/>
    <w:rsid w:val="005F1680"/>
    <w:rsid w:val="005F3A8F"/>
    <w:rsid w:val="005F7972"/>
    <w:rsid w:val="0060143F"/>
    <w:rsid w:val="006032DF"/>
    <w:rsid w:val="0060373A"/>
    <w:rsid w:val="00604303"/>
    <w:rsid w:val="00604F47"/>
    <w:rsid w:val="006074A3"/>
    <w:rsid w:val="0060790F"/>
    <w:rsid w:val="00611BC8"/>
    <w:rsid w:val="00614353"/>
    <w:rsid w:val="00614F02"/>
    <w:rsid w:val="006158BB"/>
    <w:rsid w:val="00621218"/>
    <w:rsid w:val="00623784"/>
    <w:rsid w:val="00624A2B"/>
    <w:rsid w:val="00626F0A"/>
    <w:rsid w:val="00627313"/>
    <w:rsid w:val="00630E8F"/>
    <w:rsid w:val="00631EB7"/>
    <w:rsid w:val="006328B9"/>
    <w:rsid w:val="00632EC4"/>
    <w:rsid w:val="00642337"/>
    <w:rsid w:val="0064462C"/>
    <w:rsid w:val="00647266"/>
    <w:rsid w:val="00651ABD"/>
    <w:rsid w:val="0065204C"/>
    <w:rsid w:val="0065273B"/>
    <w:rsid w:val="00655727"/>
    <w:rsid w:val="00656130"/>
    <w:rsid w:val="00656390"/>
    <w:rsid w:val="00656408"/>
    <w:rsid w:val="00657561"/>
    <w:rsid w:val="00657CED"/>
    <w:rsid w:val="006612D5"/>
    <w:rsid w:val="00661726"/>
    <w:rsid w:val="00661965"/>
    <w:rsid w:val="006619C9"/>
    <w:rsid w:val="00661EE4"/>
    <w:rsid w:val="006623B1"/>
    <w:rsid w:val="00662BDC"/>
    <w:rsid w:val="00663DD1"/>
    <w:rsid w:val="006653B7"/>
    <w:rsid w:val="00665810"/>
    <w:rsid w:val="006668F7"/>
    <w:rsid w:val="00670154"/>
    <w:rsid w:val="00670762"/>
    <w:rsid w:val="00670908"/>
    <w:rsid w:val="00672602"/>
    <w:rsid w:val="00675286"/>
    <w:rsid w:val="00680257"/>
    <w:rsid w:val="00680DBB"/>
    <w:rsid w:val="006855B7"/>
    <w:rsid w:val="00690262"/>
    <w:rsid w:val="006925F8"/>
    <w:rsid w:val="00693947"/>
    <w:rsid w:val="00693AF6"/>
    <w:rsid w:val="00694807"/>
    <w:rsid w:val="006952B0"/>
    <w:rsid w:val="00695BF3"/>
    <w:rsid w:val="006A5C78"/>
    <w:rsid w:val="006B2876"/>
    <w:rsid w:val="006B28F1"/>
    <w:rsid w:val="006B49BC"/>
    <w:rsid w:val="006B4FF3"/>
    <w:rsid w:val="006B5A75"/>
    <w:rsid w:val="006C2738"/>
    <w:rsid w:val="006C37E5"/>
    <w:rsid w:val="006C7E54"/>
    <w:rsid w:val="006D1286"/>
    <w:rsid w:val="006D1740"/>
    <w:rsid w:val="006D243B"/>
    <w:rsid w:val="006D2E69"/>
    <w:rsid w:val="006D4B1C"/>
    <w:rsid w:val="006D4E07"/>
    <w:rsid w:val="006D5836"/>
    <w:rsid w:val="006D70A1"/>
    <w:rsid w:val="006E00A3"/>
    <w:rsid w:val="006E0548"/>
    <w:rsid w:val="006E1E1D"/>
    <w:rsid w:val="006E21B3"/>
    <w:rsid w:val="006E3B0B"/>
    <w:rsid w:val="006E3D6D"/>
    <w:rsid w:val="006E3F34"/>
    <w:rsid w:val="006E48DE"/>
    <w:rsid w:val="006E4A46"/>
    <w:rsid w:val="006F0B0B"/>
    <w:rsid w:val="006F35B9"/>
    <w:rsid w:val="006F3784"/>
    <w:rsid w:val="006F3826"/>
    <w:rsid w:val="006F674A"/>
    <w:rsid w:val="006F6907"/>
    <w:rsid w:val="006F7295"/>
    <w:rsid w:val="007017B4"/>
    <w:rsid w:val="007036D7"/>
    <w:rsid w:val="007046CF"/>
    <w:rsid w:val="00707CB9"/>
    <w:rsid w:val="00713D0B"/>
    <w:rsid w:val="00714F34"/>
    <w:rsid w:val="007168E8"/>
    <w:rsid w:val="00716A75"/>
    <w:rsid w:val="007209FF"/>
    <w:rsid w:val="00723D56"/>
    <w:rsid w:val="00730020"/>
    <w:rsid w:val="00731696"/>
    <w:rsid w:val="00731A4F"/>
    <w:rsid w:val="0073525F"/>
    <w:rsid w:val="00735A40"/>
    <w:rsid w:val="00735C80"/>
    <w:rsid w:val="00737438"/>
    <w:rsid w:val="00737E09"/>
    <w:rsid w:val="00737E0A"/>
    <w:rsid w:val="007417B6"/>
    <w:rsid w:val="007417FE"/>
    <w:rsid w:val="00742420"/>
    <w:rsid w:val="007503B5"/>
    <w:rsid w:val="007510BC"/>
    <w:rsid w:val="007527A1"/>
    <w:rsid w:val="00754B22"/>
    <w:rsid w:val="007561F8"/>
    <w:rsid w:val="0075671A"/>
    <w:rsid w:val="00756C9C"/>
    <w:rsid w:val="0075729D"/>
    <w:rsid w:val="00757F40"/>
    <w:rsid w:val="00760AAC"/>
    <w:rsid w:val="00764CFE"/>
    <w:rsid w:val="00764FD8"/>
    <w:rsid w:val="00765440"/>
    <w:rsid w:val="00765BC5"/>
    <w:rsid w:val="007676B6"/>
    <w:rsid w:val="007736FC"/>
    <w:rsid w:val="00773983"/>
    <w:rsid w:val="00776BEC"/>
    <w:rsid w:val="00780626"/>
    <w:rsid w:val="0078173D"/>
    <w:rsid w:val="00783090"/>
    <w:rsid w:val="00786201"/>
    <w:rsid w:val="00786EFD"/>
    <w:rsid w:val="00787C41"/>
    <w:rsid w:val="0079122F"/>
    <w:rsid w:val="00792434"/>
    <w:rsid w:val="00793062"/>
    <w:rsid w:val="0079523D"/>
    <w:rsid w:val="00796E49"/>
    <w:rsid w:val="007A1B47"/>
    <w:rsid w:val="007A4BD1"/>
    <w:rsid w:val="007A5789"/>
    <w:rsid w:val="007A7302"/>
    <w:rsid w:val="007A7C70"/>
    <w:rsid w:val="007B1DC5"/>
    <w:rsid w:val="007B3927"/>
    <w:rsid w:val="007B4504"/>
    <w:rsid w:val="007B5AD8"/>
    <w:rsid w:val="007B6141"/>
    <w:rsid w:val="007C09EA"/>
    <w:rsid w:val="007C1E96"/>
    <w:rsid w:val="007C2553"/>
    <w:rsid w:val="007C2A2C"/>
    <w:rsid w:val="007C2AD1"/>
    <w:rsid w:val="007C3324"/>
    <w:rsid w:val="007C450A"/>
    <w:rsid w:val="007C5115"/>
    <w:rsid w:val="007C5269"/>
    <w:rsid w:val="007C5CD1"/>
    <w:rsid w:val="007C6A0A"/>
    <w:rsid w:val="007D281A"/>
    <w:rsid w:val="007D3FEA"/>
    <w:rsid w:val="007D4B38"/>
    <w:rsid w:val="007D7397"/>
    <w:rsid w:val="007D7553"/>
    <w:rsid w:val="007E27A2"/>
    <w:rsid w:val="007E5522"/>
    <w:rsid w:val="007E5B14"/>
    <w:rsid w:val="007E64FB"/>
    <w:rsid w:val="007E65C2"/>
    <w:rsid w:val="007F011D"/>
    <w:rsid w:val="007F25B0"/>
    <w:rsid w:val="007F331E"/>
    <w:rsid w:val="007F386B"/>
    <w:rsid w:val="007F399B"/>
    <w:rsid w:val="00802BF2"/>
    <w:rsid w:val="00802E5D"/>
    <w:rsid w:val="00804C01"/>
    <w:rsid w:val="0080553F"/>
    <w:rsid w:val="00807C37"/>
    <w:rsid w:val="00810F8C"/>
    <w:rsid w:val="00812D88"/>
    <w:rsid w:val="008141E1"/>
    <w:rsid w:val="00821176"/>
    <w:rsid w:val="008225F6"/>
    <w:rsid w:val="008228C0"/>
    <w:rsid w:val="00822B8D"/>
    <w:rsid w:val="00822EB0"/>
    <w:rsid w:val="008233B3"/>
    <w:rsid w:val="008238C1"/>
    <w:rsid w:val="00824864"/>
    <w:rsid w:val="008269F9"/>
    <w:rsid w:val="0082799D"/>
    <w:rsid w:val="00832416"/>
    <w:rsid w:val="00832A45"/>
    <w:rsid w:val="008333AE"/>
    <w:rsid w:val="008346B1"/>
    <w:rsid w:val="00834AAC"/>
    <w:rsid w:val="0083666B"/>
    <w:rsid w:val="008373A8"/>
    <w:rsid w:val="00837DC0"/>
    <w:rsid w:val="00841822"/>
    <w:rsid w:val="00845A97"/>
    <w:rsid w:val="00845EE7"/>
    <w:rsid w:val="008505ED"/>
    <w:rsid w:val="00851AA0"/>
    <w:rsid w:val="00852EEB"/>
    <w:rsid w:val="008531FD"/>
    <w:rsid w:val="00864AC8"/>
    <w:rsid w:val="00864F3C"/>
    <w:rsid w:val="00864FF0"/>
    <w:rsid w:val="00873341"/>
    <w:rsid w:val="00877EB1"/>
    <w:rsid w:val="00880955"/>
    <w:rsid w:val="0088175C"/>
    <w:rsid w:val="00881822"/>
    <w:rsid w:val="008837E1"/>
    <w:rsid w:val="00884FEE"/>
    <w:rsid w:val="0088519C"/>
    <w:rsid w:val="00890C4C"/>
    <w:rsid w:val="00891B6A"/>
    <w:rsid w:val="0089262D"/>
    <w:rsid w:val="0089288F"/>
    <w:rsid w:val="00892A0D"/>
    <w:rsid w:val="00893946"/>
    <w:rsid w:val="00893F4E"/>
    <w:rsid w:val="0089443C"/>
    <w:rsid w:val="008A0BE9"/>
    <w:rsid w:val="008A2BB4"/>
    <w:rsid w:val="008A2E6C"/>
    <w:rsid w:val="008A3A34"/>
    <w:rsid w:val="008A42DC"/>
    <w:rsid w:val="008A46AE"/>
    <w:rsid w:val="008A4B19"/>
    <w:rsid w:val="008A52E5"/>
    <w:rsid w:val="008A5B7E"/>
    <w:rsid w:val="008A6087"/>
    <w:rsid w:val="008A742A"/>
    <w:rsid w:val="008B1094"/>
    <w:rsid w:val="008B16D8"/>
    <w:rsid w:val="008B1D85"/>
    <w:rsid w:val="008B2034"/>
    <w:rsid w:val="008B429E"/>
    <w:rsid w:val="008B71A3"/>
    <w:rsid w:val="008B7366"/>
    <w:rsid w:val="008B7DE7"/>
    <w:rsid w:val="008C2C30"/>
    <w:rsid w:val="008C31AB"/>
    <w:rsid w:val="008C34C6"/>
    <w:rsid w:val="008C7326"/>
    <w:rsid w:val="008C7B3E"/>
    <w:rsid w:val="008D3CD3"/>
    <w:rsid w:val="008D3D30"/>
    <w:rsid w:val="008D68C3"/>
    <w:rsid w:val="008D6D45"/>
    <w:rsid w:val="008D774B"/>
    <w:rsid w:val="008D7C49"/>
    <w:rsid w:val="008E0AE2"/>
    <w:rsid w:val="008E1D48"/>
    <w:rsid w:val="008E224F"/>
    <w:rsid w:val="008E32A3"/>
    <w:rsid w:val="008E3DA6"/>
    <w:rsid w:val="008E5432"/>
    <w:rsid w:val="008E7042"/>
    <w:rsid w:val="008E720C"/>
    <w:rsid w:val="008F2580"/>
    <w:rsid w:val="008F3053"/>
    <w:rsid w:val="008F3728"/>
    <w:rsid w:val="008F6E33"/>
    <w:rsid w:val="008F79AD"/>
    <w:rsid w:val="00900024"/>
    <w:rsid w:val="00900F28"/>
    <w:rsid w:val="00901871"/>
    <w:rsid w:val="0090368C"/>
    <w:rsid w:val="00905CE7"/>
    <w:rsid w:val="00913F8C"/>
    <w:rsid w:val="00914AF2"/>
    <w:rsid w:val="00914DA9"/>
    <w:rsid w:val="00916831"/>
    <w:rsid w:val="0091698B"/>
    <w:rsid w:val="009218BA"/>
    <w:rsid w:val="00924ACA"/>
    <w:rsid w:val="009273B2"/>
    <w:rsid w:val="009275C6"/>
    <w:rsid w:val="00927BB7"/>
    <w:rsid w:val="00927C8E"/>
    <w:rsid w:val="00930953"/>
    <w:rsid w:val="0093252D"/>
    <w:rsid w:val="00936DA2"/>
    <w:rsid w:val="009451C0"/>
    <w:rsid w:val="00951C36"/>
    <w:rsid w:val="009522FB"/>
    <w:rsid w:val="00952639"/>
    <w:rsid w:val="00955EB1"/>
    <w:rsid w:val="00956FB5"/>
    <w:rsid w:val="00957344"/>
    <w:rsid w:val="009577E5"/>
    <w:rsid w:val="009629E5"/>
    <w:rsid w:val="009641BB"/>
    <w:rsid w:val="00964F4F"/>
    <w:rsid w:val="0096524B"/>
    <w:rsid w:val="00965519"/>
    <w:rsid w:val="009661DC"/>
    <w:rsid w:val="00967B35"/>
    <w:rsid w:val="009741DB"/>
    <w:rsid w:val="0097476F"/>
    <w:rsid w:val="00975A42"/>
    <w:rsid w:val="00980DCF"/>
    <w:rsid w:val="00982697"/>
    <w:rsid w:val="00982836"/>
    <w:rsid w:val="00983362"/>
    <w:rsid w:val="00985274"/>
    <w:rsid w:val="0099018B"/>
    <w:rsid w:val="00990AF9"/>
    <w:rsid w:val="009951AD"/>
    <w:rsid w:val="009954FE"/>
    <w:rsid w:val="009959F5"/>
    <w:rsid w:val="00996507"/>
    <w:rsid w:val="0099677B"/>
    <w:rsid w:val="009969E2"/>
    <w:rsid w:val="00996D4E"/>
    <w:rsid w:val="00997957"/>
    <w:rsid w:val="009A07F3"/>
    <w:rsid w:val="009A1BA1"/>
    <w:rsid w:val="009A7473"/>
    <w:rsid w:val="009B0770"/>
    <w:rsid w:val="009B2532"/>
    <w:rsid w:val="009B4759"/>
    <w:rsid w:val="009B5DE4"/>
    <w:rsid w:val="009C02B6"/>
    <w:rsid w:val="009C1F64"/>
    <w:rsid w:val="009C2E56"/>
    <w:rsid w:val="009C6903"/>
    <w:rsid w:val="009C74C1"/>
    <w:rsid w:val="009C766A"/>
    <w:rsid w:val="009D0C7F"/>
    <w:rsid w:val="009D24FB"/>
    <w:rsid w:val="009D2D14"/>
    <w:rsid w:val="009D3318"/>
    <w:rsid w:val="009D3970"/>
    <w:rsid w:val="009D5785"/>
    <w:rsid w:val="009D5A20"/>
    <w:rsid w:val="009E1742"/>
    <w:rsid w:val="009E1E22"/>
    <w:rsid w:val="009E2745"/>
    <w:rsid w:val="009E37DB"/>
    <w:rsid w:val="009E3F11"/>
    <w:rsid w:val="009E4E4E"/>
    <w:rsid w:val="009E5F4E"/>
    <w:rsid w:val="009E6675"/>
    <w:rsid w:val="009E71AB"/>
    <w:rsid w:val="009F206C"/>
    <w:rsid w:val="009F306D"/>
    <w:rsid w:val="009F66B3"/>
    <w:rsid w:val="00A01216"/>
    <w:rsid w:val="00A01970"/>
    <w:rsid w:val="00A0589E"/>
    <w:rsid w:val="00A0699B"/>
    <w:rsid w:val="00A06DD1"/>
    <w:rsid w:val="00A1673D"/>
    <w:rsid w:val="00A16809"/>
    <w:rsid w:val="00A20E72"/>
    <w:rsid w:val="00A216E6"/>
    <w:rsid w:val="00A244D1"/>
    <w:rsid w:val="00A26C85"/>
    <w:rsid w:val="00A26E7B"/>
    <w:rsid w:val="00A273C6"/>
    <w:rsid w:val="00A34C8A"/>
    <w:rsid w:val="00A37616"/>
    <w:rsid w:val="00A40065"/>
    <w:rsid w:val="00A40B90"/>
    <w:rsid w:val="00A4377D"/>
    <w:rsid w:val="00A43CE8"/>
    <w:rsid w:val="00A441CA"/>
    <w:rsid w:val="00A4431B"/>
    <w:rsid w:val="00A44CC6"/>
    <w:rsid w:val="00A45117"/>
    <w:rsid w:val="00A52E08"/>
    <w:rsid w:val="00A54A20"/>
    <w:rsid w:val="00A6206E"/>
    <w:rsid w:val="00A63558"/>
    <w:rsid w:val="00A65182"/>
    <w:rsid w:val="00A66D49"/>
    <w:rsid w:val="00A7294A"/>
    <w:rsid w:val="00A72F17"/>
    <w:rsid w:val="00A75908"/>
    <w:rsid w:val="00A75C79"/>
    <w:rsid w:val="00A76021"/>
    <w:rsid w:val="00A80D48"/>
    <w:rsid w:val="00A812E2"/>
    <w:rsid w:val="00A84989"/>
    <w:rsid w:val="00A91071"/>
    <w:rsid w:val="00A91D8E"/>
    <w:rsid w:val="00A92772"/>
    <w:rsid w:val="00A9289B"/>
    <w:rsid w:val="00A94D79"/>
    <w:rsid w:val="00A96473"/>
    <w:rsid w:val="00A96DFC"/>
    <w:rsid w:val="00A97F9E"/>
    <w:rsid w:val="00AA21E2"/>
    <w:rsid w:val="00AA7320"/>
    <w:rsid w:val="00AB1D3C"/>
    <w:rsid w:val="00AB208D"/>
    <w:rsid w:val="00AB23EA"/>
    <w:rsid w:val="00AB3520"/>
    <w:rsid w:val="00AB4099"/>
    <w:rsid w:val="00AB4D93"/>
    <w:rsid w:val="00AB534D"/>
    <w:rsid w:val="00AB53CE"/>
    <w:rsid w:val="00AB5721"/>
    <w:rsid w:val="00AC12E2"/>
    <w:rsid w:val="00AC1D24"/>
    <w:rsid w:val="00AC1D7D"/>
    <w:rsid w:val="00AC5E2A"/>
    <w:rsid w:val="00AC6420"/>
    <w:rsid w:val="00AC7581"/>
    <w:rsid w:val="00AC75D3"/>
    <w:rsid w:val="00AD07F0"/>
    <w:rsid w:val="00AD1658"/>
    <w:rsid w:val="00AD1FD8"/>
    <w:rsid w:val="00AD280C"/>
    <w:rsid w:val="00AD2F0B"/>
    <w:rsid w:val="00AD3B34"/>
    <w:rsid w:val="00AD4018"/>
    <w:rsid w:val="00AE023A"/>
    <w:rsid w:val="00AE09F9"/>
    <w:rsid w:val="00AE3E8B"/>
    <w:rsid w:val="00AE439C"/>
    <w:rsid w:val="00AE5398"/>
    <w:rsid w:val="00AE6E5A"/>
    <w:rsid w:val="00AF0470"/>
    <w:rsid w:val="00AF2364"/>
    <w:rsid w:val="00AF2893"/>
    <w:rsid w:val="00AF4251"/>
    <w:rsid w:val="00AF5DCD"/>
    <w:rsid w:val="00AF5E7A"/>
    <w:rsid w:val="00AF6358"/>
    <w:rsid w:val="00B01C70"/>
    <w:rsid w:val="00B026E8"/>
    <w:rsid w:val="00B047D9"/>
    <w:rsid w:val="00B058F4"/>
    <w:rsid w:val="00B059ED"/>
    <w:rsid w:val="00B05FB9"/>
    <w:rsid w:val="00B073F2"/>
    <w:rsid w:val="00B10D9E"/>
    <w:rsid w:val="00B12407"/>
    <w:rsid w:val="00B14AB8"/>
    <w:rsid w:val="00B155DD"/>
    <w:rsid w:val="00B15B2B"/>
    <w:rsid w:val="00B16FD9"/>
    <w:rsid w:val="00B20BA5"/>
    <w:rsid w:val="00B21FE0"/>
    <w:rsid w:val="00B2396D"/>
    <w:rsid w:val="00B23AD3"/>
    <w:rsid w:val="00B24EA4"/>
    <w:rsid w:val="00B24FCC"/>
    <w:rsid w:val="00B31112"/>
    <w:rsid w:val="00B3199F"/>
    <w:rsid w:val="00B31F7F"/>
    <w:rsid w:val="00B32248"/>
    <w:rsid w:val="00B330FD"/>
    <w:rsid w:val="00B33C80"/>
    <w:rsid w:val="00B37BAC"/>
    <w:rsid w:val="00B413F6"/>
    <w:rsid w:val="00B44147"/>
    <w:rsid w:val="00B45F30"/>
    <w:rsid w:val="00B4711B"/>
    <w:rsid w:val="00B513AB"/>
    <w:rsid w:val="00B54E0D"/>
    <w:rsid w:val="00B55379"/>
    <w:rsid w:val="00B56020"/>
    <w:rsid w:val="00B56173"/>
    <w:rsid w:val="00B603A6"/>
    <w:rsid w:val="00B616DD"/>
    <w:rsid w:val="00B61B21"/>
    <w:rsid w:val="00B621CF"/>
    <w:rsid w:val="00B62ED5"/>
    <w:rsid w:val="00B63347"/>
    <w:rsid w:val="00B643DF"/>
    <w:rsid w:val="00B65282"/>
    <w:rsid w:val="00B66805"/>
    <w:rsid w:val="00B66DEE"/>
    <w:rsid w:val="00B67377"/>
    <w:rsid w:val="00B71FF1"/>
    <w:rsid w:val="00B7308E"/>
    <w:rsid w:val="00B744FA"/>
    <w:rsid w:val="00B76BB9"/>
    <w:rsid w:val="00B76FED"/>
    <w:rsid w:val="00B76FF1"/>
    <w:rsid w:val="00B77CB7"/>
    <w:rsid w:val="00B80700"/>
    <w:rsid w:val="00B84097"/>
    <w:rsid w:val="00B87670"/>
    <w:rsid w:val="00B919BD"/>
    <w:rsid w:val="00B9208B"/>
    <w:rsid w:val="00BA0DA0"/>
    <w:rsid w:val="00BA321B"/>
    <w:rsid w:val="00BA3322"/>
    <w:rsid w:val="00BA3AF5"/>
    <w:rsid w:val="00BA431A"/>
    <w:rsid w:val="00BA484C"/>
    <w:rsid w:val="00BA55BB"/>
    <w:rsid w:val="00BA5E8B"/>
    <w:rsid w:val="00BA5FF6"/>
    <w:rsid w:val="00BA7166"/>
    <w:rsid w:val="00BB202D"/>
    <w:rsid w:val="00BB21B1"/>
    <w:rsid w:val="00BB227E"/>
    <w:rsid w:val="00BB5029"/>
    <w:rsid w:val="00BC112D"/>
    <w:rsid w:val="00BC3846"/>
    <w:rsid w:val="00BC79A1"/>
    <w:rsid w:val="00BD08FA"/>
    <w:rsid w:val="00BD0D47"/>
    <w:rsid w:val="00BD273D"/>
    <w:rsid w:val="00BD6330"/>
    <w:rsid w:val="00BD72F2"/>
    <w:rsid w:val="00BE0EA8"/>
    <w:rsid w:val="00BE52C0"/>
    <w:rsid w:val="00BE6459"/>
    <w:rsid w:val="00BF30A5"/>
    <w:rsid w:val="00BF4763"/>
    <w:rsid w:val="00BF6297"/>
    <w:rsid w:val="00C01817"/>
    <w:rsid w:val="00C01F42"/>
    <w:rsid w:val="00C046B1"/>
    <w:rsid w:val="00C06FA9"/>
    <w:rsid w:val="00C079AC"/>
    <w:rsid w:val="00C079EE"/>
    <w:rsid w:val="00C07BBA"/>
    <w:rsid w:val="00C1241B"/>
    <w:rsid w:val="00C12CF5"/>
    <w:rsid w:val="00C1373D"/>
    <w:rsid w:val="00C1406D"/>
    <w:rsid w:val="00C14292"/>
    <w:rsid w:val="00C1661E"/>
    <w:rsid w:val="00C200C5"/>
    <w:rsid w:val="00C2315E"/>
    <w:rsid w:val="00C25DB1"/>
    <w:rsid w:val="00C26098"/>
    <w:rsid w:val="00C27293"/>
    <w:rsid w:val="00C27552"/>
    <w:rsid w:val="00C32E59"/>
    <w:rsid w:val="00C40200"/>
    <w:rsid w:val="00C406E1"/>
    <w:rsid w:val="00C4370E"/>
    <w:rsid w:val="00C44F6E"/>
    <w:rsid w:val="00C4665D"/>
    <w:rsid w:val="00C47D0C"/>
    <w:rsid w:val="00C513D0"/>
    <w:rsid w:val="00C51661"/>
    <w:rsid w:val="00C526D6"/>
    <w:rsid w:val="00C53946"/>
    <w:rsid w:val="00C54648"/>
    <w:rsid w:val="00C5466F"/>
    <w:rsid w:val="00C56EA0"/>
    <w:rsid w:val="00C6021A"/>
    <w:rsid w:val="00C64EFB"/>
    <w:rsid w:val="00C66A63"/>
    <w:rsid w:val="00C67337"/>
    <w:rsid w:val="00C67501"/>
    <w:rsid w:val="00C677DA"/>
    <w:rsid w:val="00C67EF0"/>
    <w:rsid w:val="00C70447"/>
    <w:rsid w:val="00C70D06"/>
    <w:rsid w:val="00C713FE"/>
    <w:rsid w:val="00C72345"/>
    <w:rsid w:val="00C73070"/>
    <w:rsid w:val="00C77D83"/>
    <w:rsid w:val="00C80D24"/>
    <w:rsid w:val="00C80DB0"/>
    <w:rsid w:val="00C838F7"/>
    <w:rsid w:val="00C85CA8"/>
    <w:rsid w:val="00C85F50"/>
    <w:rsid w:val="00C87F1C"/>
    <w:rsid w:val="00C9377D"/>
    <w:rsid w:val="00C939C6"/>
    <w:rsid w:val="00C94B87"/>
    <w:rsid w:val="00C957CA"/>
    <w:rsid w:val="00C97562"/>
    <w:rsid w:val="00C97B90"/>
    <w:rsid w:val="00CA1B5B"/>
    <w:rsid w:val="00CA2239"/>
    <w:rsid w:val="00CA285D"/>
    <w:rsid w:val="00CA3404"/>
    <w:rsid w:val="00CA4EE9"/>
    <w:rsid w:val="00CA524A"/>
    <w:rsid w:val="00CA539C"/>
    <w:rsid w:val="00CA54C1"/>
    <w:rsid w:val="00CA570F"/>
    <w:rsid w:val="00CA6FC3"/>
    <w:rsid w:val="00CA7A7E"/>
    <w:rsid w:val="00CB03CA"/>
    <w:rsid w:val="00CB7E37"/>
    <w:rsid w:val="00CC152E"/>
    <w:rsid w:val="00CC3656"/>
    <w:rsid w:val="00CC36BF"/>
    <w:rsid w:val="00CC3E9C"/>
    <w:rsid w:val="00CC60B4"/>
    <w:rsid w:val="00CC61BF"/>
    <w:rsid w:val="00CC7B34"/>
    <w:rsid w:val="00CD0F20"/>
    <w:rsid w:val="00CD1624"/>
    <w:rsid w:val="00CD417B"/>
    <w:rsid w:val="00CD4FF3"/>
    <w:rsid w:val="00CE491B"/>
    <w:rsid w:val="00CE5161"/>
    <w:rsid w:val="00CE5637"/>
    <w:rsid w:val="00CF079A"/>
    <w:rsid w:val="00CF0A0F"/>
    <w:rsid w:val="00CF0B91"/>
    <w:rsid w:val="00CF0B98"/>
    <w:rsid w:val="00CF2022"/>
    <w:rsid w:val="00CF2BAC"/>
    <w:rsid w:val="00CF45C8"/>
    <w:rsid w:val="00CF4F16"/>
    <w:rsid w:val="00CF5268"/>
    <w:rsid w:val="00D00E62"/>
    <w:rsid w:val="00D011EE"/>
    <w:rsid w:val="00D0181D"/>
    <w:rsid w:val="00D02154"/>
    <w:rsid w:val="00D04725"/>
    <w:rsid w:val="00D069AC"/>
    <w:rsid w:val="00D11217"/>
    <w:rsid w:val="00D14CBB"/>
    <w:rsid w:val="00D15DBF"/>
    <w:rsid w:val="00D16D83"/>
    <w:rsid w:val="00D178E1"/>
    <w:rsid w:val="00D20492"/>
    <w:rsid w:val="00D3143E"/>
    <w:rsid w:val="00D320BE"/>
    <w:rsid w:val="00D334BA"/>
    <w:rsid w:val="00D33EA0"/>
    <w:rsid w:val="00D3451C"/>
    <w:rsid w:val="00D3579C"/>
    <w:rsid w:val="00D36F64"/>
    <w:rsid w:val="00D371AA"/>
    <w:rsid w:val="00D422FA"/>
    <w:rsid w:val="00D43395"/>
    <w:rsid w:val="00D45729"/>
    <w:rsid w:val="00D50B48"/>
    <w:rsid w:val="00D54404"/>
    <w:rsid w:val="00D54944"/>
    <w:rsid w:val="00D56F95"/>
    <w:rsid w:val="00D573B1"/>
    <w:rsid w:val="00D654FE"/>
    <w:rsid w:val="00D665BF"/>
    <w:rsid w:val="00D70268"/>
    <w:rsid w:val="00D711BB"/>
    <w:rsid w:val="00D7167B"/>
    <w:rsid w:val="00D73222"/>
    <w:rsid w:val="00D73517"/>
    <w:rsid w:val="00D74BFA"/>
    <w:rsid w:val="00D75942"/>
    <w:rsid w:val="00D75A6E"/>
    <w:rsid w:val="00D76670"/>
    <w:rsid w:val="00D766CF"/>
    <w:rsid w:val="00D7739C"/>
    <w:rsid w:val="00D77DD5"/>
    <w:rsid w:val="00D817F0"/>
    <w:rsid w:val="00D81DAF"/>
    <w:rsid w:val="00D820AE"/>
    <w:rsid w:val="00D829CD"/>
    <w:rsid w:val="00D8322A"/>
    <w:rsid w:val="00D83EDE"/>
    <w:rsid w:val="00D85F37"/>
    <w:rsid w:val="00D87498"/>
    <w:rsid w:val="00D878A2"/>
    <w:rsid w:val="00D90298"/>
    <w:rsid w:val="00D9043E"/>
    <w:rsid w:val="00D91CEA"/>
    <w:rsid w:val="00D933FC"/>
    <w:rsid w:val="00D943F6"/>
    <w:rsid w:val="00D96E56"/>
    <w:rsid w:val="00D9709D"/>
    <w:rsid w:val="00D977F3"/>
    <w:rsid w:val="00DA3876"/>
    <w:rsid w:val="00DA780E"/>
    <w:rsid w:val="00DA79DF"/>
    <w:rsid w:val="00DA7DB9"/>
    <w:rsid w:val="00DB01A9"/>
    <w:rsid w:val="00DB11F0"/>
    <w:rsid w:val="00DB1D3D"/>
    <w:rsid w:val="00DB43EB"/>
    <w:rsid w:val="00DB786A"/>
    <w:rsid w:val="00DC02CE"/>
    <w:rsid w:val="00DC0CAE"/>
    <w:rsid w:val="00DC3784"/>
    <w:rsid w:val="00DC5CBC"/>
    <w:rsid w:val="00DC6B49"/>
    <w:rsid w:val="00DD1167"/>
    <w:rsid w:val="00DD42C2"/>
    <w:rsid w:val="00DD475B"/>
    <w:rsid w:val="00DD5A98"/>
    <w:rsid w:val="00DE0B09"/>
    <w:rsid w:val="00DE1233"/>
    <w:rsid w:val="00DE2764"/>
    <w:rsid w:val="00DE3650"/>
    <w:rsid w:val="00DE53A6"/>
    <w:rsid w:val="00DE6587"/>
    <w:rsid w:val="00DE6EE4"/>
    <w:rsid w:val="00DF0A22"/>
    <w:rsid w:val="00DF12AC"/>
    <w:rsid w:val="00DF1A8A"/>
    <w:rsid w:val="00DF282C"/>
    <w:rsid w:val="00DF2A5C"/>
    <w:rsid w:val="00DF3183"/>
    <w:rsid w:val="00DF3DCB"/>
    <w:rsid w:val="00DF476B"/>
    <w:rsid w:val="00DF5999"/>
    <w:rsid w:val="00DF5A7A"/>
    <w:rsid w:val="00DF737A"/>
    <w:rsid w:val="00DF7AEF"/>
    <w:rsid w:val="00E021B6"/>
    <w:rsid w:val="00E03AD7"/>
    <w:rsid w:val="00E10850"/>
    <w:rsid w:val="00E10A1E"/>
    <w:rsid w:val="00E12DF0"/>
    <w:rsid w:val="00E1307D"/>
    <w:rsid w:val="00E150D0"/>
    <w:rsid w:val="00E17A7D"/>
    <w:rsid w:val="00E23DC1"/>
    <w:rsid w:val="00E24DD1"/>
    <w:rsid w:val="00E2665C"/>
    <w:rsid w:val="00E3029C"/>
    <w:rsid w:val="00E32C33"/>
    <w:rsid w:val="00E339BA"/>
    <w:rsid w:val="00E34913"/>
    <w:rsid w:val="00E35242"/>
    <w:rsid w:val="00E40CA3"/>
    <w:rsid w:val="00E43C7A"/>
    <w:rsid w:val="00E443AE"/>
    <w:rsid w:val="00E45BA8"/>
    <w:rsid w:val="00E4686A"/>
    <w:rsid w:val="00E472AE"/>
    <w:rsid w:val="00E478F9"/>
    <w:rsid w:val="00E47D77"/>
    <w:rsid w:val="00E5135A"/>
    <w:rsid w:val="00E52680"/>
    <w:rsid w:val="00E565D9"/>
    <w:rsid w:val="00E618E1"/>
    <w:rsid w:val="00E623C3"/>
    <w:rsid w:val="00E6459C"/>
    <w:rsid w:val="00E67D8E"/>
    <w:rsid w:val="00E704DF"/>
    <w:rsid w:val="00E714CC"/>
    <w:rsid w:val="00E71A40"/>
    <w:rsid w:val="00E71F77"/>
    <w:rsid w:val="00E73FD8"/>
    <w:rsid w:val="00E75D79"/>
    <w:rsid w:val="00E77E61"/>
    <w:rsid w:val="00E81ECB"/>
    <w:rsid w:val="00E82B63"/>
    <w:rsid w:val="00E85BF0"/>
    <w:rsid w:val="00E9013C"/>
    <w:rsid w:val="00E9029D"/>
    <w:rsid w:val="00E91648"/>
    <w:rsid w:val="00E93112"/>
    <w:rsid w:val="00E93A2F"/>
    <w:rsid w:val="00E955BB"/>
    <w:rsid w:val="00E96F13"/>
    <w:rsid w:val="00EA11D6"/>
    <w:rsid w:val="00EA1380"/>
    <w:rsid w:val="00EA1F62"/>
    <w:rsid w:val="00EA207D"/>
    <w:rsid w:val="00EA32F0"/>
    <w:rsid w:val="00EA4C72"/>
    <w:rsid w:val="00EA6C22"/>
    <w:rsid w:val="00EB15E6"/>
    <w:rsid w:val="00EB2713"/>
    <w:rsid w:val="00EB3274"/>
    <w:rsid w:val="00EC272B"/>
    <w:rsid w:val="00EC4289"/>
    <w:rsid w:val="00EC582A"/>
    <w:rsid w:val="00EC7D9C"/>
    <w:rsid w:val="00ED3E1A"/>
    <w:rsid w:val="00ED5EAE"/>
    <w:rsid w:val="00ED7932"/>
    <w:rsid w:val="00EE147D"/>
    <w:rsid w:val="00EE173C"/>
    <w:rsid w:val="00EE4BC8"/>
    <w:rsid w:val="00EE4D50"/>
    <w:rsid w:val="00EE6244"/>
    <w:rsid w:val="00EE6F5B"/>
    <w:rsid w:val="00EF0801"/>
    <w:rsid w:val="00EF146C"/>
    <w:rsid w:val="00EF2982"/>
    <w:rsid w:val="00EF6D26"/>
    <w:rsid w:val="00EF7470"/>
    <w:rsid w:val="00F01883"/>
    <w:rsid w:val="00F03440"/>
    <w:rsid w:val="00F043C3"/>
    <w:rsid w:val="00F043C5"/>
    <w:rsid w:val="00F05E5D"/>
    <w:rsid w:val="00F10EF3"/>
    <w:rsid w:val="00F117B1"/>
    <w:rsid w:val="00F11B39"/>
    <w:rsid w:val="00F13889"/>
    <w:rsid w:val="00F144ED"/>
    <w:rsid w:val="00F14586"/>
    <w:rsid w:val="00F159A5"/>
    <w:rsid w:val="00F20D36"/>
    <w:rsid w:val="00F230E3"/>
    <w:rsid w:val="00F2330D"/>
    <w:rsid w:val="00F23B50"/>
    <w:rsid w:val="00F3262C"/>
    <w:rsid w:val="00F33546"/>
    <w:rsid w:val="00F34910"/>
    <w:rsid w:val="00F36430"/>
    <w:rsid w:val="00F37EA0"/>
    <w:rsid w:val="00F42053"/>
    <w:rsid w:val="00F43D48"/>
    <w:rsid w:val="00F44756"/>
    <w:rsid w:val="00F458DE"/>
    <w:rsid w:val="00F4659F"/>
    <w:rsid w:val="00F47408"/>
    <w:rsid w:val="00F5094C"/>
    <w:rsid w:val="00F5363C"/>
    <w:rsid w:val="00F53901"/>
    <w:rsid w:val="00F54E67"/>
    <w:rsid w:val="00F5527C"/>
    <w:rsid w:val="00F558B7"/>
    <w:rsid w:val="00F56785"/>
    <w:rsid w:val="00F569C3"/>
    <w:rsid w:val="00F56CC1"/>
    <w:rsid w:val="00F571F0"/>
    <w:rsid w:val="00F57C56"/>
    <w:rsid w:val="00F60000"/>
    <w:rsid w:val="00F60070"/>
    <w:rsid w:val="00F63467"/>
    <w:rsid w:val="00F641BA"/>
    <w:rsid w:val="00F65F39"/>
    <w:rsid w:val="00F6722C"/>
    <w:rsid w:val="00F675BB"/>
    <w:rsid w:val="00F67FC4"/>
    <w:rsid w:val="00F74540"/>
    <w:rsid w:val="00F76BA3"/>
    <w:rsid w:val="00F80FA3"/>
    <w:rsid w:val="00F8222C"/>
    <w:rsid w:val="00F8745B"/>
    <w:rsid w:val="00F9174F"/>
    <w:rsid w:val="00F91B94"/>
    <w:rsid w:val="00F92A2C"/>
    <w:rsid w:val="00F93D7F"/>
    <w:rsid w:val="00F94B37"/>
    <w:rsid w:val="00F956D3"/>
    <w:rsid w:val="00F96D52"/>
    <w:rsid w:val="00FA209A"/>
    <w:rsid w:val="00FA5059"/>
    <w:rsid w:val="00FB0482"/>
    <w:rsid w:val="00FB1E85"/>
    <w:rsid w:val="00FB460B"/>
    <w:rsid w:val="00FB5778"/>
    <w:rsid w:val="00FB5B9D"/>
    <w:rsid w:val="00FB6670"/>
    <w:rsid w:val="00FC15FC"/>
    <w:rsid w:val="00FC16F8"/>
    <w:rsid w:val="00FC27AD"/>
    <w:rsid w:val="00FC4138"/>
    <w:rsid w:val="00FD13AA"/>
    <w:rsid w:val="00FD1A8E"/>
    <w:rsid w:val="00FD21A5"/>
    <w:rsid w:val="00FD23CB"/>
    <w:rsid w:val="00FD34BB"/>
    <w:rsid w:val="00FD3F33"/>
    <w:rsid w:val="00FD5213"/>
    <w:rsid w:val="00FD729E"/>
    <w:rsid w:val="00FE03AF"/>
    <w:rsid w:val="00FE050C"/>
    <w:rsid w:val="00FE10B4"/>
    <w:rsid w:val="00FE27B2"/>
    <w:rsid w:val="00FE405C"/>
    <w:rsid w:val="00FE510D"/>
    <w:rsid w:val="00FE5F32"/>
    <w:rsid w:val="00FE63DD"/>
    <w:rsid w:val="00FE7A2E"/>
    <w:rsid w:val="00FF1509"/>
    <w:rsid w:val="00FF2ECB"/>
    <w:rsid w:val="00FF38D7"/>
    <w:rsid w:val="00FF3E36"/>
    <w:rsid w:val="00FF42F8"/>
    <w:rsid w:val="00FF4720"/>
    <w:rsid w:val="00FF513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9854C"/>
  <w15:docId w15:val="{8E51A87D-6498-40F1-8327-5BE23B3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27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FA"/>
    <w:pPr>
      <w:keepNext/>
      <w:keepLines/>
      <w:spacing w:after="200" w:line="300" w:lineRule="exact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7B3927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7B3927"/>
  </w:style>
  <w:style w:type="paragraph" w:customStyle="1" w:styleId="body2">
    <w:name w:val="body2"/>
    <w:basedOn w:val="Normal"/>
    <w:qFormat/>
    <w:rsid w:val="007B3927"/>
    <w:rPr>
      <w:color w:val="auto"/>
    </w:rPr>
  </w:style>
  <w:style w:type="paragraph" w:customStyle="1" w:styleId="bullets2">
    <w:name w:val="bullets2"/>
    <w:basedOn w:val="BodyText"/>
    <w:qFormat/>
    <w:rsid w:val="007B3927"/>
    <w:pPr>
      <w:numPr>
        <w:numId w:val="1"/>
      </w:numPr>
      <w:spacing w:after="0"/>
    </w:pPr>
    <w:rPr>
      <w:rFonts w:cs="Times New Roman"/>
      <w:color w:val="auto"/>
    </w:rPr>
  </w:style>
  <w:style w:type="character" w:styleId="CommentReference">
    <w:name w:val="annotation reference"/>
    <w:uiPriority w:val="99"/>
    <w:rsid w:val="007B3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9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B3927"/>
    <w:rPr>
      <w:rFonts w:ascii="Times New Roman" w:hAnsi="Times New Roman" w:cs="ODLJPJ+Arial"/>
      <w:color w:val="000000"/>
      <w:sz w:val="20"/>
      <w:szCs w:val="20"/>
    </w:rPr>
  </w:style>
  <w:style w:type="character" w:customStyle="1" w:styleId="Planinstructions">
    <w:name w:val="Plan instructions"/>
    <w:rsid w:val="007B3927"/>
    <w:rPr>
      <w:rFonts w:ascii="Arial" w:hAnsi="Arial"/>
      <w:i/>
      <w:color w:val="548DD4"/>
      <w:sz w:val="22"/>
    </w:rPr>
  </w:style>
  <w:style w:type="character" w:customStyle="1" w:styleId="PlanInstructions0">
    <w:name w:val="Plan Instructions"/>
    <w:qFormat/>
    <w:rsid w:val="007B3927"/>
    <w:rPr>
      <w:rFonts w:ascii="Arial" w:hAnsi="Arial"/>
      <w:i/>
      <w:color w:val="548DD4"/>
      <w:sz w:val="22"/>
    </w:rPr>
  </w:style>
  <w:style w:type="character" w:styleId="Hyperlink">
    <w:name w:val="Hyperlink"/>
    <w:rsid w:val="007B392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B3927"/>
    <w:pPr>
      <w:spacing w:after="120"/>
    </w:pPr>
  </w:style>
  <w:style w:type="character" w:customStyle="1" w:styleId="BodyTextChar">
    <w:name w:val="Body Text Char"/>
    <w:link w:val="BodyText"/>
    <w:semiHidden/>
    <w:locked/>
    <w:rsid w:val="007B3927"/>
    <w:rPr>
      <w:rFonts w:ascii="Times New Roman" w:hAnsi="Times New Roman" w:cs="ODLJPJ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B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B392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140D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D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26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82697"/>
    <w:rPr>
      <w:rFonts w:ascii="Times New Roman" w:hAnsi="Times New Roman" w:cs="ODLJPJ+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F043C3"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4A0385"/>
    <w:pPr>
      <w:ind w:left="720"/>
    </w:pPr>
  </w:style>
  <w:style w:type="paragraph" w:customStyle="1" w:styleId="Default">
    <w:name w:val="Default"/>
    <w:rsid w:val="00BD72F2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customStyle="1" w:styleId="table2">
    <w:name w:val="table2"/>
    <w:basedOn w:val="body2"/>
    <w:qFormat/>
    <w:rsid w:val="00D77DD5"/>
    <w:pPr>
      <w:jc w:val="center"/>
    </w:pPr>
    <w:rPr>
      <w:rFonts w:ascii="Tahoma" w:hAnsi="Tahoma" w:cs="Tahoma"/>
      <w:b/>
      <w:i/>
      <w:sz w:val="28"/>
      <w:szCs w:val="28"/>
    </w:rPr>
  </w:style>
  <w:style w:type="character" w:customStyle="1" w:styleId="CommentTextChar1">
    <w:name w:val="Comment Text Char1"/>
    <w:rsid w:val="006B5A75"/>
    <w:rPr>
      <w:rFonts w:ascii="Arial" w:hAnsi="Arial"/>
    </w:rPr>
  </w:style>
  <w:style w:type="paragraph" w:styleId="Revision">
    <w:name w:val="Revision"/>
    <w:hidden/>
    <w:uiPriority w:val="99"/>
    <w:semiHidden/>
    <w:rsid w:val="006C2738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320"/>
    <w:pPr>
      <w:spacing w:before="100" w:beforeAutospacing="1" w:after="100" w:afterAutospacing="1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9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6201"/>
    <w:rPr>
      <w:color w:val="800080" w:themeColor="followed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89288F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EFA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arerights.org/programs/national-helpl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s.medicare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ldercare.ac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A19-462F-48B9-B6FF-6D3BA21D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E5E3-2C55-4EA1-B8E7-61F46DDC6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95A0-66C2-4AF4-98E6-2229053EB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AF88B-967D-4B6B-9C25-42C26F84ED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544481-4698-43F4-B251-92496E4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D-SNP Appeal Decision Letter SPANISH</vt:lpstr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D-SNP Appeal Decision Letter SPANISH</dc:title>
  <dc:subject>Integrated D-SNP Appeal Decision Letter SPANISH</dc:subject>
  <dc:creator>CMS/MMCO</dc:creator>
  <cp:keywords>Integrated, D-SNP, Appeal, CY 2021, Spanish</cp:keywords>
  <cp:lastModifiedBy>Marna Metcalf-Akbar</cp:lastModifiedBy>
  <cp:revision>3</cp:revision>
  <cp:lastPrinted>2019-10-29T13:20:00Z</cp:lastPrinted>
  <dcterms:created xsi:type="dcterms:W3CDTF">2020-11-17T20:31:00Z</dcterms:created>
  <dcterms:modified xsi:type="dcterms:W3CDTF">2020-11-17T20:35:00Z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