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A5" w:rsidRPr="00657BDC" w:rsidRDefault="00E264A5" w:rsidP="00E26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57BDC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657BDC">
        <w:rPr>
          <w:rFonts w:ascii="Times New Roman" w:hAnsi="Times New Roman"/>
          <w:b/>
          <w:bCs/>
        </w:rPr>
        <w:t>With</w:t>
      </w:r>
      <w:proofErr w:type="gramEnd"/>
      <w:r w:rsidRPr="00657BDC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E264A5" w:rsidRPr="00183870" w:rsidRDefault="00E264A5" w:rsidP="00E264A5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lang w:val="ro"/>
        </w:rPr>
        <w:t xml:space="preserve">ATENȚIE:  Dacă vorbiți </w:t>
      </w:r>
      <w:r w:rsidRPr="00657BDC">
        <w:rPr>
          <w:rFonts w:ascii="Times New Roman" w:hAnsi="Times New Roman"/>
          <w:color w:val="000000"/>
          <w:lang w:val="ro"/>
        </w:rPr>
        <w:t>limba română, vă stau la dispoziție servicii de asistență lingvistică, gratuit.  Sunați la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A5"/>
    <w:rsid w:val="00E264A5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DHHS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2016-07-25T18:39:00Z</dcterms:created>
  <dcterms:modified xsi:type="dcterms:W3CDTF">2016-07-25T18:39:00Z</dcterms:modified>
</cp:coreProperties>
</file>