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63" w:rsidRPr="00596269" w:rsidRDefault="00B13563" w:rsidP="00B1356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596269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B13563" w:rsidRPr="00596269" w:rsidRDefault="00B13563" w:rsidP="00B1356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596269">
        <w:rPr>
          <w:rFonts w:ascii="Times New Roman" w:hAnsi="Times New Roman"/>
          <w:lang w:val="ru"/>
        </w:rPr>
        <w:t xml:space="preserve">[Name of covered entity] соблюдает применимое федеральное законодательство в области гражданских прав и не допускает дискриминации по признакам расы, цвета кожи, национальной принадлежности, возраста, инвалидности или пола.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3"/>
    <w:rsid w:val="00B13563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DHHS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2016-07-27T19:48:00Z</dcterms:created>
  <dcterms:modified xsi:type="dcterms:W3CDTF">2016-07-27T19:48:00Z</dcterms:modified>
</cp:coreProperties>
</file>