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01" w:rsidRPr="00673D56" w:rsidRDefault="00486D01" w:rsidP="00486D01">
      <w:pPr>
        <w:widowControl w:val="0"/>
        <w:autoSpaceDE w:val="0"/>
        <w:autoSpaceDN w:val="0"/>
        <w:bidi/>
        <w:adjustRightInd w:val="0"/>
        <w:spacing w:after="0" w:line="48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73D56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486D01" w:rsidRPr="00673D56" w:rsidRDefault="00486D01" w:rsidP="00486D01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673D56">
        <w:rPr>
          <w:rFonts w:ascii="Times New Roman" w:hAnsi="Times New Roman"/>
          <w:sz w:val="24"/>
          <w:szCs w:val="24"/>
          <w:rtl/>
        </w:rPr>
        <w:t>يلتزم [</w:t>
      </w:r>
      <w:r w:rsidRPr="00673D56">
        <w:rPr>
          <w:rFonts w:ascii="Times New Roman" w:hAnsi="Times New Roman"/>
          <w:sz w:val="24"/>
          <w:szCs w:val="24"/>
        </w:rPr>
        <w:t>Name of covered entity</w:t>
      </w:r>
      <w:r w:rsidRPr="00673D56">
        <w:rPr>
          <w:rFonts w:ascii="Times New Roman" w:hAnsi="Times New Roman"/>
          <w:sz w:val="24"/>
          <w:szCs w:val="24"/>
          <w:rtl/>
        </w:rPr>
        <w:t xml:space="preserve">] بقوانين الحقوق المدنية الفدرالية المعمول بها ولا يميز على أساس العرق أو اللون أو الأصل الوطني أو السن أو الإعاقة أو الجنس.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01"/>
    <w:rsid w:val="00486D0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DHHS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2016-07-27T19:44:00Z</dcterms:created>
  <dcterms:modified xsi:type="dcterms:W3CDTF">2016-07-27T19:44:00Z</dcterms:modified>
</cp:coreProperties>
</file>