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713EC5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713EC5">
        <w:rPr>
          <w:rFonts w:ascii="Times New Roman" w:hAnsi="Times New Roman"/>
          <w:b/>
          <w:bCs/>
        </w:rPr>
        <w:t>Discrimination is Against the Law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[Name of covered entity] дотримується чинних федеральних законів про цивільні права і не допускає дискримінації за ознакою раси, кольору шкіри, національного походження, віку, інвалідності чи статі. [Name of covered entity] не відрізняє людей і не ставиться до них по-різному через їх расу, колір шкіри, національне походження, вік, інвалідність чи стать.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  <w:t>[Name of covered entity]: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  <w:t>• Для ефективної взаємодії надає безкоштовну допомогу та послуги людям з обмеженими можливостями, а саме: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</w:r>
      <w:r w:rsidRPr="00713EC5">
        <w:rPr>
          <w:rFonts w:ascii="Times New Roman" w:hAnsi="Times New Roman"/>
          <w:lang w:val="uk"/>
        </w:rPr>
        <w:tab/>
        <w:t>○ послуги кваліфікованих сурдоперекладачів;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  <w:t xml:space="preserve">○ письмову інформацію в інших форматах (великий шрифт, аудіо, доступні електронні формати, інші формати). 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  <w:t>• Надає безкоштовні послуги перекладу людям, для яких англійська не є основною мовою, а саме: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</w:r>
      <w:r w:rsidRPr="00713EC5">
        <w:rPr>
          <w:rFonts w:ascii="Times New Roman" w:hAnsi="Times New Roman"/>
          <w:lang w:val="uk"/>
        </w:rPr>
        <w:tab/>
        <w:t>○ послуги кваліфікованих перекладачів;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</w:r>
      <w:r w:rsidRPr="00713EC5">
        <w:rPr>
          <w:rFonts w:ascii="Times New Roman" w:hAnsi="Times New Roman"/>
          <w:lang w:val="uk"/>
        </w:rPr>
        <w:tab/>
        <w:t xml:space="preserve">○ письмову інформацію іншими мовами. 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 </w:t>
      </w:r>
      <w:r w:rsidRPr="00713EC5">
        <w:rPr>
          <w:rFonts w:ascii="Times New Roman" w:hAnsi="Times New Roman"/>
          <w:lang w:val="uk"/>
        </w:rPr>
        <w:tab/>
        <w:t>Якщо вам потрібні такі послуги, зверніться до [Name of Civil Rights Coordinator].</w:t>
      </w:r>
    </w:p>
    <w:p w:rsidR="00AF7C9C" w:rsidRPr="00713EC5" w:rsidRDefault="00AF7C9C" w:rsidP="00AF7C9C">
      <w:pPr>
        <w:spacing w:after="0" w:line="480" w:lineRule="auto"/>
        <w:ind w:firstLine="720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 xml:space="preserve">Якщо ви вважаєте, що у [Name of covered entity] вам не надали таких послуг або іншим чином дискримінували вас за ознакою раси, кольору шкіри, національного походження, віку, інвалідності чи статі, ви можете подати скаргу: [Name and Title of Civil Rights Coordinator], [Mailing Address], [Telephone number ], [TTY number—if covered entity has one], [Fax], [Email]. Ви можете подати скаргу особисто, відправити її поштою, факсом чи електронною поштою. Якщо вам потрібна допомога із поданням скарги, зверніться до [Name and Title of Civil Rights Coordinator]. </w:t>
      </w:r>
    </w:p>
    <w:p w:rsidR="00AF7C9C" w:rsidRPr="00713EC5" w:rsidRDefault="00AF7C9C" w:rsidP="00AF7C9C">
      <w:pPr>
        <w:spacing w:after="0" w:line="480" w:lineRule="auto"/>
        <w:ind w:firstLine="720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lastRenderedPageBreak/>
        <w:t xml:space="preserve">Ви також можете подати скаргу про порушення громадянських прав до .S. Department of Health and Human Services </w:t>
      </w:r>
      <w:r>
        <w:rPr>
          <w:rFonts w:ascii="Times New Roman" w:hAnsi="Times New Roman"/>
          <w:lang w:val="fr-CA"/>
        </w:rPr>
        <w:t>(</w:t>
      </w:r>
      <w:r w:rsidRPr="00713EC5">
        <w:rPr>
          <w:rFonts w:ascii="Times New Roman" w:hAnsi="Times New Roman"/>
          <w:lang w:val="uk"/>
        </w:rPr>
        <w:t>Міністерства США з питань охорони здоров'я та соціальних служб</w:t>
      </w:r>
      <w:r>
        <w:rPr>
          <w:rFonts w:ascii="Times New Roman" w:hAnsi="Times New Roman"/>
          <w:lang w:val="fr-CA"/>
        </w:rPr>
        <w:t>)</w:t>
      </w:r>
      <w:r w:rsidRPr="00713EC5">
        <w:rPr>
          <w:rFonts w:ascii="Times New Roman" w:hAnsi="Times New Roman"/>
          <w:lang w:val="uk"/>
        </w:rPr>
        <w:t xml:space="preserve">, Office for Civil Rights </w:t>
      </w:r>
      <w:r>
        <w:rPr>
          <w:rFonts w:ascii="Times New Roman" w:hAnsi="Times New Roman"/>
          <w:lang w:val="fr-CA"/>
        </w:rPr>
        <w:t>(</w:t>
      </w:r>
      <w:r w:rsidRPr="00713EC5">
        <w:rPr>
          <w:rFonts w:ascii="Times New Roman" w:hAnsi="Times New Roman"/>
          <w:lang w:val="uk"/>
        </w:rPr>
        <w:t>Управління з цивільних прав</w:t>
      </w:r>
      <w:r>
        <w:rPr>
          <w:rFonts w:ascii="Times New Roman" w:hAnsi="Times New Roman"/>
          <w:lang w:val="fr-CA"/>
        </w:rPr>
        <w:t>)</w:t>
      </w:r>
      <w:r w:rsidRPr="00713EC5">
        <w:rPr>
          <w:rFonts w:ascii="Times New Roman" w:hAnsi="Times New Roman"/>
          <w:lang w:val="uk"/>
        </w:rPr>
        <w:t xml:space="preserve">, в електронному вигляді через Office for Civil Rights Complaint Portal, доступний за посиланням </w:t>
      </w:r>
      <w:hyperlink r:id="rId5" w:history="1">
        <w:r w:rsidRPr="00713EC5">
          <w:rPr>
            <w:rStyle w:val="Hyperlink"/>
            <w:rFonts w:ascii="Times New Roman" w:hAnsi="Times New Roman"/>
            <w:lang w:val="uk"/>
          </w:rPr>
          <w:t>https://ocrportal.hhs.gov/ocr/portal/lobby.jsf</w:t>
        </w:r>
      </w:hyperlink>
      <w:r w:rsidRPr="00713EC5">
        <w:rPr>
          <w:rFonts w:ascii="Times New Roman" w:hAnsi="Times New Roman"/>
          <w:lang w:val="uk"/>
        </w:rPr>
        <w:t>, поштою чи по телефону:</w:t>
      </w:r>
    </w:p>
    <w:p w:rsidR="00AF7C9C" w:rsidRPr="00713EC5" w:rsidRDefault="00AF7C9C" w:rsidP="00AF7C9C">
      <w:pPr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U.S. Department of Health and Human Services</w:t>
      </w:r>
    </w:p>
    <w:p w:rsidR="00AF7C9C" w:rsidRPr="00713EC5" w:rsidRDefault="00AF7C9C" w:rsidP="00AF7C9C">
      <w:pPr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200 Independence Avenue, SW</w:t>
      </w:r>
    </w:p>
    <w:p w:rsidR="00AF7C9C" w:rsidRPr="00713EC5" w:rsidRDefault="00AF7C9C" w:rsidP="00AF7C9C">
      <w:pPr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Room 509F, HHH Building</w:t>
      </w:r>
    </w:p>
    <w:p w:rsidR="00AF7C9C" w:rsidRPr="00713EC5" w:rsidRDefault="00AF7C9C" w:rsidP="00AF7C9C">
      <w:pPr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 xml:space="preserve">Washington, D.C. 20201 </w:t>
      </w:r>
    </w:p>
    <w:p w:rsidR="00AF7C9C" w:rsidRPr="00713EC5" w:rsidRDefault="00AF7C9C" w:rsidP="00AF7C9C">
      <w:pPr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>1-800-868-1019, 800-537-7697 (TDD)</w:t>
      </w:r>
    </w:p>
    <w:p w:rsidR="00AF7C9C" w:rsidRPr="00713EC5" w:rsidRDefault="00AF7C9C" w:rsidP="00AF7C9C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713EC5">
        <w:rPr>
          <w:rFonts w:ascii="Times New Roman" w:hAnsi="Times New Roman"/>
          <w:lang w:val="uk"/>
        </w:rPr>
        <w:t xml:space="preserve">Форми для подання скарг доступні за посиланням: </w:t>
      </w:r>
      <w:hyperlink r:id="rId6" w:history="1">
        <w:r w:rsidRPr="00713EC5">
          <w:rPr>
            <w:rStyle w:val="Hyperlink"/>
            <w:rFonts w:ascii="Times New Roman" w:hAnsi="Times New Roman"/>
            <w:lang w:val="uk"/>
          </w:rPr>
          <w:t>http://www.hhs.gov/ocr/office/file/index.html</w:t>
        </w:r>
      </w:hyperlink>
      <w:r w:rsidRPr="00713EC5">
        <w:rPr>
          <w:rFonts w:ascii="Times New Roman" w:hAnsi="Times New Roman"/>
          <w:lang w:val="uk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9C"/>
    <w:rsid w:val="00AF7C9C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C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2068</Characters>
  <Application>Microsoft Office Word</Application>
  <DocSecurity>0</DocSecurity>
  <Lines>17</Lines>
  <Paragraphs>4</Paragraphs>
  <ScaleCrop>false</ScaleCrop>
  <Company>DHHS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2016-07-25T18:53:00Z</dcterms:created>
  <dcterms:modified xsi:type="dcterms:W3CDTF">2016-07-25T18:53:00Z</dcterms:modified>
</cp:coreProperties>
</file>