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D6" w:rsidRPr="00912918" w:rsidRDefault="00CA09D6" w:rsidP="00CA09D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12918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CA09D6" w:rsidRPr="00912918" w:rsidRDefault="00CA09D6" w:rsidP="00CA09D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12918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CA09D6" w:rsidRPr="00912918" w:rsidRDefault="00CA09D6" w:rsidP="00CA09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[Name of covered entity]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pahrek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ieng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kosoned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utung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pwung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koaros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iangahki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karos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mendahte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irail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mehn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iawasa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12918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pohda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de ma 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poakoaolong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sahlioal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pwulopwul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ohl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. [Name of covered entity]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koatohre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emen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lipilipil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2918">
        <w:rPr>
          <w:rFonts w:ascii="Times New Roman" w:hAnsi="Times New Roman" w:cs="Times New Roman"/>
          <w:sz w:val="24"/>
          <w:szCs w:val="24"/>
        </w:rPr>
        <w:t>ihs</w:t>
      </w:r>
      <w:proofErr w:type="spellEnd"/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kohsang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sounpar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mwoator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sahliel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oh 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ohl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/>
          <w:sz w:val="24"/>
          <w:szCs w:val="24"/>
        </w:rPr>
        <w:t>[Name of covered entity]:</w:t>
      </w:r>
    </w:p>
    <w:p w:rsidR="00CA09D6" w:rsidRPr="00912918" w:rsidRDefault="00CA09D6" w:rsidP="00CA09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Patohwanda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sahpis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unsek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palinwar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madamwadau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ren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peihn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kosoi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dohng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kit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ansou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karos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konehng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duwehte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:</w:t>
      </w:r>
    </w:p>
    <w:p w:rsidR="00CA09D6" w:rsidRPr="001C1C2C" w:rsidRDefault="00CA09D6" w:rsidP="00CA09D6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Semen 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kawehwe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piht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lokaia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ehu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tohn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sahpw</w:t>
      </w:r>
      <w:proofErr w:type="spellEnd"/>
    </w:p>
    <w:p w:rsidR="00CA09D6" w:rsidRPr="001C1C2C" w:rsidRDefault="00CA09D6" w:rsidP="00CA09D6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Mesen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nting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kan ni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ehu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ehu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songen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mwohmw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ma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mesen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nting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lauhd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pakaihr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, de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pil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lepin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lokaiah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kan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nan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mehn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wie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mesen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nting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kan de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pil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eusohng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mwohmw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torohr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teikan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CA09D6" w:rsidRPr="00912918" w:rsidRDefault="00CA09D6" w:rsidP="00CA09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sawas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kihda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sahpis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isaihs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irail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lokiahn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wai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udahn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pwildak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lokaia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patoh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</w:p>
    <w:p w:rsidR="00CA09D6" w:rsidRPr="00912918" w:rsidRDefault="00CA09D6" w:rsidP="00CA09D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Semen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souhn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kawehwe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lokaia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</w:p>
    <w:p w:rsidR="00CA09D6" w:rsidRPr="001C1C2C" w:rsidRDefault="00CA09D6" w:rsidP="00CA09D6">
      <w:pPr>
        <w:pStyle w:val="ListParagraph"/>
        <w:numPr>
          <w:ilvl w:val="0"/>
          <w:numId w:val="3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Pakaihr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kan me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mih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ni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eusongen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lokaia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teikan</w:t>
      </w:r>
      <w:proofErr w:type="spellEnd"/>
    </w:p>
    <w:p w:rsidR="00CA09D6" w:rsidRPr="00912918" w:rsidRDefault="00CA09D6" w:rsidP="00CA09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anahne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sahpis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eker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pwarodo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tuhong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[Name of Civil Rights Coordinator]</w:t>
      </w:r>
    </w:p>
    <w:p w:rsidR="00CA09D6" w:rsidRPr="00912918" w:rsidRDefault="00CA09D6" w:rsidP="00CA09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pehm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pali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wet [Name of covered entity]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pwukoah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sahpis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wet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pwehki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kahrepe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duwehte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semwehmwe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da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koalor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lastRenderedPageBreak/>
        <w:t>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kohsang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souhnpar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unsek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sahliel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pwehki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ohl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wiahda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noumw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kampilein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kiset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[Name and Title of Civil Rights Coordinator], [Mailing Address], [Telephone number ], [TTY number—if covered entity has one], [Fax], [Email]. </w:t>
      </w:r>
      <w:proofErr w:type="spellStart"/>
      <w:proofErr w:type="gram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peihn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pwarodo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ntingdo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2918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anahne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sawas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kampilein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pek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sawas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rehn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souhn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sawas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menet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[Name and Title of Civil Rights Coordinator]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ansou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karos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anahne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09D6" w:rsidRPr="00912918" w:rsidRDefault="00CA09D6" w:rsidP="00CA09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wiahda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noumw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kampileihn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palien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roson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mwahu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amerka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oh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palien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apwalih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sahpis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teikan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pali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wet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nting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lahng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kiset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nan interned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adires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sansal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2918">
        <w:rPr>
          <w:rFonts w:ascii="Times New Roman" w:hAnsi="Times New Roman" w:cs="Times New Roman"/>
          <w:sz w:val="24"/>
          <w:szCs w:val="24"/>
        </w:rPr>
        <w:t>https://ocrportal.hhs.gov/ocr/portal/lobby.jsf, or by mail or phone at: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>200 Independence Avenue, SW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>Room 509F, HHH Building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Washington, D.C. 20201 </w:t>
      </w:r>
    </w:p>
    <w:p w:rsidR="00CA09D6" w:rsidRPr="00912918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>1-800-868-1019, 800-537-7697 (TDD)</w:t>
      </w:r>
    </w:p>
    <w:p w:rsidR="00CA09D6" w:rsidRPr="001C1C2C" w:rsidRDefault="00CA09D6" w:rsidP="00CA09D6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Daropwe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kampilein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kan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pahn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kak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alahlda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sang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wasa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kiset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nan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1C2C">
        <w:rPr>
          <w:rFonts w:ascii="Times New Roman" w:hAnsi="Times New Roman" w:cs="Times New Roman"/>
          <w:sz w:val="24"/>
          <w:szCs w:val="24"/>
          <w:lang w:val="es-ES"/>
        </w:rPr>
        <w:t>interned</w:t>
      </w:r>
      <w:proofErr w:type="spellEnd"/>
      <w:r w:rsidRPr="001C1C2C">
        <w:rPr>
          <w:rFonts w:ascii="Times New Roman" w:hAnsi="Times New Roman" w:cs="Times New Roman"/>
          <w:sz w:val="24"/>
          <w:szCs w:val="24"/>
          <w:lang w:val="es-ES"/>
        </w:rPr>
        <w:t xml:space="preserve"> http://www.hhs.gov/ocr/office/file/index.html.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427"/>
    <w:multiLevelType w:val="hybridMultilevel"/>
    <w:tmpl w:val="34089DFE"/>
    <w:lvl w:ilvl="0" w:tplc="00701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14A2"/>
    <w:multiLevelType w:val="hybridMultilevel"/>
    <w:tmpl w:val="61FC6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E78FC"/>
    <w:multiLevelType w:val="hybridMultilevel"/>
    <w:tmpl w:val="9178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D6"/>
    <w:rsid w:val="00CA09D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D6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D6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>DHHS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2016-07-25T21:51:00Z</dcterms:created>
  <dcterms:modified xsi:type="dcterms:W3CDTF">2016-07-25T21:53:00Z</dcterms:modified>
</cp:coreProperties>
</file>