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OLE_LINK3"/>
      <w:bookmarkStart w:id="1" w:name="OLE_LINK4"/>
      <w:r w:rsidRPr="008A35CD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A35CD">
        <w:rPr>
          <w:rFonts w:ascii="Times New Roman" w:hAnsi="Times New Roman"/>
          <w:b/>
          <w:bCs/>
          <w:sz w:val="24"/>
          <w:szCs w:val="24"/>
        </w:rPr>
        <w:t>Discrimination is Against the Law</w:t>
      </w:r>
      <w:bookmarkEnd w:id="0"/>
      <w:bookmarkEnd w:id="1"/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[</w:t>
      </w:r>
      <w:r w:rsidRPr="008A35CD">
        <w:rPr>
          <w:rFonts w:ascii="Times New Roman" w:hAnsi="Times New Roman"/>
          <w:sz w:val="24"/>
          <w:szCs w:val="24"/>
        </w:rPr>
        <w:t>Name of covered entity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 پابەندە بە یاساکانی مافە مەدەنیە فیدراڵیە جێبەجێکراوەکان و لە سەر بنەمای ڕەچەڵەك، ڕەنگ، نەتەوە، تەمەن، کەم ئەندامی، یان ڕەگەز جیاکاری ناکات. [</w:t>
      </w:r>
      <w:r w:rsidRPr="008A35CD">
        <w:rPr>
          <w:rFonts w:ascii="Times New Roman" w:hAnsi="Times New Roman"/>
          <w:sz w:val="24"/>
          <w:szCs w:val="24"/>
        </w:rPr>
        <w:t>Name of covered entity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 خەڵکی بەدەر ناکات یان بە جیاکاری مامەڵەیان لەگەڵ ناکات بەهۆی ڕەچەڵەك، ڕەنگ، نەتەوە، تەمەن، کەم ئەندامی، یان ڕەگەزی.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 xml:space="preserve"> [</w:t>
      </w:r>
      <w:r w:rsidRPr="008A35CD">
        <w:rPr>
          <w:rFonts w:ascii="Times New Roman" w:hAnsi="Times New Roman"/>
          <w:sz w:val="24"/>
          <w:szCs w:val="24"/>
        </w:rPr>
        <w:t>Name of covered entity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]: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• یارمەتی و خزمەتگوزاری بەخۆڕایی پێشکەشی خەڵکی دەکات کە کەم ئەندامن بۆ ئەوەی کاریگەرانە پەیوەندی لەگەڵ ئێمە بکەن، وەک: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○ وەرگێڕی لێھاتووی زمانی ئاماژە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○ زانیاری نووسراو بەشێوازی تر (چاپی گەورە، دەنگ، شێوازی ئەلیکترۆنی بەردەست، شێوازی تر)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• خزمەتگوزاری بەخۆڕایی زمان پێشکەش دەکات بۆ ئەو کەسانەی زمانی سەرەکیان ئینگلیزی نیە، و</w:t>
      </w:r>
      <w:r w:rsidRPr="008A35CD">
        <w:rPr>
          <w:rFonts w:ascii="Times New Roman" w:hAnsi="Times New Roman" w:hint="cs"/>
          <w:sz w:val="24"/>
          <w:szCs w:val="24"/>
          <w:rtl/>
          <w:lang w:bidi="ar-MA"/>
        </w:rPr>
        <w:t>ە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ک: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○ وەرگێڕی لێهاتوو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>○ زانیاری نووسراو بە زمانی تر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 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ab/>
        <w:t xml:space="preserve"> ئەگەر پێویستیت بەم خزمەتگوزاریانەیە، پەیوەندی بکە بە [</w:t>
      </w:r>
      <w:bookmarkStart w:id="2" w:name="OLE_LINK12"/>
      <w:bookmarkStart w:id="3" w:name="OLE_LINK13"/>
      <w:r w:rsidRPr="008A35CD">
        <w:rPr>
          <w:rFonts w:ascii="Times New Roman" w:hAnsi="Times New Roman"/>
          <w:sz w:val="24"/>
          <w:szCs w:val="24"/>
        </w:rPr>
        <w:t>Name of Civil Rights Coordinator</w:t>
      </w:r>
      <w:bookmarkEnd w:id="2"/>
      <w:bookmarkEnd w:id="3"/>
      <w:r w:rsidRPr="008A35CD">
        <w:rPr>
          <w:rFonts w:ascii="Times New Roman" w:hAnsi="Times New Roman"/>
          <w:sz w:val="24"/>
          <w:szCs w:val="24"/>
          <w:rtl/>
          <w:lang w:bidi="ar-IQ"/>
        </w:rPr>
        <w:t>]</w:t>
      </w:r>
    </w:p>
    <w:p w:rsidR="000C5EB1" w:rsidRPr="008A35CD" w:rsidRDefault="000C5EB1" w:rsidP="000C5EB1">
      <w:pPr>
        <w:bidi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ئەگەر هەست دەکەیت کە [</w:t>
      </w:r>
      <w:r w:rsidRPr="008A35CD">
        <w:rPr>
          <w:rFonts w:ascii="Times New Roman" w:hAnsi="Times New Roman"/>
          <w:sz w:val="24"/>
          <w:szCs w:val="24"/>
        </w:rPr>
        <w:t>Name of covered entity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 شکستی هێناوە لە پێشکەشکردنی ئەم خزمەتگوزاریانە یان بە شێوازێکی تر جیاکاری کردووە لە سەر بنەمای ڕەچەڵەك، ڕەنگ، نەتەوەیی، تەمەن، کەم ئەندامی، یان ڕەگەز، دەتوانیت سکاڵایەک تۆمار بکەیت: [</w:t>
      </w:r>
      <w:r w:rsidRPr="008A35CD">
        <w:rPr>
          <w:rFonts w:ascii="Times New Roman" w:hAnsi="Times New Roman"/>
          <w:sz w:val="24"/>
          <w:szCs w:val="24"/>
        </w:rPr>
        <w:t>Name and Title of Civil Rights Coordinator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]، [</w:t>
      </w:r>
      <w:r w:rsidRPr="008A35CD">
        <w:rPr>
          <w:rFonts w:ascii="Times New Roman" w:hAnsi="Times New Roman"/>
          <w:sz w:val="24"/>
          <w:szCs w:val="24"/>
        </w:rPr>
        <w:t>Mailing Address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]، [</w:t>
      </w:r>
      <w:r w:rsidRPr="008A35CD">
        <w:rPr>
          <w:rFonts w:ascii="Times New Roman" w:hAnsi="Times New Roman"/>
          <w:sz w:val="24"/>
          <w:szCs w:val="24"/>
        </w:rPr>
        <w:t>Telephone number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]، [</w:t>
      </w:r>
      <w:r w:rsidRPr="008A35CD">
        <w:rPr>
          <w:rFonts w:ascii="Times New Roman" w:hAnsi="Times New Roman"/>
          <w:sz w:val="24"/>
          <w:szCs w:val="24"/>
        </w:rPr>
        <w:t>TTY number—if covered entity has one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]، [</w:t>
      </w:r>
      <w:r w:rsidRPr="008A35CD">
        <w:rPr>
          <w:rFonts w:ascii="Times New Roman" w:hAnsi="Times New Roman"/>
          <w:sz w:val="24"/>
          <w:szCs w:val="24"/>
        </w:rPr>
        <w:t>Fax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]، [</w:t>
      </w:r>
      <w:r w:rsidRPr="008A35CD">
        <w:rPr>
          <w:rFonts w:ascii="Times New Roman" w:hAnsi="Times New Roman"/>
          <w:sz w:val="24"/>
          <w:szCs w:val="24"/>
        </w:rPr>
        <w:t>Email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]. دەتوانیت خۆت سکاڵایەک تۆمار بکەیت یان لە ڕێگەی نامە، فاکس یان ئیمەی</w:t>
      </w:r>
      <w:r w:rsidRPr="008A35CD">
        <w:rPr>
          <w:rFonts w:ascii="Times New Roman" w:hAnsi="Times New Roman" w:hint="cs"/>
          <w:sz w:val="24"/>
          <w:szCs w:val="24"/>
          <w:rtl/>
          <w:lang w:bidi="ar-IQ"/>
        </w:rPr>
        <w:t>ڵ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. ئەگەر پێویستیت بە یارمەتیە لە تۆما</w:t>
      </w:r>
      <w:r w:rsidRPr="008A35CD">
        <w:rPr>
          <w:rFonts w:ascii="Times New Roman" w:hAnsi="Times New Roman" w:hint="cs"/>
          <w:sz w:val="24"/>
          <w:szCs w:val="24"/>
          <w:rtl/>
          <w:lang w:bidi="ar-IQ"/>
        </w:rPr>
        <w:t>ر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>کردنی سکاڵا، [</w:t>
      </w:r>
      <w:r w:rsidRPr="008A35CD">
        <w:rPr>
          <w:rFonts w:ascii="Times New Roman" w:hAnsi="Times New Roman"/>
          <w:sz w:val="24"/>
          <w:szCs w:val="24"/>
        </w:rPr>
        <w:t>Name and Title of Civil Rights Coordinator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] بەردەستە بۆ یارمەتیدانت. </w:t>
      </w:r>
    </w:p>
    <w:p w:rsidR="000C5EB1" w:rsidRPr="008A35CD" w:rsidRDefault="000C5EB1" w:rsidP="000C5EB1">
      <w:pPr>
        <w:bidi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bookmarkStart w:id="4" w:name="OLE_LINK7"/>
      <w:bookmarkStart w:id="5" w:name="OLE_LINK8"/>
      <w:bookmarkStart w:id="6" w:name="OLE_LINK9"/>
      <w:bookmarkStart w:id="7" w:name="OLE_LINK16"/>
      <w:bookmarkStart w:id="8" w:name="OLE_LINK17"/>
      <w:r w:rsidRPr="008A35CD">
        <w:rPr>
          <w:rFonts w:ascii="Times New Roman" w:hAnsi="Times New Roman"/>
          <w:sz w:val="24"/>
          <w:szCs w:val="24"/>
          <w:rtl/>
          <w:lang w:bidi="ar-IQ"/>
        </w:rPr>
        <w:t>هەروەها دەتوانیت سکاڵایەکی مافە شارستانیەکان تۆمار بکەیت ل</w:t>
      </w:r>
      <w:bookmarkEnd w:id="4"/>
      <w:bookmarkEnd w:id="5"/>
      <w:bookmarkEnd w:id="6"/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ە </w:t>
      </w:r>
      <w:bookmarkStart w:id="9" w:name="OLE_LINK10"/>
      <w:bookmarkStart w:id="10" w:name="OLE_LINK11"/>
      <w:bookmarkEnd w:id="7"/>
      <w:bookmarkEnd w:id="8"/>
      <w:r w:rsidRPr="008A35CD">
        <w:rPr>
          <w:rFonts w:ascii="Times New Roman" w:hAnsi="Times New Roman"/>
          <w:sz w:val="24"/>
          <w:szCs w:val="24"/>
        </w:rPr>
        <w:t xml:space="preserve">U.S. Department of Health and 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8A35CD">
        <w:rPr>
          <w:rFonts w:ascii="Times New Roman" w:hAnsi="Times New Roman"/>
          <w:sz w:val="24"/>
          <w:szCs w:val="24"/>
        </w:rPr>
        <w:t>Human Services</w:t>
      </w:r>
      <w:bookmarkEnd w:id="9"/>
      <w:bookmarkEnd w:id="10"/>
      <w:r>
        <w:rPr>
          <w:rFonts w:ascii="Times New Roman" w:hAnsi="Times New Roman" w:hint="cs"/>
          <w:sz w:val="24"/>
          <w:szCs w:val="24"/>
          <w:rtl/>
        </w:rPr>
        <w:t xml:space="preserve"> (</w:t>
      </w:r>
      <w:r w:rsidRPr="00312D4F">
        <w:rPr>
          <w:rFonts w:ascii="Times New Roman" w:hAnsi="Times New Roman" w:hint="cs"/>
          <w:sz w:val="24"/>
          <w:szCs w:val="24"/>
          <w:rtl/>
        </w:rPr>
        <w:t>وەزارەتی</w:t>
      </w:r>
      <w:r w:rsidRPr="00312D4F">
        <w:rPr>
          <w:rFonts w:ascii="Times New Roman" w:hAnsi="Times New Roman"/>
          <w:sz w:val="24"/>
          <w:szCs w:val="24"/>
          <w:rtl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</w:rPr>
        <w:t>خزمەتگوزاری</w:t>
      </w:r>
      <w:r w:rsidRPr="00312D4F">
        <w:rPr>
          <w:rFonts w:ascii="Times New Roman" w:hAnsi="Times New Roman"/>
          <w:sz w:val="24"/>
          <w:szCs w:val="24"/>
          <w:rtl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</w:rPr>
        <w:t>تەندروستی</w:t>
      </w:r>
      <w:r w:rsidRPr="00312D4F">
        <w:rPr>
          <w:rFonts w:ascii="Times New Roman" w:hAnsi="Times New Roman"/>
          <w:sz w:val="24"/>
          <w:szCs w:val="24"/>
          <w:rtl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</w:rPr>
        <w:t>و</w:t>
      </w:r>
      <w:r w:rsidRPr="00312D4F">
        <w:rPr>
          <w:rFonts w:ascii="Times New Roman" w:hAnsi="Times New Roman"/>
          <w:sz w:val="24"/>
          <w:szCs w:val="24"/>
          <w:rtl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</w:rPr>
        <w:t>کۆمەڵایەتی</w:t>
      </w:r>
      <w:r w:rsidRPr="00312D4F">
        <w:rPr>
          <w:rFonts w:ascii="Times New Roman" w:hAnsi="Times New Roman"/>
          <w:sz w:val="24"/>
          <w:szCs w:val="24"/>
          <w:rtl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</w:rPr>
        <w:t>ئەمەریکا</w:t>
      </w:r>
      <w:r>
        <w:rPr>
          <w:rFonts w:ascii="Times New Roman" w:hAnsi="Times New Roman" w:hint="cs"/>
          <w:sz w:val="24"/>
          <w:szCs w:val="24"/>
          <w:rtl/>
        </w:rPr>
        <w:t>)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، </w:t>
      </w:r>
      <w:bookmarkStart w:id="11" w:name="OLE_LINK14"/>
      <w:bookmarkStart w:id="12" w:name="OLE_LINK15"/>
      <w:r w:rsidRPr="008A35CD">
        <w:rPr>
          <w:rFonts w:ascii="Times New Roman" w:hAnsi="Times New Roman"/>
          <w:sz w:val="24"/>
          <w:szCs w:val="24"/>
        </w:rPr>
        <w:t>Office for Civil Right</w:t>
      </w:r>
      <w:bookmarkEnd w:id="11"/>
      <w:bookmarkEnd w:id="12"/>
      <w:r w:rsidRPr="008A35CD">
        <w:rPr>
          <w:rFonts w:ascii="Times New Roman" w:hAnsi="Times New Roman"/>
          <w:sz w:val="24"/>
          <w:szCs w:val="24"/>
        </w:rPr>
        <w:t>s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r>
        <w:rPr>
          <w:rFonts w:ascii="Times New Roman" w:hAnsi="Times New Roman" w:hint="cs"/>
          <w:sz w:val="24"/>
          <w:szCs w:val="24"/>
          <w:rtl/>
          <w:lang w:bidi="ar-IQ"/>
        </w:rPr>
        <w:lastRenderedPageBreak/>
        <w:t>(</w:t>
      </w:r>
      <w:r w:rsidRPr="00312D4F">
        <w:rPr>
          <w:rFonts w:ascii="Times New Roman" w:hAnsi="Times New Roman" w:hint="cs"/>
          <w:sz w:val="24"/>
          <w:szCs w:val="24"/>
          <w:rtl/>
          <w:lang w:bidi="ar-IQ"/>
        </w:rPr>
        <w:t>نووسینگەی</w:t>
      </w:r>
      <w:r w:rsidRPr="00312D4F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  <w:lang w:bidi="ar-IQ"/>
        </w:rPr>
        <w:t>مافە</w:t>
      </w:r>
      <w:r w:rsidRPr="00312D4F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r w:rsidRPr="00312D4F">
        <w:rPr>
          <w:rFonts w:ascii="Times New Roman" w:hAnsi="Times New Roman" w:hint="cs"/>
          <w:sz w:val="24"/>
          <w:szCs w:val="24"/>
          <w:rtl/>
          <w:lang w:bidi="ar-IQ"/>
        </w:rPr>
        <w:t>مەدەنیەکان</w:t>
      </w:r>
      <w:r>
        <w:rPr>
          <w:rFonts w:ascii="Times New Roman" w:hAnsi="Times New Roman" w:hint="cs"/>
          <w:sz w:val="24"/>
          <w:szCs w:val="24"/>
          <w:rtl/>
          <w:lang w:bidi="ar-IQ"/>
        </w:rPr>
        <w:t>)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، بە شێوەی ئەلیکترۆنی لە ڕێگەى </w:t>
      </w:r>
      <w:r w:rsidRPr="0070064A">
        <w:rPr>
          <w:rFonts w:ascii="Times New Roman" w:hAnsi="Times New Roman"/>
          <w:sz w:val="24"/>
          <w:szCs w:val="24"/>
        </w:rPr>
        <w:t>Office for Civil Rights Complaint Portal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، بەردەستە لە: </w:t>
      </w:r>
      <w:hyperlink r:id="rId5" w:history="1">
        <w:r w:rsidRPr="008A35CD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8A35CD">
        <w:rPr>
          <w:rFonts w:ascii="Times New Roman" w:hAnsi="Times New Roman"/>
          <w:sz w:val="24"/>
          <w:szCs w:val="24"/>
          <w:rtl/>
          <w:lang w:bidi="ar-IQ"/>
        </w:rPr>
        <w:t>، یان بە نامە یان تەلەفۆن لە:</w:t>
      </w:r>
    </w:p>
    <w:p w:rsidR="000C5EB1" w:rsidRPr="008A35CD" w:rsidRDefault="000C5EB1" w:rsidP="000C5EB1">
      <w:pPr>
        <w:bidi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bookmarkStart w:id="13" w:name="OLE_LINK44"/>
      <w:bookmarkStart w:id="14" w:name="OLE_LINK45"/>
      <w:r w:rsidRPr="008A35CD">
        <w:rPr>
          <w:rFonts w:ascii="Times New Roman" w:hAnsi="Times New Roman"/>
          <w:sz w:val="24"/>
          <w:szCs w:val="24"/>
        </w:rPr>
        <w:t>U.S. Department of Health and Human Services</w:t>
      </w:r>
      <w:bookmarkEnd w:id="13"/>
      <w:bookmarkEnd w:id="14"/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r w:rsidRPr="008A35CD">
        <w:rPr>
          <w:rFonts w:ascii="Times New Roman" w:hAnsi="Times New Roman" w:hint="cs"/>
          <w:sz w:val="24"/>
          <w:szCs w:val="24"/>
          <w:rtl/>
          <w:lang w:bidi="ar-IQ"/>
        </w:rPr>
        <w:br/>
      </w:r>
      <w:r w:rsidRPr="008A35CD">
        <w:rPr>
          <w:rFonts w:ascii="Times New Roman" w:hAnsi="Times New Roman"/>
          <w:sz w:val="24"/>
          <w:szCs w:val="24"/>
        </w:rPr>
        <w:t>200 Independence Avenue, SW</w:t>
      </w:r>
    </w:p>
    <w:p w:rsidR="000C5EB1" w:rsidRPr="008A35CD" w:rsidRDefault="000C5EB1" w:rsidP="000C5EB1">
      <w:pPr>
        <w:bidi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bookmarkStart w:id="15" w:name="OLE_LINK61"/>
      <w:bookmarkStart w:id="16" w:name="OLE_LINK62"/>
      <w:r w:rsidRPr="008A35CD">
        <w:rPr>
          <w:rFonts w:ascii="Times New Roman" w:hAnsi="Times New Roman"/>
          <w:sz w:val="24"/>
          <w:szCs w:val="24"/>
        </w:rPr>
        <w:t>Room 509F, HHH Building</w:t>
      </w:r>
      <w:bookmarkEnd w:id="15"/>
      <w:bookmarkEnd w:id="16"/>
    </w:p>
    <w:p w:rsidR="000C5EB1" w:rsidRPr="008A35CD" w:rsidRDefault="000C5EB1" w:rsidP="000C5EB1">
      <w:pPr>
        <w:bidi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</w:rPr>
        <w:t xml:space="preserve">Washington, D.C. 20201 </w:t>
      </w:r>
      <w:r w:rsidRPr="008A35CD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rtl/>
        </w:rPr>
      </w:pPr>
      <w:r w:rsidRPr="008A35CD">
        <w:rPr>
          <w:rFonts w:ascii="Times New Roman" w:hAnsi="Times New Roman"/>
          <w:sz w:val="24"/>
          <w:szCs w:val="24"/>
        </w:rPr>
        <w:t>1-800-868-1019</w:t>
      </w:r>
      <w:r w:rsidRPr="008A35CD">
        <w:rPr>
          <w:rFonts w:ascii="Times New Roman" w:hAnsi="Times New Roman" w:hint="cs"/>
          <w:sz w:val="24"/>
          <w:szCs w:val="24"/>
          <w:rtl/>
        </w:rPr>
        <w:t xml:space="preserve">، </w:t>
      </w:r>
      <w:r w:rsidRPr="008A35CD">
        <w:rPr>
          <w:rFonts w:ascii="Times New Roman" w:hAnsi="Times New Roman"/>
          <w:sz w:val="24"/>
          <w:szCs w:val="24"/>
        </w:rPr>
        <w:t>800-537-7697</w:t>
      </w:r>
      <w:r w:rsidRPr="008A35CD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8A35CD">
        <w:rPr>
          <w:rFonts w:ascii="Times New Roman" w:hAnsi="Times New Roman"/>
          <w:sz w:val="24"/>
          <w:szCs w:val="24"/>
        </w:rPr>
        <w:t>(TDD)</w:t>
      </w:r>
    </w:p>
    <w:p w:rsidR="000C5EB1" w:rsidRPr="008A35CD" w:rsidRDefault="000C5EB1" w:rsidP="000C5EB1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A35CD">
        <w:rPr>
          <w:rFonts w:ascii="Times New Roman" w:hAnsi="Times New Roman"/>
          <w:sz w:val="24"/>
          <w:szCs w:val="24"/>
          <w:rtl/>
          <w:lang w:bidi="ar-IQ"/>
        </w:rPr>
        <w:t>فۆرمی سکاڵا بەردەستە لە</w:t>
      </w:r>
      <w:r w:rsidRPr="008A35CD">
        <w:rPr>
          <w:rFonts w:ascii="Times New Roman" w:hAnsi="Times New Roman" w:hint="cs"/>
          <w:sz w:val="24"/>
          <w:szCs w:val="24"/>
          <w:rtl/>
          <w:lang w:bidi="ar-IQ"/>
        </w:rPr>
        <w:t xml:space="preserve">  </w:t>
      </w:r>
      <w:hyperlink r:id="rId6" w:history="1">
        <w:r w:rsidRPr="008A35CD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8A35CD">
        <w:rPr>
          <w:rFonts w:ascii="Times New Roman" w:hAnsi="Times New Roman"/>
          <w:sz w:val="24"/>
          <w:szCs w:val="24"/>
          <w:rtl/>
          <w:lang w:bidi="ar-IQ"/>
        </w:rPr>
        <w:t>.</w:t>
      </w:r>
    </w:p>
    <w:p w:rsidR="00EE3EEC" w:rsidRDefault="00EE3EEC">
      <w:bookmarkStart w:id="17" w:name="_GoBack"/>
      <w:bookmarkEnd w:id="17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B1"/>
    <w:rsid w:val="000C5EB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2016-07-25T21:18:00Z</dcterms:created>
  <dcterms:modified xsi:type="dcterms:W3CDTF">2016-07-25T21:18:00Z</dcterms:modified>
</cp:coreProperties>
</file>