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64" w:rsidRPr="0070064A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04464" w:rsidRPr="0070064A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 xml:space="preserve">No ke keʻena [Name of covered entity], ʻae ʻo ia me nā kānāwai pekelala pono kīwila a ʻaʻole ʻo ia hoʻokaeʻili i ko haʻi lāhui, ʻano kanaka, wahi hānau, makahiki, pilikia kino a i ʻole kona keka.  No ke keʻena [Name of covered entity], ʻaʻole ʻo ia hōʻole i nā kānaka a i ʻole hanaʻino ma muli o ko lākou lāhui, ʻano kanaka, wahi hānau, makahiki, pilikia kino a i ʻole kona keka. 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8572E">
        <w:rPr>
          <w:rFonts w:ascii="Times New Roman" w:hAnsi="Times New Roman"/>
          <w:sz w:val="24"/>
          <w:szCs w:val="24"/>
        </w:rPr>
        <w:t>No ke keʻena [Name of covered entity]: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 </w:t>
      </w:r>
      <w:r w:rsidRPr="0078572E">
        <w:rPr>
          <w:rFonts w:ascii="Times New Roman" w:hAnsi="Times New Roman"/>
          <w:sz w:val="24"/>
          <w:szCs w:val="24"/>
        </w:rPr>
        <w:tab/>
        <w:t>• Hāʻawi manuahi i nā mea kōkua a kākoʻo i ke kanaka nona nā pilikia kino i mea e kamaʻilio pono ai ia kanaka me mākou a eia nā mea kōkua: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 </w:t>
      </w:r>
      <w:r w:rsidRPr="0078572E">
        <w:rPr>
          <w:rFonts w:ascii="Times New Roman" w:hAnsi="Times New Roman"/>
          <w:sz w:val="24"/>
          <w:szCs w:val="24"/>
        </w:rPr>
        <w:tab/>
      </w:r>
      <w:r w:rsidRPr="0078572E">
        <w:rPr>
          <w:rFonts w:ascii="Times New Roman" w:hAnsi="Times New Roman"/>
          <w:sz w:val="24"/>
          <w:szCs w:val="24"/>
        </w:rPr>
        <w:tab/>
        <w:t xml:space="preserve">○ Nā kānaka ʻōlelo lima maikaʻi 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 </w:t>
      </w:r>
      <w:r w:rsidRPr="0078572E">
        <w:rPr>
          <w:rFonts w:ascii="Times New Roman" w:hAnsi="Times New Roman"/>
          <w:sz w:val="24"/>
          <w:szCs w:val="24"/>
        </w:rPr>
        <w:tab/>
        <w:t xml:space="preserve">○ Nā mea kākau ʻokoʻa (paʻi nui, hoʻolohe lipine, mea ʻenehana a me nā mea 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 xml:space="preserve">ʻē aʻe) 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 </w:t>
      </w:r>
      <w:r w:rsidRPr="0078572E">
        <w:rPr>
          <w:rFonts w:ascii="Times New Roman" w:hAnsi="Times New Roman"/>
          <w:sz w:val="24"/>
          <w:szCs w:val="24"/>
        </w:rPr>
        <w:tab/>
        <w:t>• Hāʻawi manuahi i ke kōkua no nā kānaka e hoʻopuka i kekahi ʻōlelo ʻē, ʻo ia nā kānaka namu haole ʻole a eia nā mea kōkua: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 </w:t>
      </w:r>
      <w:r w:rsidRPr="0078572E">
        <w:rPr>
          <w:rFonts w:ascii="Times New Roman" w:hAnsi="Times New Roman"/>
          <w:sz w:val="24"/>
          <w:szCs w:val="24"/>
        </w:rPr>
        <w:tab/>
      </w:r>
      <w:r w:rsidRPr="0078572E">
        <w:rPr>
          <w:rFonts w:ascii="Times New Roman" w:hAnsi="Times New Roman"/>
          <w:sz w:val="24"/>
          <w:szCs w:val="24"/>
        </w:rPr>
        <w:tab/>
        <w:t xml:space="preserve">○ Nā kānaka unuhi ʻōlelo   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 </w:t>
      </w:r>
      <w:r w:rsidRPr="0078572E">
        <w:rPr>
          <w:rFonts w:ascii="Times New Roman" w:hAnsi="Times New Roman"/>
          <w:sz w:val="24"/>
          <w:szCs w:val="24"/>
        </w:rPr>
        <w:tab/>
      </w:r>
      <w:r w:rsidRPr="0078572E">
        <w:rPr>
          <w:rFonts w:ascii="Times New Roman" w:hAnsi="Times New Roman"/>
          <w:sz w:val="24"/>
          <w:szCs w:val="24"/>
        </w:rPr>
        <w:tab/>
        <w:t xml:space="preserve">○ Nā ʻike e kākau ʻia ma loko o nā ʻōlelo ʻē </w:t>
      </w:r>
    </w:p>
    <w:p w:rsidR="00804464" w:rsidRPr="0078572E" w:rsidRDefault="00804464" w:rsidP="0080446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 </w:t>
      </w:r>
      <w:r w:rsidRPr="0078572E">
        <w:rPr>
          <w:rFonts w:ascii="Times New Roman" w:hAnsi="Times New Roman"/>
          <w:sz w:val="24"/>
          <w:szCs w:val="24"/>
        </w:rPr>
        <w:tab/>
        <w:t>Inā pono ʻoe i kekahi o kēia mau mea kōkua, e kelepona iā [Name of Civil Rights Coordinator]</w:t>
      </w:r>
    </w:p>
    <w:p w:rsidR="00804464" w:rsidRDefault="00804464" w:rsidP="00804464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804464" w:rsidRPr="0078572E" w:rsidRDefault="00804464" w:rsidP="00804464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 xml:space="preserve">Inā ʻaʻole ʻo [Name of covered entity] i hoʻokō i kona kuleana ma ka hāʻawi ʻana i ke kōkua a i ʻole ua hoʻokaeʻili ʻo ia ma kekahi ʻano ʻē aʻe e like me ka lāhui kānaka, ʻano kānaka, </w:t>
      </w:r>
      <w:r w:rsidRPr="0078572E">
        <w:rPr>
          <w:rFonts w:ascii="Times New Roman" w:hAnsi="Times New Roman"/>
          <w:sz w:val="24"/>
          <w:szCs w:val="24"/>
        </w:rPr>
        <w:lastRenderedPageBreak/>
        <w:t>wahi hānau, makahiki, pilikia kino a i ʻole ke keka, hiki iā ʻoe ke hoʻopiʻi me : [Name and Title of Civil Rights Coordinator], [Mailing</w:t>
      </w:r>
      <w:r w:rsidRPr="0070064A">
        <w:rPr>
          <w:rFonts w:ascii="Times New Roman" w:hAnsi="Times New Roman"/>
          <w:sz w:val="24"/>
          <w:szCs w:val="24"/>
        </w:rPr>
        <w:t xml:space="preserve"> Address], [Telephone number ], [TTY number—if covered entity has one], [Fax], [Email]. </w:t>
      </w:r>
      <w:r w:rsidRPr="0078572E">
        <w:rPr>
          <w:rFonts w:ascii="Times New Roman" w:hAnsi="Times New Roman"/>
          <w:sz w:val="24"/>
          <w:szCs w:val="24"/>
        </w:rPr>
        <w:t xml:space="preserve">Hiki iā ʻoe ke hoʻopiʻi he alo a he alo a i ʻole e kākau leka, kelepaʻi a i ʻole lekauila. Inā pono ke kōkua ma ka hoʻopihapiha palapala, hiki iā [Name and Title of Civil Rights Coordinator] ke kōkua iā ʻoe. </w:t>
      </w:r>
    </w:p>
    <w:p w:rsidR="00804464" w:rsidRPr="0070064A" w:rsidRDefault="00804464" w:rsidP="0080446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 xml:space="preserve">Hiki nō hoʻi iā ʻoe ke hoʻopihapiha palapala no ka hōʻole pono kīwila me ke keʻena ʻo U.S. Department of Health and Human Services, Office for Civil Rights, ma o ka pūnaewele ma ka Office for Civil Rights Complaint Portal, ma ka helu wahi pūnaewele </w:t>
      </w:r>
      <w:hyperlink r:id="rId5" w:history="1">
        <w:r w:rsidRPr="0078572E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78572E">
        <w:rPr>
          <w:rFonts w:ascii="Times New Roman" w:hAnsi="Times New Roman"/>
          <w:sz w:val="24"/>
          <w:szCs w:val="24"/>
        </w:rPr>
        <w:t xml:space="preserve"> a i ʻole e</w:t>
      </w:r>
      <w:r>
        <w:rPr>
          <w:rFonts w:ascii="Times New Roman" w:hAnsi="Times New Roman"/>
          <w:sz w:val="24"/>
          <w:szCs w:val="24"/>
        </w:rPr>
        <w:t xml:space="preserve"> kākau leka a i ʻole e kelepona i ka: </w:t>
      </w: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:rsidR="00804464" w:rsidRPr="0070064A" w:rsidRDefault="00804464" w:rsidP="0080446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:rsidR="00804464" w:rsidRPr="0070064A" w:rsidRDefault="00804464" w:rsidP="0080446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:rsidR="00804464" w:rsidRPr="0070064A" w:rsidRDefault="00804464" w:rsidP="0080446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:rsidR="00804464" w:rsidRDefault="00804464" w:rsidP="0080446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1-800-868-1019, 800-537-7697 (TDD)</w:t>
      </w:r>
    </w:p>
    <w:p w:rsidR="00804464" w:rsidRPr="0070064A" w:rsidRDefault="00804464" w:rsidP="0080446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Loaʻa nā palapala hoʻopiʻi ma ka helu wahi pūnaewele </w:t>
      </w:r>
      <w:r w:rsidRPr="0070064A">
        <w:rPr>
          <w:rFonts w:ascii="Times New Roman" w:hAnsi="Times New Roman"/>
          <w:sz w:val="24"/>
          <w:szCs w:val="24"/>
        </w:rPr>
        <w:t>http://www.hhs.gov/ocr/office/file/index.html.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64"/>
    <w:rsid w:val="00804464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2090</Characters>
  <Application>Microsoft Office Word</Application>
  <DocSecurity>0</DocSecurity>
  <Lines>17</Lines>
  <Paragraphs>4</Paragraphs>
  <ScaleCrop>false</ScaleCrop>
  <Company>DHHS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2016-07-25T22:04:00Z</dcterms:created>
  <dcterms:modified xsi:type="dcterms:W3CDTF">2016-07-25T22:11:00Z</dcterms:modified>
</cp:coreProperties>
</file>